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7827" w:rsidRDefault="00157827" w:rsidP="004E447A">
      <w:pPr>
        <w:pStyle w:val="12"/>
        <w:keepLines/>
        <w:spacing w:before="0" w:after="0" w:line="240" w:lineRule="auto"/>
        <w:ind w:left="-569" w:right="-1560"/>
        <w:rPr>
          <w:rFonts w:cs="David"/>
          <w:sz w:val="26"/>
          <w:rtl/>
          <w:lang w:eastAsia="en-US"/>
        </w:rPr>
      </w:pPr>
      <w:bookmarkStart w:id="0" w:name="_Toc285640953"/>
      <w:bookmarkStart w:id="1" w:name="_Ref308944453"/>
      <w:bookmarkStart w:id="2" w:name="_Ref261871253"/>
      <w:r>
        <w:rPr>
          <w:rFonts w:cs="David"/>
          <w:sz w:val="26"/>
          <w:rtl/>
          <w:lang w:eastAsia="en-US"/>
        </w:rPr>
        <w:t xml:space="preserve"> </w:t>
      </w:r>
    </w:p>
    <w:p w:rsidR="00157827" w:rsidRDefault="00157827" w:rsidP="004E447A">
      <w:pPr>
        <w:pStyle w:val="12"/>
        <w:keepLines/>
        <w:spacing w:before="0" w:after="0" w:line="240" w:lineRule="auto"/>
        <w:ind w:left="-569" w:right="-1560"/>
        <w:rPr>
          <w:rFonts w:cs="David"/>
          <w:sz w:val="26"/>
          <w:rtl/>
          <w:lang w:eastAsia="en-US"/>
        </w:rPr>
      </w:pPr>
    </w:p>
    <w:p w:rsidR="00157827" w:rsidRDefault="00157827" w:rsidP="004E447A">
      <w:pPr>
        <w:pStyle w:val="12"/>
        <w:keepLines/>
        <w:spacing w:before="0" w:after="0" w:line="240" w:lineRule="auto"/>
        <w:ind w:left="-569" w:right="-1560"/>
        <w:rPr>
          <w:rFonts w:cs="David"/>
          <w:sz w:val="26"/>
          <w:rtl/>
          <w:lang w:eastAsia="en-US"/>
        </w:rPr>
      </w:pPr>
    </w:p>
    <w:p w:rsidR="00157827" w:rsidRDefault="00157827" w:rsidP="004E447A">
      <w:pPr>
        <w:pStyle w:val="12"/>
        <w:keepLines/>
        <w:spacing w:before="0" w:after="0" w:line="240" w:lineRule="auto"/>
        <w:ind w:left="-569" w:right="-1560"/>
        <w:rPr>
          <w:rFonts w:cs="David"/>
          <w:sz w:val="26"/>
          <w:rtl/>
          <w:lang w:eastAsia="en-US"/>
        </w:rPr>
      </w:pPr>
    </w:p>
    <w:p w:rsidR="00157827" w:rsidRDefault="00157827" w:rsidP="004E447A">
      <w:pPr>
        <w:pStyle w:val="12"/>
        <w:keepLines/>
        <w:spacing w:after="0" w:line="240" w:lineRule="auto"/>
        <w:ind w:left="-2" w:right="0"/>
        <w:jc w:val="center"/>
        <w:rPr>
          <w:rFonts w:cs="David"/>
          <w:sz w:val="26"/>
          <w:u w:val="none"/>
          <w:rtl/>
          <w:lang w:eastAsia="en-US"/>
        </w:rPr>
      </w:pPr>
      <w:bookmarkStart w:id="3" w:name="_Toc286516810"/>
      <w:bookmarkStart w:id="4" w:name="_Toc286525762"/>
      <w:bookmarkStart w:id="5" w:name="_Toc286526884"/>
      <w:bookmarkStart w:id="6" w:name="_Toc288551483"/>
      <w:bookmarkStart w:id="7" w:name="_Toc290561582"/>
      <w:bookmarkStart w:id="8" w:name="_Toc291585680"/>
      <w:bookmarkStart w:id="9" w:name="_Toc299878032"/>
      <w:bookmarkStart w:id="10" w:name="_Toc307160337"/>
      <w:bookmarkStart w:id="11" w:name="_Toc308946604"/>
      <w:bookmarkStart w:id="12" w:name="_Toc312751645"/>
      <w:bookmarkStart w:id="13" w:name="_Toc324065992"/>
      <w:bookmarkStart w:id="14" w:name="_Toc325975230"/>
      <w:bookmarkStart w:id="15" w:name="_Toc332123716"/>
      <w:bookmarkStart w:id="16" w:name="_Toc332206335"/>
      <w:r>
        <w:rPr>
          <w:rFonts w:cs="David"/>
          <w:sz w:val="26"/>
          <w:u w:val="none"/>
          <w:rtl/>
          <w:lang w:eastAsia="en-US"/>
        </w:rPr>
        <w:t>מדינת ישראל</w:t>
      </w:r>
      <w:bookmarkEnd w:id="3"/>
      <w:bookmarkEnd w:id="4"/>
      <w:bookmarkEnd w:id="5"/>
      <w:bookmarkEnd w:id="6"/>
      <w:bookmarkEnd w:id="7"/>
      <w:bookmarkEnd w:id="8"/>
      <w:bookmarkEnd w:id="9"/>
      <w:bookmarkEnd w:id="10"/>
      <w:bookmarkEnd w:id="11"/>
      <w:bookmarkEnd w:id="12"/>
      <w:bookmarkEnd w:id="13"/>
      <w:bookmarkEnd w:id="14"/>
      <w:bookmarkEnd w:id="15"/>
      <w:bookmarkEnd w:id="16"/>
    </w:p>
    <w:p w:rsidR="00157827" w:rsidRDefault="00157827" w:rsidP="004E447A">
      <w:pPr>
        <w:keepNext/>
        <w:keepLines/>
        <w:spacing w:line="240" w:lineRule="auto"/>
        <w:ind w:left="-2" w:right="0"/>
        <w:jc w:val="center"/>
        <w:rPr>
          <w:b/>
          <w:bCs/>
          <w:szCs w:val="28"/>
          <w:rtl/>
          <w:lang w:eastAsia="en-US"/>
        </w:rPr>
      </w:pPr>
      <w:r>
        <w:rPr>
          <w:b/>
          <w:bCs/>
          <w:szCs w:val="28"/>
          <w:rtl/>
        </w:rPr>
        <w:t>משרד החקלאות ופיתוח הכפר</w:t>
      </w:r>
    </w:p>
    <w:p w:rsidR="00157827" w:rsidRDefault="00157827" w:rsidP="004E447A">
      <w:pPr>
        <w:keepNext/>
        <w:keepLines/>
        <w:spacing w:line="240" w:lineRule="auto"/>
        <w:ind w:left="-2" w:right="0"/>
        <w:jc w:val="center"/>
        <w:rPr>
          <w:b/>
          <w:bCs/>
          <w:szCs w:val="28"/>
          <w:rtl/>
          <w:lang w:eastAsia="en-US"/>
        </w:rPr>
      </w:pPr>
      <w:r>
        <w:rPr>
          <w:b/>
          <w:bCs/>
          <w:szCs w:val="28"/>
          <w:rtl/>
          <w:lang w:eastAsia="en-US"/>
        </w:rPr>
        <w:t>הרשות לפיתוח והתיישבות הבדואים בנגב</w:t>
      </w:r>
    </w:p>
    <w:p w:rsidR="00157827" w:rsidRDefault="00157827" w:rsidP="004E447A">
      <w:pPr>
        <w:pStyle w:val="a5"/>
        <w:keepNext/>
        <w:keepLines/>
        <w:ind w:left="-2"/>
        <w:jc w:val="center"/>
        <w:rPr>
          <w:sz w:val="52"/>
          <w:szCs w:val="52"/>
          <w:u w:val="none"/>
          <w:rtl/>
          <w:lang w:eastAsia="en-US"/>
        </w:rPr>
      </w:pPr>
    </w:p>
    <w:p w:rsidR="00157827" w:rsidRDefault="00157827" w:rsidP="004E447A">
      <w:pPr>
        <w:pStyle w:val="a5"/>
        <w:keepNext/>
        <w:keepLines/>
        <w:tabs>
          <w:tab w:val="left" w:pos="3086"/>
        </w:tabs>
        <w:ind w:left="-2"/>
        <w:jc w:val="center"/>
        <w:rPr>
          <w:sz w:val="52"/>
          <w:szCs w:val="52"/>
          <w:u w:val="none"/>
          <w:rtl/>
          <w:lang w:eastAsia="en-US"/>
        </w:rPr>
      </w:pPr>
    </w:p>
    <w:p w:rsidR="00157827" w:rsidRDefault="00157827" w:rsidP="004E447A">
      <w:pPr>
        <w:pStyle w:val="a5"/>
        <w:keepNext/>
        <w:keepLines/>
        <w:spacing w:after="240"/>
        <w:ind w:left="-2"/>
        <w:jc w:val="center"/>
        <w:rPr>
          <w:sz w:val="52"/>
          <w:szCs w:val="52"/>
          <w:rtl/>
          <w:lang w:eastAsia="en-US"/>
        </w:rPr>
      </w:pPr>
      <w:r w:rsidRPr="004538F0">
        <w:rPr>
          <w:sz w:val="52"/>
          <w:szCs w:val="52"/>
          <w:rtl/>
          <w:lang w:eastAsia="en-US"/>
        </w:rPr>
        <w:t>מכרז מס' 2/2016</w:t>
      </w:r>
    </w:p>
    <w:p w:rsidR="00157827" w:rsidRDefault="00157827" w:rsidP="004E447A">
      <w:pPr>
        <w:pStyle w:val="a5"/>
        <w:keepNext/>
        <w:keepLines/>
        <w:ind w:left="-2"/>
        <w:jc w:val="center"/>
        <w:rPr>
          <w:sz w:val="54"/>
          <w:szCs w:val="52"/>
          <w:rtl/>
          <w:lang w:eastAsia="en-US"/>
        </w:rPr>
      </w:pPr>
      <w:r>
        <w:rPr>
          <w:sz w:val="54"/>
          <w:szCs w:val="52"/>
          <w:rtl/>
          <w:lang w:eastAsia="en-US"/>
        </w:rPr>
        <w:t xml:space="preserve">מתן שירותי תכנון וניהול תכנון </w:t>
      </w:r>
    </w:p>
    <w:p w:rsidR="00157827" w:rsidRDefault="00157827" w:rsidP="004E447A">
      <w:pPr>
        <w:pStyle w:val="a5"/>
        <w:keepNext/>
        <w:keepLines/>
        <w:ind w:left="-2"/>
        <w:jc w:val="center"/>
        <w:rPr>
          <w:sz w:val="54"/>
          <w:szCs w:val="52"/>
          <w:u w:val="none"/>
          <w:rtl/>
          <w:lang w:eastAsia="en-US"/>
        </w:rPr>
      </w:pPr>
      <w:r>
        <w:rPr>
          <w:sz w:val="54"/>
          <w:szCs w:val="52"/>
          <w:rtl/>
          <w:lang w:eastAsia="en-US"/>
        </w:rPr>
        <w:t>עבור הרשות לפיתוח והתיישבות הבדואים בנגב</w:t>
      </w:r>
    </w:p>
    <w:p w:rsidR="00157827" w:rsidRDefault="00157827" w:rsidP="004E447A">
      <w:pPr>
        <w:pStyle w:val="a5"/>
        <w:keepNext/>
        <w:keepLines/>
        <w:ind w:left="-2"/>
        <w:jc w:val="center"/>
        <w:rPr>
          <w:sz w:val="36"/>
          <w:szCs w:val="36"/>
          <w:u w:val="none"/>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p>
    <w:p w:rsidR="00157827" w:rsidRDefault="00157827" w:rsidP="004E447A">
      <w:pPr>
        <w:pStyle w:val="a5"/>
        <w:keepNext/>
        <w:keepLines/>
        <w:ind w:left="-2"/>
        <w:jc w:val="center"/>
        <w:rPr>
          <w:rtl/>
          <w:lang w:eastAsia="en-US"/>
        </w:rPr>
      </w:pPr>
      <w:r>
        <w:rPr>
          <w:rtl/>
          <w:lang w:eastAsia="en-US"/>
        </w:rPr>
        <w:t>יולי 2016</w:t>
      </w:r>
    </w:p>
    <w:p w:rsidR="00157827" w:rsidRDefault="00157827" w:rsidP="005E13C0">
      <w:pPr>
        <w:keepNext/>
        <w:keepLines/>
        <w:ind w:right="0"/>
        <w:rPr>
          <w:b/>
          <w:bCs/>
          <w:sz w:val="32"/>
          <w:szCs w:val="32"/>
          <w:u w:val="single"/>
          <w:rtl/>
          <w:lang w:eastAsia="en-US"/>
        </w:rPr>
      </w:pPr>
      <w:r>
        <w:rPr>
          <w:b/>
          <w:bCs/>
          <w:sz w:val="32"/>
          <w:szCs w:val="32"/>
          <w:u w:val="single"/>
          <w:rtl/>
          <w:lang w:eastAsia="en-US"/>
        </w:rPr>
        <w:br w:type="page"/>
      </w:r>
      <w:r>
        <w:rPr>
          <w:b/>
          <w:bCs/>
          <w:sz w:val="32"/>
          <w:szCs w:val="32"/>
          <w:u w:val="single"/>
          <w:rtl/>
          <w:lang w:eastAsia="en-US"/>
        </w:rPr>
        <w:lastRenderedPageBreak/>
        <w:t>תוכן העניינים</w:t>
      </w:r>
    </w:p>
    <w:p w:rsidR="00157827" w:rsidRPr="00437AFB" w:rsidRDefault="001A22FB" w:rsidP="002D1C29">
      <w:pPr>
        <w:pStyle w:val="TOC1"/>
        <w:tabs>
          <w:tab w:val="right" w:leader="dot" w:pos="9486"/>
        </w:tabs>
        <w:rPr>
          <w:rFonts w:cs="Times New Roman"/>
          <w:noProof/>
          <w:sz w:val="24"/>
          <w:rtl/>
          <w:lang w:eastAsia="en-US"/>
        </w:rPr>
      </w:pPr>
      <w:hyperlink r:id="rId8" w:history="1">
        <w:r w:rsidR="00157827" w:rsidRPr="00437AFB">
          <w:rPr>
            <w:rStyle w:val="Hyperlink"/>
            <w:noProof/>
            <w:color w:val="auto"/>
            <w:u w:val="none"/>
            <w:rtl/>
          </w:rPr>
          <w:t>פרק א - מבוא</w:t>
        </w:r>
        <w:r w:rsidR="00157827" w:rsidRPr="00437AFB">
          <w:rPr>
            <w:noProof/>
            <w:webHidden/>
            <w:rtl/>
          </w:rPr>
          <w:tab/>
        </w:r>
        <w:r w:rsidR="00157827" w:rsidRPr="00437AFB">
          <w:rPr>
            <w:rStyle w:val="Hyperlink"/>
            <w:noProof/>
            <w:color w:val="auto"/>
          </w:rPr>
          <w:t>5</w:t>
        </w:r>
      </w:hyperlink>
    </w:p>
    <w:p w:rsidR="00157827" w:rsidRDefault="00157827" w:rsidP="002D1C29">
      <w:pPr>
        <w:pStyle w:val="TOC2"/>
        <w:tabs>
          <w:tab w:val="clear" w:pos="8504"/>
          <w:tab w:val="left" w:pos="880"/>
          <w:tab w:val="right" w:leader="dot" w:pos="9486"/>
        </w:tabs>
        <w:rPr>
          <w:rFonts w:ascii="Times New Roman" w:hAnsi="Times New Roman" w:cs="Times New Roman"/>
          <w:noProof w:val="0"/>
          <w:rtl/>
        </w:rPr>
      </w:pPr>
      <w:r w:rsidRPr="00AC6081">
        <w:rPr>
          <w:rFonts w:ascii="Cambria" w:hAnsi="Cambria" w:cs="Times New Roman"/>
          <w:sz w:val="28"/>
          <w:szCs w:val="28"/>
        </w:rPr>
        <w:fldChar w:fldCharType="begin"/>
      </w:r>
      <w:r w:rsidRPr="00AC6081">
        <w:rPr>
          <w:rFonts w:ascii="Cambria" w:hAnsi="Cambria" w:cs="Times New Roman"/>
          <w:sz w:val="28"/>
          <w:szCs w:val="28"/>
        </w:rPr>
        <w:instrText xml:space="preserve"> TOC \h \z \t "</w:instrText>
      </w:r>
      <w:r w:rsidRPr="00AC6081">
        <w:rPr>
          <w:rFonts w:ascii="Cambria" w:hAnsi="Cambria" w:cs="Times New Roman" w:hint="eastAsia"/>
          <w:noProof w:val="0"/>
          <w:sz w:val="28"/>
          <w:szCs w:val="28"/>
          <w:rtl/>
        </w:rPr>
        <w:instrText>שם</w:instrText>
      </w:r>
      <w:r w:rsidRPr="00AC6081">
        <w:rPr>
          <w:rFonts w:ascii="Cambria" w:hAnsi="Cambria" w:cs="Times New Roman"/>
          <w:noProof w:val="0"/>
          <w:sz w:val="28"/>
          <w:szCs w:val="28"/>
          <w:rtl/>
        </w:rPr>
        <w:instrText xml:space="preserve"> </w:instrText>
      </w:r>
      <w:r w:rsidRPr="00AC6081">
        <w:rPr>
          <w:rFonts w:ascii="Cambria" w:hAnsi="Cambria" w:cs="Times New Roman" w:hint="eastAsia"/>
          <w:noProof w:val="0"/>
          <w:sz w:val="28"/>
          <w:szCs w:val="28"/>
          <w:rtl/>
        </w:rPr>
        <w:instrText>פרק</w:instrText>
      </w:r>
      <w:r w:rsidRPr="00AC6081">
        <w:rPr>
          <w:rFonts w:ascii="Cambria" w:hAnsi="Cambria" w:cs="Times New Roman"/>
          <w:noProof w:val="0"/>
          <w:sz w:val="28"/>
          <w:szCs w:val="28"/>
          <w:rtl/>
        </w:rPr>
        <w:instrText>,1,</w:instrText>
      </w:r>
      <w:r w:rsidRPr="00AC6081">
        <w:rPr>
          <w:rFonts w:ascii="Cambria" w:hAnsi="Cambria" w:cs="Times New Roman" w:hint="eastAsia"/>
          <w:noProof w:val="0"/>
          <w:sz w:val="28"/>
          <w:szCs w:val="28"/>
          <w:rtl/>
        </w:rPr>
        <w:instrText>כותרת</w:instrText>
      </w:r>
      <w:r w:rsidRPr="00AC6081">
        <w:rPr>
          <w:rFonts w:ascii="Cambria" w:hAnsi="Cambria" w:cs="Times New Roman"/>
          <w:noProof w:val="0"/>
          <w:sz w:val="28"/>
          <w:szCs w:val="28"/>
          <w:rtl/>
        </w:rPr>
        <w:instrText>1,2,</w:instrText>
      </w:r>
      <w:r w:rsidRPr="00AC6081">
        <w:rPr>
          <w:rFonts w:ascii="Cambria" w:hAnsi="Cambria" w:cs="Times New Roman" w:hint="eastAsia"/>
          <w:noProof w:val="0"/>
          <w:sz w:val="28"/>
          <w:szCs w:val="28"/>
          <w:rtl/>
        </w:rPr>
        <w:instrText>כותרת</w:instrText>
      </w:r>
      <w:r w:rsidRPr="00AC6081">
        <w:rPr>
          <w:rFonts w:ascii="Cambria" w:hAnsi="Cambria" w:cs="Times New Roman"/>
          <w:noProof w:val="0"/>
          <w:sz w:val="28"/>
          <w:szCs w:val="28"/>
          <w:rtl/>
        </w:rPr>
        <w:instrText xml:space="preserve"> 1 </w:instrText>
      </w:r>
      <w:r w:rsidRPr="00AC6081">
        <w:rPr>
          <w:rFonts w:ascii="Cambria" w:hAnsi="Cambria" w:cs="Times New Roman" w:hint="eastAsia"/>
          <w:noProof w:val="0"/>
          <w:sz w:val="28"/>
          <w:szCs w:val="28"/>
          <w:rtl/>
        </w:rPr>
        <w:instrText>נספח</w:instrText>
      </w:r>
      <w:r w:rsidRPr="00AC6081">
        <w:rPr>
          <w:rFonts w:ascii="Cambria" w:hAnsi="Cambria" w:cs="Times New Roman"/>
          <w:noProof w:val="0"/>
          <w:sz w:val="28"/>
          <w:szCs w:val="28"/>
          <w:rtl/>
        </w:rPr>
        <w:instrText>,2,</w:instrText>
      </w:r>
      <w:r w:rsidRPr="00AC6081">
        <w:rPr>
          <w:rFonts w:ascii="Cambria" w:hAnsi="Cambria" w:cs="Times New Roman" w:hint="eastAsia"/>
          <w:noProof w:val="0"/>
          <w:sz w:val="28"/>
          <w:szCs w:val="28"/>
          <w:rtl/>
        </w:rPr>
        <w:instrText>שם</w:instrText>
      </w:r>
      <w:r w:rsidRPr="00AC6081">
        <w:rPr>
          <w:rFonts w:ascii="Cambria" w:hAnsi="Cambria" w:cs="Times New Roman"/>
          <w:noProof w:val="0"/>
          <w:sz w:val="28"/>
          <w:szCs w:val="28"/>
          <w:rtl/>
        </w:rPr>
        <w:instrText xml:space="preserve"> </w:instrText>
      </w:r>
      <w:r w:rsidRPr="00AC6081">
        <w:rPr>
          <w:rFonts w:ascii="Cambria" w:hAnsi="Cambria" w:cs="Times New Roman" w:hint="eastAsia"/>
          <w:noProof w:val="0"/>
          <w:sz w:val="28"/>
          <w:szCs w:val="28"/>
          <w:rtl/>
        </w:rPr>
        <w:instrText>נספח</w:instrText>
      </w:r>
      <w:r w:rsidRPr="00AC6081">
        <w:rPr>
          <w:rFonts w:ascii="Cambria" w:hAnsi="Cambria" w:cs="Times New Roman"/>
          <w:noProof w:val="0"/>
          <w:sz w:val="28"/>
          <w:szCs w:val="28"/>
          <w:rtl/>
        </w:rPr>
        <w:instrText>,1</w:instrText>
      </w:r>
      <w:r w:rsidRPr="00AC6081">
        <w:rPr>
          <w:rFonts w:ascii="Cambria" w:hAnsi="Cambria" w:cs="Times New Roman"/>
          <w:sz w:val="28"/>
          <w:szCs w:val="28"/>
        </w:rPr>
        <w:instrText xml:space="preserve">" </w:instrText>
      </w:r>
      <w:r w:rsidRPr="00AC6081">
        <w:rPr>
          <w:rFonts w:ascii="Cambria" w:hAnsi="Cambria" w:cs="Times New Roman"/>
          <w:sz w:val="28"/>
          <w:szCs w:val="28"/>
        </w:rPr>
        <w:fldChar w:fldCharType="separate"/>
      </w:r>
      <w:hyperlink w:anchor="_Toc456266037" w:history="1">
        <w:r w:rsidRPr="00992059">
          <w:rPr>
            <w:rStyle w:val="Hyperlink"/>
            <w:rFonts w:cs="David,Bold"/>
            <w:noProof w:val="0"/>
            <w:rtl/>
          </w:rPr>
          <w:t>1.</w:t>
        </w:r>
        <w:r>
          <w:rPr>
            <w:rFonts w:ascii="Times New Roman" w:hAnsi="Times New Roman" w:cs="Times New Roman"/>
            <w:noProof w:val="0"/>
            <w:rtl/>
          </w:rPr>
          <w:tab/>
        </w:r>
        <w:r w:rsidRPr="00992059">
          <w:rPr>
            <w:rStyle w:val="Hyperlink"/>
            <w:rFonts w:hint="eastAsia"/>
            <w:noProof w:val="0"/>
            <w:rtl/>
          </w:rPr>
          <w:t>כללי</w:t>
        </w:r>
        <w:r>
          <w:rPr>
            <w:noProof w:val="0"/>
            <w:webHidden/>
            <w:rtl/>
          </w:rPr>
          <w:tab/>
        </w:r>
        <w:r>
          <w:rPr>
            <w:noProof w:val="0"/>
            <w:webHidden/>
            <w:rtl/>
          </w:rPr>
          <w:fldChar w:fldCharType="begin"/>
        </w:r>
        <w:r>
          <w:rPr>
            <w:noProof w:val="0"/>
            <w:webHidden/>
            <w:rtl/>
          </w:rPr>
          <w:instrText xml:space="preserve"> </w:instrText>
        </w:r>
        <w:r>
          <w:rPr>
            <w:webHidden/>
          </w:rPr>
          <w:instrText>PAGEREF</w:instrText>
        </w:r>
        <w:r>
          <w:rPr>
            <w:noProof w:val="0"/>
            <w:webHidden/>
            <w:rtl/>
          </w:rPr>
          <w:instrText xml:space="preserve"> _</w:instrText>
        </w:r>
        <w:r>
          <w:rPr>
            <w:webHidden/>
          </w:rPr>
          <w:instrText>Toc456266037 \h</w:instrText>
        </w:r>
        <w:r>
          <w:rPr>
            <w:noProof w:val="0"/>
            <w:webHidden/>
            <w:rtl/>
          </w:rPr>
          <w:instrText xml:space="preserve"> </w:instrText>
        </w:r>
        <w:r>
          <w:rPr>
            <w:noProof w:val="0"/>
            <w:webHidden/>
            <w:rtl/>
          </w:rPr>
        </w:r>
        <w:r>
          <w:rPr>
            <w:noProof w:val="0"/>
            <w:webHidden/>
            <w:rtl/>
          </w:rPr>
          <w:fldChar w:fldCharType="separate"/>
        </w:r>
        <w:r w:rsidR="001A22FB">
          <w:rPr>
            <w:webHidden/>
            <w:rtl/>
          </w:rPr>
          <w:t>4</w:t>
        </w:r>
        <w:r>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38" w:history="1">
        <w:r w:rsidR="00157827" w:rsidRPr="00992059">
          <w:rPr>
            <w:rStyle w:val="Hyperlink"/>
            <w:rFonts w:cs="David,Bold"/>
            <w:noProof w:val="0"/>
            <w:rtl/>
          </w:rPr>
          <w:t>2.</w:t>
        </w:r>
        <w:r w:rsidR="00157827">
          <w:rPr>
            <w:rFonts w:ascii="Times New Roman" w:hAnsi="Times New Roman" w:cs="Times New Roman"/>
            <w:noProof w:val="0"/>
            <w:rtl/>
          </w:rPr>
          <w:tab/>
        </w:r>
        <w:r w:rsidR="00157827" w:rsidRPr="00992059">
          <w:rPr>
            <w:rStyle w:val="Hyperlink"/>
            <w:rFonts w:hint="eastAsia"/>
            <w:noProof w:val="0"/>
            <w:rtl/>
          </w:rPr>
          <w:t>הגדרות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Toc456266038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5</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39" w:history="1">
        <w:r w:rsidR="00157827" w:rsidRPr="00992059">
          <w:rPr>
            <w:rStyle w:val="Hyperlink"/>
            <w:rFonts w:cs="David,Bold"/>
            <w:noProof w:val="0"/>
            <w:rtl/>
          </w:rPr>
          <w:t>3.</w:t>
        </w:r>
        <w:r w:rsidR="00157827">
          <w:rPr>
            <w:rFonts w:ascii="Times New Roman" w:hAnsi="Times New Roman" w:cs="Times New Roman"/>
            <w:noProof w:val="0"/>
            <w:rtl/>
          </w:rPr>
          <w:tab/>
        </w:r>
        <w:r w:rsidR="00157827" w:rsidRPr="00992059">
          <w:rPr>
            <w:rStyle w:val="Hyperlink"/>
            <w:rFonts w:hint="eastAsia"/>
            <w:noProof w:val="0"/>
            <w:rtl/>
          </w:rPr>
          <w:t>טבלת</w:t>
        </w:r>
        <w:r w:rsidR="00157827" w:rsidRPr="00992059">
          <w:rPr>
            <w:rStyle w:val="Hyperlink"/>
            <w:noProof w:val="0"/>
            <w:rtl/>
          </w:rPr>
          <w:t xml:space="preserve"> </w:t>
        </w:r>
        <w:r w:rsidR="00157827" w:rsidRPr="00992059">
          <w:rPr>
            <w:rStyle w:val="Hyperlink"/>
            <w:rFonts w:hint="eastAsia"/>
            <w:noProof w:val="0"/>
            <w:rtl/>
          </w:rPr>
          <w:t>ריכוז</w:t>
        </w:r>
        <w:r w:rsidR="00157827" w:rsidRPr="00992059">
          <w:rPr>
            <w:rStyle w:val="Hyperlink"/>
            <w:noProof w:val="0"/>
            <w:rtl/>
          </w:rPr>
          <w:t xml:space="preserve"> </w:t>
        </w:r>
        <w:r w:rsidR="00157827" w:rsidRPr="00992059">
          <w:rPr>
            <w:rStyle w:val="Hyperlink"/>
            <w:rFonts w:hint="eastAsia"/>
            <w:noProof w:val="0"/>
            <w:rtl/>
          </w:rPr>
          <w:t>תאריכים</w:t>
        </w:r>
        <w:r w:rsidR="00157827" w:rsidRPr="00992059">
          <w:rPr>
            <w:rStyle w:val="Hyperlink"/>
            <w:noProof w:val="0"/>
            <w:rtl/>
          </w:rPr>
          <w:t xml:space="preserve"> – </w:t>
        </w:r>
        <w:r w:rsidR="00157827" w:rsidRPr="00992059">
          <w:rPr>
            <w:rStyle w:val="Hyperlink"/>
            <w:rFonts w:hint="eastAsia"/>
            <w:noProof w:val="0"/>
            <w:rtl/>
          </w:rPr>
          <w:t>לו</w:t>
        </w:r>
        <w:r w:rsidR="00157827" w:rsidRPr="00992059">
          <w:rPr>
            <w:rStyle w:val="Hyperlink"/>
            <w:noProof w:val="0"/>
            <w:rtl/>
          </w:rPr>
          <w:t>"</w:t>
        </w:r>
        <w:r w:rsidR="00157827" w:rsidRPr="00992059">
          <w:rPr>
            <w:rStyle w:val="Hyperlink"/>
            <w:rFonts w:hint="eastAsia"/>
            <w:noProof w:val="0"/>
            <w:rtl/>
          </w:rPr>
          <w:t>ז</w:t>
        </w:r>
        <w:r w:rsidR="00157827" w:rsidRPr="00992059">
          <w:rPr>
            <w:rStyle w:val="Hyperlink"/>
            <w:noProof w:val="0"/>
            <w:rtl/>
          </w:rPr>
          <w:t xml:space="preserve"> </w:t>
        </w:r>
        <w:r w:rsidR="00157827" w:rsidRPr="00992059">
          <w:rPr>
            <w:rStyle w:val="Hyperlink"/>
            <w:rFonts w:hint="eastAsia"/>
            <w:noProof w:val="0"/>
            <w:rtl/>
          </w:rPr>
          <w:t>לא</w:t>
        </w:r>
        <w:r w:rsidR="00157827" w:rsidRPr="00992059">
          <w:rPr>
            <w:rStyle w:val="Hyperlink"/>
            <w:noProof w:val="0"/>
            <w:rtl/>
          </w:rPr>
          <w:t xml:space="preserve"> </w:t>
        </w:r>
        <w:r w:rsidR="00157827" w:rsidRPr="00992059">
          <w:rPr>
            <w:rStyle w:val="Hyperlink"/>
            <w:rFonts w:hint="eastAsia"/>
            <w:noProof w:val="0"/>
            <w:rtl/>
          </w:rPr>
          <w:t>סופי</w:t>
        </w:r>
        <w:r w:rsidR="00157827" w:rsidRPr="00992059">
          <w:rPr>
            <w:rStyle w:val="Hyperlink"/>
            <w:noProof w:val="0"/>
            <w:rtl/>
          </w:rPr>
          <w:t xml:space="preserve">, </w:t>
        </w:r>
        <w:r w:rsidR="00157827" w:rsidRPr="00992059">
          <w:rPr>
            <w:rStyle w:val="Hyperlink"/>
            <w:rFonts w:hint="eastAsia"/>
            <w:noProof w:val="0"/>
            <w:rtl/>
          </w:rPr>
          <w:t>יעודכן</w:t>
        </w:r>
        <w:r w:rsidR="00157827" w:rsidRPr="00992059">
          <w:rPr>
            <w:rStyle w:val="Hyperlink"/>
            <w:noProof w:val="0"/>
            <w:rtl/>
          </w:rPr>
          <w:t xml:space="preserve"> </w:t>
        </w:r>
        <w:r w:rsidR="00157827" w:rsidRPr="00992059">
          <w:rPr>
            <w:rStyle w:val="Hyperlink"/>
            <w:rFonts w:hint="eastAsia"/>
            <w:noProof w:val="0"/>
            <w:rtl/>
          </w:rPr>
          <w:t>לקראת</w:t>
        </w:r>
        <w:r w:rsidR="00157827" w:rsidRPr="00992059">
          <w:rPr>
            <w:rStyle w:val="Hyperlink"/>
            <w:noProof w:val="0"/>
            <w:rtl/>
          </w:rPr>
          <w:t xml:space="preserve"> </w:t>
        </w:r>
        <w:r w:rsidR="00157827" w:rsidRPr="00992059">
          <w:rPr>
            <w:rStyle w:val="Hyperlink"/>
            <w:rFonts w:hint="eastAsia"/>
            <w:noProof w:val="0"/>
            <w:rtl/>
          </w:rPr>
          <w:t>פרסום</w:t>
        </w:r>
        <w:r w:rsidR="00157827" w:rsidRPr="00992059">
          <w:rPr>
            <w:rStyle w:val="Hyperlink"/>
            <w:noProof w:val="0"/>
            <w:rtl/>
          </w:rPr>
          <w:t xml:space="preserve"> </w:t>
        </w:r>
        <w:r w:rsidR="00157827" w:rsidRPr="00992059">
          <w:rPr>
            <w:rStyle w:val="Hyperlink"/>
            <w:rFonts w:hint="eastAsia"/>
            <w:noProof w:val="0"/>
            <w:rtl/>
          </w:rPr>
          <w:t>המכרז</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Toc456266039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6</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40" w:history="1">
        <w:r w:rsidR="00157827" w:rsidRPr="00992059">
          <w:rPr>
            <w:rStyle w:val="Hyperlink"/>
            <w:rFonts w:cs="David,Bold"/>
            <w:noProof w:val="0"/>
            <w:rtl/>
          </w:rPr>
          <w:t>4.</w:t>
        </w:r>
        <w:r w:rsidR="00157827">
          <w:rPr>
            <w:rFonts w:ascii="Times New Roman" w:hAnsi="Times New Roman" w:cs="Times New Roman"/>
            <w:noProof w:val="0"/>
            <w:rtl/>
          </w:rPr>
          <w:tab/>
        </w:r>
        <w:r w:rsidR="00157827" w:rsidRPr="00992059">
          <w:rPr>
            <w:rStyle w:val="Hyperlink"/>
            <w:rFonts w:hint="eastAsia"/>
            <w:noProof w:val="0"/>
            <w:rtl/>
          </w:rPr>
          <w:t>תנאי</w:t>
        </w:r>
        <w:r w:rsidR="00157827" w:rsidRPr="00992059">
          <w:rPr>
            <w:rStyle w:val="Hyperlink"/>
            <w:noProof w:val="0"/>
            <w:rtl/>
          </w:rPr>
          <w:t xml:space="preserve"> </w:t>
        </w:r>
        <w:r w:rsidR="00157827" w:rsidRPr="00992059">
          <w:rPr>
            <w:rStyle w:val="Hyperlink"/>
            <w:rFonts w:hint="eastAsia"/>
            <w:noProof w:val="0"/>
            <w:rtl/>
          </w:rPr>
          <w:t>סף</w:t>
        </w:r>
        <w:r w:rsidR="00157827" w:rsidRPr="00992059">
          <w:rPr>
            <w:rStyle w:val="Hyperlink"/>
            <w:noProof w:val="0"/>
            <w:rtl/>
          </w:rPr>
          <w:t xml:space="preserve"> </w:t>
        </w:r>
        <w:r w:rsidR="00157827" w:rsidRPr="00992059">
          <w:rPr>
            <w:rStyle w:val="Hyperlink"/>
            <w:rFonts w:hint="eastAsia"/>
            <w:noProof w:val="0"/>
            <w:rtl/>
          </w:rPr>
          <w:t>להשתתפות</w:t>
        </w:r>
        <w:r w:rsidR="00157827" w:rsidRPr="00992059">
          <w:rPr>
            <w:rStyle w:val="Hyperlink"/>
            <w:noProof w:val="0"/>
            <w:rtl/>
          </w:rPr>
          <w:t xml:space="preserve"> </w:t>
        </w:r>
        <w:r w:rsidR="00157827" w:rsidRPr="00992059">
          <w:rPr>
            <w:rStyle w:val="Hyperlink"/>
            <w:rFonts w:hint="eastAsia"/>
            <w:noProof w:val="0"/>
            <w:rtl/>
          </w:rPr>
          <w:t>במכרז</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Toc456266040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6</w:t>
        </w:r>
        <w:r w:rsidR="00157827">
          <w:rPr>
            <w:noProof w:val="0"/>
            <w:webHidden/>
            <w:rtl/>
          </w:rPr>
          <w:fldChar w:fldCharType="end"/>
        </w:r>
      </w:hyperlink>
    </w:p>
    <w:p w:rsidR="00157827" w:rsidRDefault="001A22FB" w:rsidP="002D1C29">
      <w:pPr>
        <w:pStyle w:val="TOC1"/>
        <w:tabs>
          <w:tab w:val="right" w:leader="dot" w:pos="9486"/>
        </w:tabs>
        <w:rPr>
          <w:rFonts w:cs="Times New Roman"/>
          <w:noProof/>
          <w:sz w:val="24"/>
          <w:rtl/>
          <w:lang w:eastAsia="en-US"/>
        </w:rPr>
      </w:pPr>
      <w:hyperlink w:anchor="_Toc456266041" w:history="1">
        <w:r w:rsidR="00157827" w:rsidRPr="00992059">
          <w:rPr>
            <w:rStyle w:val="Hyperlink"/>
            <w:noProof/>
            <w:rtl/>
          </w:rPr>
          <w:t>פרק ב- השירות הנדרש</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Toc456266041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9</w:t>
        </w:r>
        <w:r w:rsidR="00157827">
          <w:rPr>
            <w:noProof/>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42" w:history="1">
        <w:r w:rsidR="00157827" w:rsidRPr="00992059">
          <w:rPr>
            <w:rStyle w:val="Hyperlink"/>
            <w:rFonts w:cs="David,Bold"/>
          </w:rPr>
          <w:t>5.</w:t>
        </w:r>
        <w:r w:rsidR="00157827">
          <w:rPr>
            <w:rFonts w:ascii="Times New Roman" w:hAnsi="Times New Roman" w:cs="Times New Roman"/>
            <w:noProof w:val="0"/>
            <w:rtl/>
          </w:rPr>
          <w:tab/>
        </w:r>
        <w:r w:rsidR="00157827" w:rsidRPr="00992059">
          <w:rPr>
            <w:rStyle w:val="Hyperlink"/>
            <w:rFonts w:hint="eastAsia"/>
            <w:noProof w:val="0"/>
            <w:rtl/>
          </w:rPr>
          <w:t>סוגי</w:t>
        </w:r>
        <w:r w:rsidR="00157827" w:rsidRPr="00992059">
          <w:rPr>
            <w:rStyle w:val="Hyperlink"/>
            <w:noProof w:val="0"/>
            <w:rtl/>
          </w:rPr>
          <w:t xml:space="preserve"> </w:t>
        </w:r>
        <w:r w:rsidR="00157827" w:rsidRPr="00992059">
          <w:rPr>
            <w:rStyle w:val="Hyperlink"/>
            <w:rFonts w:hint="eastAsia"/>
            <w:noProof w:val="0"/>
            <w:rtl/>
          </w:rPr>
          <w:t>השירותים</w:t>
        </w:r>
        <w:r w:rsidR="00157827" w:rsidRPr="00992059">
          <w:rPr>
            <w:rStyle w:val="Hyperlink"/>
            <w:noProof w:val="0"/>
            <w:rtl/>
          </w:rPr>
          <w:t xml:space="preserve"> </w:t>
        </w:r>
        <w:r w:rsidR="00157827" w:rsidRPr="00992059">
          <w:rPr>
            <w:rStyle w:val="Hyperlink"/>
            <w:rFonts w:hint="eastAsia"/>
            <w:noProof w:val="0"/>
            <w:rtl/>
          </w:rPr>
          <w:t>הנדרשים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Toc456266042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9</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44" w:history="1">
        <w:r w:rsidR="00157827" w:rsidRPr="00992059">
          <w:rPr>
            <w:rStyle w:val="Hyperlink"/>
            <w:rFonts w:cs="David,Bold"/>
          </w:rPr>
          <w:t>6.</w:t>
        </w:r>
        <w:r w:rsidR="00157827">
          <w:rPr>
            <w:rFonts w:ascii="Times New Roman" w:hAnsi="Times New Roman" w:cs="Times New Roman"/>
            <w:noProof w:val="0"/>
            <w:rtl/>
          </w:rPr>
          <w:tab/>
        </w:r>
        <w:r w:rsidR="00157827" w:rsidRPr="00992059">
          <w:rPr>
            <w:rStyle w:val="Hyperlink"/>
            <w:rFonts w:hint="eastAsia"/>
            <w:noProof w:val="0"/>
            <w:rtl/>
          </w:rPr>
          <w:t>פירוט</w:t>
        </w:r>
        <w:r w:rsidR="00157827" w:rsidRPr="00992059">
          <w:rPr>
            <w:rStyle w:val="Hyperlink"/>
            <w:noProof w:val="0"/>
            <w:rtl/>
          </w:rPr>
          <w:t xml:space="preserve"> </w:t>
        </w:r>
        <w:r w:rsidR="00157827" w:rsidRPr="00992059">
          <w:rPr>
            <w:rStyle w:val="Hyperlink"/>
            <w:rFonts w:hint="eastAsia"/>
            <w:noProof w:val="0"/>
            <w:rtl/>
          </w:rPr>
          <w:t>השירותים</w:t>
        </w:r>
        <w:r w:rsidR="00157827" w:rsidRPr="00992059">
          <w:rPr>
            <w:rStyle w:val="Hyperlink"/>
            <w:noProof w:val="0"/>
            <w:rtl/>
          </w:rPr>
          <w:t xml:space="preserve"> </w:t>
        </w:r>
        <w:r w:rsidR="00157827" w:rsidRPr="00992059">
          <w:rPr>
            <w:rStyle w:val="Hyperlink"/>
            <w:rFonts w:hint="eastAsia"/>
            <w:noProof w:val="0"/>
            <w:rtl/>
          </w:rPr>
          <w:t>והמטלות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Toc456266044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9</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45" w:history="1">
        <w:r w:rsidR="00157827" w:rsidRPr="00992059">
          <w:rPr>
            <w:rStyle w:val="Hyperlink"/>
            <w:rFonts w:cs="David,Bold"/>
          </w:rPr>
          <w:t>7.</w:t>
        </w:r>
        <w:r w:rsidR="00157827">
          <w:rPr>
            <w:rFonts w:ascii="Times New Roman" w:hAnsi="Times New Roman" w:cs="Times New Roman"/>
            <w:noProof w:val="0"/>
            <w:rtl/>
          </w:rPr>
          <w:tab/>
        </w:r>
        <w:r w:rsidR="00157827" w:rsidRPr="00992059">
          <w:rPr>
            <w:rStyle w:val="Hyperlink"/>
            <w:rFonts w:hint="eastAsia"/>
            <w:noProof w:val="0"/>
            <w:rtl/>
          </w:rPr>
          <w:t>בקשה</w:t>
        </w:r>
        <w:r w:rsidR="00157827" w:rsidRPr="00992059">
          <w:rPr>
            <w:rStyle w:val="Hyperlink"/>
            <w:noProof w:val="0"/>
            <w:rtl/>
          </w:rPr>
          <w:t xml:space="preserve"> </w:t>
        </w:r>
        <w:r w:rsidR="00157827" w:rsidRPr="00992059">
          <w:rPr>
            <w:rStyle w:val="Hyperlink"/>
            <w:rFonts w:hint="eastAsia"/>
            <w:noProof w:val="0"/>
            <w:rtl/>
          </w:rPr>
          <w:t>לקבלת</w:t>
        </w:r>
        <w:r w:rsidR="00157827" w:rsidRPr="00992059">
          <w:rPr>
            <w:rStyle w:val="Hyperlink"/>
            <w:noProof w:val="0"/>
            <w:rtl/>
          </w:rPr>
          <w:t xml:space="preserve"> </w:t>
        </w:r>
        <w:r w:rsidR="00157827" w:rsidRPr="00992059">
          <w:rPr>
            <w:rStyle w:val="Hyperlink"/>
            <w:rFonts w:hint="eastAsia"/>
            <w:noProof w:val="0"/>
            <w:rtl/>
          </w:rPr>
          <w:t>שירות</w:t>
        </w:r>
        <w:r w:rsidR="00157827" w:rsidRPr="00992059">
          <w:rPr>
            <w:rStyle w:val="Hyperlink"/>
            <w:noProof w:val="0"/>
            <w:rtl/>
          </w:rPr>
          <w:t xml:space="preserve"> </w:t>
        </w:r>
        <w:r w:rsidR="00157827" w:rsidRPr="00992059">
          <w:rPr>
            <w:rStyle w:val="Hyperlink"/>
            <w:rFonts w:hint="eastAsia"/>
            <w:noProof w:val="0"/>
            <w:rtl/>
          </w:rPr>
          <w:t>מספק</w:t>
        </w:r>
        <w:r w:rsidR="00157827" w:rsidRPr="00992059">
          <w:rPr>
            <w:rStyle w:val="Hyperlink"/>
            <w:noProof w:val="0"/>
            <w:rtl/>
          </w:rPr>
          <w:t xml:space="preserve"> (</w:t>
        </w:r>
        <w:r w:rsidR="00157827" w:rsidRPr="00992059">
          <w:rPr>
            <w:rStyle w:val="Hyperlink"/>
            <w:rFonts w:hint="eastAsia"/>
            <w:noProof w:val="0"/>
            <w:rtl/>
          </w:rPr>
          <w:t>הזמנת</w:t>
        </w:r>
        <w:r w:rsidR="00157827" w:rsidRPr="00992059">
          <w:rPr>
            <w:rStyle w:val="Hyperlink"/>
            <w:noProof w:val="0"/>
            <w:rtl/>
          </w:rPr>
          <w:t xml:space="preserve"> </w:t>
        </w:r>
        <w:r w:rsidR="00157827" w:rsidRPr="00992059">
          <w:rPr>
            <w:rStyle w:val="Hyperlink"/>
            <w:rFonts w:hint="eastAsia"/>
            <w:noProof w:val="0"/>
            <w:rtl/>
          </w:rPr>
          <w:t>עבודה</w:t>
        </w:r>
        <w:r w:rsidR="00157827" w:rsidRPr="00992059">
          <w:rPr>
            <w:rStyle w:val="Hyperlink"/>
            <w:noProof w:val="0"/>
            <w:rtl/>
          </w:rPr>
          <w:t>)</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Toc456266045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11</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46" w:history="1">
        <w:r w:rsidR="00157827" w:rsidRPr="00992059">
          <w:rPr>
            <w:rStyle w:val="Hyperlink"/>
            <w:rFonts w:cs="David,Bold"/>
          </w:rPr>
          <w:t>8.</w:t>
        </w:r>
        <w:r w:rsidR="00157827">
          <w:rPr>
            <w:rFonts w:ascii="Times New Roman" w:hAnsi="Times New Roman" w:cs="Times New Roman"/>
            <w:noProof w:val="0"/>
            <w:rtl/>
          </w:rPr>
          <w:tab/>
        </w:r>
        <w:r w:rsidR="00157827" w:rsidRPr="00992059">
          <w:rPr>
            <w:rStyle w:val="Hyperlink"/>
            <w:rFonts w:hint="eastAsia"/>
            <w:noProof w:val="0"/>
            <w:rtl/>
          </w:rPr>
          <w:t>תקופת</w:t>
        </w:r>
        <w:r w:rsidR="00157827" w:rsidRPr="00992059">
          <w:rPr>
            <w:rStyle w:val="Hyperlink"/>
            <w:noProof w:val="0"/>
            <w:rtl/>
          </w:rPr>
          <w:t xml:space="preserve"> </w:t>
        </w:r>
        <w:r w:rsidR="00157827" w:rsidRPr="00992059">
          <w:rPr>
            <w:rStyle w:val="Hyperlink"/>
            <w:rFonts w:hint="eastAsia"/>
            <w:noProof w:val="0"/>
            <w:rtl/>
          </w:rPr>
          <w:t>ההתקשרות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Toc456266046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13</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47" w:history="1">
        <w:r w:rsidR="00157827" w:rsidRPr="00992059">
          <w:rPr>
            <w:rStyle w:val="Hyperlink"/>
            <w:rFonts w:cs="David,Bold"/>
            <w:noProof w:val="0"/>
            <w:rtl/>
          </w:rPr>
          <w:t>9.</w:t>
        </w:r>
        <w:r w:rsidR="00157827">
          <w:rPr>
            <w:rFonts w:ascii="Times New Roman" w:hAnsi="Times New Roman" w:cs="Times New Roman"/>
            <w:noProof w:val="0"/>
            <w:rtl/>
          </w:rPr>
          <w:tab/>
        </w:r>
        <w:r w:rsidR="00157827" w:rsidRPr="00992059">
          <w:rPr>
            <w:rStyle w:val="Hyperlink"/>
            <w:rFonts w:hint="eastAsia"/>
            <w:noProof w:val="0"/>
            <w:rtl/>
          </w:rPr>
          <w:t>צוות</w:t>
        </w:r>
        <w:r w:rsidR="00157827" w:rsidRPr="00992059">
          <w:rPr>
            <w:rStyle w:val="Hyperlink"/>
            <w:noProof w:val="0"/>
            <w:rtl/>
          </w:rPr>
          <w:t xml:space="preserve"> </w:t>
        </w:r>
        <w:r w:rsidR="00157827" w:rsidRPr="00992059">
          <w:rPr>
            <w:rStyle w:val="Hyperlink"/>
            <w:rFonts w:hint="eastAsia"/>
            <w:noProof w:val="0"/>
            <w:rtl/>
          </w:rPr>
          <w:t>התכנון</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Toc456266047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13</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48" w:history="1">
        <w:r w:rsidR="00157827" w:rsidRPr="00992059">
          <w:rPr>
            <w:rStyle w:val="Hyperlink"/>
            <w:rFonts w:cs="David,Bold"/>
            <w:noProof w:val="0"/>
            <w:rtl/>
          </w:rPr>
          <w:t>10.</w:t>
        </w:r>
        <w:r w:rsidR="00157827">
          <w:rPr>
            <w:rFonts w:ascii="Times New Roman" w:hAnsi="Times New Roman" w:cs="Times New Roman"/>
            <w:noProof w:val="0"/>
            <w:rtl/>
          </w:rPr>
          <w:tab/>
        </w:r>
        <w:r w:rsidR="00157827" w:rsidRPr="00992059">
          <w:rPr>
            <w:rStyle w:val="Hyperlink"/>
            <w:rFonts w:hint="eastAsia"/>
            <w:noProof w:val="0"/>
            <w:rtl/>
          </w:rPr>
          <w:t>תמורת</w:t>
        </w:r>
        <w:r w:rsidR="00157827" w:rsidRPr="00992059">
          <w:rPr>
            <w:rStyle w:val="Hyperlink"/>
            <w:noProof w:val="0"/>
            <w:rtl/>
          </w:rPr>
          <w:t xml:space="preserve"> </w:t>
        </w:r>
        <w:r w:rsidR="00157827" w:rsidRPr="00992059">
          <w:rPr>
            <w:rStyle w:val="Hyperlink"/>
            <w:rFonts w:hint="eastAsia"/>
            <w:noProof w:val="0"/>
            <w:rtl/>
          </w:rPr>
          <w:t>השירותים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Toc456266048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14</w:t>
        </w:r>
        <w:r w:rsidR="00157827">
          <w:rPr>
            <w:noProof w:val="0"/>
            <w:webHidden/>
            <w:rtl/>
          </w:rPr>
          <w:fldChar w:fldCharType="end"/>
        </w:r>
      </w:hyperlink>
    </w:p>
    <w:p w:rsidR="00157827" w:rsidRDefault="001A22FB" w:rsidP="002D1C29">
      <w:pPr>
        <w:pStyle w:val="TOC1"/>
        <w:tabs>
          <w:tab w:val="right" w:leader="dot" w:pos="9486"/>
        </w:tabs>
        <w:rPr>
          <w:rFonts w:cs="Times New Roman"/>
          <w:noProof/>
          <w:sz w:val="24"/>
          <w:rtl/>
          <w:lang w:eastAsia="en-US"/>
        </w:rPr>
      </w:pPr>
      <w:hyperlink w:anchor="_Toc456266049" w:history="1">
        <w:r w:rsidR="00157827" w:rsidRPr="00992059">
          <w:rPr>
            <w:rStyle w:val="Hyperlink"/>
            <w:noProof/>
            <w:rtl/>
          </w:rPr>
          <w:t>פרק ג' - התחייבויות הספק</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Toc456266049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17</w:t>
        </w:r>
        <w:r w:rsidR="00157827">
          <w:rPr>
            <w:noProof/>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50" w:history="1">
        <w:r w:rsidR="00157827" w:rsidRPr="00992059">
          <w:rPr>
            <w:rStyle w:val="Hyperlink"/>
            <w:rFonts w:cs="David,Bold"/>
          </w:rPr>
          <w:t>11.</w:t>
        </w:r>
        <w:r w:rsidR="00157827">
          <w:rPr>
            <w:rFonts w:ascii="Times New Roman" w:hAnsi="Times New Roman" w:cs="Times New Roman"/>
            <w:noProof w:val="0"/>
            <w:rtl/>
          </w:rPr>
          <w:tab/>
        </w:r>
        <w:r w:rsidR="00157827" w:rsidRPr="00992059">
          <w:rPr>
            <w:rStyle w:val="Hyperlink"/>
            <w:rFonts w:hint="eastAsia"/>
            <w:noProof w:val="0"/>
            <w:rtl/>
          </w:rPr>
          <w:t>כללי</w:t>
        </w:r>
        <w:r w:rsidR="00157827">
          <w:rPr>
            <w:noProof w:val="0"/>
            <w:webHidden/>
            <w:rtl/>
          </w:rPr>
          <w:tab/>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Toc456266050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17</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51" w:history="1">
        <w:r w:rsidR="00157827" w:rsidRPr="00992059">
          <w:rPr>
            <w:rStyle w:val="Hyperlink"/>
            <w:rFonts w:cs="David,Bold"/>
            <w:noProof w:val="0"/>
            <w:rtl/>
          </w:rPr>
          <w:t>12.</w:t>
        </w:r>
        <w:r w:rsidR="00157827">
          <w:rPr>
            <w:rFonts w:ascii="Times New Roman" w:hAnsi="Times New Roman" w:cs="Times New Roman"/>
            <w:noProof w:val="0"/>
            <w:rtl/>
          </w:rPr>
          <w:tab/>
        </w:r>
        <w:r w:rsidR="00157827" w:rsidRPr="00992059">
          <w:rPr>
            <w:rStyle w:val="Hyperlink"/>
            <w:rFonts w:hint="eastAsia"/>
            <w:noProof w:val="0"/>
            <w:rtl/>
          </w:rPr>
          <w:t>בעלות</w:t>
        </w:r>
        <w:r w:rsidR="00157827" w:rsidRPr="00992059">
          <w:rPr>
            <w:rStyle w:val="Hyperlink"/>
            <w:noProof w:val="0"/>
            <w:rtl/>
          </w:rPr>
          <w:t xml:space="preserve"> </w:t>
        </w:r>
        <w:r w:rsidR="00157827" w:rsidRPr="00992059">
          <w:rPr>
            <w:rStyle w:val="Hyperlink"/>
            <w:rFonts w:hint="eastAsia"/>
            <w:noProof w:val="0"/>
            <w:rtl/>
          </w:rPr>
          <w:t>במידע</w:t>
        </w:r>
        <w:r w:rsidR="00157827" w:rsidRPr="00992059">
          <w:rPr>
            <w:rStyle w:val="Hyperlink"/>
            <w:noProof w:val="0"/>
            <w:rtl/>
          </w:rPr>
          <w:t xml:space="preserve"> </w:t>
        </w:r>
        <w:r w:rsidR="00157827" w:rsidRPr="00992059">
          <w:rPr>
            <w:rStyle w:val="Hyperlink"/>
            <w:rFonts w:hint="eastAsia"/>
            <w:noProof w:val="0"/>
            <w:rtl/>
          </w:rPr>
          <w:t>וסודיות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Toc456266051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17</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52" w:history="1">
        <w:r w:rsidR="00157827" w:rsidRPr="00992059">
          <w:rPr>
            <w:rStyle w:val="Hyperlink"/>
            <w:rFonts w:cs="David,Bold"/>
            <w:noProof w:val="0"/>
            <w:rtl/>
          </w:rPr>
          <w:t>13.</w:t>
        </w:r>
        <w:r w:rsidR="00157827">
          <w:rPr>
            <w:rFonts w:ascii="Times New Roman" w:hAnsi="Times New Roman" w:cs="Times New Roman"/>
            <w:noProof w:val="0"/>
            <w:rtl/>
          </w:rPr>
          <w:tab/>
        </w:r>
        <w:r w:rsidR="00157827" w:rsidRPr="00992059">
          <w:rPr>
            <w:rStyle w:val="Hyperlink"/>
            <w:rFonts w:hint="eastAsia"/>
            <w:noProof w:val="0"/>
            <w:rtl/>
          </w:rPr>
          <w:t>אבטחת</w:t>
        </w:r>
        <w:r w:rsidR="00157827" w:rsidRPr="00992059">
          <w:rPr>
            <w:rStyle w:val="Hyperlink"/>
            <w:noProof w:val="0"/>
            <w:rtl/>
          </w:rPr>
          <w:t xml:space="preserve"> </w:t>
        </w:r>
        <w:r w:rsidR="00157827" w:rsidRPr="00992059">
          <w:rPr>
            <w:rStyle w:val="Hyperlink"/>
            <w:rFonts w:hint="eastAsia"/>
            <w:noProof w:val="0"/>
            <w:rtl/>
          </w:rPr>
          <w:t>מידע</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Toc456266052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18</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53" w:history="1">
        <w:r w:rsidR="00157827" w:rsidRPr="00992059">
          <w:rPr>
            <w:rStyle w:val="Hyperlink"/>
            <w:rFonts w:cs="David,Bold"/>
            <w:noProof w:val="0"/>
            <w:rtl/>
          </w:rPr>
          <w:t>14.</w:t>
        </w:r>
        <w:r w:rsidR="00157827">
          <w:rPr>
            <w:rFonts w:ascii="Times New Roman" w:hAnsi="Times New Roman" w:cs="Times New Roman"/>
            <w:noProof w:val="0"/>
            <w:rtl/>
          </w:rPr>
          <w:tab/>
        </w:r>
        <w:r w:rsidR="00157827" w:rsidRPr="00992059">
          <w:rPr>
            <w:rStyle w:val="Hyperlink"/>
            <w:rFonts w:hint="eastAsia"/>
            <w:noProof w:val="0"/>
            <w:rtl/>
          </w:rPr>
          <w:t>רישיונות</w:t>
        </w:r>
        <w:r w:rsidR="00157827" w:rsidRPr="00992059">
          <w:rPr>
            <w:rStyle w:val="Hyperlink"/>
            <w:noProof w:val="0"/>
            <w:rtl/>
          </w:rPr>
          <w:t xml:space="preserve"> </w:t>
        </w:r>
        <w:r w:rsidR="00157827" w:rsidRPr="00992059">
          <w:rPr>
            <w:rStyle w:val="Hyperlink"/>
            <w:rFonts w:hint="eastAsia"/>
            <w:noProof w:val="0"/>
            <w:rtl/>
          </w:rPr>
          <w:t>והיתרים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Toc456266053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18</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54" w:history="1">
        <w:r w:rsidR="00157827" w:rsidRPr="00992059">
          <w:rPr>
            <w:rStyle w:val="Hyperlink"/>
            <w:rFonts w:cs="David,Bold"/>
            <w:noProof w:val="0"/>
            <w:rtl/>
          </w:rPr>
          <w:t>15.</w:t>
        </w:r>
        <w:r w:rsidR="00157827">
          <w:rPr>
            <w:rFonts w:ascii="Times New Roman" w:hAnsi="Times New Roman" w:cs="Times New Roman"/>
            <w:noProof w:val="0"/>
            <w:rtl/>
          </w:rPr>
          <w:tab/>
        </w:r>
        <w:r w:rsidR="00157827" w:rsidRPr="00992059">
          <w:rPr>
            <w:rStyle w:val="Hyperlink"/>
            <w:rFonts w:hint="eastAsia"/>
            <w:noProof w:val="0"/>
            <w:rtl/>
          </w:rPr>
          <w:t>ביטוחים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Toc456266054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18</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55" w:history="1">
        <w:r w:rsidR="00157827" w:rsidRPr="00992059">
          <w:rPr>
            <w:rStyle w:val="Hyperlink"/>
            <w:rFonts w:cs="David,Bold"/>
            <w:noProof w:val="0"/>
            <w:rtl/>
          </w:rPr>
          <w:t>16.</w:t>
        </w:r>
        <w:r w:rsidR="00157827">
          <w:rPr>
            <w:rFonts w:ascii="Times New Roman" w:hAnsi="Times New Roman" w:cs="Times New Roman"/>
            <w:noProof w:val="0"/>
            <w:rtl/>
          </w:rPr>
          <w:tab/>
        </w:r>
        <w:r w:rsidR="00157827" w:rsidRPr="00992059">
          <w:rPr>
            <w:rStyle w:val="Hyperlink"/>
            <w:rFonts w:hint="eastAsia"/>
            <w:noProof w:val="0"/>
            <w:rtl/>
          </w:rPr>
          <w:t>ניגוד</w:t>
        </w:r>
        <w:r w:rsidR="00157827" w:rsidRPr="00992059">
          <w:rPr>
            <w:rStyle w:val="Hyperlink"/>
            <w:noProof w:val="0"/>
            <w:rtl/>
          </w:rPr>
          <w:t xml:space="preserve"> </w:t>
        </w:r>
        <w:r w:rsidR="00157827" w:rsidRPr="00992059">
          <w:rPr>
            <w:rStyle w:val="Hyperlink"/>
            <w:rFonts w:hint="eastAsia"/>
            <w:noProof w:val="0"/>
            <w:rtl/>
          </w:rPr>
          <w:t>עניינים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Toc456266055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19</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56" w:history="1">
        <w:r w:rsidR="00157827" w:rsidRPr="00992059">
          <w:rPr>
            <w:rStyle w:val="Hyperlink"/>
            <w:rFonts w:cs="David,Bold"/>
          </w:rPr>
          <w:t>17.</w:t>
        </w:r>
        <w:r w:rsidR="00157827">
          <w:rPr>
            <w:rFonts w:ascii="Times New Roman" w:hAnsi="Times New Roman" w:cs="Times New Roman"/>
            <w:noProof w:val="0"/>
            <w:rtl/>
          </w:rPr>
          <w:tab/>
        </w:r>
        <w:r w:rsidR="00157827" w:rsidRPr="00992059">
          <w:rPr>
            <w:rStyle w:val="Hyperlink"/>
            <w:rFonts w:hint="eastAsia"/>
            <w:noProof w:val="0"/>
            <w:rtl/>
          </w:rPr>
          <w:t>התקשרויות</w:t>
        </w:r>
        <w:r w:rsidR="00157827" w:rsidRPr="00992059">
          <w:rPr>
            <w:rStyle w:val="Hyperlink"/>
            <w:noProof w:val="0"/>
            <w:rtl/>
          </w:rPr>
          <w:t xml:space="preserve"> </w:t>
        </w:r>
        <w:r w:rsidR="00157827" w:rsidRPr="00992059">
          <w:rPr>
            <w:rStyle w:val="Hyperlink"/>
            <w:rFonts w:hint="eastAsia"/>
            <w:noProof w:val="0"/>
            <w:rtl/>
          </w:rPr>
          <w:t>עם</w:t>
        </w:r>
        <w:r w:rsidR="00157827" w:rsidRPr="00992059">
          <w:rPr>
            <w:rStyle w:val="Hyperlink"/>
            <w:noProof w:val="0"/>
            <w:rtl/>
          </w:rPr>
          <w:t xml:space="preserve"> </w:t>
        </w:r>
        <w:r w:rsidR="00157827" w:rsidRPr="00992059">
          <w:rPr>
            <w:rStyle w:val="Hyperlink"/>
            <w:rFonts w:hint="eastAsia"/>
            <w:noProof w:val="0"/>
            <w:rtl/>
          </w:rPr>
          <w:t>ספקי</w:t>
        </w:r>
        <w:r w:rsidR="00157827" w:rsidRPr="00992059">
          <w:rPr>
            <w:rStyle w:val="Hyperlink"/>
            <w:noProof w:val="0"/>
            <w:rtl/>
          </w:rPr>
          <w:t xml:space="preserve"> </w:t>
        </w:r>
        <w:r w:rsidR="00157827" w:rsidRPr="00992059">
          <w:rPr>
            <w:rStyle w:val="Hyperlink"/>
            <w:rFonts w:hint="eastAsia"/>
            <w:noProof w:val="0"/>
            <w:rtl/>
          </w:rPr>
          <w:t>משנה</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Toc456266056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20</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57" w:history="1">
        <w:r w:rsidR="00157827" w:rsidRPr="00992059">
          <w:rPr>
            <w:rStyle w:val="Hyperlink"/>
            <w:rFonts w:cs="David,Bold"/>
          </w:rPr>
          <w:t>18.</w:t>
        </w:r>
        <w:r w:rsidR="00157827">
          <w:rPr>
            <w:rFonts w:ascii="Times New Roman" w:hAnsi="Times New Roman" w:cs="Times New Roman"/>
            <w:noProof w:val="0"/>
            <w:rtl/>
          </w:rPr>
          <w:tab/>
        </w:r>
        <w:r w:rsidR="00157827" w:rsidRPr="00992059">
          <w:rPr>
            <w:rStyle w:val="Hyperlink"/>
            <w:rFonts w:hint="eastAsia"/>
            <w:noProof w:val="0"/>
            <w:rtl/>
          </w:rPr>
          <w:t>העברת</w:t>
        </w:r>
        <w:r w:rsidR="00157827" w:rsidRPr="00992059">
          <w:rPr>
            <w:rStyle w:val="Hyperlink"/>
            <w:noProof w:val="0"/>
            <w:rtl/>
          </w:rPr>
          <w:t xml:space="preserve"> </w:t>
        </w:r>
        <w:r w:rsidR="00157827" w:rsidRPr="00992059">
          <w:rPr>
            <w:rStyle w:val="Hyperlink"/>
            <w:rFonts w:hint="eastAsia"/>
            <w:noProof w:val="0"/>
            <w:rtl/>
          </w:rPr>
          <w:t>ומתן</w:t>
        </w:r>
        <w:r w:rsidR="00157827" w:rsidRPr="00992059">
          <w:rPr>
            <w:rStyle w:val="Hyperlink"/>
            <w:noProof w:val="0"/>
            <w:rtl/>
          </w:rPr>
          <w:t xml:space="preserve"> </w:t>
        </w:r>
        <w:r w:rsidR="00157827" w:rsidRPr="00992059">
          <w:rPr>
            <w:rStyle w:val="Hyperlink"/>
            <w:rFonts w:hint="eastAsia"/>
            <w:noProof w:val="0"/>
            <w:rtl/>
          </w:rPr>
          <w:t>זכויות</w:t>
        </w:r>
        <w:r w:rsidR="00157827" w:rsidRPr="00992059">
          <w:rPr>
            <w:rStyle w:val="Hyperlink"/>
            <w:noProof w:val="0"/>
            <w:rtl/>
          </w:rPr>
          <w:t xml:space="preserve"> </w:t>
        </w:r>
        <w:r w:rsidR="00157827" w:rsidRPr="00992059">
          <w:rPr>
            <w:rStyle w:val="Hyperlink"/>
            <w:rFonts w:hint="eastAsia"/>
            <w:noProof w:val="0"/>
            <w:rtl/>
          </w:rPr>
          <w:t>על</w:t>
        </w:r>
        <w:r w:rsidR="00157827" w:rsidRPr="00992059">
          <w:rPr>
            <w:rStyle w:val="Hyperlink"/>
            <w:noProof w:val="0"/>
            <w:rtl/>
          </w:rPr>
          <w:t xml:space="preserve"> </w:t>
        </w:r>
        <w:r w:rsidR="00157827" w:rsidRPr="00992059">
          <w:rPr>
            <w:rStyle w:val="Hyperlink"/>
            <w:rFonts w:hint="eastAsia"/>
            <w:noProof w:val="0"/>
            <w:rtl/>
          </w:rPr>
          <w:t>ידי</w:t>
        </w:r>
        <w:r w:rsidR="00157827" w:rsidRPr="00992059">
          <w:rPr>
            <w:rStyle w:val="Hyperlink"/>
            <w:noProof w:val="0"/>
            <w:rtl/>
          </w:rPr>
          <w:t xml:space="preserve"> </w:t>
        </w:r>
        <w:r w:rsidR="00157827" w:rsidRPr="00992059">
          <w:rPr>
            <w:rStyle w:val="Hyperlink"/>
            <w:rFonts w:hint="eastAsia"/>
            <w:noProof w:val="0"/>
            <w:rtl/>
          </w:rPr>
          <w:t>הספק</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Toc456266057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20</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59" w:history="1">
        <w:r w:rsidR="00157827" w:rsidRPr="00992059">
          <w:rPr>
            <w:rStyle w:val="Hyperlink"/>
            <w:rFonts w:cs="David,Bold"/>
          </w:rPr>
          <w:t>19.</w:t>
        </w:r>
        <w:r w:rsidR="00157827">
          <w:rPr>
            <w:rFonts w:ascii="Times New Roman" w:hAnsi="Times New Roman" w:cs="Times New Roman"/>
            <w:noProof w:val="0"/>
            <w:rtl/>
          </w:rPr>
          <w:tab/>
        </w:r>
        <w:r w:rsidR="00157827" w:rsidRPr="00992059">
          <w:rPr>
            <w:rStyle w:val="Hyperlink"/>
            <w:rFonts w:hint="eastAsia"/>
            <w:noProof w:val="0"/>
            <w:rtl/>
          </w:rPr>
          <w:t>הליכים</w:t>
        </w:r>
        <w:r w:rsidR="00157827" w:rsidRPr="00992059">
          <w:rPr>
            <w:rStyle w:val="Hyperlink"/>
            <w:noProof w:val="0"/>
            <w:rtl/>
          </w:rPr>
          <w:t xml:space="preserve"> </w:t>
        </w:r>
        <w:r w:rsidR="00157827" w:rsidRPr="00992059">
          <w:rPr>
            <w:rStyle w:val="Hyperlink"/>
            <w:rFonts w:hint="eastAsia"/>
            <w:noProof w:val="0"/>
            <w:rtl/>
          </w:rPr>
          <w:t>בגמר</w:t>
        </w:r>
        <w:r w:rsidR="00157827" w:rsidRPr="00992059">
          <w:rPr>
            <w:rStyle w:val="Hyperlink"/>
            <w:noProof w:val="0"/>
            <w:rtl/>
          </w:rPr>
          <w:t xml:space="preserve"> </w:t>
        </w:r>
        <w:r w:rsidR="00157827" w:rsidRPr="00992059">
          <w:rPr>
            <w:rStyle w:val="Hyperlink"/>
            <w:rFonts w:hint="eastAsia"/>
            <w:noProof w:val="0"/>
            <w:rtl/>
          </w:rPr>
          <w:t>ההתקשרות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Toc456266059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20</w:t>
        </w:r>
        <w:r w:rsidR="00157827">
          <w:rPr>
            <w:noProof w:val="0"/>
            <w:webHidden/>
            <w:rtl/>
          </w:rPr>
          <w:fldChar w:fldCharType="end"/>
        </w:r>
      </w:hyperlink>
    </w:p>
    <w:p w:rsidR="00157827" w:rsidRDefault="001A22FB" w:rsidP="002D1C29">
      <w:pPr>
        <w:pStyle w:val="TOC1"/>
        <w:tabs>
          <w:tab w:val="right" w:leader="dot" w:pos="9486"/>
        </w:tabs>
        <w:rPr>
          <w:rFonts w:cs="Times New Roman"/>
          <w:noProof/>
          <w:sz w:val="24"/>
          <w:rtl/>
          <w:lang w:eastAsia="en-US"/>
        </w:rPr>
      </w:pPr>
      <w:hyperlink w:anchor="_Toc456266060" w:history="1">
        <w:r w:rsidR="00157827" w:rsidRPr="00992059">
          <w:rPr>
            <w:rStyle w:val="Hyperlink"/>
            <w:noProof/>
            <w:rtl/>
          </w:rPr>
          <w:t>פרק ד' - ההצעה</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Toc456266060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21</w:t>
        </w:r>
        <w:r w:rsidR="00157827">
          <w:rPr>
            <w:noProof/>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61" w:history="1">
        <w:r w:rsidR="00157827" w:rsidRPr="00992059">
          <w:rPr>
            <w:rStyle w:val="Hyperlink"/>
            <w:rFonts w:cs="David,Bold"/>
            <w:noProof w:val="0"/>
            <w:rtl/>
          </w:rPr>
          <w:t>20.</w:t>
        </w:r>
        <w:r w:rsidR="00157827">
          <w:rPr>
            <w:rFonts w:ascii="Times New Roman" w:hAnsi="Times New Roman" w:cs="Times New Roman"/>
            <w:noProof w:val="0"/>
            <w:rtl/>
          </w:rPr>
          <w:tab/>
        </w:r>
        <w:r w:rsidR="00157827" w:rsidRPr="00992059">
          <w:rPr>
            <w:rStyle w:val="Hyperlink"/>
            <w:rFonts w:hint="eastAsia"/>
            <w:noProof w:val="0"/>
            <w:rtl/>
          </w:rPr>
          <w:t>הצהרת</w:t>
        </w:r>
        <w:r w:rsidR="00157827" w:rsidRPr="00992059">
          <w:rPr>
            <w:rStyle w:val="Hyperlink"/>
            <w:noProof w:val="0"/>
            <w:rtl/>
          </w:rPr>
          <w:t xml:space="preserve"> </w:t>
        </w:r>
        <w:r w:rsidR="00157827" w:rsidRPr="00992059">
          <w:rPr>
            <w:rStyle w:val="Hyperlink"/>
            <w:rFonts w:hint="eastAsia"/>
            <w:noProof w:val="0"/>
            <w:rtl/>
          </w:rPr>
          <w:t>המציע</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Toc456266061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21</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62" w:history="1">
        <w:r w:rsidR="00157827" w:rsidRPr="00992059">
          <w:rPr>
            <w:rStyle w:val="Hyperlink"/>
            <w:rFonts w:cs="David,Bold"/>
            <w:noProof w:val="0"/>
            <w:rtl/>
          </w:rPr>
          <w:t>21.</w:t>
        </w:r>
        <w:r w:rsidR="00157827">
          <w:rPr>
            <w:rFonts w:ascii="Times New Roman" w:hAnsi="Times New Roman" w:cs="Times New Roman"/>
            <w:noProof w:val="0"/>
            <w:rtl/>
          </w:rPr>
          <w:tab/>
        </w:r>
        <w:r w:rsidR="00157827" w:rsidRPr="00992059">
          <w:rPr>
            <w:rStyle w:val="Hyperlink"/>
            <w:rFonts w:hint="eastAsia"/>
            <w:noProof w:val="0"/>
            <w:rtl/>
          </w:rPr>
          <w:t>תוקף</w:t>
        </w:r>
        <w:r w:rsidR="00157827" w:rsidRPr="00992059">
          <w:rPr>
            <w:rStyle w:val="Hyperlink"/>
            <w:noProof w:val="0"/>
            <w:rtl/>
          </w:rPr>
          <w:t xml:space="preserve"> </w:t>
        </w:r>
        <w:r w:rsidR="00157827" w:rsidRPr="00992059">
          <w:rPr>
            <w:rStyle w:val="Hyperlink"/>
            <w:rFonts w:hint="eastAsia"/>
            <w:noProof w:val="0"/>
            <w:rtl/>
          </w:rPr>
          <w:t>ההצעה</w:t>
        </w:r>
        <w:r w:rsidR="00157827" w:rsidRPr="00992059">
          <w:rPr>
            <w:rStyle w:val="Hyperlink"/>
            <w:noProof w:val="0"/>
            <w:rtl/>
          </w:rPr>
          <w:t xml:space="preserve"> </w:t>
        </w:r>
        <w:r w:rsidR="00157827" w:rsidRPr="00992059">
          <w:rPr>
            <w:rStyle w:val="Hyperlink"/>
            <w:rFonts w:hint="eastAsia"/>
            <w:noProof w:val="0"/>
            <w:rtl/>
          </w:rPr>
          <w:t>והתחייבות</w:t>
        </w:r>
        <w:r w:rsidR="00157827" w:rsidRPr="00992059">
          <w:rPr>
            <w:rStyle w:val="Hyperlink"/>
            <w:noProof w:val="0"/>
            <w:rtl/>
          </w:rPr>
          <w:t xml:space="preserve"> </w:t>
        </w:r>
        <w:r w:rsidR="00157827" w:rsidRPr="00992059">
          <w:rPr>
            <w:rStyle w:val="Hyperlink"/>
            <w:rFonts w:hint="eastAsia"/>
            <w:noProof w:val="0"/>
            <w:rtl/>
          </w:rPr>
          <w:t>המציע</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Toc456266062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21</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63" w:history="1">
        <w:r w:rsidR="00157827" w:rsidRPr="00992059">
          <w:rPr>
            <w:rStyle w:val="Hyperlink"/>
            <w:rFonts w:cs="David,Bold"/>
            <w:noProof w:val="0"/>
            <w:rtl/>
          </w:rPr>
          <w:t>22.</w:t>
        </w:r>
        <w:r w:rsidR="00157827">
          <w:rPr>
            <w:rFonts w:ascii="Times New Roman" w:hAnsi="Times New Roman" w:cs="Times New Roman"/>
            <w:noProof w:val="0"/>
            <w:rtl/>
          </w:rPr>
          <w:tab/>
        </w:r>
        <w:r w:rsidR="00157827" w:rsidRPr="00992059">
          <w:rPr>
            <w:rStyle w:val="Hyperlink"/>
            <w:rFonts w:hint="eastAsia"/>
            <w:noProof w:val="0"/>
            <w:rtl/>
          </w:rPr>
          <w:t>תכולת</w:t>
        </w:r>
        <w:r w:rsidR="00157827" w:rsidRPr="00992059">
          <w:rPr>
            <w:rStyle w:val="Hyperlink"/>
            <w:noProof w:val="0"/>
            <w:rtl/>
          </w:rPr>
          <w:t xml:space="preserve"> </w:t>
        </w:r>
        <w:r w:rsidR="00157827" w:rsidRPr="00992059">
          <w:rPr>
            <w:rStyle w:val="Hyperlink"/>
            <w:rFonts w:hint="eastAsia"/>
            <w:noProof w:val="0"/>
            <w:rtl/>
          </w:rPr>
          <w:t>ההצעה</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Toc456266063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21</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64" w:history="1">
        <w:r w:rsidR="00157827" w:rsidRPr="00992059">
          <w:rPr>
            <w:rStyle w:val="Hyperlink"/>
            <w:rFonts w:cs="David,Bold"/>
            <w:noProof w:val="0"/>
            <w:rtl/>
          </w:rPr>
          <w:t>23.</w:t>
        </w:r>
        <w:r w:rsidR="00157827">
          <w:rPr>
            <w:rFonts w:ascii="Times New Roman" w:hAnsi="Times New Roman" w:cs="Times New Roman"/>
            <w:noProof w:val="0"/>
            <w:rtl/>
          </w:rPr>
          <w:tab/>
        </w:r>
        <w:r w:rsidR="00157827" w:rsidRPr="00992059">
          <w:rPr>
            <w:rStyle w:val="Hyperlink"/>
            <w:rFonts w:hint="eastAsia"/>
            <w:noProof w:val="0"/>
            <w:rtl/>
          </w:rPr>
          <w:t>אופן</w:t>
        </w:r>
        <w:r w:rsidR="00157827" w:rsidRPr="00992059">
          <w:rPr>
            <w:rStyle w:val="Hyperlink"/>
            <w:noProof w:val="0"/>
            <w:rtl/>
          </w:rPr>
          <w:t xml:space="preserve"> </w:t>
        </w:r>
        <w:r w:rsidR="00157827" w:rsidRPr="00992059">
          <w:rPr>
            <w:rStyle w:val="Hyperlink"/>
            <w:rFonts w:hint="eastAsia"/>
            <w:noProof w:val="0"/>
            <w:rtl/>
          </w:rPr>
          <w:t>הגשת</w:t>
        </w:r>
        <w:r w:rsidR="00157827" w:rsidRPr="00992059">
          <w:rPr>
            <w:rStyle w:val="Hyperlink"/>
            <w:noProof w:val="0"/>
            <w:rtl/>
          </w:rPr>
          <w:t xml:space="preserve"> </w:t>
        </w:r>
        <w:r w:rsidR="00157827" w:rsidRPr="00992059">
          <w:rPr>
            <w:rStyle w:val="Hyperlink"/>
            <w:rFonts w:hint="eastAsia"/>
            <w:noProof w:val="0"/>
            <w:rtl/>
          </w:rPr>
          <w:t>ההצעה</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Toc456266064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23</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65" w:history="1">
        <w:r w:rsidR="00157827" w:rsidRPr="00992059">
          <w:rPr>
            <w:rStyle w:val="Hyperlink"/>
            <w:rFonts w:cs="David,Bold"/>
            <w:noProof w:val="0"/>
            <w:rtl/>
          </w:rPr>
          <w:t>24.</w:t>
        </w:r>
        <w:r w:rsidR="00157827">
          <w:rPr>
            <w:rFonts w:ascii="Times New Roman" w:hAnsi="Times New Roman" w:cs="Times New Roman"/>
            <w:noProof w:val="0"/>
            <w:rtl/>
          </w:rPr>
          <w:tab/>
        </w:r>
        <w:r w:rsidR="00157827" w:rsidRPr="00992059">
          <w:rPr>
            <w:rStyle w:val="Hyperlink"/>
            <w:rFonts w:hint="eastAsia"/>
            <w:noProof w:val="0"/>
            <w:rtl/>
          </w:rPr>
          <w:t>בדיקת</w:t>
        </w:r>
        <w:r w:rsidR="00157827" w:rsidRPr="00992059">
          <w:rPr>
            <w:rStyle w:val="Hyperlink"/>
            <w:noProof w:val="0"/>
            <w:rtl/>
          </w:rPr>
          <w:t xml:space="preserve"> </w:t>
        </w:r>
        <w:r w:rsidR="00157827" w:rsidRPr="00992059">
          <w:rPr>
            <w:rStyle w:val="Hyperlink"/>
            <w:rFonts w:hint="eastAsia"/>
            <w:noProof w:val="0"/>
            <w:rtl/>
          </w:rPr>
          <w:t>ההצעות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Toc456266065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24</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66" w:history="1">
        <w:r w:rsidR="00157827" w:rsidRPr="00992059">
          <w:rPr>
            <w:rStyle w:val="Hyperlink"/>
            <w:rFonts w:cs="David,Bold"/>
          </w:rPr>
          <w:t>25.</w:t>
        </w:r>
        <w:r w:rsidR="00157827">
          <w:rPr>
            <w:rFonts w:ascii="Times New Roman" w:hAnsi="Times New Roman" w:cs="Times New Roman"/>
            <w:noProof w:val="0"/>
            <w:rtl/>
          </w:rPr>
          <w:tab/>
        </w:r>
        <w:r w:rsidR="00157827" w:rsidRPr="00992059">
          <w:rPr>
            <w:rStyle w:val="Hyperlink"/>
            <w:rFonts w:hint="eastAsia"/>
            <w:noProof w:val="0"/>
            <w:rtl/>
          </w:rPr>
          <w:t>בחירת</w:t>
        </w:r>
        <w:r w:rsidR="00157827" w:rsidRPr="00992059">
          <w:rPr>
            <w:rStyle w:val="Hyperlink"/>
            <w:noProof w:val="0"/>
            <w:rtl/>
          </w:rPr>
          <w:t xml:space="preserve"> </w:t>
        </w:r>
        <w:r w:rsidR="00157827" w:rsidRPr="00992059">
          <w:rPr>
            <w:rStyle w:val="Hyperlink"/>
            <w:rFonts w:hint="eastAsia"/>
            <w:noProof w:val="0"/>
            <w:rtl/>
          </w:rPr>
          <w:t>ההצעה</w:t>
        </w:r>
        <w:r w:rsidR="00157827" w:rsidRPr="00992059">
          <w:rPr>
            <w:rStyle w:val="Hyperlink"/>
            <w:noProof w:val="0"/>
            <w:rtl/>
          </w:rPr>
          <w:t xml:space="preserve"> </w:t>
        </w:r>
        <w:r w:rsidR="00157827" w:rsidRPr="00992059">
          <w:rPr>
            <w:rStyle w:val="Hyperlink"/>
            <w:rFonts w:hint="eastAsia"/>
            <w:noProof w:val="0"/>
            <w:rtl/>
          </w:rPr>
          <w:t>הזוכה</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Toc456266066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26</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67" w:history="1">
        <w:r w:rsidR="00157827" w:rsidRPr="00992059">
          <w:rPr>
            <w:rStyle w:val="Hyperlink"/>
            <w:rFonts w:cs="David,Bold"/>
          </w:rPr>
          <w:t>26.</w:t>
        </w:r>
        <w:r w:rsidR="00157827">
          <w:rPr>
            <w:rFonts w:ascii="Times New Roman" w:hAnsi="Times New Roman" w:cs="Times New Roman"/>
            <w:noProof w:val="0"/>
            <w:rtl/>
          </w:rPr>
          <w:tab/>
        </w:r>
        <w:r w:rsidR="00157827" w:rsidRPr="00992059">
          <w:rPr>
            <w:rStyle w:val="Hyperlink"/>
            <w:rFonts w:hint="eastAsia"/>
            <w:noProof w:val="0"/>
            <w:rtl/>
          </w:rPr>
          <w:t>דמי</w:t>
        </w:r>
        <w:r w:rsidR="00157827" w:rsidRPr="00992059">
          <w:rPr>
            <w:rStyle w:val="Hyperlink"/>
            <w:noProof w:val="0"/>
            <w:rtl/>
          </w:rPr>
          <w:t xml:space="preserve"> </w:t>
        </w:r>
        <w:r w:rsidR="00157827" w:rsidRPr="00992059">
          <w:rPr>
            <w:rStyle w:val="Hyperlink"/>
            <w:rFonts w:hint="eastAsia"/>
            <w:noProof w:val="0"/>
            <w:rtl/>
          </w:rPr>
          <w:t>השתתפות</w:t>
        </w:r>
        <w:r w:rsidR="00157827" w:rsidRPr="00992059">
          <w:rPr>
            <w:rStyle w:val="Hyperlink"/>
            <w:noProof w:val="0"/>
            <w:rtl/>
          </w:rPr>
          <w:t xml:space="preserve"> </w:t>
        </w:r>
        <w:r w:rsidR="00157827" w:rsidRPr="00992059">
          <w:rPr>
            <w:rStyle w:val="Hyperlink"/>
            <w:rFonts w:hint="eastAsia"/>
            <w:noProof w:val="0"/>
            <w:rtl/>
          </w:rPr>
          <w:t>במכרז</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Toc456266067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27</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68" w:history="1">
        <w:r w:rsidR="00157827" w:rsidRPr="00992059">
          <w:rPr>
            <w:rStyle w:val="Hyperlink"/>
            <w:rFonts w:cs="David,Bold"/>
            <w:noProof w:val="0"/>
            <w:rtl/>
          </w:rPr>
          <w:t>27.</w:t>
        </w:r>
        <w:r w:rsidR="00157827">
          <w:rPr>
            <w:rFonts w:ascii="Times New Roman" w:hAnsi="Times New Roman" w:cs="Times New Roman"/>
            <w:noProof w:val="0"/>
            <w:rtl/>
          </w:rPr>
          <w:tab/>
        </w:r>
        <w:r w:rsidR="00157827" w:rsidRPr="00992059">
          <w:rPr>
            <w:rStyle w:val="Hyperlink"/>
            <w:rFonts w:hint="eastAsia"/>
            <w:noProof w:val="0"/>
            <w:rtl/>
          </w:rPr>
          <w:t>מסמכי</w:t>
        </w:r>
        <w:r w:rsidR="00157827" w:rsidRPr="00992059">
          <w:rPr>
            <w:rStyle w:val="Hyperlink"/>
            <w:noProof w:val="0"/>
            <w:rtl/>
          </w:rPr>
          <w:t xml:space="preserve"> </w:t>
        </w:r>
        <w:r w:rsidR="00157827" w:rsidRPr="00992059">
          <w:rPr>
            <w:rStyle w:val="Hyperlink"/>
            <w:rFonts w:hint="eastAsia"/>
            <w:noProof w:val="0"/>
            <w:rtl/>
          </w:rPr>
          <w:t>המכרז</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Toc456266068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27</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69" w:history="1">
        <w:r w:rsidR="00157827" w:rsidRPr="00992059">
          <w:rPr>
            <w:rStyle w:val="Hyperlink"/>
            <w:rFonts w:cs="David,Bold"/>
          </w:rPr>
          <w:t>28.</w:t>
        </w:r>
        <w:r w:rsidR="00157827">
          <w:rPr>
            <w:rFonts w:ascii="Times New Roman" w:hAnsi="Times New Roman" w:cs="Times New Roman"/>
            <w:noProof w:val="0"/>
            <w:rtl/>
          </w:rPr>
          <w:tab/>
        </w:r>
        <w:r w:rsidR="00157827" w:rsidRPr="00992059">
          <w:rPr>
            <w:rStyle w:val="Hyperlink"/>
            <w:rFonts w:hint="eastAsia"/>
            <w:noProof w:val="0"/>
            <w:rtl/>
          </w:rPr>
          <w:t>כנס</w:t>
        </w:r>
        <w:r w:rsidR="00157827" w:rsidRPr="00992059">
          <w:rPr>
            <w:rStyle w:val="Hyperlink"/>
            <w:noProof w:val="0"/>
            <w:rtl/>
          </w:rPr>
          <w:t xml:space="preserve"> </w:t>
        </w:r>
        <w:r w:rsidR="00157827" w:rsidRPr="00992059">
          <w:rPr>
            <w:rStyle w:val="Hyperlink"/>
            <w:rFonts w:hint="eastAsia"/>
            <w:noProof w:val="0"/>
            <w:rtl/>
          </w:rPr>
          <w:t>מציעים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Toc456266069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27</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0" w:history="1">
        <w:r w:rsidR="00157827" w:rsidRPr="00992059">
          <w:rPr>
            <w:rStyle w:val="Hyperlink"/>
            <w:rFonts w:cs="David,Bold"/>
            <w:noProof w:val="0"/>
            <w:rtl/>
          </w:rPr>
          <w:t>29.</w:t>
        </w:r>
        <w:r w:rsidR="00157827">
          <w:rPr>
            <w:rFonts w:ascii="Times New Roman" w:hAnsi="Times New Roman" w:cs="Times New Roman"/>
            <w:noProof w:val="0"/>
            <w:rtl/>
          </w:rPr>
          <w:tab/>
        </w:r>
        <w:r w:rsidR="00157827" w:rsidRPr="00992059">
          <w:rPr>
            <w:rStyle w:val="Hyperlink"/>
            <w:rFonts w:hint="eastAsia"/>
            <w:noProof w:val="0"/>
            <w:rtl/>
          </w:rPr>
          <w:t>שאלות</w:t>
        </w:r>
        <w:r w:rsidR="00157827" w:rsidRPr="00992059">
          <w:rPr>
            <w:rStyle w:val="Hyperlink"/>
            <w:noProof w:val="0"/>
            <w:rtl/>
          </w:rPr>
          <w:t xml:space="preserve"> </w:t>
        </w:r>
        <w:r w:rsidR="00157827" w:rsidRPr="00992059">
          <w:rPr>
            <w:rStyle w:val="Hyperlink"/>
            <w:rFonts w:hint="eastAsia"/>
            <w:noProof w:val="0"/>
            <w:rtl/>
          </w:rPr>
          <w:t>והבהרות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Toc456266070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27</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1" w:history="1">
        <w:r w:rsidR="00157827" w:rsidRPr="00992059">
          <w:rPr>
            <w:rStyle w:val="Hyperlink"/>
            <w:rFonts w:cs="David,Bold"/>
            <w:noProof w:val="0"/>
            <w:rtl/>
          </w:rPr>
          <w:t>30.</w:t>
        </w:r>
        <w:r w:rsidR="00157827">
          <w:rPr>
            <w:rFonts w:ascii="Times New Roman" w:hAnsi="Times New Roman" w:cs="Times New Roman"/>
            <w:noProof w:val="0"/>
            <w:rtl/>
          </w:rPr>
          <w:tab/>
        </w:r>
        <w:r w:rsidR="00157827" w:rsidRPr="00992059">
          <w:rPr>
            <w:rStyle w:val="Hyperlink"/>
            <w:rFonts w:hint="eastAsia"/>
            <w:noProof w:val="0"/>
            <w:rtl/>
          </w:rPr>
          <w:t>זכות</w:t>
        </w:r>
        <w:r w:rsidR="00157827" w:rsidRPr="00992059">
          <w:rPr>
            <w:rStyle w:val="Hyperlink"/>
            <w:noProof w:val="0"/>
            <w:rtl/>
          </w:rPr>
          <w:t xml:space="preserve"> </w:t>
        </w:r>
        <w:r w:rsidR="00157827" w:rsidRPr="00992059">
          <w:rPr>
            <w:rStyle w:val="Hyperlink"/>
            <w:rFonts w:hint="eastAsia"/>
            <w:noProof w:val="0"/>
            <w:rtl/>
          </w:rPr>
          <w:t>עיון</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Toc456266071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28</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2" w:history="1">
        <w:r w:rsidR="00157827" w:rsidRPr="00992059">
          <w:rPr>
            <w:rStyle w:val="Hyperlink"/>
            <w:rFonts w:cs="David,Bold"/>
            <w:noProof w:val="0"/>
            <w:rtl/>
          </w:rPr>
          <w:t>31.</w:t>
        </w:r>
        <w:r w:rsidR="00157827">
          <w:rPr>
            <w:rFonts w:ascii="Times New Roman" w:hAnsi="Times New Roman" w:cs="Times New Roman"/>
            <w:noProof w:val="0"/>
            <w:rtl/>
          </w:rPr>
          <w:tab/>
        </w:r>
        <w:r w:rsidR="00157827" w:rsidRPr="00992059">
          <w:rPr>
            <w:rStyle w:val="Hyperlink"/>
            <w:rFonts w:hint="eastAsia"/>
            <w:noProof w:val="0"/>
            <w:rtl/>
          </w:rPr>
          <w:t>ערבות</w:t>
        </w:r>
        <w:r w:rsidR="00157827" w:rsidRPr="00992059">
          <w:rPr>
            <w:rStyle w:val="Hyperlink"/>
            <w:noProof w:val="0"/>
            <w:rtl/>
          </w:rPr>
          <w:t xml:space="preserve"> </w:t>
        </w:r>
        <w:r w:rsidR="00157827" w:rsidRPr="00992059">
          <w:rPr>
            <w:rStyle w:val="Hyperlink"/>
            <w:rFonts w:hint="eastAsia"/>
            <w:noProof w:val="0"/>
            <w:rtl/>
          </w:rPr>
          <w:t>מכרז</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Toc456266072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28</w:t>
        </w:r>
        <w:r w:rsidR="00157827">
          <w:rPr>
            <w:noProof w:val="0"/>
            <w:webHidden/>
            <w:rtl/>
          </w:rPr>
          <w:fldChar w:fldCharType="end"/>
        </w:r>
      </w:hyperlink>
    </w:p>
    <w:p w:rsidR="00157827" w:rsidRDefault="001A22FB" w:rsidP="002D1C29">
      <w:pPr>
        <w:pStyle w:val="TOC2"/>
        <w:tabs>
          <w:tab w:val="clear" w:pos="8504"/>
          <w:tab w:val="left" w:pos="880"/>
          <w:tab w:val="right" w:leader="dot" w:pos="9486"/>
        </w:tabs>
        <w:rPr>
          <w:rFonts w:ascii="Times New Roman" w:hAnsi="Times New Roman" w:cs="Times New Roman"/>
          <w:noProof w:val="0"/>
          <w:rtl/>
        </w:rPr>
      </w:pPr>
      <w:hyperlink w:anchor="_Toc456266073" w:history="1">
        <w:r w:rsidR="00157827">
          <w:rPr>
            <w:rStyle w:val="Hyperlink"/>
            <w:rFonts w:cs="David,Bold"/>
            <w:noProof w:val="0"/>
            <w:rtl/>
          </w:rPr>
          <w:t>32.</w:t>
        </w:r>
        <w:r w:rsidR="00157827">
          <w:rPr>
            <w:rFonts w:ascii="Times New Roman" w:hAnsi="Times New Roman" w:cs="Times New Roman"/>
            <w:noProof w:val="0"/>
            <w:rtl/>
          </w:rPr>
          <w:tab/>
        </w:r>
        <w:r w:rsidR="00157827" w:rsidRPr="00992059">
          <w:rPr>
            <w:rStyle w:val="Hyperlink"/>
            <w:rFonts w:hint="eastAsia"/>
            <w:noProof w:val="0"/>
            <w:rtl/>
          </w:rPr>
          <w:t>ערבות</w:t>
        </w:r>
        <w:r w:rsidR="00157827" w:rsidRPr="00992059">
          <w:rPr>
            <w:rStyle w:val="Hyperlink"/>
            <w:noProof w:val="0"/>
            <w:rtl/>
          </w:rPr>
          <w:t xml:space="preserve"> </w:t>
        </w:r>
        <w:r w:rsidR="00157827" w:rsidRPr="00992059">
          <w:rPr>
            <w:rStyle w:val="Hyperlink"/>
            <w:rFonts w:hint="eastAsia"/>
            <w:noProof w:val="0"/>
            <w:rtl/>
          </w:rPr>
          <w:t>ביצוע</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Toc456266073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28</w:t>
        </w:r>
        <w:r w:rsidR="00157827">
          <w:rPr>
            <w:noProof w:val="0"/>
            <w:webHidden/>
            <w:rtl/>
          </w:rPr>
          <w:fldChar w:fldCharType="end"/>
        </w:r>
      </w:hyperlink>
    </w:p>
    <w:p w:rsidR="00157827" w:rsidRDefault="001A22FB" w:rsidP="002D1C29">
      <w:pPr>
        <w:pStyle w:val="TOC1"/>
        <w:tabs>
          <w:tab w:val="right" w:leader="dot" w:pos="9486"/>
        </w:tabs>
        <w:rPr>
          <w:rFonts w:cs="Times New Roman"/>
          <w:noProof/>
          <w:sz w:val="24"/>
          <w:rtl/>
          <w:lang w:eastAsia="en-US"/>
        </w:rPr>
      </w:pPr>
      <w:hyperlink w:anchor="_Toc456266074" w:history="1">
        <w:r w:rsidR="00157827" w:rsidRPr="00992059">
          <w:rPr>
            <w:rStyle w:val="Hyperlink"/>
            <w:noProof/>
            <w:rtl/>
          </w:rPr>
          <w:t>פרק ה' - שונות</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Toc456266074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30</w:t>
        </w:r>
        <w:r w:rsidR="00157827">
          <w:rPr>
            <w:noProof/>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5" w:history="1">
        <w:r w:rsidR="00157827" w:rsidRPr="00992059">
          <w:rPr>
            <w:rStyle w:val="Hyperlink"/>
            <w:rFonts w:cs="David,Bold"/>
            <w:noProof w:val="0"/>
            <w:rtl/>
          </w:rPr>
          <w:t>34.</w:t>
        </w:r>
        <w:r w:rsidR="00157827">
          <w:rPr>
            <w:rFonts w:ascii="Times New Roman" w:hAnsi="Times New Roman" w:cs="Times New Roman"/>
            <w:noProof w:val="0"/>
            <w:rtl/>
          </w:rPr>
          <w:tab/>
        </w:r>
        <w:r w:rsidR="00157827" w:rsidRPr="00992059">
          <w:rPr>
            <w:rStyle w:val="Hyperlink"/>
            <w:rFonts w:hint="eastAsia"/>
            <w:noProof w:val="0"/>
            <w:rtl/>
          </w:rPr>
          <w:t>כללי</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Toc456266075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30</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6" w:history="1">
        <w:r w:rsidR="00157827" w:rsidRPr="00992059">
          <w:rPr>
            <w:rStyle w:val="Hyperlink"/>
            <w:rFonts w:cs="David,Bold"/>
            <w:noProof w:val="0"/>
            <w:rtl/>
          </w:rPr>
          <w:t>35.</w:t>
        </w:r>
        <w:r w:rsidR="00157827">
          <w:rPr>
            <w:rFonts w:ascii="Times New Roman" w:hAnsi="Times New Roman" w:cs="Times New Roman"/>
            <w:noProof w:val="0"/>
            <w:rtl/>
          </w:rPr>
          <w:tab/>
        </w:r>
        <w:r w:rsidR="00157827" w:rsidRPr="00992059">
          <w:rPr>
            <w:rStyle w:val="Hyperlink"/>
            <w:rFonts w:hint="eastAsia"/>
            <w:noProof w:val="0"/>
            <w:rtl/>
          </w:rPr>
          <w:t>איסור</w:t>
        </w:r>
        <w:r w:rsidR="00157827" w:rsidRPr="00992059">
          <w:rPr>
            <w:rStyle w:val="Hyperlink"/>
            <w:noProof w:val="0"/>
            <w:rtl/>
          </w:rPr>
          <w:t xml:space="preserve"> </w:t>
        </w:r>
        <w:r w:rsidR="00157827" w:rsidRPr="00992059">
          <w:rPr>
            <w:rStyle w:val="Hyperlink"/>
            <w:rFonts w:hint="eastAsia"/>
            <w:noProof w:val="0"/>
            <w:rtl/>
          </w:rPr>
          <w:t>לבצע</w:t>
        </w:r>
        <w:r w:rsidR="00157827" w:rsidRPr="00992059">
          <w:rPr>
            <w:rStyle w:val="Hyperlink"/>
            <w:noProof w:val="0"/>
            <w:rtl/>
          </w:rPr>
          <w:t xml:space="preserve"> </w:t>
        </w:r>
        <w:r w:rsidR="00157827" w:rsidRPr="00992059">
          <w:rPr>
            <w:rStyle w:val="Hyperlink"/>
            <w:rFonts w:hint="eastAsia"/>
            <w:noProof w:val="0"/>
            <w:rtl/>
          </w:rPr>
          <w:t>שינויים</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Toc456266076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30</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7" w:history="1">
        <w:r w:rsidR="00157827" w:rsidRPr="00992059">
          <w:rPr>
            <w:rStyle w:val="Hyperlink"/>
            <w:rFonts w:cs="David,Bold"/>
            <w:noProof w:val="0"/>
            <w:rtl/>
          </w:rPr>
          <w:t>36.</w:t>
        </w:r>
        <w:r w:rsidR="00157827">
          <w:rPr>
            <w:rFonts w:ascii="Times New Roman" w:hAnsi="Times New Roman" w:cs="Times New Roman"/>
            <w:noProof w:val="0"/>
            <w:rtl/>
          </w:rPr>
          <w:tab/>
        </w:r>
        <w:r w:rsidR="00157827" w:rsidRPr="00992059">
          <w:rPr>
            <w:rStyle w:val="Hyperlink"/>
            <w:rFonts w:hint="eastAsia"/>
            <w:noProof w:val="0"/>
            <w:rtl/>
          </w:rPr>
          <w:t>מסמכי</w:t>
        </w:r>
        <w:r w:rsidR="00157827" w:rsidRPr="00992059">
          <w:rPr>
            <w:rStyle w:val="Hyperlink"/>
            <w:noProof w:val="0"/>
            <w:rtl/>
          </w:rPr>
          <w:t xml:space="preserve"> </w:t>
        </w:r>
        <w:r w:rsidR="00157827" w:rsidRPr="00992059">
          <w:rPr>
            <w:rStyle w:val="Hyperlink"/>
            <w:rFonts w:hint="eastAsia"/>
            <w:noProof w:val="0"/>
            <w:rtl/>
          </w:rPr>
          <w:t>המכרז</w:t>
        </w:r>
        <w:r w:rsidR="00157827" w:rsidRPr="00992059">
          <w:rPr>
            <w:rStyle w:val="Hyperlink"/>
            <w:noProof w:val="0"/>
            <w:rtl/>
          </w:rPr>
          <w:t xml:space="preserve"> – </w:t>
        </w:r>
        <w:r w:rsidR="00157827" w:rsidRPr="00992059">
          <w:rPr>
            <w:rStyle w:val="Hyperlink"/>
            <w:rFonts w:hint="eastAsia"/>
            <w:noProof w:val="0"/>
            <w:rtl/>
          </w:rPr>
          <w:t>רכוש</w:t>
        </w:r>
        <w:r w:rsidR="00157827" w:rsidRPr="00992059">
          <w:rPr>
            <w:rStyle w:val="Hyperlink"/>
            <w:noProof w:val="0"/>
            <w:rtl/>
          </w:rPr>
          <w:t xml:space="preserve"> </w:t>
        </w:r>
        <w:r w:rsidR="00157827" w:rsidRPr="00992059">
          <w:rPr>
            <w:rStyle w:val="Hyperlink"/>
            <w:rFonts w:hint="eastAsia"/>
            <w:noProof w:val="0"/>
            <w:rtl/>
          </w:rPr>
          <w:t>הרשות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Toc456266077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30</w:t>
        </w:r>
        <w:r w:rsidR="00157827">
          <w:rPr>
            <w:noProof w:val="0"/>
            <w:webHidden/>
            <w:rtl/>
          </w:rPr>
          <w:fldChar w:fldCharType="end"/>
        </w:r>
      </w:hyperlink>
    </w:p>
    <w:p w:rsidR="00157827" w:rsidRDefault="001A22FB" w:rsidP="002D1C29">
      <w:pPr>
        <w:pStyle w:val="TOC2"/>
        <w:tabs>
          <w:tab w:val="clear" w:pos="8504"/>
          <w:tab w:val="left" w:pos="1100"/>
          <w:tab w:val="right" w:leader="dot" w:pos="9486"/>
        </w:tabs>
        <w:rPr>
          <w:rFonts w:ascii="Times New Roman" w:hAnsi="Times New Roman" w:cs="Times New Roman"/>
          <w:noProof w:val="0"/>
          <w:rtl/>
        </w:rPr>
      </w:pPr>
      <w:hyperlink w:anchor="_Toc456266078" w:history="1">
        <w:r w:rsidR="00157827" w:rsidRPr="00992059">
          <w:rPr>
            <w:rStyle w:val="Hyperlink"/>
            <w:rFonts w:cs="David,Bold"/>
            <w:noProof w:val="0"/>
            <w:rtl/>
          </w:rPr>
          <w:t>37.</w:t>
        </w:r>
        <w:r w:rsidR="00157827">
          <w:rPr>
            <w:rFonts w:ascii="Times New Roman" w:hAnsi="Times New Roman" w:cs="Times New Roman"/>
            <w:noProof w:val="0"/>
            <w:rtl/>
          </w:rPr>
          <w:tab/>
        </w:r>
        <w:r w:rsidR="00157827" w:rsidRPr="00992059">
          <w:rPr>
            <w:rStyle w:val="Hyperlink"/>
            <w:rFonts w:hint="eastAsia"/>
            <w:noProof w:val="0"/>
            <w:rtl/>
          </w:rPr>
          <w:t>התניית</w:t>
        </w:r>
        <w:r w:rsidR="00157827" w:rsidRPr="00992059">
          <w:rPr>
            <w:rStyle w:val="Hyperlink"/>
            <w:noProof w:val="0"/>
            <w:rtl/>
          </w:rPr>
          <w:t xml:space="preserve"> </w:t>
        </w:r>
        <w:r w:rsidR="00157827" w:rsidRPr="00992059">
          <w:rPr>
            <w:rStyle w:val="Hyperlink"/>
            <w:rFonts w:hint="eastAsia"/>
            <w:noProof w:val="0"/>
            <w:rtl/>
          </w:rPr>
          <w:t>בוררות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Toc456266078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30</w:t>
        </w:r>
        <w:r w:rsidR="00157827">
          <w:rPr>
            <w:noProof w:val="0"/>
            <w:webHidden/>
            <w:rtl/>
          </w:rPr>
          <w:fldChar w:fldCharType="end"/>
        </w:r>
      </w:hyperlink>
    </w:p>
    <w:p w:rsidR="00157827" w:rsidRDefault="001A22FB" w:rsidP="002D1C29">
      <w:pPr>
        <w:pStyle w:val="TOC1"/>
        <w:tabs>
          <w:tab w:val="right" w:leader="dot" w:pos="9486"/>
        </w:tabs>
        <w:rPr>
          <w:rFonts w:cs="Times New Roman"/>
          <w:noProof/>
          <w:sz w:val="24"/>
          <w:rtl/>
          <w:lang w:eastAsia="en-US"/>
        </w:rPr>
      </w:pPr>
      <w:hyperlink w:anchor="_Toc456266074" w:history="1">
        <w:r w:rsidR="00157827">
          <w:rPr>
            <w:rStyle w:val="Hyperlink"/>
            <w:noProof/>
            <w:rtl/>
          </w:rPr>
          <w:t>נספחים</w:t>
        </w:r>
        <w:r w:rsidR="00157827">
          <w:rPr>
            <w:noProof/>
            <w:webHidden/>
            <w:rtl/>
          </w:rPr>
          <w:tab/>
        </w:r>
        <w:r w:rsidR="00157827">
          <w:rPr>
            <w:rStyle w:val="Hyperlink"/>
            <w:noProof/>
            <w:rtl/>
          </w:rPr>
          <w:t>31</w:t>
        </w:r>
      </w:hyperlink>
    </w:p>
    <w:p w:rsidR="00157827" w:rsidRDefault="001A22FB" w:rsidP="002D1C29">
      <w:pPr>
        <w:pStyle w:val="TOC1"/>
        <w:tabs>
          <w:tab w:val="right" w:leader="dot" w:pos="9486"/>
        </w:tabs>
        <w:ind w:firstLine="630"/>
        <w:rPr>
          <w:rFonts w:cs="Times New Roman"/>
          <w:noProof/>
          <w:sz w:val="24"/>
          <w:rtl/>
          <w:lang w:eastAsia="en-US"/>
        </w:rPr>
      </w:pPr>
      <w:hyperlink w:anchor="_Toc456266079" w:history="1">
        <w:r w:rsidR="00157827" w:rsidRPr="00992059">
          <w:rPr>
            <w:rStyle w:val="Hyperlink"/>
            <w:noProof/>
            <w:rtl/>
          </w:rPr>
          <w:t>נספח  א' -  הצהרת המשתתף במכרז</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Toc456266079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32</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0" w:history="1">
        <w:r w:rsidR="00157827" w:rsidRPr="00992059">
          <w:rPr>
            <w:rStyle w:val="Hyperlink"/>
            <w:rFonts w:ascii="Tahoma" w:hAnsi="Tahoma"/>
            <w:noProof/>
            <w:rtl/>
            <w:lang w:eastAsia="en-US"/>
          </w:rPr>
          <w:t xml:space="preserve">נספח ב' - </w:t>
        </w:r>
        <w:r w:rsidR="00157827" w:rsidRPr="00992059">
          <w:rPr>
            <w:rStyle w:val="Hyperlink"/>
            <w:noProof/>
            <w:rtl/>
            <w:lang w:eastAsia="en-US"/>
          </w:rPr>
          <w:t>תצהיר  בדבר פרטים אודות המציע</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Toc456266080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33</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1" w:history="1">
        <w:r w:rsidR="00157827" w:rsidRPr="00992059">
          <w:rPr>
            <w:rStyle w:val="Hyperlink"/>
            <w:noProof/>
            <w:rtl/>
            <w:lang w:eastAsia="en-US"/>
          </w:rPr>
          <w:t>נספח ג' - אישור על מחזור כספי</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Toc456266081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34</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2" w:history="1">
        <w:r w:rsidR="00157827" w:rsidRPr="00992059">
          <w:rPr>
            <w:rStyle w:val="Hyperlink"/>
            <w:noProof/>
            <w:rtl/>
          </w:rPr>
          <w:t>נספח ד' - תצהיר</w:t>
        </w:r>
        <w:r w:rsidR="00157827" w:rsidRPr="00992059">
          <w:rPr>
            <w:rStyle w:val="Hyperlink"/>
            <w:noProof/>
          </w:rPr>
          <w:t xml:space="preserve"> </w:t>
        </w:r>
        <w:r w:rsidR="00157827" w:rsidRPr="00992059">
          <w:rPr>
            <w:rStyle w:val="Hyperlink"/>
            <w:noProof/>
            <w:rtl/>
          </w:rPr>
          <w:t>בדבר</w:t>
        </w:r>
        <w:r w:rsidR="00157827" w:rsidRPr="00992059">
          <w:rPr>
            <w:rStyle w:val="Hyperlink"/>
            <w:noProof/>
          </w:rPr>
          <w:t xml:space="preserve"> </w:t>
        </w:r>
        <w:r w:rsidR="00157827" w:rsidRPr="00992059">
          <w:rPr>
            <w:rStyle w:val="Hyperlink"/>
            <w:noProof/>
            <w:rtl/>
          </w:rPr>
          <w:t>שימוש בתוכנות מחשב ברישיון כדין</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Toc456266082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35</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3" w:history="1">
        <w:r w:rsidR="00157827" w:rsidRPr="00992059">
          <w:rPr>
            <w:rStyle w:val="Hyperlink"/>
            <w:noProof/>
            <w:rtl/>
          </w:rPr>
          <w:t>נספח ה' - תצהיר המציע ובעלי השליטה בדבר קיום חובות בעניין שמירת זכויות עובדים</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Toc456266083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36</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4" w:history="1">
        <w:r w:rsidR="00157827" w:rsidRPr="00992059">
          <w:rPr>
            <w:rStyle w:val="Hyperlink"/>
            <w:noProof/>
            <w:rtl/>
          </w:rPr>
          <w:t>נספח ו' - תצהיר לפי חוק עסקאות גופים ציבוריים, התשל"ו-1976</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Toc456266084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37</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5" w:history="1">
        <w:r w:rsidR="00157827" w:rsidRPr="00992059">
          <w:rPr>
            <w:rStyle w:val="Hyperlink"/>
            <w:noProof/>
            <w:rtl/>
            <w:lang w:eastAsia="en-US"/>
          </w:rPr>
          <w:t>נספח ז' - התחייבות לשמירת סודיות</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Toc456266085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38</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6" w:history="1">
        <w:r w:rsidR="00157827" w:rsidRPr="00992059">
          <w:rPr>
            <w:rStyle w:val="Hyperlink"/>
            <w:noProof/>
            <w:rtl/>
            <w:lang w:eastAsia="en-US"/>
          </w:rPr>
          <w:t>נספח ח' – תצהיר בדבר ניגוד עניינים (מציע)</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Toc456266086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39</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7" w:history="1">
        <w:r w:rsidR="00157827" w:rsidRPr="00992059">
          <w:rPr>
            <w:rStyle w:val="Hyperlink"/>
            <w:noProof/>
            <w:rtl/>
            <w:lang w:eastAsia="en-US"/>
          </w:rPr>
          <w:t>נספח ח'1 – תצהיר בדבר ניגוד עניינים</w:t>
        </w:r>
        <w:r w:rsidR="00157827" w:rsidRPr="00992059">
          <w:rPr>
            <w:rStyle w:val="Hyperlink"/>
            <w:noProof/>
            <w:lang w:eastAsia="en-US"/>
          </w:rPr>
          <w:t xml:space="preserve"> </w:t>
        </w:r>
        <w:r w:rsidR="00157827" w:rsidRPr="00992059">
          <w:rPr>
            <w:rStyle w:val="Hyperlink"/>
            <w:noProof/>
            <w:rtl/>
            <w:lang w:eastAsia="en-US"/>
          </w:rPr>
          <w:t xml:space="preserve"> (איש צוות)</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Toc456266087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40</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88" w:history="1">
        <w:r w:rsidR="00157827" w:rsidRPr="00992059">
          <w:rPr>
            <w:rStyle w:val="Hyperlink"/>
            <w:noProof/>
            <w:rtl/>
            <w:lang w:eastAsia="en-US"/>
          </w:rPr>
          <w:t xml:space="preserve">נספח ח'2 – </w:t>
        </w:r>
        <w:r w:rsidR="00157827" w:rsidRPr="008E62C2">
          <w:rPr>
            <w:rStyle w:val="Hyperlink"/>
            <w:noProof/>
            <w:sz w:val="20"/>
            <w:szCs w:val="20"/>
            <w:rtl/>
            <w:lang w:eastAsia="en-US"/>
          </w:rPr>
          <w:t>טבלת פרויקטים שהמציע / איש הצוות נותן בהם שירותים לרשות לפיתוח והתיישבות הבדואים בנגב</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Toc456266088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41</w:t>
        </w:r>
        <w:r w:rsidR="00157827">
          <w:rPr>
            <w:noProof/>
            <w:webHidden/>
            <w:rtl/>
          </w:rPr>
          <w:fldChar w:fldCharType="end"/>
        </w:r>
      </w:hyperlink>
    </w:p>
    <w:p w:rsidR="00157827" w:rsidRDefault="001A22FB" w:rsidP="002D1C29">
      <w:pPr>
        <w:pStyle w:val="TOC1"/>
        <w:tabs>
          <w:tab w:val="right" w:leader="dot" w:pos="9486"/>
        </w:tabs>
        <w:ind w:left="6"/>
        <w:rPr>
          <w:rFonts w:cs="Times New Roman"/>
          <w:noProof/>
          <w:sz w:val="24"/>
          <w:rtl/>
          <w:lang w:eastAsia="en-US"/>
        </w:rPr>
      </w:pPr>
      <w:hyperlink w:anchor="_Toc456266090" w:history="1">
        <w:r w:rsidR="00157827" w:rsidRPr="00992059">
          <w:rPr>
            <w:rStyle w:val="Hyperlink"/>
            <w:noProof/>
            <w:rtl/>
            <w:lang w:eastAsia="en-US"/>
          </w:rPr>
          <w:t>נספח ט': אישור</w:t>
        </w:r>
        <w:r w:rsidR="00157827" w:rsidRPr="00992059">
          <w:rPr>
            <w:rStyle w:val="Hyperlink"/>
            <w:noProof/>
            <w:lang w:eastAsia="en-US"/>
          </w:rPr>
          <w:t xml:space="preserve"> </w:t>
        </w:r>
        <w:r w:rsidR="00157827" w:rsidRPr="00992059">
          <w:rPr>
            <w:rStyle w:val="Hyperlink"/>
            <w:noProof/>
            <w:rtl/>
            <w:lang w:eastAsia="en-US"/>
          </w:rPr>
          <w:t>עורך</w:t>
        </w:r>
        <w:r w:rsidR="00157827" w:rsidRPr="00992059">
          <w:rPr>
            <w:rStyle w:val="Hyperlink"/>
            <w:noProof/>
            <w:lang w:eastAsia="en-US"/>
          </w:rPr>
          <w:t xml:space="preserve"> </w:t>
        </w:r>
        <w:r w:rsidR="00157827" w:rsidRPr="00992059">
          <w:rPr>
            <w:rStyle w:val="Hyperlink"/>
            <w:noProof/>
            <w:rtl/>
            <w:lang w:eastAsia="en-US"/>
          </w:rPr>
          <w:t>דין</w:t>
        </w:r>
        <w:r w:rsidR="00157827" w:rsidRPr="00992059">
          <w:rPr>
            <w:rStyle w:val="Hyperlink"/>
            <w:noProof/>
            <w:lang w:eastAsia="en-US"/>
          </w:rPr>
          <w:t xml:space="preserve"> </w:t>
        </w:r>
        <w:r w:rsidR="00157827" w:rsidRPr="00992059">
          <w:rPr>
            <w:rStyle w:val="Hyperlink"/>
            <w:noProof/>
            <w:rtl/>
            <w:lang w:eastAsia="en-US"/>
          </w:rPr>
          <w:t>כי</w:t>
        </w:r>
        <w:r w:rsidR="00157827" w:rsidRPr="00992059">
          <w:rPr>
            <w:rStyle w:val="Hyperlink"/>
            <w:noProof/>
            <w:lang w:eastAsia="en-US"/>
          </w:rPr>
          <w:t xml:space="preserve"> </w:t>
        </w:r>
        <w:r w:rsidR="00157827" w:rsidRPr="00992059">
          <w:rPr>
            <w:rStyle w:val="Hyperlink"/>
            <w:noProof/>
            <w:rtl/>
            <w:lang w:eastAsia="en-US"/>
          </w:rPr>
          <w:t>העסק</w:t>
        </w:r>
        <w:r w:rsidR="00157827" w:rsidRPr="00992059">
          <w:rPr>
            <w:rStyle w:val="Hyperlink"/>
            <w:noProof/>
            <w:lang w:eastAsia="en-US"/>
          </w:rPr>
          <w:t xml:space="preserve"> </w:t>
        </w:r>
        <w:r w:rsidR="00157827" w:rsidRPr="00992059">
          <w:rPr>
            <w:rStyle w:val="Hyperlink"/>
            <w:noProof/>
            <w:rtl/>
            <w:lang w:eastAsia="en-US"/>
          </w:rPr>
          <w:t>בשליטת אישה ותצהיר</w:t>
        </w:r>
        <w:r w:rsidR="00157827" w:rsidRPr="00992059">
          <w:rPr>
            <w:rStyle w:val="Hyperlink"/>
            <w:noProof/>
            <w:lang w:eastAsia="en-US"/>
          </w:rPr>
          <w:t xml:space="preserve"> </w:t>
        </w:r>
        <w:r w:rsidR="00157827" w:rsidRPr="00992059">
          <w:rPr>
            <w:rStyle w:val="Hyperlink"/>
            <w:noProof/>
            <w:rtl/>
            <w:lang w:eastAsia="en-US"/>
          </w:rPr>
          <w:t>נושאת</w:t>
        </w:r>
        <w:r w:rsidR="00157827" w:rsidRPr="00992059">
          <w:rPr>
            <w:rStyle w:val="Hyperlink"/>
            <w:noProof/>
            <w:lang w:eastAsia="en-US"/>
          </w:rPr>
          <w:t xml:space="preserve"> </w:t>
        </w:r>
        <w:r w:rsidR="00157827" w:rsidRPr="00992059">
          <w:rPr>
            <w:rStyle w:val="Hyperlink"/>
            <w:noProof/>
            <w:rtl/>
            <w:lang w:eastAsia="en-US"/>
          </w:rPr>
          <w:t>השליטה</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Toc456266090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42</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91" w:history="1">
        <w:r w:rsidR="00157827" w:rsidRPr="00992059">
          <w:rPr>
            <w:rStyle w:val="Hyperlink"/>
            <w:noProof/>
            <w:rtl/>
            <w:lang w:eastAsia="en-US"/>
          </w:rPr>
          <w:t>נספח י'1 -  אישור קיום ביטוחים – ספק ראשי (מציע)</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Toc456266091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43</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92" w:history="1">
        <w:r w:rsidR="00157827" w:rsidRPr="00992059">
          <w:rPr>
            <w:rStyle w:val="Hyperlink"/>
            <w:noProof/>
            <w:rtl/>
          </w:rPr>
          <w:t>נספח י'2 -  אישור קיום ביטוחים – ספק משנה</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Toc456266092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46</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93" w:history="1">
        <w:r w:rsidR="00157827" w:rsidRPr="00992059">
          <w:rPr>
            <w:rStyle w:val="Hyperlink"/>
            <w:noProof/>
            <w:rtl/>
          </w:rPr>
          <w:t>נספח י"ב – ניסיון וממליצים</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Toc456266093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49</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094" w:history="1">
        <w:r w:rsidR="00157827" w:rsidRPr="00992059">
          <w:rPr>
            <w:rStyle w:val="Hyperlink"/>
            <w:noProof/>
            <w:rtl/>
          </w:rPr>
          <w:t>נספח י"ג – צוות התכנון</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Toc456266094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51</w:t>
        </w:r>
        <w:r w:rsidR="00157827">
          <w:rPr>
            <w:noProof/>
            <w:webHidden/>
            <w:rtl/>
          </w:rPr>
          <w:fldChar w:fldCharType="end"/>
        </w:r>
      </w:hyperlink>
    </w:p>
    <w:p w:rsidR="00157827" w:rsidRDefault="001A22FB" w:rsidP="002D1C29">
      <w:pPr>
        <w:pStyle w:val="TOC1"/>
        <w:tabs>
          <w:tab w:val="right" w:leader="dot" w:pos="9486"/>
        </w:tabs>
        <w:ind w:left="6"/>
        <w:rPr>
          <w:rFonts w:cs="Times New Roman"/>
          <w:noProof/>
          <w:sz w:val="24"/>
          <w:rtl/>
          <w:lang w:eastAsia="en-US"/>
        </w:rPr>
      </w:pPr>
      <w:hyperlink w:anchor="_Toc456266095" w:history="1">
        <w:r w:rsidR="00157827" w:rsidRPr="00992059">
          <w:rPr>
            <w:rStyle w:val="Hyperlink"/>
            <w:noProof/>
            <w:rtl/>
          </w:rPr>
          <w:t>נספח י"ד - תהליכי תכנון, שרותי תכנון ושכר טרחה</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Toc456266095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52</w:t>
        </w:r>
        <w:r w:rsidR="00157827">
          <w:rPr>
            <w:noProof/>
            <w:webHidden/>
            <w:rtl/>
          </w:rPr>
          <w:fldChar w:fldCharType="end"/>
        </w:r>
      </w:hyperlink>
    </w:p>
    <w:p w:rsidR="00157827" w:rsidRDefault="001A22FB" w:rsidP="002D1C29">
      <w:pPr>
        <w:pStyle w:val="TOC2"/>
        <w:tabs>
          <w:tab w:val="clear" w:pos="424"/>
          <w:tab w:val="clear" w:pos="8504"/>
          <w:tab w:val="left" w:pos="846"/>
          <w:tab w:val="right" w:leader="dot" w:pos="9486"/>
        </w:tabs>
        <w:ind w:left="366"/>
        <w:rPr>
          <w:rFonts w:ascii="Times New Roman" w:hAnsi="Times New Roman" w:cs="Times New Roman"/>
          <w:noProof w:val="0"/>
          <w:rtl/>
        </w:rPr>
      </w:pPr>
      <w:hyperlink w:anchor="_Toc456266096" w:history="1">
        <w:r w:rsidR="00157827" w:rsidRPr="00992059">
          <w:rPr>
            <w:rStyle w:val="Hyperlink"/>
          </w:rPr>
          <w:t>1.</w:t>
        </w:r>
        <w:r w:rsidR="00157827">
          <w:rPr>
            <w:rFonts w:ascii="Times New Roman" w:hAnsi="Times New Roman" w:cs="Times New Roman"/>
            <w:noProof w:val="0"/>
            <w:rtl/>
          </w:rPr>
          <w:tab/>
        </w:r>
        <w:r w:rsidR="00157827" w:rsidRPr="00992059">
          <w:rPr>
            <w:rStyle w:val="Hyperlink"/>
            <w:rFonts w:hint="eastAsia"/>
            <w:noProof w:val="0"/>
            <w:rtl/>
          </w:rPr>
          <w:t>הזמנת</w:t>
        </w:r>
        <w:r w:rsidR="00157827" w:rsidRPr="00992059">
          <w:rPr>
            <w:rStyle w:val="Hyperlink"/>
            <w:noProof w:val="0"/>
            <w:rtl/>
          </w:rPr>
          <w:t xml:space="preserve"> </w:t>
        </w:r>
        <w:r w:rsidR="00157827" w:rsidRPr="00992059">
          <w:rPr>
            <w:rStyle w:val="Hyperlink"/>
            <w:rFonts w:hint="eastAsia"/>
            <w:noProof w:val="0"/>
            <w:rtl/>
          </w:rPr>
          <w:t>עבודה</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Toc456266096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52</w:t>
        </w:r>
        <w:r w:rsidR="00157827">
          <w:rPr>
            <w:noProof w:val="0"/>
            <w:webHidden/>
            <w:rtl/>
          </w:rPr>
          <w:fldChar w:fldCharType="end"/>
        </w:r>
      </w:hyperlink>
    </w:p>
    <w:p w:rsidR="00157827" w:rsidRDefault="001A22FB" w:rsidP="002D1C29">
      <w:pPr>
        <w:pStyle w:val="TOC2"/>
        <w:tabs>
          <w:tab w:val="clear" w:pos="424"/>
          <w:tab w:val="clear" w:pos="8504"/>
          <w:tab w:val="left" w:pos="846"/>
          <w:tab w:val="right" w:leader="dot" w:pos="9486"/>
        </w:tabs>
        <w:ind w:left="366"/>
        <w:rPr>
          <w:rFonts w:ascii="Times New Roman" w:hAnsi="Times New Roman" w:cs="Times New Roman"/>
          <w:noProof w:val="0"/>
          <w:rtl/>
        </w:rPr>
      </w:pPr>
      <w:hyperlink w:anchor="_Toc456266097" w:history="1">
        <w:r w:rsidR="00157827" w:rsidRPr="00992059">
          <w:rPr>
            <w:rStyle w:val="Hyperlink"/>
          </w:rPr>
          <w:t>2.</w:t>
        </w:r>
        <w:r w:rsidR="00157827">
          <w:rPr>
            <w:rFonts w:ascii="Times New Roman" w:hAnsi="Times New Roman" w:cs="Times New Roman"/>
            <w:noProof w:val="0"/>
            <w:rtl/>
          </w:rPr>
          <w:tab/>
        </w:r>
        <w:r w:rsidR="00157827" w:rsidRPr="00992059">
          <w:rPr>
            <w:rStyle w:val="Hyperlink"/>
            <w:rFonts w:hint="eastAsia"/>
            <w:noProof w:val="0"/>
            <w:rtl/>
          </w:rPr>
          <w:t>תהליך</w:t>
        </w:r>
        <w:r w:rsidR="00157827" w:rsidRPr="00992059">
          <w:rPr>
            <w:rStyle w:val="Hyperlink"/>
            <w:noProof w:val="0"/>
            <w:rtl/>
          </w:rPr>
          <w:t xml:space="preserve"> </w:t>
        </w:r>
        <w:r w:rsidR="00157827" w:rsidRPr="00992059">
          <w:rPr>
            <w:rStyle w:val="Hyperlink"/>
            <w:rFonts w:hint="eastAsia"/>
            <w:noProof w:val="0"/>
            <w:rtl/>
          </w:rPr>
          <w:t>התכנון</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Toc456266097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52</w:t>
        </w:r>
        <w:r w:rsidR="00157827">
          <w:rPr>
            <w:noProof w:val="0"/>
            <w:webHidden/>
            <w:rtl/>
          </w:rPr>
          <w:fldChar w:fldCharType="end"/>
        </w:r>
      </w:hyperlink>
    </w:p>
    <w:p w:rsidR="00157827" w:rsidRDefault="001A22FB" w:rsidP="002D1C29">
      <w:pPr>
        <w:pStyle w:val="TOC2"/>
        <w:tabs>
          <w:tab w:val="clear" w:pos="8504"/>
          <w:tab w:val="left" w:pos="880"/>
          <w:tab w:val="right" w:leader="dot" w:pos="9486"/>
        </w:tabs>
        <w:ind w:left="366"/>
        <w:rPr>
          <w:rFonts w:ascii="Times New Roman" w:hAnsi="Times New Roman" w:cs="Times New Roman"/>
          <w:noProof w:val="0"/>
          <w:rtl/>
        </w:rPr>
      </w:pPr>
      <w:hyperlink w:anchor="_Toc456266098" w:history="1">
        <w:r w:rsidR="00157827" w:rsidRPr="00992059">
          <w:rPr>
            <w:rStyle w:val="Hyperlink"/>
          </w:rPr>
          <w:t>3.</w:t>
        </w:r>
        <w:r w:rsidR="00157827">
          <w:rPr>
            <w:rFonts w:ascii="Times New Roman" w:hAnsi="Times New Roman" w:cs="Times New Roman"/>
            <w:noProof w:val="0"/>
            <w:rtl/>
          </w:rPr>
          <w:tab/>
        </w:r>
        <w:r w:rsidR="00157827" w:rsidRPr="00992059">
          <w:rPr>
            <w:rStyle w:val="Hyperlink"/>
            <w:rFonts w:hint="eastAsia"/>
            <w:noProof w:val="0"/>
            <w:rtl/>
          </w:rPr>
          <w:t>שרותי</w:t>
        </w:r>
        <w:r w:rsidR="00157827" w:rsidRPr="00992059">
          <w:rPr>
            <w:rStyle w:val="Hyperlink"/>
            <w:noProof w:val="0"/>
            <w:rtl/>
          </w:rPr>
          <w:t xml:space="preserve"> </w:t>
        </w:r>
        <w:r w:rsidR="00157827" w:rsidRPr="00992059">
          <w:rPr>
            <w:rStyle w:val="Hyperlink"/>
            <w:rFonts w:hint="eastAsia"/>
            <w:noProof w:val="0"/>
            <w:rtl/>
          </w:rPr>
          <w:t>התכנון</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Toc456266098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53</w:t>
        </w:r>
        <w:r w:rsidR="00157827">
          <w:rPr>
            <w:noProof w:val="0"/>
            <w:webHidden/>
            <w:rtl/>
          </w:rPr>
          <w:fldChar w:fldCharType="end"/>
        </w:r>
      </w:hyperlink>
    </w:p>
    <w:p w:rsidR="00157827" w:rsidRDefault="001A22FB" w:rsidP="002D1C29">
      <w:pPr>
        <w:pStyle w:val="TOC2"/>
        <w:tabs>
          <w:tab w:val="clear" w:pos="8504"/>
          <w:tab w:val="left" w:pos="880"/>
          <w:tab w:val="right" w:leader="dot" w:pos="9486"/>
        </w:tabs>
        <w:ind w:left="366"/>
        <w:rPr>
          <w:rFonts w:ascii="Times New Roman" w:hAnsi="Times New Roman" w:cs="Times New Roman"/>
          <w:noProof w:val="0"/>
          <w:rtl/>
        </w:rPr>
      </w:pPr>
      <w:hyperlink w:anchor="_Toc456266099" w:history="1">
        <w:r w:rsidR="00157827">
          <w:rPr>
            <w:rStyle w:val="Hyperlink"/>
            <w:noProof w:val="0"/>
            <w:rtl/>
          </w:rPr>
          <w:t>.4</w:t>
        </w:r>
        <w:r w:rsidR="00157827">
          <w:rPr>
            <w:rFonts w:ascii="Times New Roman" w:hAnsi="Times New Roman" w:cs="Times New Roman"/>
            <w:noProof w:val="0"/>
            <w:rtl/>
          </w:rPr>
          <w:tab/>
        </w:r>
        <w:r w:rsidR="00157827" w:rsidRPr="00992059">
          <w:rPr>
            <w:rStyle w:val="Hyperlink"/>
            <w:rFonts w:hint="eastAsia"/>
            <w:noProof w:val="0"/>
            <w:rtl/>
          </w:rPr>
          <w:t>שכר</w:t>
        </w:r>
        <w:r w:rsidR="00157827" w:rsidRPr="00992059">
          <w:rPr>
            <w:rStyle w:val="Hyperlink"/>
            <w:noProof w:val="0"/>
            <w:rtl/>
          </w:rPr>
          <w:t xml:space="preserve"> </w:t>
        </w:r>
        <w:r w:rsidR="00157827" w:rsidRPr="00992059">
          <w:rPr>
            <w:rStyle w:val="Hyperlink"/>
            <w:rFonts w:hint="eastAsia"/>
            <w:noProof w:val="0"/>
            <w:rtl/>
          </w:rPr>
          <w:t>טרחה</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Toc456266099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54</w:t>
        </w:r>
        <w:r w:rsidR="00157827">
          <w:rPr>
            <w:noProof w:val="0"/>
            <w:webHidden/>
            <w:rtl/>
          </w:rPr>
          <w:fldChar w:fldCharType="end"/>
        </w:r>
      </w:hyperlink>
    </w:p>
    <w:p w:rsidR="00157827" w:rsidRDefault="001A22FB" w:rsidP="002D1C29">
      <w:pPr>
        <w:pStyle w:val="TOC2"/>
        <w:tabs>
          <w:tab w:val="clear" w:pos="8504"/>
          <w:tab w:val="left" w:pos="880"/>
          <w:tab w:val="right" w:leader="dot" w:pos="9486"/>
        </w:tabs>
        <w:ind w:left="366"/>
        <w:rPr>
          <w:rFonts w:ascii="Times New Roman" w:hAnsi="Times New Roman" w:cs="Times New Roman"/>
          <w:noProof w:val="0"/>
          <w:rtl/>
        </w:rPr>
      </w:pPr>
      <w:hyperlink w:anchor="_Toc456266100" w:history="1">
        <w:r w:rsidR="00157827" w:rsidRPr="00992059">
          <w:rPr>
            <w:rStyle w:val="Hyperlink"/>
          </w:rPr>
          <w:t>5.</w:t>
        </w:r>
        <w:r w:rsidR="00157827">
          <w:rPr>
            <w:rFonts w:ascii="Times New Roman" w:hAnsi="Times New Roman" w:cs="Times New Roman"/>
            <w:noProof w:val="0"/>
            <w:rtl/>
          </w:rPr>
          <w:tab/>
        </w:r>
        <w:r w:rsidR="00157827" w:rsidRPr="00992059">
          <w:rPr>
            <w:rStyle w:val="Hyperlink"/>
            <w:rFonts w:hint="eastAsia"/>
            <w:noProof w:val="0"/>
            <w:rtl/>
          </w:rPr>
          <w:t>שרותי</w:t>
        </w:r>
        <w:r w:rsidR="00157827" w:rsidRPr="00992059">
          <w:rPr>
            <w:rStyle w:val="Hyperlink"/>
            <w:noProof w:val="0"/>
            <w:rtl/>
          </w:rPr>
          <w:t xml:space="preserve"> </w:t>
        </w:r>
        <w:r w:rsidR="00157827" w:rsidRPr="00992059">
          <w:rPr>
            <w:rStyle w:val="Hyperlink"/>
            <w:rFonts w:hint="eastAsia"/>
            <w:noProof w:val="0"/>
            <w:rtl/>
          </w:rPr>
          <w:t>מנהל</w:t>
        </w:r>
        <w:r w:rsidR="00157827" w:rsidRPr="00992059">
          <w:rPr>
            <w:rStyle w:val="Hyperlink"/>
            <w:noProof w:val="0"/>
            <w:rtl/>
          </w:rPr>
          <w:t xml:space="preserve"> </w:t>
        </w:r>
        <w:r w:rsidR="00157827" w:rsidRPr="00992059">
          <w:rPr>
            <w:rStyle w:val="Hyperlink"/>
            <w:rFonts w:hint="eastAsia"/>
            <w:noProof w:val="0"/>
            <w:rtl/>
          </w:rPr>
          <w:t>התכנון</w:t>
        </w:r>
        <w:r w:rsidR="00157827" w:rsidRPr="00992059">
          <w:rPr>
            <w:rStyle w:val="Hyperlink"/>
            <w:noProof w:val="0"/>
            <w:rtl/>
          </w:rPr>
          <w:t>/</w:t>
        </w:r>
        <w:r w:rsidR="00157827" w:rsidRPr="00992059">
          <w:rPr>
            <w:rStyle w:val="Hyperlink"/>
            <w:rFonts w:hint="eastAsia"/>
            <w:noProof w:val="0"/>
            <w:rtl/>
          </w:rPr>
          <w:t>פרויקט</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Toc456266100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56</w:t>
        </w:r>
        <w:r w:rsidR="00157827">
          <w:rPr>
            <w:noProof w:val="0"/>
            <w:webHidden/>
            <w:rtl/>
          </w:rPr>
          <w:fldChar w:fldCharType="end"/>
        </w:r>
      </w:hyperlink>
    </w:p>
    <w:p w:rsidR="00157827" w:rsidRDefault="001A22FB" w:rsidP="002D1C29">
      <w:pPr>
        <w:pStyle w:val="TOC2"/>
        <w:tabs>
          <w:tab w:val="clear" w:pos="8504"/>
          <w:tab w:val="left" w:pos="880"/>
          <w:tab w:val="right" w:leader="dot" w:pos="9486"/>
        </w:tabs>
        <w:ind w:left="366"/>
        <w:rPr>
          <w:rFonts w:ascii="Times New Roman" w:hAnsi="Times New Roman" w:cs="Times New Roman"/>
          <w:noProof w:val="0"/>
          <w:rtl/>
        </w:rPr>
      </w:pPr>
      <w:hyperlink w:anchor="_Toc456266101" w:history="1">
        <w:r w:rsidR="00157827" w:rsidRPr="00992059">
          <w:rPr>
            <w:rStyle w:val="Hyperlink"/>
          </w:rPr>
          <w:t>6.</w:t>
        </w:r>
        <w:r w:rsidR="00157827">
          <w:rPr>
            <w:rFonts w:ascii="Times New Roman" w:hAnsi="Times New Roman" w:cs="Times New Roman"/>
            <w:noProof w:val="0"/>
            <w:rtl/>
          </w:rPr>
          <w:tab/>
        </w:r>
        <w:r w:rsidR="00157827" w:rsidRPr="00992059">
          <w:rPr>
            <w:rStyle w:val="Hyperlink"/>
            <w:rFonts w:hint="eastAsia"/>
            <w:noProof w:val="0"/>
            <w:rtl/>
          </w:rPr>
          <w:t>סקר</w:t>
        </w:r>
        <w:r w:rsidR="00157827" w:rsidRPr="00992059">
          <w:rPr>
            <w:rStyle w:val="Hyperlink"/>
            <w:noProof w:val="0"/>
            <w:rtl/>
          </w:rPr>
          <w:t xml:space="preserve"> </w:t>
        </w:r>
        <w:r w:rsidR="00157827" w:rsidRPr="00992059">
          <w:rPr>
            <w:rStyle w:val="Hyperlink"/>
            <w:rFonts w:hint="eastAsia"/>
            <w:noProof w:val="0"/>
            <w:rtl/>
          </w:rPr>
          <w:t>מבנים</w:t>
        </w:r>
        <w:r w:rsidR="00157827" w:rsidRPr="00992059">
          <w:rPr>
            <w:rStyle w:val="Hyperlink"/>
            <w:noProof w:val="0"/>
            <w:rtl/>
          </w:rPr>
          <w:t xml:space="preserve"> </w:t>
        </w:r>
        <w:r w:rsidR="00157827" w:rsidRPr="00992059">
          <w:rPr>
            <w:rStyle w:val="Hyperlink"/>
            <w:rFonts w:hint="eastAsia"/>
            <w:noProof w:val="0"/>
            <w:rtl/>
          </w:rPr>
          <w:t>וסקר</w:t>
        </w:r>
        <w:r w:rsidR="00157827" w:rsidRPr="00992059">
          <w:rPr>
            <w:rStyle w:val="Hyperlink"/>
            <w:noProof w:val="0"/>
            <w:rtl/>
          </w:rPr>
          <w:t xml:space="preserve"> </w:t>
        </w:r>
        <w:r w:rsidR="00157827" w:rsidRPr="00992059">
          <w:rPr>
            <w:rStyle w:val="Hyperlink"/>
            <w:rFonts w:hint="eastAsia"/>
            <w:noProof w:val="0"/>
            <w:rtl/>
          </w:rPr>
          <w:t>אוכלוסין</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Toc456266101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60</w:t>
        </w:r>
        <w:r w:rsidR="00157827">
          <w:rPr>
            <w:noProof w:val="0"/>
            <w:webHidden/>
            <w:rtl/>
          </w:rPr>
          <w:fldChar w:fldCharType="end"/>
        </w:r>
      </w:hyperlink>
    </w:p>
    <w:p w:rsidR="00157827" w:rsidRDefault="001A22FB" w:rsidP="002D1C29">
      <w:pPr>
        <w:pStyle w:val="TOC2"/>
        <w:tabs>
          <w:tab w:val="clear" w:pos="8504"/>
          <w:tab w:val="left" w:pos="880"/>
          <w:tab w:val="right" w:leader="dot" w:pos="9486"/>
        </w:tabs>
        <w:ind w:left="366"/>
        <w:rPr>
          <w:rFonts w:ascii="Times New Roman" w:hAnsi="Times New Roman" w:cs="Times New Roman"/>
          <w:noProof w:val="0"/>
          <w:rtl/>
        </w:rPr>
      </w:pPr>
      <w:hyperlink w:anchor="_Toc456266102" w:history="1">
        <w:r w:rsidR="00157827" w:rsidRPr="00992059">
          <w:rPr>
            <w:rStyle w:val="Hyperlink"/>
          </w:rPr>
          <w:t>7.</w:t>
        </w:r>
        <w:r w:rsidR="00157827">
          <w:rPr>
            <w:rFonts w:ascii="Times New Roman" w:hAnsi="Times New Roman" w:cs="Times New Roman"/>
            <w:noProof w:val="0"/>
            <w:rtl/>
          </w:rPr>
          <w:tab/>
        </w:r>
        <w:r w:rsidR="00157827" w:rsidRPr="00992059">
          <w:rPr>
            <w:rStyle w:val="Hyperlink"/>
            <w:rFonts w:hint="eastAsia"/>
            <w:noProof w:val="0"/>
            <w:rtl/>
          </w:rPr>
          <w:t>שרותי</w:t>
        </w:r>
        <w:r w:rsidR="00157827" w:rsidRPr="00992059">
          <w:rPr>
            <w:rStyle w:val="Hyperlink"/>
            <w:noProof w:val="0"/>
            <w:rtl/>
          </w:rPr>
          <w:t xml:space="preserve"> </w:t>
        </w:r>
        <w:r w:rsidR="00157827" w:rsidRPr="00992059">
          <w:rPr>
            <w:rStyle w:val="Hyperlink"/>
            <w:rFonts w:hint="eastAsia"/>
            <w:noProof w:val="0"/>
            <w:rtl/>
          </w:rPr>
          <w:t>תכנון</w:t>
        </w:r>
        <w:r w:rsidR="00157827" w:rsidRPr="00992059">
          <w:rPr>
            <w:rStyle w:val="Hyperlink"/>
            <w:noProof w:val="0"/>
            <w:rtl/>
          </w:rPr>
          <w:t xml:space="preserve"> </w:t>
        </w:r>
        <w:r w:rsidR="00157827" w:rsidRPr="00992059">
          <w:rPr>
            <w:rStyle w:val="Hyperlink"/>
            <w:rFonts w:hint="eastAsia"/>
            <w:noProof w:val="0"/>
            <w:rtl/>
          </w:rPr>
          <w:t>ושכר</w:t>
        </w:r>
        <w:r w:rsidR="00157827" w:rsidRPr="00992059">
          <w:rPr>
            <w:rStyle w:val="Hyperlink"/>
            <w:noProof w:val="0"/>
            <w:rtl/>
          </w:rPr>
          <w:t xml:space="preserve"> </w:t>
        </w:r>
        <w:r w:rsidR="00157827" w:rsidRPr="00992059">
          <w:rPr>
            <w:rStyle w:val="Hyperlink"/>
            <w:rFonts w:hint="eastAsia"/>
            <w:noProof w:val="0"/>
            <w:rtl/>
          </w:rPr>
          <w:t>לתהליך</w:t>
        </w:r>
        <w:r w:rsidR="00157827" w:rsidRPr="00992059">
          <w:rPr>
            <w:rStyle w:val="Hyperlink"/>
            <w:noProof w:val="0"/>
            <w:rtl/>
          </w:rPr>
          <w:t xml:space="preserve"> 1 </w:t>
        </w:r>
        <w:r w:rsidR="00157827" w:rsidRPr="00992059">
          <w:rPr>
            <w:rStyle w:val="Hyperlink"/>
            <w:rFonts w:hint="eastAsia"/>
            <w:noProof w:val="0"/>
            <w:rtl/>
          </w:rPr>
          <w:t>בדיקת</w:t>
        </w:r>
        <w:r w:rsidR="00157827" w:rsidRPr="00992059">
          <w:rPr>
            <w:rStyle w:val="Hyperlink"/>
            <w:noProof w:val="0"/>
            <w:rtl/>
          </w:rPr>
          <w:t xml:space="preserve"> </w:t>
        </w:r>
        <w:r w:rsidR="00157827" w:rsidRPr="00992059">
          <w:rPr>
            <w:rStyle w:val="Hyperlink"/>
            <w:rFonts w:hint="eastAsia"/>
            <w:noProof w:val="0"/>
            <w:rtl/>
          </w:rPr>
          <w:t>התכנות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Toc456266102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63</w:t>
        </w:r>
        <w:r w:rsidR="00157827">
          <w:rPr>
            <w:noProof w:val="0"/>
            <w:webHidden/>
            <w:rtl/>
          </w:rPr>
          <w:fldChar w:fldCharType="end"/>
        </w:r>
      </w:hyperlink>
    </w:p>
    <w:p w:rsidR="00157827" w:rsidRDefault="001A22FB" w:rsidP="002D1C29">
      <w:pPr>
        <w:pStyle w:val="TOC2"/>
        <w:tabs>
          <w:tab w:val="clear" w:pos="424"/>
          <w:tab w:val="clear" w:pos="8504"/>
          <w:tab w:val="left" w:pos="846"/>
          <w:tab w:val="right" w:leader="dot" w:pos="9486"/>
        </w:tabs>
        <w:ind w:left="366" w:right="1680"/>
        <w:rPr>
          <w:rFonts w:ascii="Times New Roman" w:hAnsi="Times New Roman" w:cs="Times New Roman"/>
          <w:noProof w:val="0"/>
          <w:rtl/>
        </w:rPr>
      </w:pPr>
      <w:hyperlink w:anchor="_Toc456266103" w:history="1">
        <w:r w:rsidR="00157827" w:rsidRPr="00992059">
          <w:rPr>
            <w:rStyle w:val="Hyperlink"/>
          </w:rPr>
          <w:t>8.</w:t>
        </w:r>
        <w:r w:rsidR="00157827">
          <w:rPr>
            <w:rFonts w:ascii="Times New Roman" w:hAnsi="Times New Roman" w:cs="Times New Roman"/>
            <w:noProof w:val="0"/>
            <w:rtl/>
          </w:rPr>
          <w:tab/>
        </w:r>
        <w:r w:rsidR="00157827" w:rsidRPr="00992059">
          <w:rPr>
            <w:rStyle w:val="Hyperlink"/>
            <w:rFonts w:hint="eastAsia"/>
            <w:noProof w:val="0"/>
            <w:rtl/>
          </w:rPr>
          <w:t>שרותי</w:t>
        </w:r>
        <w:r w:rsidR="00157827" w:rsidRPr="00992059">
          <w:rPr>
            <w:rStyle w:val="Hyperlink"/>
            <w:noProof w:val="0"/>
            <w:rtl/>
          </w:rPr>
          <w:t xml:space="preserve"> </w:t>
        </w:r>
        <w:r w:rsidR="00157827" w:rsidRPr="00992059">
          <w:rPr>
            <w:rStyle w:val="Hyperlink"/>
            <w:rFonts w:hint="eastAsia"/>
            <w:noProof w:val="0"/>
            <w:rtl/>
          </w:rPr>
          <w:t>תכנון</w:t>
        </w:r>
        <w:r w:rsidR="00157827" w:rsidRPr="00992059">
          <w:rPr>
            <w:rStyle w:val="Hyperlink"/>
            <w:noProof w:val="0"/>
            <w:rtl/>
          </w:rPr>
          <w:t xml:space="preserve"> </w:t>
        </w:r>
        <w:r w:rsidR="00157827" w:rsidRPr="00992059">
          <w:rPr>
            <w:rStyle w:val="Hyperlink"/>
            <w:rFonts w:hint="eastAsia"/>
            <w:noProof w:val="0"/>
            <w:rtl/>
          </w:rPr>
          <w:t>ושכר</w:t>
        </w:r>
        <w:r w:rsidR="00157827" w:rsidRPr="00992059">
          <w:rPr>
            <w:rStyle w:val="Hyperlink"/>
            <w:noProof w:val="0"/>
            <w:rtl/>
          </w:rPr>
          <w:t xml:space="preserve"> </w:t>
        </w:r>
        <w:r w:rsidR="00157827" w:rsidRPr="00992059">
          <w:rPr>
            <w:rStyle w:val="Hyperlink"/>
            <w:rFonts w:hint="eastAsia"/>
            <w:noProof w:val="0"/>
            <w:rtl/>
          </w:rPr>
          <w:t>עבור</w:t>
        </w:r>
        <w:r w:rsidR="00157827" w:rsidRPr="00992059">
          <w:rPr>
            <w:rStyle w:val="Hyperlink"/>
            <w:noProof w:val="0"/>
            <w:rtl/>
          </w:rPr>
          <w:t xml:space="preserve"> </w:t>
        </w:r>
        <w:r w:rsidR="00157827" w:rsidRPr="00992059">
          <w:rPr>
            <w:rStyle w:val="Hyperlink"/>
            <w:rFonts w:hint="eastAsia"/>
            <w:noProof w:val="0"/>
            <w:rtl/>
          </w:rPr>
          <w:t>יועץ</w:t>
        </w:r>
        <w:r w:rsidR="00157827" w:rsidRPr="00992059">
          <w:rPr>
            <w:rStyle w:val="Hyperlink"/>
            <w:noProof w:val="0"/>
            <w:rtl/>
          </w:rPr>
          <w:t xml:space="preserve"> </w:t>
        </w:r>
        <w:r w:rsidR="00157827" w:rsidRPr="00992059">
          <w:rPr>
            <w:rStyle w:val="Hyperlink"/>
            <w:rFonts w:hint="eastAsia"/>
            <w:noProof w:val="0"/>
            <w:rtl/>
          </w:rPr>
          <w:t>חברתי</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Toc456266103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86</w:t>
        </w:r>
        <w:r w:rsidR="00157827">
          <w:rPr>
            <w:noProof w:val="0"/>
            <w:webHidden/>
            <w:rtl/>
          </w:rPr>
          <w:fldChar w:fldCharType="end"/>
        </w:r>
      </w:hyperlink>
    </w:p>
    <w:p w:rsidR="00157827" w:rsidRDefault="001A22FB" w:rsidP="002D1C29">
      <w:pPr>
        <w:pStyle w:val="TOC2"/>
        <w:tabs>
          <w:tab w:val="clear" w:pos="424"/>
          <w:tab w:val="clear" w:pos="8504"/>
          <w:tab w:val="left" w:pos="846"/>
          <w:tab w:val="right" w:leader="dot" w:pos="9486"/>
        </w:tabs>
        <w:ind w:left="366"/>
        <w:rPr>
          <w:rFonts w:ascii="Times New Roman" w:hAnsi="Times New Roman" w:cs="Times New Roman"/>
          <w:noProof w:val="0"/>
          <w:rtl/>
        </w:rPr>
      </w:pPr>
      <w:hyperlink w:anchor="_Toc456266104" w:history="1">
        <w:r w:rsidR="00157827">
          <w:rPr>
            <w:rStyle w:val="Hyperlink"/>
            <w:noProof w:val="0"/>
            <w:rtl/>
          </w:rPr>
          <w:t>.9</w:t>
        </w:r>
        <w:r w:rsidR="00157827">
          <w:rPr>
            <w:rFonts w:ascii="Times New Roman" w:hAnsi="Times New Roman" w:cs="Times New Roman"/>
            <w:noProof w:val="0"/>
            <w:rtl/>
          </w:rPr>
          <w:tab/>
        </w:r>
        <w:r w:rsidR="00157827" w:rsidRPr="00992059">
          <w:rPr>
            <w:rStyle w:val="Hyperlink"/>
            <w:rFonts w:hint="eastAsia"/>
            <w:noProof w:val="0"/>
            <w:rtl/>
          </w:rPr>
          <w:t>התאמת</w:t>
        </w:r>
        <w:r w:rsidR="00157827" w:rsidRPr="00992059">
          <w:rPr>
            <w:rStyle w:val="Hyperlink"/>
            <w:noProof w:val="0"/>
            <w:rtl/>
          </w:rPr>
          <w:t xml:space="preserve"> </w:t>
        </w:r>
        <w:r w:rsidR="00157827" w:rsidRPr="00992059">
          <w:rPr>
            <w:rStyle w:val="Hyperlink"/>
            <w:rFonts w:hint="eastAsia"/>
            <w:noProof w:val="0"/>
            <w:rtl/>
          </w:rPr>
          <w:t>תעריפי</w:t>
        </w:r>
        <w:r w:rsidR="00157827" w:rsidRPr="00992059">
          <w:rPr>
            <w:rStyle w:val="Hyperlink"/>
            <w:noProof w:val="0"/>
            <w:rtl/>
          </w:rPr>
          <w:t xml:space="preserve"> </w:t>
        </w:r>
        <w:r w:rsidR="00157827" w:rsidRPr="00992059">
          <w:rPr>
            <w:rStyle w:val="Hyperlink"/>
            <w:rFonts w:hint="eastAsia"/>
            <w:noProof w:val="0"/>
            <w:rtl/>
          </w:rPr>
          <w:t>תכנון</w:t>
        </w:r>
        <w:r w:rsidR="00157827" w:rsidRPr="00992059">
          <w:rPr>
            <w:rStyle w:val="Hyperlink"/>
            <w:noProof w:val="0"/>
            <w:rtl/>
          </w:rPr>
          <w:t xml:space="preserve"> </w:t>
        </w:r>
        <w:r w:rsidR="00157827" w:rsidRPr="00992059">
          <w:rPr>
            <w:rStyle w:val="Hyperlink"/>
            <w:rFonts w:hint="eastAsia"/>
            <w:noProof w:val="0"/>
            <w:rtl/>
          </w:rPr>
          <w:t>של</w:t>
        </w:r>
        <w:r w:rsidR="00157827" w:rsidRPr="00992059">
          <w:rPr>
            <w:rStyle w:val="Hyperlink"/>
            <w:noProof w:val="0"/>
            <w:rtl/>
          </w:rPr>
          <w:t xml:space="preserve"> </w:t>
        </w:r>
        <w:r w:rsidR="00157827" w:rsidRPr="00992059">
          <w:rPr>
            <w:rStyle w:val="Hyperlink"/>
            <w:rFonts w:hint="eastAsia"/>
            <w:noProof w:val="0"/>
            <w:rtl/>
          </w:rPr>
          <w:t>משרד</w:t>
        </w:r>
        <w:r w:rsidR="00157827" w:rsidRPr="00992059">
          <w:rPr>
            <w:rStyle w:val="Hyperlink"/>
            <w:noProof w:val="0"/>
            <w:rtl/>
          </w:rPr>
          <w:t xml:space="preserve"> </w:t>
        </w:r>
        <w:r w:rsidR="00157827" w:rsidRPr="00992059">
          <w:rPr>
            <w:rStyle w:val="Hyperlink"/>
            <w:rFonts w:hint="eastAsia"/>
            <w:noProof w:val="0"/>
            <w:rtl/>
          </w:rPr>
          <w:t>השיכון</w:t>
        </w:r>
        <w:r w:rsidR="00157827" w:rsidRPr="00992059">
          <w:rPr>
            <w:rStyle w:val="Hyperlink"/>
            <w:noProof w:val="0"/>
            <w:rtl/>
          </w:rPr>
          <w:t xml:space="preserve"> </w:t>
        </w:r>
        <w:r w:rsidR="00157827" w:rsidRPr="00992059">
          <w:rPr>
            <w:rStyle w:val="Hyperlink"/>
            <w:rFonts w:hint="eastAsia"/>
            <w:noProof w:val="0"/>
            <w:rtl/>
          </w:rPr>
          <w:t>לצרכי</w:t>
        </w:r>
        <w:r w:rsidR="00157827" w:rsidRPr="00992059">
          <w:rPr>
            <w:rStyle w:val="Hyperlink"/>
            <w:noProof w:val="0"/>
            <w:rtl/>
          </w:rPr>
          <w:t xml:space="preserve"> </w:t>
        </w:r>
        <w:r w:rsidR="00157827" w:rsidRPr="00992059">
          <w:rPr>
            <w:rStyle w:val="Hyperlink"/>
            <w:rFonts w:hint="eastAsia"/>
            <w:noProof w:val="0"/>
            <w:rtl/>
          </w:rPr>
          <w:t>הרשות</w:t>
        </w:r>
        <w:r w:rsidR="00157827">
          <w:rPr>
            <w:noProof w:val="0"/>
            <w:webHidden/>
            <w:rtl/>
          </w:rPr>
          <w:tab/>
        </w:r>
        <w:r w:rsidR="00157827">
          <w:rPr>
            <w:noProof w:val="0"/>
            <w:webHidden/>
            <w:rtl/>
          </w:rPr>
          <w:fldChar w:fldCharType="begin"/>
        </w:r>
        <w:r w:rsidR="00157827">
          <w:rPr>
            <w:noProof w:val="0"/>
            <w:webHidden/>
            <w:rtl/>
          </w:rPr>
          <w:instrText xml:space="preserve"> </w:instrText>
        </w:r>
        <w:r w:rsidR="00157827">
          <w:rPr>
            <w:webHidden/>
          </w:rPr>
          <w:instrText>PAGEREF</w:instrText>
        </w:r>
        <w:r w:rsidR="00157827">
          <w:rPr>
            <w:noProof w:val="0"/>
            <w:webHidden/>
            <w:rtl/>
          </w:rPr>
          <w:instrText xml:space="preserve"> _</w:instrText>
        </w:r>
        <w:r w:rsidR="00157827">
          <w:rPr>
            <w:webHidden/>
          </w:rPr>
          <w:instrText>Toc456266104 \h</w:instrText>
        </w:r>
        <w:r w:rsidR="00157827">
          <w:rPr>
            <w:noProof w:val="0"/>
            <w:webHidden/>
            <w:rtl/>
          </w:rPr>
          <w:instrText xml:space="preserve"> </w:instrText>
        </w:r>
        <w:r w:rsidR="00157827">
          <w:rPr>
            <w:noProof w:val="0"/>
            <w:webHidden/>
            <w:rtl/>
          </w:rPr>
        </w:r>
        <w:r w:rsidR="00157827">
          <w:rPr>
            <w:noProof w:val="0"/>
            <w:webHidden/>
            <w:rtl/>
          </w:rPr>
          <w:fldChar w:fldCharType="separate"/>
        </w:r>
        <w:r>
          <w:rPr>
            <w:webHidden/>
            <w:rtl/>
          </w:rPr>
          <w:t>100</w:t>
        </w:r>
        <w:r w:rsidR="00157827">
          <w:rPr>
            <w:noProof w:val="0"/>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105" w:history="1">
        <w:r w:rsidR="00157827" w:rsidRPr="00992059">
          <w:rPr>
            <w:rStyle w:val="Hyperlink"/>
            <w:noProof/>
            <w:rtl/>
            <w:lang w:eastAsia="en-US"/>
          </w:rPr>
          <w:t>נספח ט"ז – ההצעה הכספית</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Toc456266105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111</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106" w:history="1">
        <w:r w:rsidR="00157827" w:rsidRPr="00992059">
          <w:rPr>
            <w:rStyle w:val="Hyperlink"/>
            <w:noProof/>
            <w:rtl/>
          </w:rPr>
          <w:t xml:space="preserve">נספח י"ז – מחשוב </w:t>
        </w:r>
        <w:r w:rsidR="00157827" w:rsidRPr="00992059">
          <w:rPr>
            <w:rStyle w:val="Hyperlink"/>
            <w:noProof/>
          </w:rPr>
          <w:t>GIS</w:t>
        </w:r>
        <w:r w:rsidR="00157827" w:rsidRPr="00992059">
          <w:rPr>
            <w:rStyle w:val="Hyperlink"/>
            <w:noProof/>
            <w:rtl/>
          </w:rPr>
          <w:t xml:space="preserve"> ואבטחת מידע</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Toc456266106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112</w:t>
        </w:r>
        <w:r w:rsidR="00157827">
          <w:rPr>
            <w:noProof/>
            <w:webHidden/>
            <w:rtl/>
          </w:rPr>
          <w:fldChar w:fldCharType="end"/>
        </w:r>
      </w:hyperlink>
    </w:p>
    <w:p w:rsidR="00157827" w:rsidRDefault="001A22FB" w:rsidP="002D1C29">
      <w:pPr>
        <w:pStyle w:val="TOC1"/>
        <w:tabs>
          <w:tab w:val="right" w:leader="dot" w:pos="9486"/>
        </w:tabs>
        <w:ind w:firstLine="630"/>
        <w:rPr>
          <w:rFonts w:cs="Times New Roman"/>
          <w:noProof/>
          <w:sz w:val="24"/>
          <w:rtl/>
          <w:lang w:eastAsia="en-US"/>
        </w:rPr>
      </w:pPr>
      <w:hyperlink w:anchor="_Toc456266107" w:history="1">
        <w:r w:rsidR="00157827" w:rsidRPr="00992059">
          <w:rPr>
            <w:rStyle w:val="Hyperlink"/>
            <w:noProof/>
            <w:rtl/>
            <w:lang w:eastAsia="en-US"/>
          </w:rPr>
          <w:t>נספח י"ח – נוסח ערבות מכרז</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Toc456266107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113</w:t>
        </w:r>
        <w:r w:rsidR="00157827">
          <w:rPr>
            <w:noProof/>
            <w:webHidden/>
            <w:rtl/>
          </w:rPr>
          <w:fldChar w:fldCharType="end"/>
        </w:r>
      </w:hyperlink>
    </w:p>
    <w:p w:rsidR="00157827" w:rsidRDefault="001A22FB" w:rsidP="002D1C29">
      <w:pPr>
        <w:pStyle w:val="TOC1"/>
        <w:tabs>
          <w:tab w:val="right" w:leader="dot" w:pos="9486"/>
        </w:tabs>
        <w:ind w:firstLine="630"/>
        <w:rPr>
          <w:b/>
          <w:bCs/>
          <w:sz w:val="32"/>
          <w:szCs w:val="36"/>
          <w:rtl/>
        </w:rPr>
      </w:pPr>
      <w:hyperlink w:anchor="_Toc456266108" w:history="1">
        <w:r w:rsidR="00157827" w:rsidRPr="00992059">
          <w:rPr>
            <w:rStyle w:val="Hyperlink"/>
            <w:noProof/>
            <w:rtl/>
            <w:lang w:eastAsia="en-US"/>
          </w:rPr>
          <w:t>נספח י"ט – הסכם ההתקשרות</w:t>
        </w:r>
        <w:r w:rsidR="00157827">
          <w:rPr>
            <w:noProof/>
            <w:webHidden/>
            <w:rtl/>
          </w:rPr>
          <w:tab/>
        </w:r>
        <w:r w:rsidR="00157827">
          <w:rPr>
            <w:noProof/>
            <w:webHidden/>
            <w:rtl/>
          </w:rPr>
          <w:fldChar w:fldCharType="begin"/>
        </w:r>
        <w:r w:rsidR="00157827">
          <w:rPr>
            <w:noProof/>
            <w:webHidden/>
            <w:rtl/>
          </w:rPr>
          <w:instrText xml:space="preserve"> </w:instrText>
        </w:r>
        <w:r w:rsidR="00157827">
          <w:rPr>
            <w:noProof/>
            <w:webHidden/>
          </w:rPr>
          <w:instrText>PAGEREF</w:instrText>
        </w:r>
        <w:r w:rsidR="00157827">
          <w:rPr>
            <w:noProof/>
            <w:webHidden/>
            <w:rtl/>
          </w:rPr>
          <w:instrText xml:space="preserve"> _</w:instrText>
        </w:r>
        <w:r w:rsidR="00157827">
          <w:rPr>
            <w:noProof/>
            <w:webHidden/>
          </w:rPr>
          <w:instrText>Toc456266108 \h</w:instrText>
        </w:r>
        <w:r w:rsidR="00157827">
          <w:rPr>
            <w:noProof/>
            <w:webHidden/>
            <w:rtl/>
          </w:rPr>
          <w:instrText xml:space="preserve"> </w:instrText>
        </w:r>
        <w:r w:rsidR="00157827">
          <w:rPr>
            <w:noProof/>
            <w:webHidden/>
            <w:rtl/>
          </w:rPr>
        </w:r>
        <w:r w:rsidR="00157827">
          <w:rPr>
            <w:noProof/>
            <w:webHidden/>
            <w:rtl/>
          </w:rPr>
          <w:fldChar w:fldCharType="separate"/>
        </w:r>
        <w:r>
          <w:rPr>
            <w:noProof/>
            <w:webHidden/>
            <w:rtl/>
          </w:rPr>
          <w:t>114</w:t>
        </w:r>
        <w:r w:rsidR="00157827">
          <w:rPr>
            <w:noProof/>
            <w:webHidden/>
            <w:rtl/>
          </w:rPr>
          <w:fldChar w:fldCharType="end"/>
        </w:r>
      </w:hyperlink>
      <w:r w:rsidR="00157827" w:rsidRPr="00AC6081">
        <w:rPr>
          <w:rFonts w:ascii="Cambria" w:hAnsi="Cambria" w:cs="Times New Roman"/>
          <w:sz w:val="28"/>
          <w:szCs w:val="28"/>
        </w:rPr>
        <w:fldChar w:fldCharType="end"/>
      </w:r>
    </w:p>
    <w:p w:rsidR="00157827" w:rsidRPr="00C4140D" w:rsidRDefault="00157827" w:rsidP="0095363B">
      <w:pPr>
        <w:pStyle w:val="ab"/>
        <w:ind w:right="0"/>
        <w:jc w:val="both"/>
        <w:rPr>
          <w:b w:val="0"/>
          <w:bCs w:val="0"/>
          <w:szCs w:val="36"/>
        </w:rPr>
      </w:pPr>
      <w:bookmarkStart w:id="17" w:name="_Toc332206336"/>
      <w:bookmarkStart w:id="18" w:name="_Toc332209975"/>
      <w:bookmarkStart w:id="19" w:name="_Toc332210172"/>
      <w:bookmarkStart w:id="20" w:name="_Toc332210504"/>
      <w:bookmarkStart w:id="21" w:name="_Toc332210816"/>
      <w:r w:rsidRPr="00C4140D">
        <w:rPr>
          <w:rtl/>
        </w:rPr>
        <w:lastRenderedPageBreak/>
        <w:t>פרק א' – מבוא</w:t>
      </w:r>
      <w:bookmarkEnd w:id="17"/>
      <w:bookmarkEnd w:id="18"/>
      <w:bookmarkEnd w:id="19"/>
      <w:bookmarkEnd w:id="20"/>
      <w:bookmarkEnd w:id="21"/>
    </w:p>
    <w:p w:rsidR="00157827" w:rsidRPr="00EE6423" w:rsidRDefault="00157827" w:rsidP="009D0235">
      <w:pPr>
        <w:pStyle w:val="1"/>
        <w:numPr>
          <w:ilvl w:val="0"/>
          <w:numId w:val="147"/>
        </w:numPr>
        <w:ind w:left="0" w:right="0" w:firstLine="0"/>
        <w:rPr>
          <w:rtl/>
        </w:rPr>
      </w:pPr>
      <w:bookmarkStart w:id="22" w:name="_Toc332206337"/>
      <w:bookmarkStart w:id="23" w:name="_Toc332209976"/>
      <w:bookmarkStart w:id="24" w:name="_Toc332210173"/>
      <w:bookmarkStart w:id="25" w:name="_Toc332210505"/>
      <w:bookmarkStart w:id="26" w:name="_Toc332210817"/>
      <w:bookmarkStart w:id="27" w:name="_Toc456177506"/>
      <w:bookmarkStart w:id="28" w:name="_Toc456266037"/>
      <w:r w:rsidRPr="00EE6423">
        <w:rPr>
          <w:rtl/>
        </w:rPr>
        <w:t>כללי</w:t>
      </w:r>
      <w:bookmarkEnd w:id="22"/>
      <w:bookmarkEnd w:id="23"/>
      <w:bookmarkEnd w:id="24"/>
      <w:bookmarkEnd w:id="25"/>
      <w:bookmarkEnd w:id="26"/>
      <w:bookmarkEnd w:id="27"/>
      <w:bookmarkEnd w:id="28"/>
    </w:p>
    <w:p w:rsidR="00157827" w:rsidRPr="00EE6423" w:rsidRDefault="00157827" w:rsidP="00EE6423">
      <w:pPr>
        <w:pStyle w:val="a4"/>
        <w:keepNext/>
        <w:keepLines/>
        <w:numPr>
          <w:ilvl w:val="1"/>
          <w:numId w:val="2"/>
        </w:numPr>
        <w:tabs>
          <w:tab w:val="clear" w:pos="794"/>
          <w:tab w:val="clear" w:pos="4153"/>
          <w:tab w:val="clear" w:pos="8306"/>
          <w:tab w:val="num" w:pos="480"/>
        </w:tabs>
        <w:ind w:left="480" w:hanging="480"/>
        <w:rPr>
          <w:color w:val="auto"/>
          <w:rtl/>
          <w:lang w:eastAsia="en-US"/>
        </w:rPr>
      </w:pPr>
      <w:r w:rsidRPr="00EE6423">
        <w:rPr>
          <w:color w:val="auto"/>
          <w:rtl/>
          <w:lang w:eastAsia="en-US"/>
        </w:rPr>
        <w:t xml:space="preserve">הרשות לפיתוח והתיישבות הבדואים בנגב (להלן: "הרשות"), שהינה יחידת סמך של משרד החקלאות ופיתוח הכפר, פועלת לתכנון קרקעות בישובים בדואים קיימים וברחבי הפזורה הבדואית בנגב, לצורך שיווקן וביצוע עבודות פיתוח בתחומן. הרשות פועלת באמצעות חברות מתכננות וצוותי תכנון, חברות מנהלות, חברות פיתוח,רשויות מקומיות וכיו"ב (להלן "גופי ניהול"), המקבלים מהרשות הרשאות לתכנון, פיתוח ושיווק מקרקעין במתחמים שונים </w:t>
      </w:r>
      <w:r w:rsidRPr="00EE6423">
        <w:rPr>
          <w:color w:val="auto"/>
          <w:lang w:eastAsia="en-US"/>
        </w:rPr>
        <w:t>)</w:t>
      </w:r>
      <w:r w:rsidRPr="00EE6423">
        <w:rPr>
          <w:color w:val="auto"/>
          <w:rtl/>
          <w:lang w:eastAsia="en-US"/>
        </w:rPr>
        <w:t>להלן: "פרויקטים"</w:t>
      </w:r>
      <w:r w:rsidRPr="00EE6423">
        <w:rPr>
          <w:color w:val="auto"/>
          <w:lang w:eastAsia="en-US"/>
        </w:rPr>
        <w:t>(.</w:t>
      </w:r>
      <w:r w:rsidRPr="00EE6423">
        <w:rPr>
          <w:color w:val="auto"/>
          <w:rtl/>
          <w:lang w:eastAsia="en-US"/>
        </w:rPr>
        <w:t xml:space="preserve"> </w:t>
      </w:r>
    </w:p>
    <w:p w:rsidR="00157827" w:rsidRDefault="00157827" w:rsidP="003D7379">
      <w:pPr>
        <w:pStyle w:val="a4"/>
        <w:keepNext/>
        <w:keepLines/>
        <w:numPr>
          <w:ilvl w:val="1"/>
          <w:numId w:val="2"/>
        </w:numPr>
        <w:tabs>
          <w:tab w:val="clear" w:pos="794"/>
          <w:tab w:val="clear" w:pos="4153"/>
          <w:tab w:val="clear" w:pos="8306"/>
          <w:tab w:val="num" w:pos="480"/>
        </w:tabs>
        <w:ind w:left="480" w:hanging="480"/>
        <w:rPr>
          <w:color w:val="auto"/>
          <w:lang w:eastAsia="en-US"/>
        </w:rPr>
      </w:pPr>
      <w:r w:rsidRPr="00231B4C">
        <w:rPr>
          <w:color w:val="auto"/>
          <w:rtl/>
          <w:lang w:eastAsia="en-US"/>
        </w:rPr>
        <w:t>כיום הרשות מפעילה</w:t>
      </w:r>
      <w:r w:rsidRPr="00231B4C">
        <w:rPr>
          <w:color w:val="auto"/>
          <w:lang w:eastAsia="en-US"/>
        </w:rPr>
        <w:t xml:space="preserve"> </w:t>
      </w:r>
      <w:r w:rsidRPr="00231B4C">
        <w:rPr>
          <w:color w:val="auto"/>
          <w:rtl/>
          <w:lang w:eastAsia="en-US"/>
        </w:rPr>
        <w:t>חברות</w:t>
      </w:r>
      <w:r w:rsidRPr="00231B4C">
        <w:rPr>
          <w:color w:val="auto"/>
          <w:lang w:eastAsia="en-US"/>
        </w:rPr>
        <w:t xml:space="preserve"> </w:t>
      </w:r>
      <w:r w:rsidRPr="00231B4C">
        <w:rPr>
          <w:color w:val="auto"/>
          <w:rtl/>
          <w:lang w:eastAsia="en-US"/>
        </w:rPr>
        <w:t>מתכננות</w:t>
      </w:r>
      <w:r w:rsidRPr="00231B4C">
        <w:rPr>
          <w:color w:val="auto"/>
          <w:lang w:eastAsia="en-US"/>
        </w:rPr>
        <w:t xml:space="preserve"> </w:t>
      </w:r>
      <w:r w:rsidRPr="00231B4C">
        <w:rPr>
          <w:color w:val="auto"/>
          <w:rtl/>
          <w:lang w:eastAsia="en-US"/>
        </w:rPr>
        <w:t>המנהלות</w:t>
      </w:r>
      <w:r w:rsidRPr="00231B4C">
        <w:rPr>
          <w:color w:val="auto"/>
          <w:lang w:eastAsia="en-US"/>
        </w:rPr>
        <w:t xml:space="preserve"> </w:t>
      </w:r>
      <w:r w:rsidRPr="00231B4C">
        <w:rPr>
          <w:color w:val="auto"/>
          <w:rtl/>
          <w:lang w:eastAsia="en-US"/>
        </w:rPr>
        <w:t>כ</w:t>
      </w:r>
      <w:r w:rsidRPr="00231B4C">
        <w:rPr>
          <w:color w:val="auto"/>
          <w:lang w:eastAsia="en-US"/>
        </w:rPr>
        <w:t xml:space="preserve"> - </w:t>
      </w:r>
      <w:r w:rsidRPr="00231B4C">
        <w:rPr>
          <w:color w:val="auto"/>
          <w:rtl/>
          <w:lang w:eastAsia="en-US"/>
        </w:rPr>
        <w:t>80</w:t>
      </w:r>
      <w:r w:rsidRPr="00231B4C">
        <w:rPr>
          <w:color w:val="auto"/>
          <w:lang w:eastAsia="en-US"/>
        </w:rPr>
        <w:t xml:space="preserve"> </w:t>
      </w:r>
      <w:r w:rsidRPr="00231B4C">
        <w:rPr>
          <w:color w:val="auto"/>
          <w:rtl/>
          <w:lang w:eastAsia="en-US"/>
        </w:rPr>
        <w:t>פרויקטים</w:t>
      </w:r>
      <w:r w:rsidRPr="00231B4C">
        <w:rPr>
          <w:color w:val="auto"/>
          <w:lang w:eastAsia="en-US"/>
        </w:rPr>
        <w:t xml:space="preserve"> </w:t>
      </w:r>
      <w:r>
        <w:rPr>
          <w:color w:val="auto"/>
          <w:rtl/>
          <w:lang w:eastAsia="en-US"/>
        </w:rPr>
        <w:t xml:space="preserve">בשלבי </w:t>
      </w:r>
      <w:r w:rsidRPr="006509CB">
        <w:rPr>
          <w:color w:val="auto"/>
          <w:rtl/>
          <w:lang w:eastAsia="en-US"/>
        </w:rPr>
        <w:t>תכנון</w:t>
      </w:r>
      <w:r w:rsidRPr="006509CB">
        <w:rPr>
          <w:color w:val="auto"/>
          <w:lang w:eastAsia="en-US"/>
        </w:rPr>
        <w:t xml:space="preserve"> </w:t>
      </w:r>
      <w:r w:rsidRPr="006509CB">
        <w:rPr>
          <w:color w:val="auto"/>
          <w:rtl/>
          <w:lang w:eastAsia="en-US"/>
        </w:rPr>
        <w:t>שונים</w:t>
      </w:r>
      <w:r>
        <w:rPr>
          <w:color w:val="auto"/>
          <w:rtl/>
          <w:lang w:eastAsia="en-US"/>
        </w:rPr>
        <w:t>,</w:t>
      </w:r>
      <w:r w:rsidRPr="006509CB">
        <w:rPr>
          <w:color w:val="auto"/>
          <w:lang w:eastAsia="en-US"/>
        </w:rPr>
        <w:t xml:space="preserve"> </w:t>
      </w:r>
      <w:r w:rsidRPr="006509CB">
        <w:rPr>
          <w:color w:val="auto"/>
          <w:rtl/>
          <w:lang w:eastAsia="en-US"/>
        </w:rPr>
        <w:t>פיתוח</w:t>
      </w:r>
      <w:r w:rsidRPr="006509CB">
        <w:rPr>
          <w:color w:val="auto"/>
          <w:lang w:eastAsia="en-US"/>
        </w:rPr>
        <w:t xml:space="preserve"> </w:t>
      </w:r>
      <w:r w:rsidRPr="006509CB">
        <w:rPr>
          <w:color w:val="auto"/>
          <w:rtl/>
          <w:lang w:eastAsia="en-US"/>
        </w:rPr>
        <w:t>ושיווק</w:t>
      </w:r>
      <w:r>
        <w:rPr>
          <w:color w:val="auto"/>
          <w:rtl/>
          <w:lang w:eastAsia="en-US"/>
        </w:rPr>
        <w:t xml:space="preserve">. </w:t>
      </w:r>
      <w:r w:rsidRPr="006509CB">
        <w:rPr>
          <w:color w:val="auto"/>
          <w:rtl/>
          <w:lang w:eastAsia="en-US"/>
        </w:rPr>
        <w:t>האתרים</w:t>
      </w:r>
      <w:r w:rsidRPr="006509CB">
        <w:rPr>
          <w:color w:val="auto"/>
          <w:lang w:eastAsia="en-US"/>
        </w:rPr>
        <w:t xml:space="preserve"> </w:t>
      </w:r>
      <w:r w:rsidRPr="006509CB">
        <w:rPr>
          <w:color w:val="auto"/>
          <w:rtl/>
          <w:lang w:eastAsia="en-US"/>
        </w:rPr>
        <w:t>בהם</w:t>
      </w:r>
      <w:r w:rsidRPr="006509CB">
        <w:rPr>
          <w:color w:val="auto"/>
          <w:lang w:eastAsia="en-US"/>
        </w:rPr>
        <w:t xml:space="preserve"> </w:t>
      </w:r>
      <w:r w:rsidRPr="006509CB">
        <w:rPr>
          <w:color w:val="auto"/>
          <w:rtl/>
          <w:lang w:eastAsia="en-US"/>
        </w:rPr>
        <w:t>יינתנו</w:t>
      </w:r>
      <w:r w:rsidRPr="006509CB">
        <w:rPr>
          <w:color w:val="auto"/>
          <w:lang w:eastAsia="en-US"/>
        </w:rPr>
        <w:t xml:space="preserve"> </w:t>
      </w:r>
      <w:r w:rsidRPr="006509CB">
        <w:rPr>
          <w:color w:val="auto"/>
          <w:rtl/>
          <w:lang w:eastAsia="en-US"/>
        </w:rPr>
        <w:t>שירותים</w:t>
      </w:r>
      <w:r w:rsidRPr="006509CB">
        <w:rPr>
          <w:color w:val="auto"/>
          <w:lang w:eastAsia="en-US"/>
        </w:rPr>
        <w:t xml:space="preserve"> </w:t>
      </w:r>
      <w:r w:rsidRPr="006509CB">
        <w:rPr>
          <w:color w:val="auto"/>
          <w:rtl/>
          <w:lang w:eastAsia="en-US"/>
        </w:rPr>
        <w:t>על</w:t>
      </w:r>
      <w:r w:rsidRPr="006509CB">
        <w:rPr>
          <w:color w:val="auto"/>
          <w:lang w:eastAsia="en-US"/>
        </w:rPr>
        <w:t xml:space="preserve"> </w:t>
      </w:r>
      <w:r w:rsidRPr="006509CB">
        <w:rPr>
          <w:color w:val="auto"/>
          <w:rtl/>
          <w:lang w:eastAsia="en-US"/>
        </w:rPr>
        <w:t>ידי</w:t>
      </w:r>
      <w:r w:rsidRPr="006509CB">
        <w:rPr>
          <w:color w:val="auto"/>
          <w:lang w:eastAsia="en-US"/>
        </w:rPr>
        <w:t xml:space="preserve"> </w:t>
      </w:r>
      <w:r w:rsidRPr="006509CB">
        <w:rPr>
          <w:color w:val="auto"/>
          <w:rtl/>
          <w:lang w:eastAsia="en-US"/>
        </w:rPr>
        <w:t>החברות</w:t>
      </w:r>
      <w:r w:rsidRPr="006509CB">
        <w:rPr>
          <w:color w:val="auto"/>
          <w:lang w:eastAsia="en-US"/>
        </w:rPr>
        <w:t xml:space="preserve"> </w:t>
      </w:r>
      <w:r w:rsidRPr="006509CB">
        <w:rPr>
          <w:color w:val="auto"/>
          <w:rtl/>
          <w:lang w:eastAsia="en-US"/>
        </w:rPr>
        <w:t>זוכות מכרז זה</w:t>
      </w:r>
      <w:r>
        <w:rPr>
          <w:color w:val="auto"/>
          <w:rtl/>
          <w:lang w:eastAsia="en-US"/>
        </w:rPr>
        <w:t>,</w:t>
      </w:r>
      <w:r w:rsidRPr="006509CB">
        <w:rPr>
          <w:color w:val="auto"/>
          <w:rtl/>
          <w:lang w:eastAsia="en-US"/>
        </w:rPr>
        <w:t xml:space="preserve"> נמצאים</w:t>
      </w:r>
      <w:r w:rsidRPr="006509CB">
        <w:rPr>
          <w:color w:val="auto"/>
          <w:lang w:eastAsia="en-US"/>
        </w:rPr>
        <w:t xml:space="preserve"> </w:t>
      </w:r>
      <w:r w:rsidRPr="006509CB">
        <w:rPr>
          <w:color w:val="auto"/>
          <w:rtl/>
          <w:lang w:eastAsia="en-US"/>
        </w:rPr>
        <w:t>גם הם בשלבים</w:t>
      </w:r>
      <w:r w:rsidRPr="006509CB">
        <w:rPr>
          <w:color w:val="auto"/>
          <w:lang w:eastAsia="en-US"/>
        </w:rPr>
        <w:t xml:space="preserve"> </w:t>
      </w:r>
      <w:r w:rsidRPr="006509CB">
        <w:rPr>
          <w:color w:val="auto"/>
          <w:rtl/>
          <w:lang w:eastAsia="en-US"/>
        </w:rPr>
        <w:t>שונים</w:t>
      </w:r>
      <w:r w:rsidRPr="006509CB">
        <w:rPr>
          <w:color w:val="auto"/>
          <w:lang w:eastAsia="en-US"/>
        </w:rPr>
        <w:t xml:space="preserve"> </w:t>
      </w:r>
      <w:r>
        <w:rPr>
          <w:color w:val="auto"/>
          <w:rtl/>
          <w:lang w:eastAsia="en-US"/>
        </w:rPr>
        <w:t xml:space="preserve">של </w:t>
      </w:r>
      <w:r w:rsidRPr="006509CB">
        <w:rPr>
          <w:color w:val="auto"/>
          <w:rtl/>
          <w:lang w:eastAsia="en-US"/>
        </w:rPr>
        <w:t>הלי</w:t>
      </w:r>
      <w:r>
        <w:rPr>
          <w:color w:val="auto"/>
          <w:rtl/>
          <w:lang w:eastAsia="en-US"/>
        </w:rPr>
        <w:t>כי</w:t>
      </w:r>
      <w:r w:rsidRPr="006509CB">
        <w:rPr>
          <w:color w:val="auto"/>
          <w:lang w:eastAsia="en-US"/>
        </w:rPr>
        <w:t xml:space="preserve"> </w:t>
      </w:r>
      <w:r w:rsidRPr="006509CB">
        <w:rPr>
          <w:color w:val="auto"/>
          <w:rtl/>
          <w:lang w:eastAsia="en-US"/>
        </w:rPr>
        <w:t>תכנו</w:t>
      </w:r>
      <w:r>
        <w:rPr>
          <w:color w:val="auto"/>
          <w:sz w:val="24"/>
          <w:rtl/>
          <w:lang w:eastAsia="en-US"/>
        </w:rPr>
        <w:t>ן</w:t>
      </w:r>
      <w:r>
        <w:rPr>
          <w:color w:val="auto"/>
          <w:rtl/>
          <w:lang w:eastAsia="en-US"/>
        </w:rPr>
        <w:t>.</w:t>
      </w:r>
    </w:p>
    <w:p w:rsidR="00157827" w:rsidRPr="009F5087" w:rsidRDefault="00157827" w:rsidP="00025291">
      <w:pPr>
        <w:pStyle w:val="a4"/>
        <w:keepNext/>
        <w:keepLines/>
        <w:numPr>
          <w:ilvl w:val="1"/>
          <w:numId w:val="2"/>
        </w:numPr>
        <w:tabs>
          <w:tab w:val="clear" w:pos="794"/>
          <w:tab w:val="clear" w:pos="4153"/>
          <w:tab w:val="clear" w:pos="8306"/>
          <w:tab w:val="num" w:pos="480"/>
        </w:tabs>
        <w:ind w:left="480" w:hanging="480"/>
        <w:rPr>
          <w:color w:val="auto"/>
          <w:lang w:eastAsia="en-US"/>
        </w:rPr>
      </w:pPr>
      <w:r w:rsidRPr="007A6872">
        <w:rPr>
          <w:color w:val="auto"/>
          <w:rtl/>
          <w:lang w:eastAsia="en-US"/>
        </w:rPr>
        <w:t>במסגרת מכרז זה מבקש</w:t>
      </w:r>
      <w:r>
        <w:rPr>
          <w:color w:val="auto"/>
          <w:rtl/>
          <w:lang w:eastAsia="en-US"/>
        </w:rPr>
        <w:t>ת</w:t>
      </w:r>
      <w:r w:rsidRPr="007A6872">
        <w:rPr>
          <w:color w:val="auto"/>
          <w:rtl/>
          <w:lang w:eastAsia="en-US"/>
        </w:rPr>
        <w:t xml:space="preserve"> הרשות</w:t>
      </w:r>
      <w:r>
        <w:rPr>
          <w:color w:val="auto"/>
          <w:rtl/>
          <w:lang w:eastAsia="en-US"/>
        </w:rPr>
        <w:t xml:space="preserve"> לקבל הצעות למתן שירותי תכנון וניהול תכנון הכוללים בין השאר: </w:t>
      </w:r>
      <w:r w:rsidRPr="005921B1">
        <w:rPr>
          <w:color w:val="auto"/>
          <w:rtl/>
          <w:lang w:eastAsia="en-US"/>
        </w:rPr>
        <w:t>בדיקות התכנות, הכנת פרוגרמות ותכנון ראשוני (למען הסר ספק, הכנת פרוגרמה כוללת גם הכנת תזכיר לישוב חדש במידת הצורך), הכנת תכניות שלד, תכניות אב, תכניות מתאר</w:t>
      </w:r>
      <w:r>
        <w:rPr>
          <w:color w:val="auto"/>
          <w:rtl/>
          <w:lang w:eastAsia="en-US"/>
        </w:rPr>
        <w:t>, שינוי תמ"מ במידת הצורך</w:t>
      </w:r>
      <w:r w:rsidRPr="005921B1">
        <w:rPr>
          <w:color w:val="auto"/>
          <w:rtl/>
          <w:lang w:eastAsia="en-US"/>
        </w:rPr>
        <w:t>, תב"עות - לרבות טיפול בכל הליכי אישורן כחוק,</w:t>
      </w:r>
      <w:r>
        <w:rPr>
          <w:color w:val="auto"/>
          <w:rtl/>
          <w:lang w:eastAsia="en-US"/>
        </w:rPr>
        <w:t xml:space="preserve"> כולל הכנה ורישום תצ"ר, תוכניות כוללניות, תוכניות לציפוף/ עיבוי, </w:t>
      </w:r>
      <w:r w:rsidRPr="005921B1">
        <w:rPr>
          <w:color w:val="auto"/>
          <w:rtl/>
          <w:lang w:eastAsia="en-US"/>
        </w:rPr>
        <w:t>תכניות בינוי ופיתוח בקנ"מ 1:500, וכן במקרים מסוימים הכנת תכנון הנדסי מפורט של עבודות פיתוח, כולל הכנת כתבי כמויות והכנת מכרזים. כמו כן, הרשות תהא רשאית להזמין שירותי תכנון ופיקוח, סיוע לתכנון ולשיווק ו/או שירותי תכנון נוספים לפי שיקול דעתה המוחלט</w:t>
      </w:r>
      <w:r w:rsidRPr="009F5087">
        <w:rPr>
          <w:color w:val="auto"/>
          <w:rtl/>
          <w:lang w:eastAsia="en-US"/>
        </w:rPr>
        <w:t xml:space="preserve">. </w:t>
      </w:r>
      <w:r w:rsidRPr="009F5087">
        <w:rPr>
          <w:color w:val="auto"/>
          <w:sz w:val="24"/>
          <w:rtl/>
        </w:rPr>
        <w:t xml:space="preserve">הרשות תהא אחראית לייזום תהליכי התכנון, תלווה ותנחה </w:t>
      </w:r>
      <w:r>
        <w:rPr>
          <w:color w:val="auto"/>
          <w:sz w:val="24"/>
          <w:rtl/>
        </w:rPr>
        <w:t>את תהליך התכנון.</w:t>
      </w:r>
    </w:p>
    <w:p w:rsidR="00157827" w:rsidRPr="00701540" w:rsidRDefault="00157827" w:rsidP="003D7379">
      <w:pPr>
        <w:pStyle w:val="a4"/>
        <w:keepNext/>
        <w:keepLines/>
        <w:numPr>
          <w:ilvl w:val="1"/>
          <w:numId w:val="2"/>
        </w:numPr>
        <w:tabs>
          <w:tab w:val="clear" w:pos="794"/>
          <w:tab w:val="clear" w:pos="4153"/>
          <w:tab w:val="clear" w:pos="8306"/>
          <w:tab w:val="num" w:pos="480"/>
        </w:tabs>
        <w:ind w:left="480" w:hanging="480"/>
        <w:rPr>
          <w:color w:val="auto"/>
          <w:lang w:eastAsia="en-US"/>
        </w:rPr>
      </w:pPr>
      <w:bookmarkStart w:id="29" w:name="_Ref285465175"/>
      <w:r w:rsidRPr="00F246C3">
        <w:rPr>
          <w:color w:val="auto"/>
          <w:rtl/>
          <w:lang w:eastAsia="en-US"/>
        </w:rPr>
        <w:t xml:space="preserve">מכרז זה הינו מכרז מסגרת למתן שרותי תכנון כמפורט לעיל. </w:t>
      </w:r>
      <w:r w:rsidRPr="00701540">
        <w:rPr>
          <w:b/>
          <w:bCs/>
          <w:color w:val="auto"/>
          <w:rtl/>
          <w:lang w:eastAsia="en-US"/>
        </w:rPr>
        <w:t>מובהר בזאת לכל המשתתפים במכרז, כי</w:t>
      </w:r>
      <w:r w:rsidRPr="00EE6423">
        <w:rPr>
          <w:b/>
          <w:bCs/>
          <w:color w:val="auto"/>
          <w:rtl/>
          <w:lang w:eastAsia="en-US"/>
        </w:rPr>
        <w:t xml:space="preserve"> פרסום מכרז זה ו/או הזכייה בו אינה יוצרת מחויבות כלשהי של הרשות כלפי מי שיזכו במכרז, להזמין מהזוכים במכרז שירותי תכנון בכמות או בהיקף כלשהם. </w:t>
      </w:r>
      <w:r w:rsidRPr="00EE6423">
        <w:rPr>
          <w:b/>
          <w:bCs/>
          <w:color w:val="auto"/>
          <w:rtl/>
        </w:rPr>
        <w:t>הזמנת שירותי התכנון ממי שיזכו במכרז תעשה על ידי הרשות על פי צרכיה ושיקול דעתה הבלעדיים. לזוכים במכרז לא תהיה כל תביעה או טענה כלפי הרשות בהקשר זה</w:t>
      </w:r>
      <w:r>
        <w:rPr>
          <w:b/>
          <w:bCs/>
          <w:color w:val="auto"/>
          <w:rtl/>
        </w:rPr>
        <w:t xml:space="preserve">. </w:t>
      </w:r>
    </w:p>
    <w:p w:rsidR="00157827" w:rsidRDefault="00157827" w:rsidP="003D7379">
      <w:pPr>
        <w:pStyle w:val="a4"/>
        <w:keepNext/>
        <w:keepLines/>
        <w:numPr>
          <w:ilvl w:val="1"/>
          <w:numId w:val="2"/>
        </w:numPr>
        <w:tabs>
          <w:tab w:val="clear" w:pos="794"/>
          <w:tab w:val="clear" w:pos="4153"/>
          <w:tab w:val="clear" w:pos="8306"/>
          <w:tab w:val="num" w:pos="480"/>
        </w:tabs>
        <w:ind w:left="480" w:hanging="480"/>
        <w:rPr>
          <w:color w:val="auto"/>
          <w:rtl/>
          <w:lang w:eastAsia="en-US"/>
        </w:rPr>
      </w:pPr>
      <w:r w:rsidRPr="00156352">
        <w:rPr>
          <w:color w:val="auto"/>
          <w:rtl/>
          <w:lang w:eastAsia="en-US"/>
        </w:rPr>
        <w:t xml:space="preserve">בכוונת </w:t>
      </w:r>
      <w:r>
        <w:rPr>
          <w:color w:val="auto"/>
          <w:rtl/>
          <w:lang w:eastAsia="en-US"/>
        </w:rPr>
        <w:t>הרשות</w:t>
      </w:r>
      <w:r w:rsidRPr="00156352">
        <w:rPr>
          <w:color w:val="auto"/>
          <w:rtl/>
          <w:lang w:eastAsia="en-US"/>
        </w:rPr>
        <w:t xml:space="preserve"> לבחור</w:t>
      </w:r>
      <w:r>
        <w:rPr>
          <w:color w:val="auto"/>
          <w:rtl/>
          <w:lang w:eastAsia="en-US"/>
        </w:rPr>
        <w:t xml:space="preserve"> עד</w:t>
      </w:r>
      <w:r w:rsidRPr="0077410E">
        <w:rPr>
          <w:color w:val="auto"/>
          <w:rtl/>
          <w:lang w:eastAsia="en-US"/>
        </w:rPr>
        <w:t xml:space="preserve"> </w:t>
      </w:r>
      <w:r>
        <w:rPr>
          <w:color w:val="auto"/>
          <w:rtl/>
          <w:lang w:eastAsia="en-US"/>
        </w:rPr>
        <w:t>8</w:t>
      </w:r>
      <w:r w:rsidRPr="0077410E">
        <w:rPr>
          <w:color w:val="auto"/>
          <w:rtl/>
          <w:lang w:eastAsia="en-US"/>
        </w:rPr>
        <w:t xml:space="preserve"> מציעים</w:t>
      </w:r>
      <w:r>
        <w:rPr>
          <w:color w:val="auto"/>
          <w:rtl/>
          <w:lang w:eastAsia="en-US"/>
        </w:rPr>
        <w:t xml:space="preserve">. </w:t>
      </w:r>
      <w:r w:rsidRPr="0077410E">
        <w:rPr>
          <w:color w:val="auto"/>
          <w:rtl/>
          <w:lang w:eastAsia="en-US"/>
        </w:rPr>
        <w:t xml:space="preserve">הזוכים </w:t>
      </w:r>
      <w:r>
        <w:rPr>
          <w:color w:val="auto"/>
          <w:rtl/>
          <w:lang w:eastAsia="en-US"/>
        </w:rPr>
        <w:t>ב</w:t>
      </w:r>
      <w:r w:rsidRPr="0077410E">
        <w:rPr>
          <w:color w:val="auto"/>
          <w:rtl/>
          <w:lang w:eastAsia="en-US"/>
        </w:rPr>
        <w:t xml:space="preserve">מכרז זה, ייבחרו עפ"י הערכת איכות המציעים </w:t>
      </w:r>
      <w:r>
        <w:rPr>
          <w:color w:val="auto"/>
          <w:rtl/>
          <w:lang w:eastAsia="en-US"/>
        </w:rPr>
        <w:t xml:space="preserve">(80%) </w:t>
      </w:r>
      <w:r w:rsidRPr="00752A72">
        <w:rPr>
          <w:color w:val="auto"/>
          <w:rtl/>
          <w:lang w:eastAsia="en-US"/>
        </w:rPr>
        <w:t>ו</w:t>
      </w:r>
      <w:r w:rsidRPr="0077410E">
        <w:rPr>
          <w:color w:val="auto"/>
          <w:rtl/>
          <w:lang w:eastAsia="en-US"/>
        </w:rPr>
        <w:t>ע"פ הצעה כספית</w:t>
      </w:r>
      <w:r>
        <w:rPr>
          <w:color w:val="auto"/>
          <w:rtl/>
          <w:lang w:eastAsia="en-US"/>
        </w:rPr>
        <w:t xml:space="preserve"> (20%). </w:t>
      </w:r>
    </w:p>
    <w:p w:rsidR="00157827" w:rsidRDefault="00157827" w:rsidP="00F246C3">
      <w:pPr>
        <w:pStyle w:val="a4"/>
        <w:keepNext/>
        <w:keepLines/>
        <w:numPr>
          <w:ilvl w:val="1"/>
          <w:numId w:val="2"/>
        </w:numPr>
        <w:tabs>
          <w:tab w:val="clear" w:pos="794"/>
          <w:tab w:val="clear" w:pos="4153"/>
          <w:tab w:val="clear" w:pos="8306"/>
          <w:tab w:val="num" w:pos="480"/>
        </w:tabs>
        <w:ind w:left="480" w:hanging="480"/>
        <w:rPr>
          <w:color w:val="auto"/>
          <w:lang w:eastAsia="en-US"/>
        </w:rPr>
      </w:pPr>
      <w:r w:rsidRPr="005105BC">
        <w:rPr>
          <w:color w:val="auto"/>
          <w:rtl/>
          <w:lang w:eastAsia="en-US"/>
        </w:rPr>
        <w:t>המשימה לשמה נדרש השירות הינה הסדרת התיישבות הבדואים במרחב פעילותה של הרשות. לפיכך תהיה רשאית הרשות, עפ"י שיקול דעתה, להפעיל חברות תכנון במקביל</w:t>
      </w:r>
      <w:r w:rsidRPr="007B3457">
        <w:rPr>
          <w:color w:val="auto"/>
          <w:rtl/>
          <w:lang w:eastAsia="en-US"/>
        </w:rPr>
        <w:t xml:space="preserve"> בתוך מרחבי התכנון השונים, בהם פועלים כיום מספר צוותי תכנון, לצורך ביצועה של כל פעולה תכנונית הנדרשת לשם טיפול בצרכי המגורים של התושבים הבדואים (ריבוי טבעי וכיו"ב) ולספק לא תהיה כל טענה בקשר לכך. </w:t>
      </w:r>
    </w:p>
    <w:bookmarkEnd w:id="29"/>
    <w:p w:rsidR="00157827" w:rsidRDefault="00157827" w:rsidP="00025291">
      <w:pPr>
        <w:pStyle w:val="a4"/>
        <w:keepNext/>
        <w:keepLines/>
        <w:tabs>
          <w:tab w:val="clear" w:pos="4153"/>
          <w:tab w:val="clear" w:pos="8306"/>
          <w:tab w:val="num" w:pos="850"/>
        </w:tabs>
        <w:ind w:left="840" w:hanging="840"/>
        <w:rPr>
          <w:color w:val="auto"/>
          <w:rtl/>
          <w:lang w:eastAsia="en-US"/>
        </w:rPr>
      </w:pPr>
    </w:p>
    <w:p w:rsidR="00157827" w:rsidRPr="008B04FF" w:rsidRDefault="00157827" w:rsidP="00CB226B">
      <w:pPr>
        <w:pStyle w:val="a4"/>
        <w:keepNext/>
        <w:keepLines/>
        <w:tabs>
          <w:tab w:val="clear" w:pos="4153"/>
          <w:tab w:val="clear" w:pos="8306"/>
          <w:tab w:val="num" w:pos="850"/>
        </w:tabs>
        <w:rPr>
          <w:color w:val="auto"/>
          <w:rtl/>
          <w:lang w:eastAsia="en-US"/>
        </w:rPr>
      </w:pPr>
      <w:r w:rsidRPr="008B04FF">
        <w:rPr>
          <w:color w:val="auto"/>
          <w:rtl/>
          <w:lang w:eastAsia="en-US"/>
        </w:rPr>
        <w:br w:type="page"/>
      </w:r>
    </w:p>
    <w:p w:rsidR="00157827" w:rsidRPr="008B04FF" w:rsidRDefault="00157827" w:rsidP="009D0235">
      <w:pPr>
        <w:pStyle w:val="1"/>
        <w:numPr>
          <w:ilvl w:val="0"/>
          <w:numId w:val="147"/>
        </w:numPr>
        <w:ind w:left="0" w:right="0" w:firstLine="0"/>
        <w:rPr>
          <w:rtl/>
        </w:rPr>
      </w:pPr>
      <w:bookmarkStart w:id="30" w:name="_Toc332206338"/>
      <w:bookmarkStart w:id="31" w:name="_Toc332209977"/>
      <w:bookmarkStart w:id="32" w:name="_Toc332210174"/>
      <w:bookmarkStart w:id="33" w:name="_Toc332210506"/>
      <w:bookmarkStart w:id="34" w:name="_Toc332210818"/>
      <w:bookmarkStart w:id="35" w:name="_Ref345942179"/>
      <w:bookmarkStart w:id="36" w:name="_Toc456177507"/>
      <w:bookmarkStart w:id="37" w:name="_Toc456266038"/>
      <w:r w:rsidRPr="008B04FF">
        <w:rPr>
          <w:rtl/>
        </w:rPr>
        <w:t>הגדרות</w:t>
      </w:r>
      <w:bookmarkEnd w:id="30"/>
      <w:bookmarkEnd w:id="31"/>
      <w:bookmarkEnd w:id="32"/>
      <w:bookmarkEnd w:id="33"/>
      <w:bookmarkEnd w:id="34"/>
      <w:bookmarkEnd w:id="35"/>
      <w:bookmarkEnd w:id="36"/>
      <w:bookmarkEnd w:id="37"/>
    </w:p>
    <w:p w:rsidR="00157827" w:rsidRPr="008B04FF" w:rsidRDefault="00157827" w:rsidP="005E13C0">
      <w:pPr>
        <w:keepNext/>
        <w:keepLines/>
        <w:spacing w:after="120"/>
        <w:ind w:right="0"/>
        <w:rPr>
          <w:rtl/>
          <w:lang w:eastAsia="en-US"/>
        </w:rPr>
      </w:pPr>
      <w:r w:rsidRPr="008B04FF">
        <w:rPr>
          <w:rtl/>
          <w:lang w:eastAsia="en-US"/>
        </w:rPr>
        <w:t>במסמך זה יהיו למונחים הבאים המשמעויות שלצידם:</w:t>
      </w:r>
    </w:p>
    <w:p w:rsidR="00157827" w:rsidRDefault="00157827" w:rsidP="009D0235">
      <w:pPr>
        <w:keepNext/>
        <w:keepLines/>
        <w:numPr>
          <w:ilvl w:val="1"/>
          <w:numId w:val="147"/>
        </w:numPr>
        <w:ind w:left="600" w:right="0" w:hanging="600"/>
        <w:rPr>
          <w:lang w:eastAsia="en-US"/>
        </w:rPr>
      </w:pPr>
      <w:r w:rsidRPr="008B04FF">
        <w:rPr>
          <w:b/>
          <w:bCs/>
          <w:rtl/>
          <w:lang w:eastAsia="en-US"/>
        </w:rPr>
        <w:t>"המכרז"</w:t>
      </w:r>
      <w:r w:rsidRPr="008B04FF">
        <w:rPr>
          <w:rtl/>
          <w:lang w:eastAsia="en-US"/>
        </w:rPr>
        <w:t xml:space="preserve"> -  מכרז מס' </w:t>
      </w:r>
      <w:r w:rsidRPr="007A2C5B">
        <w:rPr>
          <w:rtl/>
          <w:lang w:eastAsia="en-US"/>
        </w:rPr>
        <w:t>2/2016 מטעם</w:t>
      </w:r>
      <w:r>
        <w:rPr>
          <w:rtl/>
          <w:lang w:eastAsia="en-US"/>
        </w:rPr>
        <w:t xml:space="preserve"> הרשות לפיתוח והתיישבות הבדואים בנגב למתן שירותי תכנון וניהול תכנון.</w:t>
      </w:r>
    </w:p>
    <w:p w:rsidR="00157827" w:rsidRDefault="00157827" w:rsidP="009D0235">
      <w:pPr>
        <w:keepNext/>
        <w:keepLines/>
        <w:numPr>
          <w:ilvl w:val="1"/>
          <w:numId w:val="147"/>
        </w:numPr>
        <w:ind w:left="600" w:right="0" w:hanging="600"/>
        <w:rPr>
          <w:lang w:eastAsia="en-US"/>
        </w:rPr>
      </w:pPr>
      <w:r w:rsidRPr="00E471B0">
        <w:rPr>
          <w:b/>
          <w:bCs/>
          <w:rtl/>
          <w:lang w:eastAsia="en-US"/>
        </w:rPr>
        <w:t xml:space="preserve">"המשרד" </w:t>
      </w:r>
      <w:r>
        <w:rPr>
          <w:rtl/>
          <w:lang w:eastAsia="en-US"/>
        </w:rPr>
        <w:t>– משרד החקלאות ופיתוח הכפר או משרד ממשלתי אחר שהרשות לפיתוח והתיישבות הבדואים בנגב תהא כפופה לו.</w:t>
      </w:r>
    </w:p>
    <w:p w:rsidR="00157827" w:rsidRDefault="00157827" w:rsidP="009D0235">
      <w:pPr>
        <w:keepNext/>
        <w:keepLines/>
        <w:numPr>
          <w:ilvl w:val="1"/>
          <w:numId w:val="147"/>
        </w:numPr>
        <w:ind w:left="0" w:right="0" w:firstLine="0"/>
        <w:rPr>
          <w:lang w:eastAsia="en-US"/>
        </w:rPr>
      </w:pPr>
      <w:r w:rsidRPr="00E471B0">
        <w:rPr>
          <w:b/>
          <w:bCs/>
          <w:rtl/>
          <w:lang w:eastAsia="en-US"/>
        </w:rPr>
        <w:t>"הרשות"</w:t>
      </w:r>
      <w:r>
        <w:rPr>
          <w:b/>
          <w:bCs/>
          <w:rtl/>
          <w:lang w:eastAsia="en-US"/>
        </w:rPr>
        <w:t xml:space="preserve"> או "המזמין"</w:t>
      </w:r>
      <w:r w:rsidRPr="00E471B0">
        <w:rPr>
          <w:rtl/>
          <w:lang w:eastAsia="en-US"/>
        </w:rPr>
        <w:t xml:space="preserve"> </w:t>
      </w:r>
      <w:r>
        <w:rPr>
          <w:rtl/>
          <w:lang w:eastAsia="en-US"/>
        </w:rPr>
        <w:t xml:space="preserve">– הרשות </w:t>
      </w:r>
      <w:bookmarkStart w:id="38" w:name="OLE_LINK17"/>
      <w:bookmarkStart w:id="39" w:name="OLE_LINK18"/>
      <w:r>
        <w:rPr>
          <w:rtl/>
          <w:lang w:eastAsia="en-US"/>
        </w:rPr>
        <w:t xml:space="preserve">לפיתוח והתיישבות הבדואים </w:t>
      </w:r>
      <w:bookmarkEnd w:id="38"/>
      <w:bookmarkEnd w:id="39"/>
      <w:r>
        <w:rPr>
          <w:rtl/>
          <w:lang w:eastAsia="en-US"/>
        </w:rPr>
        <w:t>בנגב באמצעות נציגיה המוסמכים.</w:t>
      </w:r>
    </w:p>
    <w:p w:rsidR="00157827" w:rsidRDefault="00157827" w:rsidP="009D0235">
      <w:pPr>
        <w:keepNext/>
        <w:keepLines/>
        <w:numPr>
          <w:ilvl w:val="1"/>
          <w:numId w:val="147"/>
        </w:numPr>
        <w:ind w:left="0" w:right="0" w:firstLine="0"/>
        <w:rPr>
          <w:lang w:eastAsia="en-US"/>
        </w:rPr>
      </w:pPr>
      <w:r w:rsidRPr="00A00883">
        <w:rPr>
          <w:b/>
          <w:bCs/>
          <w:rtl/>
          <w:lang w:eastAsia="en-US"/>
        </w:rPr>
        <w:t>"הממונה"/"נציג הרשות"</w:t>
      </w:r>
      <w:r w:rsidRPr="002E4494">
        <w:rPr>
          <w:rtl/>
          <w:lang w:eastAsia="en-US"/>
        </w:rPr>
        <w:t xml:space="preserve"> - מי שיתמנה על ידי הרשות כאחראי על הפרויקט מטעמה, לארגן ולנהל את </w:t>
      </w:r>
      <w:r>
        <w:rPr>
          <w:rtl/>
          <w:lang w:eastAsia="en-US"/>
        </w:rPr>
        <w:tab/>
      </w:r>
      <w:r w:rsidRPr="002E4494">
        <w:rPr>
          <w:rtl/>
          <w:lang w:eastAsia="en-US"/>
        </w:rPr>
        <w:t>צוות התכנון, לארגן ולטפל בדרישות העבודה למשך כל תקופת ההתקשרות, לרבות הארכות אם תהיינה.</w:t>
      </w:r>
    </w:p>
    <w:p w:rsidR="00157827" w:rsidRDefault="00157827" w:rsidP="009D0235">
      <w:pPr>
        <w:keepNext/>
        <w:keepLines/>
        <w:numPr>
          <w:ilvl w:val="1"/>
          <w:numId w:val="147"/>
        </w:numPr>
        <w:ind w:right="0" w:hanging="576"/>
        <w:rPr>
          <w:lang w:eastAsia="en-US"/>
        </w:rPr>
      </w:pPr>
      <w:r w:rsidRPr="00A00883">
        <w:rPr>
          <w:b/>
          <w:bCs/>
          <w:rtl/>
          <w:lang w:eastAsia="en-US"/>
        </w:rPr>
        <w:t>"שטח התכנון"</w:t>
      </w:r>
      <w:r>
        <w:rPr>
          <w:rtl/>
          <w:lang w:eastAsia="en-US"/>
        </w:rPr>
        <w:t xml:space="preserve"> - שטח המיועד להיות חלק מישוב, או כולו בתחום תכנון צמוד ליישוב, או איתור שטח חדש , הכול כפי שיקבע ע"י המזמין. </w:t>
      </w:r>
    </w:p>
    <w:p w:rsidR="00157827" w:rsidRDefault="00157827" w:rsidP="009D0235">
      <w:pPr>
        <w:keepNext/>
        <w:keepLines/>
        <w:numPr>
          <w:ilvl w:val="1"/>
          <w:numId w:val="147"/>
        </w:numPr>
        <w:ind w:left="0" w:right="0" w:firstLine="0"/>
        <w:rPr>
          <w:lang w:eastAsia="en-US"/>
        </w:rPr>
      </w:pPr>
      <w:r w:rsidRPr="00A00883">
        <w:rPr>
          <w:b/>
          <w:bCs/>
          <w:rtl/>
          <w:lang w:eastAsia="en-US"/>
        </w:rPr>
        <w:t>"ההצעה" ו/או "הצעת הספק"</w:t>
      </w:r>
      <w:r w:rsidRPr="00E471B0">
        <w:rPr>
          <w:rtl/>
          <w:lang w:eastAsia="en-US"/>
        </w:rPr>
        <w:t xml:space="preserve"> </w:t>
      </w:r>
      <w:r>
        <w:rPr>
          <w:rtl/>
          <w:lang w:eastAsia="en-US"/>
        </w:rPr>
        <w:t xml:space="preserve"> - הצעת הספק למכרז על נספחיה.</w:t>
      </w:r>
    </w:p>
    <w:p w:rsidR="00157827" w:rsidRDefault="00157827" w:rsidP="009D0235">
      <w:pPr>
        <w:keepNext/>
        <w:keepLines/>
        <w:numPr>
          <w:ilvl w:val="1"/>
          <w:numId w:val="147"/>
        </w:numPr>
        <w:ind w:left="0" w:right="0" w:firstLine="0"/>
        <w:rPr>
          <w:lang w:eastAsia="en-US"/>
        </w:rPr>
      </w:pPr>
      <w:r w:rsidRPr="00A00883">
        <w:rPr>
          <w:b/>
          <w:bCs/>
          <w:rtl/>
          <w:lang w:eastAsia="en-US"/>
        </w:rPr>
        <w:t>"תקופת ההתקשרות"</w:t>
      </w:r>
      <w:r>
        <w:rPr>
          <w:rtl/>
          <w:lang w:eastAsia="en-US"/>
        </w:rPr>
        <w:t xml:space="preserve"> - כלל תקופת פעילותו של הספק כמוגדר במכרז, החל מהחתימה על ההסכם נשוא </w:t>
      </w:r>
      <w:r>
        <w:rPr>
          <w:rtl/>
          <w:lang w:eastAsia="en-US"/>
        </w:rPr>
        <w:tab/>
        <w:t xml:space="preserve">מכרז זה עם  הרשות ועד לסיום תקופת ההסכם, לרבות הארכות (אם יהיו), כאמור בסעיף </w:t>
      </w:r>
      <w:r w:rsidR="001A22FB">
        <w:fldChar w:fldCharType="begin"/>
      </w:r>
      <w:r w:rsidR="001A22FB">
        <w:instrText xml:space="preserve"> REF _Ref261866453 \r \h  \* MERGEFORMAT </w:instrText>
      </w:r>
      <w:r w:rsidR="001A22FB">
        <w:fldChar w:fldCharType="separate"/>
      </w:r>
      <w:r w:rsidR="001A22FB">
        <w:rPr>
          <w:cs/>
          <w:lang w:eastAsia="en-US"/>
        </w:rPr>
        <w:t>‎</w:t>
      </w:r>
      <w:r w:rsidR="001A22FB">
        <w:rPr>
          <w:lang w:eastAsia="en-US"/>
        </w:rPr>
        <w:t>8</w:t>
      </w:r>
      <w:r w:rsidR="001A22FB">
        <w:fldChar w:fldCharType="end"/>
      </w:r>
      <w:r>
        <w:rPr>
          <w:rtl/>
          <w:lang w:eastAsia="en-US"/>
        </w:rPr>
        <w:t xml:space="preserve"> להלן.</w:t>
      </w:r>
    </w:p>
    <w:p w:rsidR="00157827" w:rsidRDefault="00157827" w:rsidP="009D0235">
      <w:pPr>
        <w:keepNext/>
        <w:keepLines/>
        <w:numPr>
          <w:ilvl w:val="1"/>
          <w:numId w:val="147"/>
        </w:numPr>
        <w:ind w:left="600" w:right="0" w:hanging="600"/>
        <w:rPr>
          <w:lang w:eastAsia="en-US"/>
        </w:rPr>
      </w:pPr>
      <w:r>
        <w:rPr>
          <w:b/>
          <w:bCs/>
          <w:rtl/>
          <w:lang w:eastAsia="en-US"/>
        </w:rPr>
        <w:t>"תקופת הפרויקט</w:t>
      </w:r>
      <w:r>
        <w:rPr>
          <w:rtl/>
          <w:lang w:eastAsia="en-US"/>
        </w:rPr>
        <w:t>" - כלל תקופת פעילותו של ספק זוכה מכרז זה, מעת חתימה על הסכם / הזמנה מטעם הרשות, לתכנון ו/או ניהול תכנון לפרויקט מסוים ועד לסיום הפרויקט.</w:t>
      </w:r>
    </w:p>
    <w:p w:rsidR="00157827" w:rsidRDefault="00157827" w:rsidP="009D0235">
      <w:pPr>
        <w:keepNext/>
        <w:keepLines/>
        <w:numPr>
          <w:ilvl w:val="1"/>
          <w:numId w:val="147"/>
        </w:numPr>
        <w:ind w:left="0" w:right="0" w:firstLine="0"/>
        <w:rPr>
          <w:lang w:eastAsia="en-US"/>
        </w:rPr>
      </w:pPr>
      <w:r w:rsidRPr="00A00883">
        <w:rPr>
          <w:b/>
          <w:bCs/>
          <w:rtl/>
          <w:lang w:eastAsia="en-US"/>
        </w:rPr>
        <w:t>"תעריף"</w:t>
      </w:r>
      <w:r w:rsidRPr="00E471B0">
        <w:rPr>
          <w:rtl/>
          <w:lang w:eastAsia="en-US"/>
        </w:rPr>
        <w:t xml:space="preserve"> </w:t>
      </w:r>
      <w:r>
        <w:rPr>
          <w:rtl/>
          <w:lang w:eastAsia="en-US"/>
        </w:rPr>
        <w:t xml:space="preserve">– תעריף במכרז זה כולל שלושה נדבכים: האחד-תהליכי תכנון, השני-שירותי תכנון והשלישי – </w:t>
      </w:r>
      <w:r>
        <w:rPr>
          <w:rtl/>
          <w:lang w:eastAsia="en-US"/>
        </w:rPr>
        <w:tab/>
        <w:t>שכר טרחה (תמורה), הכול כמפורט במכרז זה ובנספחיו.</w:t>
      </w:r>
    </w:p>
    <w:p w:rsidR="00157827" w:rsidRDefault="00157827" w:rsidP="009D0235">
      <w:pPr>
        <w:keepNext/>
        <w:keepLines/>
        <w:numPr>
          <w:ilvl w:val="1"/>
          <w:numId w:val="147"/>
        </w:numPr>
        <w:ind w:left="0" w:right="0" w:firstLine="0"/>
        <w:rPr>
          <w:lang w:eastAsia="en-US"/>
        </w:rPr>
      </w:pPr>
      <w:r w:rsidRPr="00A00883">
        <w:rPr>
          <w:b/>
          <w:bCs/>
          <w:rtl/>
          <w:lang w:eastAsia="en-US"/>
        </w:rPr>
        <w:t xml:space="preserve">"הספק"/ "הספקים" </w:t>
      </w:r>
      <w:r>
        <w:rPr>
          <w:rtl/>
          <w:lang w:eastAsia="en-US"/>
        </w:rPr>
        <w:t>- מציע/ים שהצעתו/ם זכתה במכרז.</w:t>
      </w:r>
      <w:r w:rsidRPr="00E471B0">
        <w:rPr>
          <w:lang w:eastAsia="en-US"/>
        </w:rPr>
        <w:t xml:space="preserve"> </w:t>
      </w:r>
    </w:p>
    <w:p w:rsidR="00157827" w:rsidRDefault="00157827" w:rsidP="009D0235">
      <w:pPr>
        <w:keepNext/>
        <w:keepLines/>
        <w:numPr>
          <w:ilvl w:val="1"/>
          <w:numId w:val="147"/>
        </w:numPr>
        <w:ind w:left="0" w:right="0" w:firstLine="0"/>
        <w:rPr>
          <w:lang w:eastAsia="en-US"/>
        </w:rPr>
      </w:pPr>
      <w:r>
        <w:rPr>
          <w:b/>
          <w:bCs/>
          <w:rtl/>
          <w:lang w:eastAsia="en-US"/>
        </w:rPr>
        <w:t xml:space="preserve">"הוראות התכ"ם" </w:t>
      </w:r>
      <w:r w:rsidRPr="006B1246">
        <w:rPr>
          <w:rtl/>
          <w:lang w:eastAsia="en-US"/>
        </w:rPr>
        <w:t>-</w:t>
      </w:r>
      <w:r>
        <w:rPr>
          <w:rtl/>
          <w:lang w:eastAsia="en-US"/>
        </w:rPr>
        <w:t xml:space="preserve">  הוראות תקנון כספים ומשק המתפרסמות מטעם החשב הכללי של משרד האוצר.</w:t>
      </w:r>
    </w:p>
    <w:p w:rsidR="00157827" w:rsidRDefault="00157827" w:rsidP="00BA11AA">
      <w:pPr>
        <w:keepNext/>
        <w:keepLines/>
        <w:ind w:left="360" w:right="0"/>
        <w:rPr>
          <w:lang w:eastAsia="en-US"/>
        </w:rPr>
      </w:pPr>
      <w:r>
        <w:rPr>
          <w:rtl/>
          <w:lang w:eastAsia="en-US"/>
        </w:rPr>
        <w:br w:type="page"/>
      </w:r>
    </w:p>
    <w:p w:rsidR="00157827" w:rsidRDefault="00157827" w:rsidP="009D0235">
      <w:pPr>
        <w:pStyle w:val="1"/>
        <w:numPr>
          <w:ilvl w:val="0"/>
          <w:numId w:val="147"/>
        </w:numPr>
        <w:ind w:left="0" w:right="0" w:firstLine="0"/>
        <w:rPr>
          <w:rtl/>
        </w:rPr>
      </w:pPr>
      <w:bookmarkStart w:id="40" w:name="_Toc456177508"/>
      <w:bookmarkStart w:id="41" w:name="_Toc456266039"/>
      <w:bookmarkStart w:id="42" w:name="_Toc332206339"/>
      <w:bookmarkStart w:id="43" w:name="_Toc332209978"/>
      <w:bookmarkStart w:id="44" w:name="_Toc332210175"/>
      <w:bookmarkStart w:id="45" w:name="_Toc332210507"/>
      <w:bookmarkStart w:id="46" w:name="_Toc332210819"/>
      <w:r>
        <w:rPr>
          <w:rtl/>
        </w:rPr>
        <w:t xml:space="preserve">טבלת ריכוז תאריכים </w:t>
      </w:r>
      <w:bookmarkEnd w:id="40"/>
      <w:bookmarkEnd w:id="41"/>
      <w:r>
        <w:rPr>
          <w:color w:val="FF0000"/>
          <w:rtl/>
        </w:rPr>
        <w:t xml:space="preserve"> </w:t>
      </w:r>
    </w:p>
    <w:tbl>
      <w:tblPr>
        <w:bidiVisual/>
        <w:tblW w:w="0" w:type="auto"/>
        <w:tblInd w:w="45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4686"/>
        <w:gridCol w:w="3582"/>
      </w:tblGrid>
      <w:tr w:rsidR="00157827" w:rsidTr="00CE0F0E">
        <w:tc>
          <w:tcPr>
            <w:tcW w:w="4686" w:type="dxa"/>
            <w:tcBorders>
              <w:top w:val="single" w:sz="4" w:space="0" w:color="auto"/>
            </w:tcBorders>
          </w:tcPr>
          <w:p w:rsidR="00157827" w:rsidRDefault="00157827" w:rsidP="005E13C0">
            <w:pPr>
              <w:keepNext/>
              <w:keepLines/>
              <w:ind w:right="0"/>
              <w:rPr>
                <w:b/>
                <w:bCs/>
                <w:rtl/>
              </w:rPr>
            </w:pPr>
            <w:r>
              <w:rPr>
                <w:b/>
                <w:bCs/>
                <w:rtl/>
              </w:rPr>
              <w:t>הפעילות</w:t>
            </w:r>
          </w:p>
        </w:tc>
        <w:tc>
          <w:tcPr>
            <w:tcW w:w="3582" w:type="dxa"/>
            <w:tcBorders>
              <w:top w:val="single" w:sz="4" w:space="0" w:color="auto"/>
            </w:tcBorders>
          </w:tcPr>
          <w:p w:rsidR="00157827" w:rsidRDefault="00157827" w:rsidP="005E13C0">
            <w:pPr>
              <w:keepNext/>
              <w:keepLines/>
              <w:ind w:right="0"/>
              <w:rPr>
                <w:b/>
                <w:bCs/>
                <w:rtl/>
              </w:rPr>
            </w:pPr>
            <w:r>
              <w:rPr>
                <w:b/>
                <w:bCs/>
                <w:rtl/>
              </w:rPr>
              <w:t>התאריכים</w:t>
            </w:r>
          </w:p>
        </w:tc>
      </w:tr>
      <w:tr w:rsidR="00157827" w:rsidTr="00CE0F0E">
        <w:tc>
          <w:tcPr>
            <w:tcW w:w="4686" w:type="dxa"/>
          </w:tcPr>
          <w:p w:rsidR="00157827" w:rsidRDefault="00157827" w:rsidP="005E13C0">
            <w:pPr>
              <w:keepNext/>
              <w:keepLines/>
              <w:ind w:right="0"/>
            </w:pPr>
            <w:r>
              <w:rPr>
                <w:rtl/>
              </w:rPr>
              <w:t>פרסום המודעה בעיתונות ובאינטרנט</w:t>
            </w:r>
          </w:p>
        </w:tc>
        <w:tc>
          <w:tcPr>
            <w:tcW w:w="3582" w:type="dxa"/>
          </w:tcPr>
          <w:p w:rsidR="00157827" w:rsidRPr="00362AAD" w:rsidRDefault="00157827" w:rsidP="005E13C0">
            <w:pPr>
              <w:keepNext/>
              <w:keepLines/>
              <w:ind w:right="0"/>
            </w:pPr>
            <w:r w:rsidRPr="00362AAD">
              <w:rPr>
                <w:rtl/>
              </w:rPr>
              <w:t>29.7.16</w:t>
            </w:r>
          </w:p>
        </w:tc>
      </w:tr>
      <w:tr w:rsidR="00157827" w:rsidTr="00CE0F0E">
        <w:tc>
          <w:tcPr>
            <w:tcW w:w="4686" w:type="dxa"/>
          </w:tcPr>
          <w:p w:rsidR="00157827" w:rsidRDefault="00157827" w:rsidP="005E13C0">
            <w:pPr>
              <w:keepNext/>
              <w:keepLines/>
              <w:ind w:right="0"/>
              <w:rPr>
                <w:rtl/>
              </w:rPr>
            </w:pPr>
            <w:r>
              <w:rPr>
                <w:rtl/>
              </w:rPr>
              <w:t>כנס מציעים – השתתפות חובה*</w:t>
            </w:r>
          </w:p>
        </w:tc>
        <w:tc>
          <w:tcPr>
            <w:tcW w:w="3582" w:type="dxa"/>
          </w:tcPr>
          <w:p w:rsidR="00157827" w:rsidRPr="00362AAD" w:rsidRDefault="00157827" w:rsidP="00BF52C0">
            <w:pPr>
              <w:keepNext/>
              <w:keepLines/>
              <w:ind w:right="0"/>
              <w:rPr>
                <w:rtl/>
              </w:rPr>
            </w:pPr>
            <w:r w:rsidRPr="00362AAD">
              <w:rPr>
                <w:rtl/>
              </w:rPr>
              <w:t>10.8.16 בשעות 14:00-1</w:t>
            </w:r>
            <w:r>
              <w:rPr>
                <w:rtl/>
              </w:rPr>
              <w:t>7</w:t>
            </w:r>
            <w:r w:rsidRPr="00362AAD">
              <w:rPr>
                <w:rtl/>
              </w:rPr>
              <w:t>:00</w:t>
            </w:r>
          </w:p>
        </w:tc>
      </w:tr>
      <w:tr w:rsidR="00157827" w:rsidTr="00CE0F0E">
        <w:tc>
          <w:tcPr>
            <w:tcW w:w="4686" w:type="dxa"/>
          </w:tcPr>
          <w:p w:rsidR="00157827" w:rsidRDefault="00157827" w:rsidP="005E13C0">
            <w:pPr>
              <w:keepNext/>
              <w:keepLines/>
              <w:ind w:right="0"/>
            </w:pPr>
            <w:r>
              <w:rPr>
                <w:rtl/>
              </w:rPr>
              <w:t>מועד אחרון לקבלת שאלות הבהרה מאת המציעים</w:t>
            </w:r>
          </w:p>
        </w:tc>
        <w:tc>
          <w:tcPr>
            <w:tcW w:w="3582" w:type="dxa"/>
          </w:tcPr>
          <w:p w:rsidR="00157827" w:rsidRPr="00362AAD" w:rsidRDefault="00157827" w:rsidP="005E13C0">
            <w:pPr>
              <w:keepNext/>
              <w:keepLines/>
              <w:ind w:right="0"/>
              <w:rPr>
                <w:rtl/>
              </w:rPr>
            </w:pPr>
            <w:r w:rsidRPr="00362AAD">
              <w:rPr>
                <w:rtl/>
              </w:rPr>
              <w:t>18.8.16 בשעה 12:00</w:t>
            </w:r>
          </w:p>
        </w:tc>
      </w:tr>
      <w:tr w:rsidR="00157827" w:rsidTr="00CE0F0E">
        <w:tc>
          <w:tcPr>
            <w:tcW w:w="4686" w:type="dxa"/>
          </w:tcPr>
          <w:p w:rsidR="00157827" w:rsidRDefault="00157827" w:rsidP="005E13C0">
            <w:pPr>
              <w:keepNext/>
              <w:keepLines/>
              <w:ind w:right="0"/>
              <w:rPr>
                <w:rtl/>
              </w:rPr>
            </w:pPr>
            <w:r>
              <w:rPr>
                <w:rtl/>
              </w:rPr>
              <w:t>מועד אחרון למענה הרשות לשאלות הבהרה*</w:t>
            </w:r>
          </w:p>
        </w:tc>
        <w:tc>
          <w:tcPr>
            <w:tcW w:w="3582" w:type="dxa"/>
          </w:tcPr>
          <w:p w:rsidR="00157827" w:rsidRPr="00362AAD" w:rsidRDefault="00157827" w:rsidP="00BF52C0">
            <w:pPr>
              <w:keepNext/>
              <w:keepLines/>
              <w:ind w:right="0"/>
              <w:rPr>
                <w:rtl/>
              </w:rPr>
            </w:pPr>
            <w:r w:rsidRPr="00362AAD">
              <w:rPr>
                <w:rtl/>
              </w:rPr>
              <w:t>25.8.16</w:t>
            </w:r>
          </w:p>
        </w:tc>
      </w:tr>
      <w:tr w:rsidR="00157827" w:rsidTr="00CE0F0E">
        <w:tc>
          <w:tcPr>
            <w:tcW w:w="4686" w:type="dxa"/>
          </w:tcPr>
          <w:p w:rsidR="00157827" w:rsidRDefault="00157827" w:rsidP="005E13C0">
            <w:pPr>
              <w:keepNext/>
              <w:keepLines/>
              <w:ind w:right="0"/>
              <w:rPr>
                <w:rtl/>
              </w:rPr>
            </w:pPr>
            <w:r>
              <w:rPr>
                <w:rtl/>
              </w:rPr>
              <w:t>מועד אחרון להגשת ההצעות לתיבת המכרזים</w:t>
            </w:r>
          </w:p>
        </w:tc>
        <w:tc>
          <w:tcPr>
            <w:tcW w:w="3582" w:type="dxa"/>
          </w:tcPr>
          <w:p w:rsidR="00157827" w:rsidRPr="00362AAD" w:rsidRDefault="00157827" w:rsidP="005E13C0">
            <w:pPr>
              <w:keepNext/>
              <w:keepLines/>
              <w:ind w:right="0"/>
              <w:rPr>
                <w:rtl/>
              </w:rPr>
            </w:pPr>
            <w:r w:rsidRPr="00362AAD">
              <w:rPr>
                <w:rtl/>
              </w:rPr>
              <w:t>8.9.16</w:t>
            </w:r>
            <w:r>
              <w:rPr>
                <w:rtl/>
              </w:rPr>
              <w:t xml:space="preserve"> בשעה 12:00</w:t>
            </w:r>
          </w:p>
        </w:tc>
      </w:tr>
      <w:tr w:rsidR="00157827" w:rsidTr="00CE0F0E">
        <w:tc>
          <w:tcPr>
            <w:tcW w:w="4686" w:type="dxa"/>
            <w:tcBorders>
              <w:bottom w:val="single" w:sz="4" w:space="0" w:color="auto"/>
            </w:tcBorders>
          </w:tcPr>
          <w:p w:rsidR="00157827" w:rsidRDefault="00157827" w:rsidP="005E13C0">
            <w:pPr>
              <w:keepNext/>
              <w:keepLines/>
              <w:ind w:right="0"/>
              <w:rPr>
                <w:rtl/>
              </w:rPr>
            </w:pPr>
            <w:r>
              <w:rPr>
                <w:rtl/>
              </w:rPr>
              <w:t>מועד קיום ראיונות עם המציעים**</w:t>
            </w:r>
          </w:p>
        </w:tc>
        <w:tc>
          <w:tcPr>
            <w:tcW w:w="3582" w:type="dxa"/>
            <w:tcBorders>
              <w:bottom w:val="single" w:sz="4" w:space="0" w:color="auto"/>
            </w:tcBorders>
          </w:tcPr>
          <w:p w:rsidR="00157827" w:rsidRDefault="00157827" w:rsidP="005E13C0">
            <w:pPr>
              <w:keepNext/>
              <w:keepLines/>
              <w:ind w:right="0"/>
              <w:rPr>
                <w:rtl/>
              </w:rPr>
            </w:pPr>
            <w:r>
              <w:rPr>
                <w:rtl/>
              </w:rPr>
              <w:t>14-15.9.16</w:t>
            </w:r>
          </w:p>
        </w:tc>
      </w:tr>
    </w:tbl>
    <w:p w:rsidR="00157827" w:rsidRDefault="00157827" w:rsidP="007A2C5B">
      <w:pPr>
        <w:keepNext/>
        <w:keepLines/>
        <w:ind w:left="360" w:right="0"/>
        <w:rPr>
          <w:sz w:val="20"/>
          <w:szCs w:val="22"/>
          <w:u w:val="single"/>
          <w:rtl/>
          <w:lang w:eastAsia="en-US"/>
        </w:rPr>
      </w:pPr>
    </w:p>
    <w:p w:rsidR="00157827" w:rsidRDefault="00157827" w:rsidP="007A2C5B">
      <w:pPr>
        <w:keepNext/>
        <w:keepLines/>
        <w:ind w:left="360" w:right="0"/>
        <w:rPr>
          <w:sz w:val="20"/>
          <w:szCs w:val="22"/>
          <w:u w:val="single"/>
          <w:rtl/>
          <w:lang w:eastAsia="en-US"/>
        </w:rPr>
      </w:pPr>
      <w:r>
        <w:rPr>
          <w:sz w:val="20"/>
          <w:szCs w:val="22"/>
          <w:u w:val="single"/>
          <w:rtl/>
          <w:lang w:eastAsia="en-US"/>
        </w:rPr>
        <w:t>* התאריך המדויק עשוי להשתנות עפ"י שיקול דעת הרשות. הודעה על כך תפורסם בהתאם</w:t>
      </w:r>
    </w:p>
    <w:p w:rsidR="00157827" w:rsidRPr="009351AE" w:rsidRDefault="00157827" w:rsidP="007A2C5B">
      <w:pPr>
        <w:keepNext/>
        <w:keepLines/>
        <w:ind w:left="360" w:right="0"/>
        <w:rPr>
          <w:sz w:val="20"/>
          <w:szCs w:val="22"/>
          <w:u w:val="single"/>
          <w:rtl/>
          <w:lang w:eastAsia="en-US"/>
        </w:rPr>
      </w:pPr>
      <w:r>
        <w:rPr>
          <w:sz w:val="20"/>
          <w:szCs w:val="22"/>
          <w:u w:val="single"/>
          <w:rtl/>
          <w:lang w:eastAsia="en-US"/>
        </w:rPr>
        <w:t>*</w:t>
      </w:r>
      <w:r w:rsidRPr="009351AE">
        <w:rPr>
          <w:sz w:val="20"/>
          <w:szCs w:val="22"/>
          <w:u w:val="single"/>
          <w:rtl/>
          <w:lang w:eastAsia="en-US"/>
        </w:rPr>
        <w:t>*</w:t>
      </w:r>
      <w:r>
        <w:rPr>
          <w:sz w:val="20"/>
          <w:szCs w:val="22"/>
          <w:u w:val="single"/>
          <w:rtl/>
          <w:lang w:eastAsia="en-US"/>
        </w:rPr>
        <w:t xml:space="preserve">קיום הראיונות ומועדם יהיה עפ"י שיקול דעתה של הרשות. </w:t>
      </w:r>
      <w:r w:rsidRPr="009351AE">
        <w:rPr>
          <w:sz w:val="20"/>
          <w:szCs w:val="22"/>
          <w:u w:val="single"/>
          <w:rtl/>
          <w:lang w:eastAsia="en-US"/>
        </w:rPr>
        <w:t xml:space="preserve"> </w:t>
      </w:r>
    </w:p>
    <w:p w:rsidR="00157827" w:rsidRPr="00732863" w:rsidRDefault="00157827" w:rsidP="005E13C0">
      <w:pPr>
        <w:keepNext/>
        <w:keepLines/>
        <w:ind w:right="0"/>
        <w:rPr>
          <w:lang w:eastAsia="en-US"/>
        </w:rPr>
      </w:pPr>
    </w:p>
    <w:p w:rsidR="00157827" w:rsidRPr="00352626" w:rsidRDefault="00157827" w:rsidP="009D0235">
      <w:pPr>
        <w:pStyle w:val="1"/>
        <w:numPr>
          <w:ilvl w:val="0"/>
          <w:numId w:val="147"/>
        </w:numPr>
        <w:tabs>
          <w:tab w:val="clear" w:pos="360"/>
          <w:tab w:val="left" w:pos="604"/>
        </w:tabs>
        <w:ind w:left="0" w:right="0" w:firstLine="0"/>
        <w:rPr>
          <w:rtl/>
        </w:rPr>
      </w:pPr>
      <w:bookmarkStart w:id="47" w:name="_Toc456177509"/>
      <w:bookmarkStart w:id="48" w:name="_Toc456266040"/>
      <w:r>
        <w:rPr>
          <w:rtl/>
        </w:rPr>
        <w:t>תנאי סף להשתתפות במכרז</w:t>
      </w:r>
      <w:bookmarkEnd w:id="42"/>
      <w:bookmarkEnd w:id="43"/>
      <w:bookmarkEnd w:id="44"/>
      <w:bookmarkEnd w:id="45"/>
      <w:bookmarkEnd w:id="46"/>
      <w:bookmarkEnd w:id="47"/>
      <w:bookmarkEnd w:id="48"/>
    </w:p>
    <w:p w:rsidR="00157827" w:rsidRDefault="00157827" w:rsidP="0082670B">
      <w:pPr>
        <w:keepNext/>
        <w:keepLines/>
        <w:tabs>
          <w:tab w:val="left" w:pos="567"/>
        </w:tabs>
        <w:ind w:right="0"/>
        <w:rPr>
          <w:szCs w:val="22"/>
          <w:lang w:eastAsia="en-US"/>
        </w:rPr>
      </w:pPr>
      <w:r>
        <w:rPr>
          <w:rtl/>
          <w:lang w:eastAsia="en-US"/>
        </w:rPr>
        <w:t xml:space="preserve">רשאי להשתתף במכרז רק מציע שמקיים בעצמו, במועד האחרון להגשת ההצעות, את כל התנאים המצטברים הבאים: </w:t>
      </w:r>
      <w:bookmarkStart w:id="49" w:name="_GoBack"/>
      <w:bookmarkEnd w:id="49"/>
    </w:p>
    <w:p w:rsidR="00157827" w:rsidRDefault="00157827" w:rsidP="009D0235">
      <w:pPr>
        <w:keepNext/>
        <w:keepLines/>
        <w:numPr>
          <w:ilvl w:val="1"/>
          <w:numId w:val="147"/>
        </w:numPr>
        <w:tabs>
          <w:tab w:val="left" w:pos="708"/>
        </w:tabs>
        <w:ind w:left="600" w:right="0" w:hanging="600"/>
        <w:rPr>
          <w:szCs w:val="22"/>
          <w:lang w:eastAsia="en-US"/>
        </w:rPr>
      </w:pPr>
      <w:r>
        <w:rPr>
          <w:rtl/>
          <w:lang w:eastAsia="en-US"/>
        </w:rPr>
        <w:t>שותפות או תאגיד הרשומים כחוק בישראל, בעלי כל האישורים לפי חוק עסקאות גופים ציבוריים, התשל"ו 1976.</w:t>
      </w:r>
    </w:p>
    <w:p w:rsidR="00157827" w:rsidRPr="00776DEA" w:rsidRDefault="00157827" w:rsidP="009D0235">
      <w:pPr>
        <w:keepNext/>
        <w:keepLines/>
        <w:numPr>
          <w:ilvl w:val="1"/>
          <w:numId w:val="147"/>
        </w:numPr>
        <w:tabs>
          <w:tab w:val="left" w:pos="708"/>
        </w:tabs>
        <w:ind w:left="600" w:right="0" w:hanging="600"/>
        <w:rPr>
          <w:lang w:eastAsia="en-US"/>
        </w:rPr>
      </w:pPr>
      <w:bookmarkStart w:id="50" w:name="_Ref346475962"/>
      <w:r w:rsidRPr="00776DEA">
        <w:rPr>
          <w:rtl/>
          <w:lang w:eastAsia="en-US"/>
        </w:rPr>
        <w:t>תנאי מוקדם להתקשרות הרשות בחוזה עם המציע הזוכה, יהיה הצגת נסח חברה</w:t>
      </w:r>
      <w:r>
        <w:rPr>
          <w:rtl/>
          <w:lang w:eastAsia="en-US"/>
        </w:rPr>
        <w:t xml:space="preserve"> / </w:t>
      </w:r>
      <w:r w:rsidRPr="00776DEA">
        <w:rPr>
          <w:rtl/>
          <w:lang w:eastAsia="en-US"/>
        </w:rPr>
        <w:t>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w:t>
      </w:r>
      <w:r>
        <w:rPr>
          <w:rtl/>
          <w:lang w:eastAsia="en-US"/>
        </w:rPr>
        <w:t xml:space="preserve"> </w:t>
      </w:r>
      <w:r w:rsidRPr="00776DEA">
        <w:rPr>
          <w:rtl/>
          <w:lang w:eastAsia="en-US"/>
        </w:rPr>
        <w:t>מפרת חוק".</w:t>
      </w:r>
      <w:bookmarkEnd w:id="50"/>
      <w:r w:rsidRPr="00776DEA">
        <w:rPr>
          <w:rtl/>
          <w:lang w:eastAsia="en-US"/>
        </w:rPr>
        <w:t xml:space="preserve"> נסח כאמור ניתן להפקה דרך אתר האינטרנט של רשות התאגידים, שכתובתו: </w:t>
      </w:r>
      <w:r>
        <w:rPr>
          <w:rtl/>
          <w:lang w:eastAsia="en-US"/>
        </w:rPr>
        <w:tab/>
      </w:r>
      <w:hyperlink r:id="rId9" w:history="1">
        <w:r w:rsidRPr="00776DEA">
          <w:t>Taagidim.justice.gov.il</w:t>
        </w:r>
      </w:hyperlink>
      <w:r w:rsidRPr="00776DEA">
        <w:rPr>
          <w:lang w:eastAsia="en-US"/>
        </w:rPr>
        <w:t>.</w:t>
      </w:r>
      <w:r w:rsidRPr="00776DEA">
        <w:rPr>
          <w:rtl/>
          <w:lang w:eastAsia="en-US"/>
        </w:rPr>
        <w:t xml:space="preserve"> בלחיצה על הכותרת "הפקת נסח חברה".</w:t>
      </w:r>
      <w:r>
        <w:rPr>
          <w:rtl/>
          <w:lang w:eastAsia="en-US"/>
        </w:rPr>
        <w:t xml:space="preserve"> </w:t>
      </w:r>
    </w:p>
    <w:p w:rsidR="00157827" w:rsidRDefault="00157827" w:rsidP="009D0235">
      <w:pPr>
        <w:keepNext/>
        <w:keepLines/>
        <w:numPr>
          <w:ilvl w:val="1"/>
          <w:numId w:val="147"/>
        </w:numPr>
        <w:tabs>
          <w:tab w:val="left" w:pos="708"/>
        </w:tabs>
        <w:ind w:left="600" w:right="0" w:hanging="600"/>
        <w:rPr>
          <w:sz w:val="24"/>
          <w:lang w:eastAsia="en-US"/>
        </w:rPr>
      </w:pPr>
      <w:r>
        <w:rPr>
          <w:rtl/>
          <w:lang w:eastAsia="en-US"/>
        </w:rPr>
        <w:t xml:space="preserve">המציע יכול שיהיה </w:t>
      </w:r>
      <w:r w:rsidRPr="00DC0D9C">
        <w:rPr>
          <w:rtl/>
          <w:lang w:eastAsia="en-US"/>
        </w:rPr>
        <w:t>משרד אדריכלים או משרד לתכנון ערים</w:t>
      </w:r>
      <w:r>
        <w:rPr>
          <w:rtl/>
          <w:lang w:eastAsia="en-US"/>
        </w:rPr>
        <w:t xml:space="preserve"> או חברה לניהול פרויקטים בתחום התכנון והבניה</w:t>
      </w:r>
      <w:r w:rsidRPr="00DC0D9C">
        <w:rPr>
          <w:rtl/>
          <w:lang w:eastAsia="en-US"/>
        </w:rPr>
        <w:t xml:space="preserve"> המעסיק צוות אדריכלים</w:t>
      </w:r>
      <w:r>
        <w:rPr>
          <w:rtl/>
          <w:lang w:eastAsia="en-US"/>
        </w:rPr>
        <w:t>, יועצים</w:t>
      </w:r>
      <w:r w:rsidRPr="00DC0D9C">
        <w:rPr>
          <w:rtl/>
          <w:lang w:eastAsia="en-US"/>
        </w:rPr>
        <w:t xml:space="preserve"> ומתכננים מקצועי, בין אם צוות העובדים נמנה עם צוות העובדים הקבוע של </w:t>
      </w:r>
      <w:r>
        <w:rPr>
          <w:rtl/>
          <w:lang w:eastAsia="en-US"/>
        </w:rPr>
        <w:t>המשרד</w:t>
      </w:r>
      <w:r w:rsidRPr="00DC0D9C">
        <w:rPr>
          <w:rtl/>
          <w:lang w:eastAsia="en-US"/>
        </w:rPr>
        <w:t xml:space="preserve"> ובין אם מועסק כנותן שירותים למשרד</w:t>
      </w:r>
      <w:r>
        <w:rPr>
          <w:rtl/>
          <w:lang w:eastAsia="en-US"/>
        </w:rPr>
        <w:t>.</w:t>
      </w:r>
      <w:r w:rsidRPr="00DC0D9C">
        <w:rPr>
          <w:rtl/>
          <w:lang w:eastAsia="en-US"/>
        </w:rPr>
        <w:t xml:space="preserve"> </w:t>
      </w:r>
    </w:p>
    <w:p w:rsidR="00157827" w:rsidRDefault="00157827" w:rsidP="009D0235">
      <w:pPr>
        <w:keepNext/>
        <w:keepLines/>
        <w:numPr>
          <w:ilvl w:val="1"/>
          <w:numId w:val="147"/>
        </w:numPr>
        <w:tabs>
          <w:tab w:val="left" w:pos="708"/>
        </w:tabs>
        <w:ind w:left="600" w:right="0" w:hanging="600"/>
        <w:rPr>
          <w:sz w:val="24"/>
          <w:lang w:eastAsia="en-US"/>
        </w:rPr>
      </w:pPr>
      <w:r>
        <w:rPr>
          <w:sz w:val="24"/>
          <w:rtl/>
          <w:lang w:eastAsia="en-US"/>
        </w:rPr>
        <w:t xml:space="preserve">המציע </w:t>
      </w:r>
      <w:r w:rsidRPr="00A26EDD">
        <w:rPr>
          <w:sz w:val="24"/>
          <w:rtl/>
          <w:lang w:eastAsia="en-US"/>
        </w:rPr>
        <w:t>בעל מחזור כספי</w:t>
      </w:r>
      <w:r w:rsidRPr="003110E8">
        <w:rPr>
          <w:sz w:val="24"/>
          <w:rtl/>
          <w:lang w:eastAsia="en-US"/>
        </w:rPr>
        <w:t xml:space="preserve"> שנתי של לפחות  </w:t>
      </w:r>
      <w:r>
        <w:rPr>
          <w:sz w:val="24"/>
          <w:rtl/>
          <w:lang w:eastAsia="en-US"/>
        </w:rPr>
        <w:t xml:space="preserve">1,000,000 </w:t>
      </w:r>
      <w:r w:rsidRPr="003110E8">
        <w:rPr>
          <w:sz w:val="24"/>
          <w:rtl/>
          <w:lang w:eastAsia="en-US"/>
        </w:rPr>
        <w:t>₪ (לפני מע"מ) בממוצע בשלוש (3) השנים האחרונות (</w:t>
      </w:r>
      <w:r>
        <w:rPr>
          <w:sz w:val="24"/>
          <w:rtl/>
          <w:lang w:eastAsia="en-US"/>
        </w:rPr>
        <w:t>2013</w:t>
      </w:r>
      <w:r w:rsidRPr="003110E8">
        <w:rPr>
          <w:sz w:val="24"/>
          <w:rtl/>
          <w:lang w:eastAsia="en-US"/>
        </w:rPr>
        <w:t xml:space="preserve">, </w:t>
      </w:r>
      <w:r>
        <w:rPr>
          <w:sz w:val="24"/>
          <w:rtl/>
          <w:lang w:eastAsia="en-US"/>
        </w:rPr>
        <w:t>2014</w:t>
      </w:r>
      <w:r w:rsidRPr="003110E8">
        <w:rPr>
          <w:sz w:val="24"/>
          <w:rtl/>
          <w:lang w:eastAsia="en-US"/>
        </w:rPr>
        <w:t xml:space="preserve">, </w:t>
      </w:r>
      <w:r>
        <w:rPr>
          <w:sz w:val="24"/>
          <w:rtl/>
          <w:lang w:eastAsia="en-US"/>
        </w:rPr>
        <w:t>2015</w:t>
      </w:r>
      <w:r w:rsidRPr="003110E8">
        <w:rPr>
          <w:sz w:val="24"/>
          <w:rtl/>
          <w:lang w:eastAsia="en-US"/>
        </w:rPr>
        <w:t>) – מביצוע שירותים</w:t>
      </w:r>
      <w:r>
        <w:rPr>
          <w:sz w:val="24"/>
          <w:rtl/>
          <w:lang w:eastAsia="en-US"/>
        </w:rPr>
        <w:t xml:space="preserve"> דומים לשירותים</w:t>
      </w:r>
      <w:r w:rsidRPr="003110E8">
        <w:rPr>
          <w:sz w:val="24"/>
          <w:rtl/>
          <w:lang w:eastAsia="en-US"/>
        </w:rPr>
        <w:t xml:space="preserve"> נשוא מכרז זה, </w:t>
      </w:r>
      <w:r>
        <w:rPr>
          <w:sz w:val="24"/>
          <w:rtl/>
          <w:lang w:eastAsia="en-US"/>
        </w:rPr>
        <w:t>כדוגמת</w:t>
      </w:r>
      <w:r w:rsidRPr="003110E8">
        <w:rPr>
          <w:sz w:val="24"/>
          <w:rtl/>
          <w:lang w:eastAsia="en-US"/>
        </w:rPr>
        <w:t xml:space="preserve"> </w:t>
      </w:r>
      <w:r>
        <w:rPr>
          <w:sz w:val="24"/>
          <w:rtl/>
          <w:lang w:eastAsia="en-US"/>
        </w:rPr>
        <w:t>בדיקות היתכנות, הכנת וליווי ת</w:t>
      </w:r>
      <w:r w:rsidRPr="003110E8">
        <w:rPr>
          <w:sz w:val="24"/>
          <w:rtl/>
          <w:lang w:eastAsia="en-US"/>
        </w:rPr>
        <w:t xml:space="preserve">כניות מתאר, </w:t>
      </w:r>
      <w:r>
        <w:rPr>
          <w:sz w:val="24"/>
          <w:rtl/>
          <w:lang w:eastAsia="en-US"/>
        </w:rPr>
        <w:t xml:space="preserve">תכניות </w:t>
      </w:r>
      <w:r w:rsidRPr="003110E8">
        <w:rPr>
          <w:sz w:val="24"/>
          <w:rtl/>
          <w:lang w:eastAsia="en-US"/>
        </w:rPr>
        <w:t>מפורטות</w:t>
      </w:r>
      <w:r>
        <w:rPr>
          <w:sz w:val="24"/>
          <w:rtl/>
          <w:lang w:eastAsia="en-US"/>
        </w:rPr>
        <w:t xml:space="preserve"> (תב"עות) </w:t>
      </w:r>
      <w:r w:rsidRPr="003110E8">
        <w:rPr>
          <w:sz w:val="24"/>
          <w:rtl/>
          <w:lang w:eastAsia="en-US"/>
        </w:rPr>
        <w:t>ותוכניות</w:t>
      </w:r>
      <w:r>
        <w:rPr>
          <w:sz w:val="24"/>
          <w:rtl/>
          <w:lang w:eastAsia="en-US"/>
        </w:rPr>
        <w:t xml:space="preserve"> בינוי ל</w:t>
      </w:r>
      <w:r w:rsidRPr="003110E8">
        <w:rPr>
          <w:sz w:val="24"/>
          <w:rtl/>
          <w:lang w:eastAsia="en-US"/>
        </w:rPr>
        <w:t xml:space="preserve">ביצוע . </w:t>
      </w:r>
    </w:p>
    <w:p w:rsidR="00157827" w:rsidRDefault="00157827" w:rsidP="009D0235">
      <w:pPr>
        <w:keepNext/>
        <w:keepLines/>
        <w:numPr>
          <w:ilvl w:val="1"/>
          <w:numId w:val="147"/>
        </w:numPr>
        <w:tabs>
          <w:tab w:val="left" w:pos="708"/>
        </w:tabs>
        <w:ind w:left="0" w:right="0" w:firstLine="0"/>
        <w:rPr>
          <w:sz w:val="24"/>
          <w:lang w:eastAsia="en-US"/>
        </w:rPr>
      </w:pPr>
      <w:r w:rsidRPr="00DC0D9C">
        <w:rPr>
          <w:sz w:val="24"/>
          <w:rtl/>
          <w:lang w:eastAsia="en-US"/>
        </w:rPr>
        <w:t xml:space="preserve">העדר ניגוד עניינים של המציע, כמפורט בסעיף </w:t>
      </w:r>
      <w:r w:rsidR="001A22FB">
        <w:fldChar w:fldCharType="begin"/>
      </w:r>
      <w:r w:rsidR="001A22FB">
        <w:instrText xml:space="preserve"> REF _Ref286315253 \r \h  \* MERGEFORMAT </w:instrText>
      </w:r>
      <w:r w:rsidR="001A22FB">
        <w:fldChar w:fldCharType="separate"/>
      </w:r>
      <w:r w:rsidR="001A22FB" w:rsidRPr="001A22FB">
        <w:rPr>
          <w:sz w:val="24"/>
          <w:cs/>
          <w:lang w:eastAsia="en-US"/>
        </w:rPr>
        <w:t>‎</w:t>
      </w:r>
      <w:r w:rsidR="001A22FB" w:rsidRPr="001A22FB">
        <w:rPr>
          <w:sz w:val="24"/>
          <w:lang w:eastAsia="en-US"/>
        </w:rPr>
        <w:t>18</w:t>
      </w:r>
      <w:r w:rsidR="001A22FB">
        <w:fldChar w:fldCharType="end"/>
      </w:r>
      <w:r w:rsidRPr="00DC0D9C">
        <w:rPr>
          <w:sz w:val="24"/>
          <w:rtl/>
          <w:lang w:eastAsia="en-US"/>
        </w:rPr>
        <w:t xml:space="preserve">.  </w:t>
      </w:r>
    </w:p>
    <w:p w:rsidR="00157827" w:rsidRDefault="00157827" w:rsidP="009D0235">
      <w:pPr>
        <w:keepNext/>
        <w:keepLines/>
        <w:numPr>
          <w:ilvl w:val="1"/>
          <w:numId w:val="147"/>
        </w:numPr>
        <w:tabs>
          <w:tab w:val="left" w:pos="708"/>
        </w:tabs>
        <w:ind w:left="0" w:right="0" w:firstLine="0"/>
        <w:rPr>
          <w:lang w:eastAsia="en-US"/>
        </w:rPr>
      </w:pPr>
      <w:r>
        <w:rPr>
          <w:rtl/>
          <w:lang w:eastAsia="en-US"/>
        </w:rPr>
        <w:t xml:space="preserve">המציע השתתף בכנס המציעים. </w:t>
      </w:r>
    </w:p>
    <w:p w:rsidR="00157827" w:rsidRDefault="00157827" w:rsidP="009D0235">
      <w:pPr>
        <w:keepNext/>
        <w:keepLines/>
        <w:numPr>
          <w:ilvl w:val="1"/>
          <w:numId w:val="147"/>
        </w:numPr>
        <w:tabs>
          <w:tab w:val="left" w:pos="708"/>
        </w:tabs>
        <w:ind w:left="0" w:right="0" w:firstLine="0"/>
        <w:rPr>
          <w:lang w:eastAsia="en-US"/>
        </w:rPr>
      </w:pPr>
      <w:r>
        <w:rPr>
          <w:rtl/>
          <w:lang w:eastAsia="en-US"/>
        </w:rPr>
        <w:t>המציע שילם בעבור מסמכי המכרז וההשתתפות במכרז.</w:t>
      </w:r>
    </w:p>
    <w:p w:rsidR="00157827" w:rsidRDefault="00157827" w:rsidP="009D0235">
      <w:pPr>
        <w:keepNext/>
        <w:keepLines/>
        <w:numPr>
          <w:ilvl w:val="1"/>
          <w:numId w:val="147"/>
        </w:numPr>
        <w:tabs>
          <w:tab w:val="left" w:pos="708"/>
        </w:tabs>
        <w:ind w:left="0" w:right="0" w:firstLine="0"/>
        <w:rPr>
          <w:lang w:eastAsia="en-US"/>
        </w:rPr>
      </w:pPr>
      <w:r>
        <w:rPr>
          <w:rtl/>
          <w:lang w:eastAsia="en-US"/>
        </w:rPr>
        <w:t>המציע העמיד ערבות מכרז בשווי 20,000 ₪ כמפורט בסעיף 34 .</w:t>
      </w:r>
    </w:p>
    <w:p w:rsidR="00157827" w:rsidRDefault="00157827" w:rsidP="009D0235">
      <w:pPr>
        <w:keepNext/>
        <w:keepLines/>
        <w:numPr>
          <w:ilvl w:val="1"/>
          <w:numId w:val="147"/>
        </w:numPr>
        <w:tabs>
          <w:tab w:val="left" w:pos="708"/>
        </w:tabs>
        <w:ind w:left="0" w:right="0" w:firstLine="0"/>
        <w:rPr>
          <w:sz w:val="24"/>
          <w:rtl/>
          <w:lang w:eastAsia="en-US"/>
        </w:rPr>
      </w:pPr>
      <w:r>
        <w:rPr>
          <w:sz w:val="24"/>
          <w:rtl/>
          <w:lang w:eastAsia="en-US"/>
        </w:rPr>
        <w:t>המציע יעמיד צוות ליבה לתכנון, העומד בתנאים הבאים:</w:t>
      </w:r>
    </w:p>
    <w:p w:rsidR="00157827" w:rsidRDefault="00157827" w:rsidP="009D0235">
      <w:pPr>
        <w:keepNext/>
        <w:keepLines/>
        <w:numPr>
          <w:ilvl w:val="2"/>
          <w:numId w:val="147"/>
        </w:numPr>
        <w:tabs>
          <w:tab w:val="left" w:pos="1204"/>
        </w:tabs>
        <w:ind w:left="1204" w:right="0" w:hanging="600"/>
        <w:rPr>
          <w:sz w:val="24"/>
          <w:lang w:eastAsia="en-US"/>
        </w:rPr>
      </w:pPr>
      <w:r>
        <w:rPr>
          <w:rtl/>
          <w:lang w:eastAsia="en-US"/>
        </w:rPr>
        <w:lastRenderedPageBreak/>
        <w:t>ה</w:t>
      </w:r>
      <w:r w:rsidRPr="00DC0D9C">
        <w:rPr>
          <w:rtl/>
          <w:lang w:eastAsia="en-US"/>
        </w:rPr>
        <w:t xml:space="preserve">מציע </w:t>
      </w:r>
      <w:r>
        <w:rPr>
          <w:rtl/>
          <w:lang w:eastAsia="en-US"/>
        </w:rPr>
        <w:t xml:space="preserve">יעמיד ראש צוות תכנון, שהוא אדריכל </w:t>
      </w:r>
      <w:r>
        <w:rPr>
          <w:sz w:val="24"/>
          <w:rtl/>
          <w:lang w:eastAsia="en-US"/>
        </w:rPr>
        <w:t xml:space="preserve">רשום בפנקס המהנדסים והאדריכלים ובעל רישיון בתוקף, </w:t>
      </w:r>
      <w:r>
        <w:rPr>
          <w:rtl/>
          <w:lang w:eastAsia="en-US"/>
        </w:rPr>
        <w:t xml:space="preserve">בעל </w:t>
      </w:r>
      <w:r w:rsidRPr="00DC0D9C">
        <w:rPr>
          <w:rtl/>
          <w:lang w:eastAsia="en-US"/>
        </w:rPr>
        <w:t xml:space="preserve">ניסיון מוכח </w:t>
      </w:r>
      <w:r>
        <w:rPr>
          <w:rtl/>
          <w:lang w:eastAsia="en-US"/>
        </w:rPr>
        <w:t>בהובלת צוות תכנון רב תחומי</w:t>
      </w:r>
      <w:r>
        <w:rPr>
          <w:sz w:val="24"/>
          <w:rtl/>
          <w:lang w:eastAsia="en-US"/>
        </w:rPr>
        <w:t xml:space="preserve"> </w:t>
      </w:r>
      <w:r w:rsidRPr="00F10951">
        <w:rPr>
          <w:sz w:val="24"/>
          <w:rtl/>
        </w:rPr>
        <w:t xml:space="preserve">. הניסיון יהיה </w:t>
      </w:r>
      <w:r w:rsidRPr="00F10951">
        <w:rPr>
          <w:rtl/>
        </w:rPr>
        <w:t xml:space="preserve">לפרויקטים מטעם מזמין שהוא גוף ציבורי ובהם לפחות 5 תכניות מפורטות בהיקף מצטבר של </w:t>
      </w:r>
      <w:r w:rsidRPr="00F10951">
        <w:rPr>
          <w:rtl/>
        </w:rPr>
        <w:tab/>
        <w:t>מעל</w:t>
      </w:r>
      <w:r>
        <w:rPr>
          <w:rtl/>
        </w:rPr>
        <w:t xml:space="preserve"> 750</w:t>
      </w:r>
      <w:r w:rsidRPr="00F10951">
        <w:rPr>
          <w:rtl/>
        </w:rPr>
        <w:t xml:space="preserve"> יח"ד שהגיעו לפחות לשלב אישור להפקדה </w:t>
      </w:r>
      <w:r>
        <w:rPr>
          <w:rtl/>
        </w:rPr>
        <w:t>במוסד תכנון</w:t>
      </w:r>
      <w:r w:rsidRPr="00F10951">
        <w:rPr>
          <w:rtl/>
        </w:rPr>
        <w:t xml:space="preserve">. מתוך 5 תכניות אלה לפחות </w:t>
      </w:r>
      <w:r>
        <w:rPr>
          <w:rtl/>
        </w:rPr>
        <w:t>2</w:t>
      </w:r>
      <w:r w:rsidRPr="00F10951">
        <w:rPr>
          <w:rtl/>
        </w:rPr>
        <w:t xml:space="preserve"> תוכניות קיבלו תוקף במהלך 7 השנים האחרונות. </w:t>
      </w:r>
      <w:bookmarkStart w:id="51" w:name="OLE_LINK5"/>
      <w:bookmarkStart w:id="52" w:name="OLE_LINK6"/>
      <w:r>
        <w:rPr>
          <w:rtl/>
          <w:lang w:eastAsia="en-US"/>
        </w:rPr>
        <w:t>(להוכחת עמידה בתנאי הסף יש לצרף למסמכי המכרז אסמכתאות מתאימות כגון הוראות התוכנית, פירוט צוות התכנון, אישור רשות התכנון על הפקדה ו/או מתן תוקף).</w:t>
      </w:r>
    </w:p>
    <w:bookmarkEnd w:id="51"/>
    <w:bookmarkEnd w:id="52"/>
    <w:p w:rsidR="00157827" w:rsidRDefault="00157827" w:rsidP="009D0235">
      <w:pPr>
        <w:keepNext/>
        <w:keepLines/>
        <w:numPr>
          <w:ilvl w:val="2"/>
          <w:numId w:val="147"/>
        </w:numPr>
        <w:tabs>
          <w:tab w:val="left" w:pos="1204"/>
        </w:tabs>
        <w:ind w:left="1204" w:right="0" w:hanging="600"/>
        <w:rPr>
          <w:sz w:val="24"/>
          <w:lang w:eastAsia="en-US"/>
        </w:rPr>
      </w:pPr>
      <w:r>
        <w:rPr>
          <w:sz w:val="24"/>
          <w:rtl/>
          <w:lang w:eastAsia="en-US"/>
        </w:rPr>
        <w:t>המציע יעמיד מנהל פרויקט, שהוא מהנדס אזרחי או אדריכל או מתכנן בעל תואר שני לפחות בתכנון ערים, או תואר מקביל/שווה ערך לתואר שני בתכנון ערים</w:t>
      </w:r>
      <w:r w:rsidRPr="00CC74D4">
        <w:rPr>
          <w:sz w:val="24"/>
          <w:rtl/>
          <w:lang w:eastAsia="en-US"/>
        </w:rPr>
        <w:t xml:space="preserve"> </w:t>
      </w:r>
      <w:r>
        <w:rPr>
          <w:sz w:val="24"/>
          <w:rtl/>
          <w:lang w:eastAsia="en-US"/>
        </w:rPr>
        <w:t xml:space="preserve">רשום בפנקס המהנדסים והאדריכלים ובעל רישיון בתוקף, </w:t>
      </w:r>
      <w:r w:rsidRPr="00F10951">
        <w:rPr>
          <w:sz w:val="24"/>
          <w:rtl/>
        </w:rPr>
        <w:t xml:space="preserve">בעל ניסיון מוכח בניהול וליווי </w:t>
      </w:r>
      <w:r>
        <w:rPr>
          <w:sz w:val="24"/>
          <w:rtl/>
        </w:rPr>
        <w:t>6</w:t>
      </w:r>
      <w:r w:rsidRPr="00F10951">
        <w:rPr>
          <w:sz w:val="24"/>
          <w:rtl/>
        </w:rPr>
        <w:t xml:space="preserve"> פרויקטים סטטוטוריים ברמות תכנון שונות</w:t>
      </w:r>
      <w:r w:rsidRPr="00A868B5">
        <w:rPr>
          <w:sz w:val="24"/>
          <w:rtl/>
        </w:rPr>
        <w:t xml:space="preserve"> </w:t>
      </w:r>
      <w:r w:rsidRPr="00F10951">
        <w:rPr>
          <w:sz w:val="24"/>
          <w:rtl/>
        </w:rPr>
        <w:t>ב–7 השנים האחרונות</w:t>
      </w:r>
      <w:r>
        <w:rPr>
          <w:sz w:val="24"/>
          <w:rtl/>
        </w:rPr>
        <w:t xml:space="preserve">, כאשר לפחות 3 מהם </w:t>
      </w:r>
      <w:r w:rsidRPr="00F10951">
        <w:rPr>
          <w:sz w:val="24"/>
          <w:rtl/>
        </w:rPr>
        <w:t>למגורים ושימושים נלווים</w:t>
      </w:r>
      <w:r>
        <w:rPr>
          <w:sz w:val="24"/>
          <w:rtl/>
        </w:rPr>
        <w:t xml:space="preserve"> ו</w:t>
      </w:r>
      <w:r w:rsidRPr="00F10951">
        <w:rPr>
          <w:sz w:val="24"/>
          <w:rtl/>
        </w:rPr>
        <w:t xml:space="preserve">אשר בכל אחד מהם השתתפו בצוות התכנון לפחות 5 יועצים / מתכננים . מתוך </w:t>
      </w:r>
      <w:r>
        <w:rPr>
          <w:sz w:val="24"/>
          <w:rtl/>
        </w:rPr>
        <w:t>6</w:t>
      </w:r>
      <w:r w:rsidRPr="00F10951">
        <w:rPr>
          <w:sz w:val="24"/>
          <w:rtl/>
        </w:rPr>
        <w:t xml:space="preserve"> התכניות הנ"ל לפחות </w:t>
      </w:r>
      <w:r>
        <w:rPr>
          <w:sz w:val="24"/>
          <w:rtl/>
        </w:rPr>
        <w:t>3</w:t>
      </w:r>
      <w:r w:rsidRPr="00F10951">
        <w:rPr>
          <w:sz w:val="24"/>
          <w:rtl/>
        </w:rPr>
        <w:t xml:space="preserve"> אושרו </w:t>
      </w:r>
      <w:r>
        <w:rPr>
          <w:sz w:val="24"/>
          <w:rtl/>
        </w:rPr>
        <w:t xml:space="preserve">בדיון </w:t>
      </w:r>
      <w:r w:rsidRPr="00F10951">
        <w:rPr>
          <w:sz w:val="24"/>
          <w:rtl/>
        </w:rPr>
        <w:t>להפקדה</w:t>
      </w:r>
      <w:r>
        <w:rPr>
          <w:sz w:val="24"/>
          <w:rtl/>
        </w:rPr>
        <w:t xml:space="preserve"> במוסד תכנון</w:t>
      </w:r>
      <w:r>
        <w:rPr>
          <w:sz w:val="24"/>
          <w:rtl/>
          <w:lang w:eastAsia="en-US"/>
        </w:rPr>
        <w:t xml:space="preserve"> </w:t>
      </w:r>
      <w:r>
        <w:rPr>
          <w:rtl/>
          <w:lang w:eastAsia="en-US"/>
        </w:rPr>
        <w:t>(להוכחת עמידה בתנאי הסף יש לצרף למסמכי המכרז אסמכתאות מתאימות כגון פירוט צוות התכנון, אישור רשות התכנון על הפקדה ו/או מתן תוקף).</w:t>
      </w:r>
    </w:p>
    <w:p w:rsidR="00157827" w:rsidRDefault="00157827" w:rsidP="009D0235">
      <w:pPr>
        <w:keepNext/>
        <w:keepLines/>
        <w:numPr>
          <w:ilvl w:val="2"/>
          <w:numId w:val="147"/>
        </w:numPr>
        <w:tabs>
          <w:tab w:val="left" w:pos="1204"/>
          <w:tab w:val="left" w:pos="8504"/>
        </w:tabs>
        <w:ind w:left="1204" w:right="0" w:hanging="600"/>
        <w:rPr>
          <w:sz w:val="24"/>
          <w:lang w:eastAsia="en-US"/>
        </w:rPr>
      </w:pPr>
      <w:r>
        <w:rPr>
          <w:rtl/>
          <w:lang w:eastAsia="en-US"/>
        </w:rPr>
        <w:t xml:space="preserve">המציע יעמיד </w:t>
      </w:r>
      <w:r w:rsidRPr="00811AB4">
        <w:rPr>
          <w:rtl/>
          <w:lang w:eastAsia="en-US"/>
        </w:rPr>
        <w:t xml:space="preserve">יועץ חברתי  בעל ניסיון פעיל בפעילות במגזרים ייחודיים ו/או במגזר הבדואי, או </w:t>
      </w:r>
      <w:r>
        <w:rPr>
          <w:rtl/>
          <w:lang w:eastAsia="en-US"/>
        </w:rPr>
        <w:t>ב</w:t>
      </w:r>
      <w:r w:rsidRPr="005E292D">
        <w:rPr>
          <w:rtl/>
          <w:lang w:eastAsia="en-US"/>
        </w:rPr>
        <w:t>על ניסיון בהובלת תהליכי שתוף ציבור בתוכניות מתאר ו/או תכניות מפורטות (תב"עות) שהגיעו לשלב מתן תוקף.</w:t>
      </w:r>
    </w:p>
    <w:p w:rsidR="00157827" w:rsidRDefault="00157827" w:rsidP="009D0235">
      <w:pPr>
        <w:keepNext/>
        <w:keepLines/>
        <w:numPr>
          <w:ilvl w:val="2"/>
          <w:numId w:val="147"/>
        </w:numPr>
        <w:tabs>
          <w:tab w:val="left" w:pos="1204"/>
        </w:tabs>
        <w:ind w:left="1204" w:right="0" w:hanging="600"/>
        <w:rPr>
          <w:lang w:eastAsia="en-US"/>
        </w:rPr>
      </w:pPr>
      <w:r>
        <w:rPr>
          <w:rtl/>
          <w:lang w:eastAsia="en-US"/>
        </w:rPr>
        <w:t xml:space="preserve">יובהר שלגבי צוות הליבה, ניתן לכלול ניסיון רלוונטי חופף של עובדים במסגרת עבודתם בשרות הציבורי.   </w:t>
      </w:r>
    </w:p>
    <w:p w:rsidR="00157827" w:rsidRDefault="00157827" w:rsidP="009D0235">
      <w:pPr>
        <w:keepNext/>
        <w:keepLines/>
        <w:numPr>
          <w:ilvl w:val="2"/>
          <w:numId w:val="147"/>
        </w:numPr>
        <w:tabs>
          <w:tab w:val="left" w:pos="1204"/>
        </w:tabs>
        <w:ind w:left="1204" w:right="0" w:hanging="600"/>
        <w:rPr>
          <w:lang w:eastAsia="en-US"/>
        </w:rPr>
      </w:pPr>
      <w:r w:rsidRPr="00416CE3">
        <w:rPr>
          <w:rtl/>
          <w:lang w:eastAsia="en-US"/>
        </w:rPr>
        <w:t xml:space="preserve">מנהל הפרויקט והאדריכל </w:t>
      </w:r>
      <w:r>
        <w:rPr>
          <w:rtl/>
          <w:lang w:eastAsia="en-US"/>
        </w:rPr>
        <w:t xml:space="preserve">לא </w:t>
      </w:r>
      <w:r w:rsidRPr="00416CE3">
        <w:rPr>
          <w:rtl/>
          <w:lang w:eastAsia="en-US"/>
        </w:rPr>
        <w:t>יהיו  אותו אדם.</w:t>
      </w:r>
    </w:p>
    <w:p w:rsidR="00157827" w:rsidRPr="0045346B" w:rsidRDefault="00157827" w:rsidP="009D0235">
      <w:pPr>
        <w:keepNext/>
        <w:keepLines/>
        <w:numPr>
          <w:ilvl w:val="2"/>
          <w:numId w:val="147"/>
        </w:numPr>
        <w:tabs>
          <w:tab w:val="left" w:pos="1204"/>
        </w:tabs>
        <w:ind w:left="1204" w:right="0" w:hanging="600"/>
        <w:rPr>
          <w:rtl/>
          <w:lang w:eastAsia="en-US"/>
        </w:rPr>
      </w:pPr>
      <w:r w:rsidRPr="0045346B">
        <w:rPr>
          <w:rtl/>
          <w:lang w:eastAsia="en-US"/>
        </w:rPr>
        <w:t xml:space="preserve">כל אחד מצוות הליבה, יכול שיהיה מוצע רק ע"י מציע אחד למעט היועץ החברתי שיכול להיות מוצע על ידי שני מציעים. על המציע מוטלת האחריות לבדיקת והבטחת קיום תנאי זה. </w:t>
      </w:r>
    </w:p>
    <w:p w:rsidR="00157827" w:rsidRDefault="00157827" w:rsidP="009D0235">
      <w:pPr>
        <w:keepNext/>
        <w:keepLines/>
        <w:numPr>
          <w:ilvl w:val="2"/>
          <w:numId w:val="147"/>
        </w:numPr>
        <w:tabs>
          <w:tab w:val="left" w:pos="1204"/>
        </w:tabs>
        <w:ind w:left="1204" w:right="0" w:hanging="600"/>
        <w:rPr>
          <w:lang w:eastAsia="en-US"/>
        </w:rPr>
      </w:pPr>
      <w:r w:rsidRPr="00811AB4">
        <w:rPr>
          <w:rtl/>
          <w:lang w:eastAsia="en-US"/>
        </w:rPr>
        <w:t>מובהר, כי לעניין תקופת הניסיון הנדרש מהמהנדסים והאדריכלים יובא בחשבון רק ניסיון שנרכש לאחר קבלת התואר האקדמי.</w:t>
      </w:r>
    </w:p>
    <w:p w:rsidR="00157827" w:rsidRDefault="00157827" w:rsidP="009D0235">
      <w:pPr>
        <w:keepNext/>
        <w:keepLines/>
        <w:numPr>
          <w:ilvl w:val="2"/>
          <w:numId w:val="147"/>
        </w:numPr>
        <w:tabs>
          <w:tab w:val="left" w:pos="824"/>
          <w:tab w:val="left" w:pos="1204"/>
        </w:tabs>
        <w:ind w:left="1204" w:right="0" w:hanging="600"/>
        <w:rPr>
          <w:lang w:eastAsia="en-US"/>
        </w:rPr>
      </w:pPr>
      <w:r w:rsidRPr="00811AB4">
        <w:rPr>
          <w:rtl/>
          <w:lang w:eastAsia="en-US"/>
        </w:rPr>
        <w:t>על הספק לציין בהצעתו מי יעמוד בראש הפרויקט ויהיה האחראי כלפי הרשות על יישום כל הוראות מכרז זה ועל קשר רציף עם הממונה מטעם הרשות.</w:t>
      </w:r>
    </w:p>
    <w:p w:rsidR="00157827" w:rsidRDefault="00157827" w:rsidP="009D0235">
      <w:pPr>
        <w:keepNext/>
        <w:keepLines/>
        <w:numPr>
          <w:ilvl w:val="1"/>
          <w:numId w:val="147"/>
        </w:numPr>
        <w:tabs>
          <w:tab w:val="left" w:pos="708"/>
        </w:tabs>
        <w:ind w:left="600" w:right="0" w:hanging="600"/>
        <w:rPr>
          <w:lang w:eastAsia="en-US"/>
        </w:rPr>
      </w:pPr>
      <w:r w:rsidRPr="00203FFC">
        <w:rPr>
          <w:sz w:val="24"/>
          <w:rtl/>
          <w:lang w:eastAsia="en-US"/>
        </w:rPr>
        <w:t xml:space="preserve">המציע הציע הצעה כספית העומדת בתנאי הבא: תמורה כוללת </w:t>
      </w:r>
      <w:r w:rsidRPr="00203FFC">
        <w:rPr>
          <w:sz w:val="24"/>
          <w:lang w:eastAsia="en-US"/>
        </w:rPr>
        <w:t>(T)</w:t>
      </w:r>
      <w:r w:rsidRPr="00203FFC">
        <w:rPr>
          <w:sz w:val="24"/>
          <w:rtl/>
          <w:lang w:eastAsia="en-US"/>
        </w:rPr>
        <w:t xml:space="preserve"> למתן שירותים</w:t>
      </w:r>
      <w:r>
        <w:rPr>
          <w:b/>
          <w:bCs/>
          <w:rtl/>
        </w:rPr>
        <w:t xml:space="preserve"> </w:t>
      </w:r>
      <w:r w:rsidRPr="009A0B1C">
        <w:rPr>
          <w:rtl/>
        </w:rPr>
        <w:t xml:space="preserve">הכוללים (שכר הטרחה </w:t>
      </w:r>
      <w:r>
        <w:rPr>
          <w:rtl/>
        </w:rPr>
        <w:tab/>
      </w:r>
      <w:r w:rsidRPr="009A0B1C">
        <w:rPr>
          <w:rtl/>
        </w:rPr>
        <w:t>הכולל, הן לניהול תכנון והן לתכנון) לא תעלה בכל מקרה על 103% מעלות התכנון</w:t>
      </w:r>
      <w:r w:rsidRPr="009A0B1C">
        <w:rPr>
          <w:rtl/>
          <w:lang w:eastAsia="en-US"/>
        </w:rPr>
        <w:t xml:space="preserve"> המצטברת </w:t>
      </w:r>
      <w:r w:rsidRPr="009A0B1C">
        <w:rPr>
          <w:rtl/>
        </w:rPr>
        <w:t>על כל שלבי התכנון</w:t>
      </w:r>
      <w:r w:rsidRPr="009A0B1C">
        <w:rPr>
          <w:rtl/>
          <w:lang w:eastAsia="en-US"/>
        </w:rPr>
        <w:t xml:space="preserve">, </w:t>
      </w:r>
      <w:r>
        <w:rPr>
          <w:rtl/>
          <w:lang w:eastAsia="en-US"/>
        </w:rPr>
        <w:tab/>
      </w:r>
      <w:r w:rsidRPr="009A0B1C">
        <w:rPr>
          <w:rtl/>
          <w:lang w:eastAsia="en-US"/>
        </w:rPr>
        <w:t xml:space="preserve">של כלל היועצים </w:t>
      </w:r>
      <w:r w:rsidRPr="009A0B1C">
        <w:rPr>
          <w:rtl/>
        </w:rPr>
        <w:t xml:space="preserve">לא כולל ניהול (להלן </w:t>
      </w:r>
      <w:r w:rsidRPr="009A0B1C">
        <w:t>Z</w:t>
      </w:r>
      <w:r w:rsidRPr="009A0B1C">
        <w:rPr>
          <w:rtl/>
        </w:rPr>
        <w:t xml:space="preserve"> ) בהתאם לתעריפי התכנון המפורטים בנספח י"ד.</w:t>
      </w:r>
    </w:p>
    <w:p w:rsidR="00157827" w:rsidRDefault="00157827" w:rsidP="003D767F">
      <w:pPr>
        <w:keepNext/>
        <w:keepLines/>
        <w:tabs>
          <w:tab w:val="left" w:pos="0"/>
        </w:tabs>
        <w:ind w:left="600" w:right="0"/>
        <w:rPr>
          <w:rtl/>
        </w:rPr>
      </w:pPr>
      <w:r>
        <w:rPr>
          <w:rtl/>
        </w:rPr>
        <w:t xml:space="preserve">הנוסחה לחישוב התמורה הכוללת </w:t>
      </w:r>
      <w:r>
        <w:t>T</w:t>
      </w:r>
      <w:r>
        <w:rPr>
          <w:rtl/>
        </w:rPr>
        <w:t>:</w:t>
      </w:r>
    </w:p>
    <w:p w:rsidR="00157827" w:rsidRDefault="00157827" w:rsidP="003D767F">
      <w:pPr>
        <w:keepNext/>
        <w:keepLines/>
        <w:tabs>
          <w:tab w:val="left" w:pos="669"/>
        </w:tabs>
        <w:ind w:left="604" w:right="0" w:hanging="604"/>
        <w:rPr>
          <w:rtl/>
        </w:rPr>
      </w:pPr>
      <w:r>
        <w:rPr>
          <w:rtl/>
          <w:lang w:eastAsia="en-US"/>
        </w:rPr>
        <w:tab/>
      </w:r>
      <w:r w:rsidRPr="009A0B1C">
        <w:rPr>
          <w:lang w:eastAsia="en-US"/>
        </w:rPr>
        <w:t>T= Z*(100%-X%)*(1</w:t>
      </w:r>
      <w:r>
        <w:rPr>
          <w:lang w:eastAsia="en-US"/>
        </w:rPr>
        <w:t>00%</w:t>
      </w:r>
      <w:r w:rsidRPr="009A0B1C">
        <w:rPr>
          <w:lang w:eastAsia="en-US"/>
        </w:rPr>
        <w:t>+Y%) &lt;</w:t>
      </w:r>
      <w:r>
        <w:rPr>
          <w:lang w:eastAsia="en-US"/>
        </w:rPr>
        <w:t xml:space="preserve"> </w:t>
      </w:r>
      <w:r w:rsidRPr="009A0B1C">
        <w:rPr>
          <w:lang w:eastAsia="en-US"/>
        </w:rPr>
        <w:t>= 103%*Z</w:t>
      </w:r>
      <w:r>
        <w:rPr>
          <w:rtl/>
        </w:rPr>
        <w:t xml:space="preserve">  כאשר:</w:t>
      </w:r>
    </w:p>
    <w:p w:rsidR="00157827" w:rsidRDefault="00157827" w:rsidP="003D767F">
      <w:pPr>
        <w:keepNext/>
        <w:keepLines/>
        <w:tabs>
          <w:tab w:val="left" w:pos="604"/>
        </w:tabs>
        <w:ind w:left="604" w:right="0" w:hanging="604"/>
        <w:rPr>
          <w:rtl/>
        </w:rPr>
      </w:pPr>
      <w:r>
        <w:rPr>
          <w:rtl/>
        </w:rPr>
        <w:tab/>
      </w:r>
      <w:r>
        <w:t>T</w:t>
      </w:r>
      <w:r>
        <w:rPr>
          <w:rtl/>
        </w:rPr>
        <w:t>= תמורה כוללת לתכנון וניהול הפרויקט</w:t>
      </w:r>
    </w:p>
    <w:p w:rsidR="00157827" w:rsidRDefault="00157827" w:rsidP="003D767F">
      <w:pPr>
        <w:keepNext/>
        <w:keepLines/>
        <w:tabs>
          <w:tab w:val="left" w:pos="604"/>
        </w:tabs>
        <w:ind w:left="604" w:right="0" w:hanging="604"/>
        <w:rPr>
          <w:rtl/>
        </w:rPr>
      </w:pPr>
      <w:r>
        <w:rPr>
          <w:rtl/>
        </w:rPr>
        <w:tab/>
      </w:r>
      <w:r>
        <w:t>Z</w:t>
      </w:r>
      <w:r>
        <w:rPr>
          <w:rtl/>
        </w:rPr>
        <w:t>= עלות תכנון הפרויקט לא כולל ניהול הפרויקט</w:t>
      </w:r>
    </w:p>
    <w:p w:rsidR="00157827" w:rsidRDefault="00157827" w:rsidP="003D767F">
      <w:pPr>
        <w:keepNext/>
        <w:keepLines/>
        <w:tabs>
          <w:tab w:val="left" w:pos="604"/>
        </w:tabs>
        <w:ind w:left="604" w:right="0" w:hanging="604"/>
        <w:rPr>
          <w:rtl/>
        </w:rPr>
      </w:pPr>
      <w:r>
        <w:rPr>
          <w:rtl/>
        </w:rPr>
        <w:tab/>
      </w:r>
      <w:r>
        <w:t>X</w:t>
      </w:r>
      <w:r>
        <w:rPr>
          <w:rtl/>
        </w:rPr>
        <w:t>= הנחה מוצעת [באחוזים] על תעריפי התכנון</w:t>
      </w:r>
    </w:p>
    <w:p w:rsidR="00157827" w:rsidRDefault="00157827" w:rsidP="003D767F">
      <w:pPr>
        <w:keepNext/>
        <w:keepLines/>
        <w:tabs>
          <w:tab w:val="left" w:pos="604"/>
        </w:tabs>
        <w:ind w:left="604" w:right="0" w:hanging="604"/>
        <w:rPr>
          <w:rtl/>
        </w:rPr>
      </w:pPr>
      <w:r>
        <w:rPr>
          <w:rtl/>
        </w:rPr>
        <w:tab/>
      </w:r>
      <w:r>
        <w:t>Y</w:t>
      </w:r>
      <w:r>
        <w:rPr>
          <w:rtl/>
        </w:rPr>
        <w:t>= עמלת ניהול מוצעת [באחוזים]</w:t>
      </w:r>
    </w:p>
    <w:p w:rsidR="00157827" w:rsidRDefault="00157827" w:rsidP="003D767F">
      <w:pPr>
        <w:keepNext/>
        <w:keepLines/>
        <w:tabs>
          <w:tab w:val="left" w:pos="604"/>
        </w:tabs>
        <w:ind w:right="0" w:firstLine="600"/>
        <w:rPr>
          <w:rtl/>
          <w:lang w:eastAsia="en-US"/>
        </w:rPr>
      </w:pPr>
      <w:r>
        <w:rPr>
          <w:rtl/>
          <w:lang w:eastAsia="en-US"/>
        </w:rPr>
        <w:t>למען הסר ספק להלן דוגמא מספרית:</w:t>
      </w:r>
    </w:p>
    <w:p w:rsidR="00157827" w:rsidRPr="00595022" w:rsidRDefault="00157827" w:rsidP="003D767F">
      <w:pPr>
        <w:keepNext/>
        <w:keepLines/>
        <w:tabs>
          <w:tab w:val="left" w:pos="604"/>
        </w:tabs>
        <w:ind w:left="563"/>
        <w:rPr>
          <w:sz w:val="24"/>
          <w:rtl/>
        </w:rPr>
      </w:pPr>
      <w:r w:rsidRPr="00595022">
        <w:rPr>
          <w:sz w:val="24"/>
          <w:rtl/>
          <w:lang w:eastAsia="en-US"/>
        </w:rPr>
        <w:t xml:space="preserve">למען הסר ספק </w:t>
      </w:r>
      <w:r>
        <w:rPr>
          <w:rtl/>
        </w:rPr>
        <w:t xml:space="preserve">ולהמחשה בלבד </w:t>
      </w:r>
      <w:r w:rsidRPr="00595022">
        <w:rPr>
          <w:sz w:val="24"/>
          <w:rtl/>
          <w:lang w:eastAsia="en-US"/>
        </w:rPr>
        <w:t>להלן דוגמא מספרית:</w:t>
      </w:r>
    </w:p>
    <w:p w:rsidR="00157827" w:rsidRDefault="00157827" w:rsidP="003D767F">
      <w:pPr>
        <w:keepNext/>
        <w:keepLines/>
        <w:tabs>
          <w:tab w:val="left" w:pos="604"/>
        </w:tabs>
        <w:ind w:left="563"/>
        <w:rPr>
          <w:rtl/>
        </w:rPr>
      </w:pPr>
      <w:r w:rsidRPr="00595022">
        <w:rPr>
          <w:sz w:val="24"/>
          <w:lang w:eastAsia="en-US"/>
        </w:rPr>
        <w:t>Z</w:t>
      </w:r>
      <w:r w:rsidRPr="00595022">
        <w:rPr>
          <w:sz w:val="24"/>
          <w:rtl/>
          <w:lang w:eastAsia="en-US"/>
        </w:rPr>
        <w:t>=</w:t>
      </w:r>
      <w:r>
        <w:rPr>
          <w:rtl/>
        </w:rPr>
        <w:t>1,000,000 ₪</w:t>
      </w:r>
    </w:p>
    <w:p w:rsidR="00157827" w:rsidRDefault="00157827" w:rsidP="003D767F">
      <w:pPr>
        <w:keepNext/>
        <w:keepLines/>
        <w:tabs>
          <w:tab w:val="left" w:pos="604"/>
        </w:tabs>
        <w:ind w:left="563"/>
        <w:rPr>
          <w:rtl/>
        </w:rPr>
      </w:pPr>
      <w:r w:rsidRPr="00595022">
        <w:rPr>
          <w:sz w:val="24"/>
          <w:lang w:eastAsia="en-US"/>
        </w:rPr>
        <w:lastRenderedPageBreak/>
        <w:t>X</w:t>
      </w:r>
      <w:r w:rsidRPr="00595022">
        <w:rPr>
          <w:sz w:val="24"/>
          <w:rtl/>
          <w:lang w:eastAsia="en-US"/>
        </w:rPr>
        <w:t>=10%</w:t>
      </w:r>
    </w:p>
    <w:p w:rsidR="00157827" w:rsidRDefault="00157827" w:rsidP="003D767F">
      <w:pPr>
        <w:keepNext/>
        <w:keepLines/>
        <w:tabs>
          <w:tab w:val="left" w:pos="604"/>
        </w:tabs>
        <w:ind w:left="563" w:right="0"/>
        <w:rPr>
          <w:sz w:val="24"/>
          <w:rtl/>
          <w:lang w:eastAsia="en-US"/>
        </w:rPr>
      </w:pPr>
      <w:r w:rsidRPr="00595022">
        <w:rPr>
          <w:sz w:val="24"/>
          <w:lang w:eastAsia="en-US"/>
        </w:rPr>
        <w:t>Y</w:t>
      </w:r>
      <w:r w:rsidRPr="00595022">
        <w:rPr>
          <w:sz w:val="24"/>
          <w:rtl/>
          <w:lang w:eastAsia="en-US"/>
        </w:rPr>
        <w:t>= 8%</w:t>
      </w:r>
    </w:p>
    <w:p w:rsidR="00157827" w:rsidRPr="00595022" w:rsidRDefault="00157827" w:rsidP="003D767F">
      <w:pPr>
        <w:keepNext/>
        <w:keepLines/>
        <w:tabs>
          <w:tab w:val="left" w:pos="604"/>
        </w:tabs>
        <w:ind w:left="563" w:right="0"/>
        <w:rPr>
          <w:sz w:val="24"/>
          <w:rtl/>
          <w:lang w:eastAsia="en-US"/>
        </w:rPr>
      </w:pPr>
      <w:r>
        <w:rPr>
          <w:sz w:val="24"/>
          <w:rtl/>
          <w:lang w:eastAsia="en-US"/>
        </w:rPr>
        <w:t>בהתאם לנוסחה מתקבל:</w:t>
      </w:r>
    </w:p>
    <w:p w:rsidR="00157827" w:rsidRDefault="00157827" w:rsidP="003D767F">
      <w:pPr>
        <w:keepNext/>
        <w:keepLines/>
        <w:tabs>
          <w:tab w:val="left" w:pos="604"/>
        </w:tabs>
        <w:ind w:right="0"/>
        <w:rPr>
          <w:rtl/>
          <w:lang w:eastAsia="en-US"/>
        </w:rPr>
      </w:pPr>
      <w:r>
        <w:rPr>
          <w:rtl/>
          <w:lang w:eastAsia="en-US"/>
        </w:rPr>
        <w:tab/>
      </w:r>
      <w:r>
        <w:rPr>
          <w:lang w:eastAsia="en-US"/>
        </w:rPr>
        <w:t>T= 1,000,000*90%*1.08= 972,000 &lt; 1,030,000</w:t>
      </w:r>
    </w:p>
    <w:p w:rsidR="00157827" w:rsidRDefault="00157827" w:rsidP="003D767F">
      <w:pPr>
        <w:keepNext/>
        <w:keepLines/>
        <w:tabs>
          <w:tab w:val="left" w:pos="604"/>
        </w:tabs>
        <w:ind w:right="0"/>
        <w:rPr>
          <w:lang w:eastAsia="en-US"/>
        </w:rPr>
      </w:pPr>
      <w:r>
        <w:rPr>
          <w:rtl/>
          <w:lang w:eastAsia="en-US"/>
        </w:rPr>
        <w:tab/>
        <w:t>כלומר הצעה זו  עומדת בתנאי סף זה.</w:t>
      </w:r>
    </w:p>
    <w:p w:rsidR="00157827" w:rsidRDefault="00157827" w:rsidP="009D0235">
      <w:pPr>
        <w:pStyle w:val="a4"/>
        <w:keepNext/>
        <w:keepLines/>
        <w:numPr>
          <w:ilvl w:val="1"/>
          <w:numId w:val="147"/>
        </w:numPr>
        <w:tabs>
          <w:tab w:val="clear" w:pos="4153"/>
          <w:tab w:val="clear" w:pos="8306"/>
          <w:tab w:val="left" w:pos="1204"/>
        </w:tabs>
        <w:ind w:hanging="576"/>
        <w:rPr>
          <w:color w:val="auto"/>
          <w:lang w:eastAsia="en-US"/>
        </w:rPr>
      </w:pPr>
      <w:r w:rsidRPr="008B04FF">
        <w:rPr>
          <w:color w:val="auto"/>
          <w:rtl/>
          <w:lang w:eastAsia="en-US"/>
        </w:rPr>
        <w:t>מובהר, כי הצעה אשר אינה עומדת בתנאי מתנאי הסף שנקבעו במכרז זה תיפסל.</w:t>
      </w:r>
      <w:r>
        <w:rPr>
          <w:color w:val="auto"/>
          <w:rtl/>
          <w:lang w:eastAsia="en-US"/>
        </w:rPr>
        <w:t xml:space="preserve"> כמו כן </w:t>
      </w:r>
      <w:r w:rsidRPr="008B04FF">
        <w:rPr>
          <w:color w:val="auto"/>
          <w:rtl/>
          <w:lang w:eastAsia="en-US"/>
        </w:rPr>
        <w:t xml:space="preserve">המשרד </w:t>
      </w:r>
      <w:r>
        <w:rPr>
          <w:color w:val="auto"/>
          <w:rtl/>
          <w:lang w:eastAsia="en-US"/>
        </w:rPr>
        <w:t>רשאי ש</w:t>
      </w:r>
      <w:r w:rsidRPr="008B04FF">
        <w:rPr>
          <w:color w:val="auto"/>
          <w:rtl/>
          <w:lang w:eastAsia="en-US"/>
        </w:rPr>
        <w:t xml:space="preserve">לא </w:t>
      </w:r>
      <w:r>
        <w:rPr>
          <w:color w:val="auto"/>
          <w:rtl/>
          <w:lang w:eastAsia="en-US"/>
        </w:rPr>
        <w:t>לה</w:t>
      </w:r>
      <w:r w:rsidRPr="008B04FF">
        <w:rPr>
          <w:color w:val="auto"/>
          <w:rtl/>
          <w:lang w:eastAsia="en-US"/>
        </w:rPr>
        <w:t>תחשב בכל הצעה שאינה עונה על אחת מדרישות המכרז המוגדרות כדרישות סף או בשל חוסר התייחסות</w:t>
      </w:r>
      <w:r>
        <w:rPr>
          <w:color w:val="auto"/>
          <w:rtl/>
          <w:lang w:eastAsia="en-US"/>
        </w:rPr>
        <w:t xml:space="preserve"> </w:t>
      </w:r>
      <w:r w:rsidRPr="008B04FF">
        <w:rPr>
          <w:color w:val="auto"/>
          <w:rtl/>
          <w:lang w:eastAsia="en-US"/>
        </w:rPr>
        <w:t xml:space="preserve">מפורטת לסעיף מסעיפי המכרז, </w:t>
      </w:r>
      <w:r>
        <w:rPr>
          <w:color w:val="auto"/>
          <w:rtl/>
          <w:lang w:eastAsia="en-US"/>
        </w:rPr>
        <w:t xml:space="preserve">באופן </w:t>
      </w:r>
      <w:r w:rsidRPr="008B04FF">
        <w:rPr>
          <w:color w:val="auto"/>
          <w:rtl/>
          <w:lang w:eastAsia="en-US"/>
        </w:rPr>
        <w:t>שלדעתו מונע הערכה ו/או החלטה</w:t>
      </w:r>
      <w:r>
        <w:rPr>
          <w:color w:val="auto"/>
          <w:rtl/>
          <w:lang w:eastAsia="en-US"/>
        </w:rPr>
        <w:t>.</w:t>
      </w:r>
    </w:p>
    <w:p w:rsidR="00157827" w:rsidRDefault="00157827" w:rsidP="00D757FD">
      <w:pPr>
        <w:keepNext/>
        <w:keepLines/>
        <w:tabs>
          <w:tab w:val="left" w:pos="604"/>
        </w:tabs>
        <w:ind w:right="0"/>
        <w:rPr>
          <w:lang w:eastAsia="en-US"/>
        </w:rPr>
      </w:pPr>
    </w:p>
    <w:p w:rsidR="00157827" w:rsidRDefault="00157827" w:rsidP="005E13C0">
      <w:pPr>
        <w:pStyle w:val="ab"/>
        <w:pageBreakBefore/>
        <w:ind w:right="0"/>
        <w:jc w:val="both"/>
      </w:pPr>
      <w:bookmarkStart w:id="53" w:name="_Toc332206340"/>
      <w:bookmarkStart w:id="54" w:name="_Toc332209979"/>
      <w:bookmarkStart w:id="55" w:name="_Toc332210176"/>
      <w:bookmarkStart w:id="56" w:name="_Toc332210508"/>
      <w:bookmarkStart w:id="57" w:name="_Toc332210820"/>
      <w:bookmarkStart w:id="58" w:name="_Toc456177510"/>
      <w:bookmarkStart w:id="59" w:name="_Toc456266041"/>
      <w:bookmarkStart w:id="60" w:name="_Ref262732912"/>
      <w:bookmarkStart w:id="61" w:name="_Toc286526890"/>
      <w:r>
        <w:rPr>
          <w:rtl/>
        </w:rPr>
        <w:lastRenderedPageBreak/>
        <w:t>פרק ב- השירות הנדרש</w:t>
      </w:r>
      <w:bookmarkEnd w:id="53"/>
      <w:bookmarkEnd w:id="54"/>
      <w:bookmarkEnd w:id="55"/>
      <w:bookmarkEnd w:id="56"/>
      <w:bookmarkEnd w:id="57"/>
      <w:bookmarkEnd w:id="58"/>
      <w:bookmarkEnd w:id="59"/>
    </w:p>
    <w:p w:rsidR="00157827" w:rsidRPr="00F63292" w:rsidRDefault="00157827" w:rsidP="009D0235">
      <w:pPr>
        <w:pStyle w:val="1"/>
        <w:numPr>
          <w:ilvl w:val="0"/>
          <w:numId w:val="147"/>
        </w:numPr>
        <w:ind w:left="0" w:right="0" w:firstLine="0"/>
      </w:pPr>
      <w:bookmarkStart w:id="62" w:name="_Toc332206341"/>
      <w:bookmarkStart w:id="63" w:name="_Toc332209980"/>
      <w:bookmarkStart w:id="64" w:name="_Toc332210177"/>
      <w:bookmarkStart w:id="65" w:name="_Toc332210509"/>
      <w:bookmarkStart w:id="66" w:name="_Toc332210821"/>
      <w:bookmarkStart w:id="67" w:name="_Ref333233297"/>
      <w:bookmarkStart w:id="68" w:name="_Toc456177511"/>
      <w:bookmarkStart w:id="69" w:name="_Toc456266042"/>
      <w:bookmarkEnd w:id="60"/>
      <w:bookmarkEnd w:id="61"/>
      <w:r w:rsidRPr="00F63292">
        <w:rPr>
          <w:rtl/>
        </w:rPr>
        <w:t>סוגי הש</w:t>
      </w:r>
      <w:r>
        <w:rPr>
          <w:rtl/>
        </w:rPr>
        <w:t>י</w:t>
      </w:r>
      <w:r w:rsidRPr="00F63292">
        <w:rPr>
          <w:rtl/>
        </w:rPr>
        <w:t>רותים הנדרשים</w:t>
      </w:r>
      <w:bookmarkEnd w:id="62"/>
      <w:bookmarkEnd w:id="63"/>
      <w:bookmarkEnd w:id="64"/>
      <w:bookmarkEnd w:id="65"/>
      <w:bookmarkEnd w:id="66"/>
      <w:bookmarkEnd w:id="67"/>
      <w:bookmarkEnd w:id="68"/>
      <w:bookmarkEnd w:id="69"/>
    </w:p>
    <w:p w:rsidR="00157827" w:rsidRPr="00C2180E" w:rsidRDefault="00157827" w:rsidP="005E13C0">
      <w:pPr>
        <w:keepNext/>
        <w:keepLines/>
        <w:ind w:right="0"/>
        <w:rPr>
          <w:sz w:val="24"/>
        </w:rPr>
      </w:pPr>
      <w:r w:rsidRPr="00C2180E">
        <w:rPr>
          <w:sz w:val="24"/>
          <w:rtl/>
        </w:rPr>
        <w:t>עבודת הספק תבוצע ב</w:t>
      </w:r>
      <w:r>
        <w:rPr>
          <w:sz w:val="24"/>
          <w:rtl/>
        </w:rPr>
        <w:t>חמישה</w:t>
      </w:r>
      <w:r w:rsidRPr="00C2180E">
        <w:rPr>
          <w:sz w:val="24"/>
          <w:rtl/>
        </w:rPr>
        <w:t xml:space="preserve"> תחומי פעילות השלובים ו</w:t>
      </w:r>
      <w:r>
        <w:rPr>
          <w:sz w:val="24"/>
          <w:rtl/>
        </w:rPr>
        <w:t>ה</w:t>
      </w:r>
      <w:r w:rsidRPr="00C2180E">
        <w:rPr>
          <w:sz w:val="24"/>
          <w:rtl/>
        </w:rPr>
        <w:t>משלימים זה את זה</w:t>
      </w:r>
      <w:r>
        <w:rPr>
          <w:sz w:val="24"/>
          <w:rtl/>
        </w:rPr>
        <w:t xml:space="preserve"> וכפי שיפורטו בסעיף הבא</w:t>
      </w:r>
      <w:r w:rsidRPr="00C2180E">
        <w:rPr>
          <w:sz w:val="24"/>
          <w:rtl/>
        </w:rPr>
        <w:t>:</w:t>
      </w:r>
    </w:p>
    <w:p w:rsidR="00157827" w:rsidRPr="00F63292" w:rsidRDefault="00157827" w:rsidP="009D0235">
      <w:pPr>
        <w:keepNext/>
        <w:keepLines/>
        <w:numPr>
          <w:ilvl w:val="1"/>
          <w:numId w:val="150"/>
        </w:numPr>
        <w:ind w:right="0"/>
        <w:rPr>
          <w:b/>
          <w:bCs/>
          <w:rtl/>
          <w:lang w:eastAsia="en-US"/>
        </w:rPr>
      </w:pPr>
      <w:r w:rsidRPr="00F63292">
        <w:rPr>
          <w:b/>
          <w:bCs/>
          <w:rtl/>
          <w:lang w:eastAsia="en-US"/>
        </w:rPr>
        <w:t>תכנון</w:t>
      </w:r>
      <w:r>
        <w:rPr>
          <w:b/>
          <w:bCs/>
          <w:rtl/>
          <w:lang w:eastAsia="en-US"/>
        </w:rPr>
        <w:t xml:space="preserve"> בכל הרמות לרבות סקרים </w:t>
      </w:r>
    </w:p>
    <w:p w:rsidR="00157827" w:rsidRPr="00F63292" w:rsidRDefault="00157827" w:rsidP="009D0235">
      <w:pPr>
        <w:keepNext/>
        <w:keepLines/>
        <w:numPr>
          <w:ilvl w:val="1"/>
          <w:numId w:val="150"/>
        </w:numPr>
        <w:tabs>
          <w:tab w:val="left" w:pos="1080"/>
        </w:tabs>
        <w:ind w:left="0" w:right="0" w:firstLine="364"/>
        <w:rPr>
          <w:b/>
          <w:bCs/>
          <w:rtl/>
          <w:lang w:eastAsia="en-US"/>
        </w:rPr>
      </w:pPr>
      <w:r>
        <w:rPr>
          <w:b/>
          <w:bCs/>
          <w:rtl/>
          <w:lang w:eastAsia="en-US"/>
        </w:rPr>
        <w:t>שיתוף הציבור, סקר</w:t>
      </w:r>
      <w:r w:rsidRPr="00F63292">
        <w:rPr>
          <w:b/>
          <w:bCs/>
          <w:rtl/>
          <w:lang w:eastAsia="en-US"/>
        </w:rPr>
        <w:t xml:space="preserve"> אוכלוסין וסקר מבנים</w:t>
      </w:r>
      <w:r>
        <w:rPr>
          <w:b/>
          <w:bCs/>
          <w:rtl/>
          <w:lang w:eastAsia="en-US"/>
        </w:rPr>
        <w:t xml:space="preserve"> בהתאם לצורך</w:t>
      </w:r>
    </w:p>
    <w:p w:rsidR="00157827" w:rsidRDefault="00157827" w:rsidP="009D0235">
      <w:pPr>
        <w:numPr>
          <w:ilvl w:val="1"/>
          <w:numId w:val="150"/>
        </w:numPr>
        <w:tabs>
          <w:tab w:val="left" w:pos="1080"/>
        </w:tabs>
        <w:ind w:left="0" w:right="0" w:firstLine="364"/>
        <w:rPr>
          <w:b/>
          <w:bCs/>
          <w:lang w:eastAsia="en-US"/>
        </w:rPr>
      </w:pPr>
      <w:r w:rsidRPr="00F63292">
        <w:rPr>
          <w:b/>
          <w:bCs/>
          <w:rtl/>
          <w:lang w:eastAsia="en-US"/>
        </w:rPr>
        <w:t>ניהול התכנון/הפרויקט</w:t>
      </w:r>
      <w:r>
        <w:rPr>
          <w:b/>
          <w:bCs/>
          <w:rtl/>
          <w:lang w:eastAsia="en-US"/>
        </w:rPr>
        <w:t>.</w:t>
      </w:r>
    </w:p>
    <w:p w:rsidR="00157827" w:rsidRPr="00F63292" w:rsidRDefault="00157827" w:rsidP="009D0235">
      <w:pPr>
        <w:numPr>
          <w:ilvl w:val="1"/>
          <w:numId w:val="150"/>
        </w:numPr>
        <w:tabs>
          <w:tab w:val="left" w:pos="1080"/>
        </w:tabs>
        <w:ind w:left="0" w:right="0" w:firstLine="364"/>
        <w:rPr>
          <w:b/>
          <w:bCs/>
          <w:rtl/>
          <w:lang w:eastAsia="en-US"/>
        </w:rPr>
      </w:pPr>
      <w:r w:rsidRPr="003D4F75">
        <w:rPr>
          <w:b/>
          <w:bCs/>
          <w:rtl/>
          <w:lang w:eastAsia="en-US"/>
        </w:rPr>
        <w:t>ליווי, הנחייה, מעקב,</w:t>
      </w:r>
      <w:r>
        <w:rPr>
          <w:b/>
          <w:bCs/>
          <w:rtl/>
          <w:lang w:eastAsia="en-US"/>
        </w:rPr>
        <w:t xml:space="preserve"> </w:t>
      </w:r>
      <w:r w:rsidRPr="003D4F75">
        <w:rPr>
          <w:b/>
          <w:bCs/>
          <w:rtl/>
          <w:lang w:eastAsia="en-US"/>
        </w:rPr>
        <w:t>דיווח ותיעוד</w:t>
      </w:r>
      <w:r>
        <w:rPr>
          <w:b/>
          <w:bCs/>
          <w:rtl/>
          <w:lang w:eastAsia="en-US"/>
        </w:rPr>
        <w:t>.</w:t>
      </w:r>
    </w:p>
    <w:p w:rsidR="00157827" w:rsidRPr="00F63292" w:rsidRDefault="00157827" w:rsidP="009D0235">
      <w:pPr>
        <w:numPr>
          <w:ilvl w:val="1"/>
          <w:numId w:val="150"/>
        </w:numPr>
        <w:tabs>
          <w:tab w:val="left" w:pos="1080"/>
        </w:tabs>
        <w:ind w:left="0" w:right="0" w:firstLine="364"/>
        <w:rPr>
          <w:b/>
          <w:bCs/>
          <w:rtl/>
          <w:lang w:eastAsia="en-US"/>
        </w:rPr>
      </w:pPr>
      <w:r w:rsidRPr="00F63292">
        <w:rPr>
          <w:b/>
          <w:bCs/>
          <w:rtl/>
          <w:lang w:eastAsia="en-US"/>
        </w:rPr>
        <w:t>ארגון ומנהלה</w:t>
      </w:r>
      <w:r>
        <w:rPr>
          <w:b/>
          <w:bCs/>
          <w:rtl/>
          <w:lang w:eastAsia="en-US"/>
        </w:rPr>
        <w:t xml:space="preserve"> לרבות ניהול מערכות מידע ותוכנות לניהול תקציב.</w:t>
      </w:r>
    </w:p>
    <w:p w:rsidR="00157827" w:rsidRDefault="00157827" w:rsidP="005E13C0">
      <w:pPr>
        <w:pStyle w:val="1"/>
        <w:numPr>
          <w:ilvl w:val="0"/>
          <w:numId w:val="0"/>
        </w:numPr>
        <w:ind w:right="0"/>
        <w:rPr>
          <w:b w:val="0"/>
          <w:bCs w:val="0"/>
          <w:szCs w:val="24"/>
          <w:u w:val="none"/>
          <w:rtl/>
        </w:rPr>
      </w:pPr>
      <w:bookmarkStart w:id="70" w:name="_Toc346542617"/>
      <w:bookmarkStart w:id="71" w:name="_Toc350412513"/>
      <w:bookmarkStart w:id="72" w:name="_Toc354326919"/>
      <w:bookmarkStart w:id="73" w:name="_Toc355603550"/>
      <w:bookmarkStart w:id="74" w:name="_Toc355608488"/>
      <w:bookmarkStart w:id="75" w:name="_Toc456177512"/>
      <w:bookmarkStart w:id="76" w:name="_Toc456266043"/>
      <w:bookmarkStart w:id="77" w:name="_Toc332206342"/>
      <w:bookmarkStart w:id="78" w:name="_Toc332209981"/>
      <w:bookmarkStart w:id="79" w:name="_Toc332210178"/>
      <w:bookmarkStart w:id="80" w:name="_Toc332210510"/>
      <w:bookmarkStart w:id="81" w:name="_Toc332210822"/>
      <w:r w:rsidRPr="003B1EE5">
        <w:rPr>
          <w:b w:val="0"/>
          <w:bCs w:val="0"/>
          <w:szCs w:val="24"/>
          <w:u w:val="none"/>
          <w:rtl/>
        </w:rPr>
        <w:t>הספק יבצע את כלל העבודות בהתאם למיטב הידע והניסיון המקצועי ובהתאם למיומנות הנדרשת.</w:t>
      </w:r>
      <w:bookmarkEnd w:id="70"/>
      <w:bookmarkEnd w:id="71"/>
      <w:bookmarkEnd w:id="72"/>
      <w:bookmarkEnd w:id="73"/>
      <w:bookmarkEnd w:id="74"/>
      <w:bookmarkEnd w:id="75"/>
      <w:bookmarkEnd w:id="76"/>
    </w:p>
    <w:p w:rsidR="00157827" w:rsidRPr="00672337" w:rsidRDefault="00157827" w:rsidP="00672337">
      <w:pPr>
        <w:rPr>
          <w:lang w:eastAsia="en-US"/>
        </w:rPr>
      </w:pPr>
    </w:p>
    <w:p w:rsidR="00157827" w:rsidRPr="00F63292" w:rsidRDefault="00157827" w:rsidP="009D0235">
      <w:pPr>
        <w:pStyle w:val="1"/>
        <w:numPr>
          <w:ilvl w:val="0"/>
          <w:numId w:val="147"/>
        </w:numPr>
        <w:ind w:left="0" w:right="0" w:firstLine="0"/>
      </w:pPr>
      <w:bookmarkStart w:id="82" w:name="_Toc456177513"/>
      <w:bookmarkStart w:id="83" w:name="_Toc456266044"/>
      <w:r w:rsidRPr="00F63292">
        <w:rPr>
          <w:rtl/>
        </w:rPr>
        <w:t>פירוט הש</w:t>
      </w:r>
      <w:r>
        <w:rPr>
          <w:rtl/>
        </w:rPr>
        <w:t>י</w:t>
      </w:r>
      <w:r w:rsidRPr="00F63292">
        <w:rPr>
          <w:rtl/>
        </w:rPr>
        <w:t>רותים והמטלות</w:t>
      </w:r>
      <w:bookmarkEnd w:id="77"/>
      <w:bookmarkEnd w:id="78"/>
      <w:bookmarkEnd w:id="79"/>
      <w:bookmarkEnd w:id="80"/>
      <w:bookmarkEnd w:id="81"/>
      <w:bookmarkEnd w:id="82"/>
      <w:bookmarkEnd w:id="83"/>
    </w:p>
    <w:p w:rsidR="00157827" w:rsidRDefault="00157827" w:rsidP="009D0235">
      <w:pPr>
        <w:numPr>
          <w:ilvl w:val="1"/>
          <w:numId w:val="147"/>
        </w:numPr>
        <w:tabs>
          <w:tab w:val="clear" w:pos="576"/>
          <w:tab w:val="num" w:pos="844"/>
        </w:tabs>
        <w:ind w:left="364" w:right="0" w:firstLine="0"/>
        <w:rPr>
          <w:b/>
          <w:bCs/>
          <w:rtl/>
          <w:lang w:eastAsia="en-US"/>
        </w:rPr>
      </w:pPr>
      <w:r w:rsidRPr="00F63292">
        <w:rPr>
          <w:b/>
          <w:bCs/>
          <w:rtl/>
          <w:lang w:eastAsia="en-US"/>
        </w:rPr>
        <w:t>תכנון</w:t>
      </w:r>
    </w:p>
    <w:p w:rsidR="00157827" w:rsidRDefault="00157827" w:rsidP="009D0235">
      <w:pPr>
        <w:numPr>
          <w:ilvl w:val="2"/>
          <w:numId w:val="147"/>
        </w:numPr>
        <w:ind w:left="1444" w:right="0"/>
        <w:rPr>
          <w:sz w:val="24"/>
          <w:lang w:eastAsia="en-US"/>
        </w:rPr>
      </w:pPr>
      <w:bookmarkStart w:id="84" w:name="_Ref346544979"/>
      <w:r>
        <w:rPr>
          <w:sz w:val="24"/>
          <w:rtl/>
          <w:lang w:eastAsia="en-US"/>
        </w:rPr>
        <w:t xml:space="preserve">בהתאם לצרכי הרשות, </w:t>
      </w:r>
      <w:r w:rsidRPr="00F63292">
        <w:rPr>
          <w:sz w:val="24"/>
          <w:rtl/>
          <w:lang w:eastAsia="en-US"/>
        </w:rPr>
        <w:t xml:space="preserve">הספק </w:t>
      </w:r>
      <w:r>
        <w:rPr>
          <w:sz w:val="24"/>
          <w:rtl/>
          <w:lang w:eastAsia="en-US"/>
        </w:rPr>
        <w:t>י</w:t>
      </w:r>
      <w:r w:rsidRPr="00F63292">
        <w:rPr>
          <w:sz w:val="24"/>
          <w:rtl/>
          <w:lang w:eastAsia="en-US"/>
        </w:rPr>
        <w:t>ידרש לתכנן ולנהל הכנת תכניות שונות במרחב</w:t>
      </w:r>
      <w:r>
        <w:rPr>
          <w:sz w:val="24"/>
          <w:rtl/>
          <w:lang w:eastAsia="en-US"/>
        </w:rPr>
        <w:t xml:space="preserve">י התכנון המורשים של הרשות. </w:t>
      </w:r>
      <w:r w:rsidRPr="00F63292">
        <w:rPr>
          <w:sz w:val="24"/>
          <w:rtl/>
          <w:lang w:eastAsia="en-US"/>
        </w:rPr>
        <w:t>ככלל,</w:t>
      </w:r>
      <w:r>
        <w:rPr>
          <w:sz w:val="24"/>
          <w:rtl/>
          <w:lang w:eastAsia="en-US"/>
        </w:rPr>
        <w:t xml:space="preserve"> </w:t>
      </w:r>
      <w:r w:rsidRPr="00F63292">
        <w:rPr>
          <w:sz w:val="24"/>
          <w:rtl/>
          <w:lang w:eastAsia="en-US"/>
        </w:rPr>
        <w:t>סוגי התכניות שי</w:t>
      </w:r>
      <w:r>
        <w:rPr>
          <w:sz w:val="24"/>
          <w:rtl/>
          <w:lang w:eastAsia="en-US"/>
        </w:rPr>
        <w:t>י</w:t>
      </w:r>
      <w:r w:rsidRPr="00F63292">
        <w:rPr>
          <w:sz w:val="24"/>
          <w:rtl/>
          <w:lang w:eastAsia="en-US"/>
        </w:rPr>
        <w:t>דרש הספק להכין הינם:</w:t>
      </w:r>
    </w:p>
    <w:bookmarkEnd w:id="84"/>
    <w:p w:rsidR="00157827" w:rsidRDefault="00157827" w:rsidP="00751FC5">
      <w:pPr>
        <w:tabs>
          <w:tab w:val="num" w:pos="1444"/>
        </w:tabs>
        <w:ind w:left="1444" w:right="0" w:hanging="720"/>
        <w:rPr>
          <w:sz w:val="24"/>
          <w:rtl/>
          <w:lang w:eastAsia="en-US"/>
        </w:rPr>
      </w:pPr>
      <w:r>
        <w:rPr>
          <w:sz w:val="24"/>
          <w:rtl/>
          <w:lang w:eastAsia="en-US"/>
        </w:rPr>
        <w:tab/>
      </w:r>
      <w:r w:rsidRPr="00943B62">
        <w:rPr>
          <w:sz w:val="24"/>
          <w:rtl/>
          <w:lang w:eastAsia="en-US"/>
        </w:rPr>
        <w:t xml:space="preserve">בדיקות התכנות (תהליך ייחודי לרשות. יפורט בהרחבה בהמשך), הכנת פרוגרמות ותכנון ראשוני (למען הסר ספק, הכנת פרוגרמה כוללת גם הכנת תזכיר לישוב חדש במידת הצורך), הכנת תכניות שלד, תכניות אב, תכניות מתאר, </w:t>
      </w:r>
      <w:r>
        <w:rPr>
          <w:sz w:val="24"/>
          <w:rtl/>
          <w:lang w:eastAsia="en-US"/>
        </w:rPr>
        <w:t xml:space="preserve">תכניות כוללניות, </w:t>
      </w:r>
      <w:r w:rsidRPr="00943B62">
        <w:rPr>
          <w:sz w:val="24"/>
          <w:rtl/>
          <w:lang w:eastAsia="en-US"/>
        </w:rPr>
        <w:t xml:space="preserve">שינוי לתכניות </w:t>
      </w:r>
      <w:r>
        <w:rPr>
          <w:sz w:val="24"/>
          <w:rtl/>
          <w:lang w:eastAsia="en-US"/>
        </w:rPr>
        <w:t xml:space="preserve">קיימות </w:t>
      </w:r>
      <w:r w:rsidRPr="00943B62">
        <w:rPr>
          <w:sz w:val="24"/>
          <w:rtl/>
          <w:lang w:eastAsia="en-US"/>
        </w:rPr>
        <w:t xml:space="preserve"> במידת הצורך, </w:t>
      </w:r>
      <w:r>
        <w:rPr>
          <w:sz w:val="24"/>
          <w:rtl/>
          <w:lang w:eastAsia="en-US"/>
        </w:rPr>
        <w:t xml:space="preserve">תוכניות ציפוף / עיבוי, </w:t>
      </w:r>
      <w:r w:rsidRPr="00943B62">
        <w:rPr>
          <w:sz w:val="24"/>
          <w:rtl/>
          <w:lang w:eastAsia="en-US"/>
        </w:rPr>
        <w:t>תב"עות - לרבות טיפול בכל הליכי אישורן כחוק, כולל הכנת תצ"ר ורישום, הכנת תכניות בינוי ופיתוח בקנ"מ 1:500, וכן במקרים מסוימים הכנת תכנון הנדסי מפורט של עבודות פיתוח, כולל הכנת כתבי כמויות והכנת מכרזים. כמו כן, הרשות תהא רשאית להזמין שירותי תכנון ופיקוח, סיוע לתכנון ולשיווק ו/או שירותי תכנון נוספים לפי שיקול דעתה המוחלט. הזמנת שלבי התכנון תתבצע לפי צרכיה ושיקול דעתה הבלעדי של הרשות.</w:t>
      </w:r>
    </w:p>
    <w:p w:rsidR="00157827" w:rsidRDefault="00157827" w:rsidP="009D0235">
      <w:pPr>
        <w:numPr>
          <w:ilvl w:val="2"/>
          <w:numId w:val="147"/>
        </w:numPr>
        <w:ind w:left="1444" w:right="0"/>
        <w:rPr>
          <w:sz w:val="24"/>
          <w:lang w:eastAsia="en-US"/>
        </w:rPr>
      </w:pPr>
      <w:r>
        <w:rPr>
          <w:sz w:val="24"/>
          <w:rtl/>
          <w:lang w:eastAsia="en-US"/>
        </w:rPr>
        <w:t>באחריות הספק לתכנן ת</w:t>
      </w:r>
      <w:r w:rsidRPr="00C2180E">
        <w:rPr>
          <w:sz w:val="24"/>
          <w:rtl/>
          <w:lang w:eastAsia="en-US"/>
        </w:rPr>
        <w:t>כניות אלו עד השלמתן ולנקוט בכל פעולה נדרשת לשם כך</w:t>
      </w:r>
      <w:r>
        <w:rPr>
          <w:sz w:val="24"/>
          <w:rtl/>
          <w:lang w:eastAsia="en-US"/>
        </w:rPr>
        <w:t xml:space="preserve">, </w:t>
      </w:r>
      <w:r w:rsidRPr="00C2180E">
        <w:rPr>
          <w:sz w:val="24"/>
          <w:rtl/>
          <w:lang w:eastAsia="en-US"/>
        </w:rPr>
        <w:t>לרבות שכירת יועצים ככל שיידרש, עריכת סקרים, מדידות ושיתוף הציבור.</w:t>
      </w:r>
    </w:p>
    <w:p w:rsidR="00157827" w:rsidRDefault="00157827" w:rsidP="00672337">
      <w:pPr>
        <w:tabs>
          <w:tab w:val="num" w:pos="1444"/>
        </w:tabs>
        <w:ind w:left="1444" w:right="0" w:hanging="720"/>
        <w:rPr>
          <w:sz w:val="24"/>
          <w:rtl/>
          <w:lang w:eastAsia="en-US"/>
        </w:rPr>
      </w:pPr>
      <w:r>
        <w:rPr>
          <w:sz w:val="24"/>
          <w:rtl/>
          <w:lang w:eastAsia="en-US"/>
        </w:rPr>
        <w:tab/>
      </w:r>
      <w:r w:rsidRPr="00C2180E">
        <w:rPr>
          <w:sz w:val="24"/>
          <w:rtl/>
          <w:lang w:eastAsia="en-US"/>
        </w:rPr>
        <w:t>הכנת תכניות תעשה תוך הקשבה לצרכי התושבים והתאמת התכנון, ככל הניתן, לצרכים אלו ובכפוף להנחיות המזמין וועדות התכנון.</w:t>
      </w:r>
    </w:p>
    <w:p w:rsidR="00157827" w:rsidRDefault="00157827" w:rsidP="009D0235">
      <w:pPr>
        <w:numPr>
          <w:ilvl w:val="2"/>
          <w:numId w:val="147"/>
        </w:numPr>
        <w:ind w:left="1444" w:right="0"/>
        <w:rPr>
          <w:sz w:val="24"/>
          <w:lang w:eastAsia="en-US"/>
        </w:rPr>
      </w:pPr>
      <w:r w:rsidRPr="00F512FB">
        <w:rPr>
          <w:sz w:val="24"/>
          <w:rtl/>
          <w:lang w:eastAsia="en-US"/>
        </w:rPr>
        <w:t>ככלל, עבודות התכנון יבוצעו בהתאם לש</w:t>
      </w:r>
      <w:r>
        <w:rPr>
          <w:sz w:val="24"/>
          <w:rtl/>
          <w:lang w:eastAsia="en-US"/>
        </w:rPr>
        <w:t>י</w:t>
      </w:r>
      <w:r w:rsidRPr="00F512FB">
        <w:rPr>
          <w:sz w:val="24"/>
          <w:rtl/>
          <w:lang w:eastAsia="en-US"/>
        </w:rPr>
        <w:t xml:space="preserve">רותי התכנון המפורטים בתעריפי משרד </w:t>
      </w:r>
      <w:r>
        <w:rPr>
          <w:sz w:val="24"/>
          <w:rtl/>
          <w:lang w:eastAsia="en-US"/>
        </w:rPr>
        <w:t>הבינוי ו</w:t>
      </w:r>
      <w:r w:rsidRPr="00F512FB">
        <w:rPr>
          <w:sz w:val="24"/>
          <w:rtl/>
          <w:lang w:eastAsia="en-US"/>
        </w:rPr>
        <w:t xml:space="preserve">השיכון </w:t>
      </w:r>
      <w:r>
        <w:rPr>
          <w:sz w:val="24"/>
          <w:rtl/>
          <w:lang w:eastAsia="en-US"/>
        </w:rPr>
        <w:t>ו</w:t>
      </w:r>
      <w:r w:rsidRPr="00C2180E">
        <w:rPr>
          <w:sz w:val="24"/>
          <w:rtl/>
          <w:lang w:eastAsia="en-US"/>
        </w:rPr>
        <w:t xml:space="preserve">מפורסמים באתר האינטרנט של משרד </w:t>
      </w:r>
      <w:r>
        <w:rPr>
          <w:sz w:val="24"/>
          <w:rtl/>
          <w:lang w:eastAsia="en-US"/>
        </w:rPr>
        <w:t>הבינוי ו</w:t>
      </w:r>
      <w:r w:rsidRPr="00C2180E">
        <w:rPr>
          <w:sz w:val="24"/>
          <w:rtl/>
          <w:lang w:eastAsia="en-US"/>
        </w:rPr>
        <w:t xml:space="preserve">השיכון. </w:t>
      </w:r>
      <w:r w:rsidRPr="00F512FB">
        <w:rPr>
          <w:sz w:val="24"/>
          <w:rtl/>
          <w:lang w:eastAsia="en-US"/>
        </w:rPr>
        <w:t xml:space="preserve">מפאת ייחודיות עבודת התכנון נשוא מכרז זה, ערכה הרשות התאמות, שינויים ותוספות לתעריפי התכנון של משרד </w:t>
      </w:r>
      <w:r>
        <w:rPr>
          <w:sz w:val="24"/>
          <w:rtl/>
          <w:lang w:eastAsia="en-US"/>
        </w:rPr>
        <w:t>הבינוי ו</w:t>
      </w:r>
      <w:r w:rsidRPr="00F512FB">
        <w:rPr>
          <w:sz w:val="24"/>
          <w:rtl/>
          <w:lang w:eastAsia="en-US"/>
        </w:rPr>
        <w:t>השיכון. שינויים אלו מפורטים</w:t>
      </w:r>
      <w:r w:rsidRPr="00F512FB">
        <w:rPr>
          <w:b/>
          <w:bCs/>
          <w:sz w:val="24"/>
          <w:rtl/>
          <w:lang w:eastAsia="en-US"/>
        </w:rPr>
        <w:t xml:space="preserve"> בנספח י"ד</w:t>
      </w:r>
      <w:r>
        <w:rPr>
          <w:sz w:val="24"/>
          <w:rtl/>
          <w:lang w:eastAsia="en-US"/>
        </w:rPr>
        <w:t xml:space="preserve"> </w:t>
      </w:r>
      <w:r w:rsidRPr="00C2180E">
        <w:rPr>
          <w:sz w:val="24"/>
          <w:rtl/>
          <w:lang w:eastAsia="en-US"/>
        </w:rPr>
        <w:t>ויהיו נספח לחוזה שיחתם עם הספק.</w:t>
      </w:r>
    </w:p>
    <w:p w:rsidR="00157827" w:rsidRDefault="00157827" w:rsidP="00651A69">
      <w:pPr>
        <w:tabs>
          <w:tab w:val="num" w:pos="1444"/>
        </w:tabs>
        <w:ind w:left="1444" w:right="0" w:hanging="720"/>
        <w:rPr>
          <w:sz w:val="24"/>
          <w:rtl/>
          <w:lang w:eastAsia="en-US"/>
        </w:rPr>
      </w:pPr>
      <w:r>
        <w:rPr>
          <w:sz w:val="24"/>
          <w:rtl/>
          <w:lang w:eastAsia="en-US"/>
        </w:rPr>
        <w:tab/>
      </w:r>
      <w:r w:rsidRPr="000910CB">
        <w:rPr>
          <w:sz w:val="24"/>
          <w:rtl/>
          <w:lang w:eastAsia="en-US"/>
        </w:rPr>
        <w:t xml:space="preserve">שרותי התכנון המפורטים בתעריף ובנספח י"ד, הם המחייבים את הספק. פרטים החסרים בנספח התעריפים לא יהא בהם כדי למנוע מן הספק </w:t>
      </w:r>
      <w:r>
        <w:rPr>
          <w:sz w:val="24"/>
          <w:rtl/>
          <w:lang w:eastAsia="en-US"/>
        </w:rPr>
        <w:t>להשלים את עבודתו.</w:t>
      </w:r>
    </w:p>
    <w:p w:rsidR="00157827" w:rsidRDefault="00157827" w:rsidP="009D0235">
      <w:pPr>
        <w:numPr>
          <w:ilvl w:val="2"/>
          <w:numId w:val="147"/>
        </w:numPr>
        <w:ind w:left="1444" w:right="0"/>
        <w:rPr>
          <w:sz w:val="24"/>
          <w:lang w:eastAsia="en-US"/>
        </w:rPr>
      </w:pPr>
      <w:r w:rsidRPr="00C2180E">
        <w:rPr>
          <w:sz w:val="24"/>
          <w:rtl/>
          <w:lang w:eastAsia="en-US"/>
        </w:rPr>
        <w:t>המזמין אינו מתחייב להזמין את כל שרותי התכנון המפורטים בתעריפים</w:t>
      </w:r>
      <w:r>
        <w:rPr>
          <w:sz w:val="24"/>
          <w:rtl/>
          <w:lang w:eastAsia="en-US"/>
        </w:rPr>
        <w:t xml:space="preserve"> ואינו מתחייב שיהיה לו צורך בשירותי כלל היועצים שבצוות התכנון</w:t>
      </w:r>
      <w:r w:rsidRPr="00C2180E">
        <w:rPr>
          <w:sz w:val="24"/>
          <w:rtl/>
          <w:lang w:eastAsia="en-US"/>
        </w:rPr>
        <w:t>.</w:t>
      </w:r>
    </w:p>
    <w:p w:rsidR="00157827" w:rsidRDefault="00157827" w:rsidP="009D0235">
      <w:pPr>
        <w:numPr>
          <w:ilvl w:val="1"/>
          <w:numId w:val="147"/>
        </w:numPr>
        <w:tabs>
          <w:tab w:val="clear" w:pos="576"/>
          <w:tab w:val="num" w:pos="844"/>
        </w:tabs>
        <w:ind w:left="364" w:right="0" w:firstLine="0"/>
        <w:rPr>
          <w:b/>
          <w:bCs/>
          <w:lang w:eastAsia="en-US"/>
        </w:rPr>
      </w:pPr>
      <w:r>
        <w:rPr>
          <w:b/>
          <w:bCs/>
          <w:rtl/>
          <w:lang w:eastAsia="en-US"/>
        </w:rPr>
        <w:t>סקר</w:t>
      </w:r>
      <w:r w:rsidRPr="00F63292">
        <w:rPr>
          <w:b/>
          <w:bCs/>
          <w:rtl/>
          <w:lang w:eastAsia="en-US"/>
        </w:rPr>
        <w:t xml:space="preserve"> אוכלוסין וסקר מבנים</w:t>
      </w:r>
    </w:p>
    <w:p w:rsidR="00157827" w:rsidRDefault="00157827" w:rsidP="00751FC5">
      <w:pPr>
        <w:keepNext/>
        <w:keepLines/>
        <w:tabs>
          <w:tab w:val="num" w:pos="1440"/>
        </w:tabs>
        <w:ind w:left="724" w:right="0"/>
        <w:rPr>
          <w:sz w:val="24"/>
          <w:rtl/>
          <w:lang w:eastAsia="en-US"/>
        </w:rPr>
      </w:pPr>
      <w:r w:rsidRPr="00C2180E">
        <w:rPr>
          <w:sz w:val="24"/>
          <w:rtl/>
          <w:lang w:eastAsia="en-US"/>
        </w:rPr>
        <w:lastRenderedPageBreak/>
        <w:t xml:space="preserve">בנוסף ובמקביל להכנת תכניות, </w:t>
      </w:r>
      <w:r>
        <w:rPr>
          <w:sz w:val="24"/>
          <w:rtl/>
          <w:lang w:eastAsia="en-US"/>
        </w:rPr>
        <w:t>יכול וי</w:t>
      </w:r>
      <w:r w:rsidRPr="00C2180E">
        <w:rPr>
          <w:sz w:val="24"/>
          <w:rtl/>
          <w:lang w:eastAsia="en-US"/>
        </w:rPr>
        <w:t xml:space="preserve">ידרש הספק לבצע </w:t>
      </w:r>
      <w:r>
        <w:rPr>
          <w:sz w:val="24"/>
          <w:rtl/>
          <w:lang w:eastAsia="en-US"/>
        </w:rPr>
        <w:t>סקר</w:t>
      </w:r>
      <w:r w:rsidRPr="00C2180E">
        <w:rPr>
          <w:sz w:val="24"/>
          <w:rtl/>
          <w:lang w:eastAsia="en-US"/>
        </w:rPr>
        <w:t xml:space="preserve"> אוכלוסין וסקר מבנים</w:t>
      </w:r>
      <w:r>
        <w:rPr>
          <w:sz w:val="24"/>
          <w:rtl/>
          <w:lang w:eastAsia="en-US"/>
        </w:rPr>
        <w:t>, הכולל</w:t>
      </w:r>
      <w:r w:rsidRPr="00C2180E">
        <w:rPr>
          <w:sz w:val="24"/>
          <w:rtl/>
          <w:lang w:eastAsia="en-US"/>
        </w:rPr>
        <w:t xml:space="preserve"> איסוף מידע פרטני על האוכלוסייה הגרה בפזורות השונות לרבות ת</w:t>
      </w:r>
      <w:r>
        <w:rPr>
          <w:sz w:val="24"/>
          <w:rtl/>
          <w:lang w:eastAsia="en-US"/>
        </w:rPr>
        <w:t>י</w:t>
      </w:r>
      <w:r w:rsidRPr="00C2180E">
        <w:rPr>
          <w:sz w:val="24"/>
          <w:rtl/>
          <w:lang w:eastAsia="en-US"/>
        </w:rPr>
        <w:t>אור ותיעוד המבנים בהם גרים התושבים</w:t>
      </w:r>
      <w:r>
        <w:rPr>
          <w:sz w:val="24"/>
          <w:rtl/>
          <w:lang w:eastAsia="en-US"/>
        </w:rPr>
        <w:t xml:space="preserve">, הכול </w:t>
      </w:r>
      <w:r w:rsidRPr="00C2180E">
        <w:rPr>
          <w:sz w:val="24"/>
          <w:rtl/>
          <w:lang w:eastAsia="en-US"/>
        </w:rPr>
        <w:t xml:space="preserve">כמפורט </w:t>
      </w:r>
      <w:r w:rsidRPr="00672337">
        <w:rPr>
          <w:sz w:val="24"/>
          <w:rtl/>
          <w:lang w:eastAsia="en-US"/>
        </w:rPr>
        <w:t>בנספח י"ד</w:t>
      </w:r>
      <w:r>
        <w:rPr>
          <w:sz w:val="24"/>
          <w:rtl/>
          <w:lang w:eastAsia="en-US"/>
        </w:rPr>
        <w:t>.</w:t>
      </w:r>
      <w:r w:rsidRPr="00C2180E">
        <w:rPr>
          <w:sz w:val="24"/>
          <w:rtl/>
          <w:lang w:eastAsia="en-US"/>
        </w:rPr>
        <w:t xml:space="preserve"> </w:t>
      </w:r>
      <w:r>
        <w:rPr>
          <w:sz w:val="24"/>
          <w:rtl/>
          <w:lang w:eastAsia="en-US"/>
        </w:rPr>
        <w:t xml:space="preserve"> ביצוע סקר כנ"ל ככל שיידרש, יהיה בליווי  ובתאום עם אגף ההסדרה של הרשות.</w:t>
      </w:r>
    </w:p>
    <w:p w:rsidR="00157827" w:rsidRPr="00672337" w:rsidRDefault="00157827" w:rsidP="009D0235">
      <w:pPr>
        <w:numPr>
          <w:ilvl w:val="1"/>
          <w:numId w:val="147"/>
        </w:numPr>
        <w:tabs>
          <w:tab w:val="clear" w:pos="576"/>
          <w:tab w:val="num" w:pos="844"/>
        </w:tabs>
        <w:ind w:left="364" w:right="0" w:firstLine="0"/>
        <w:rPr>
          <w:b/>
          <w:bCs/>
          <w:lang w:eastAsia="en-US"/>
        </w:rPr>
      </w:pPr>
      <w:r w:rsidRPr="00672337">
        <w:rPr>
          <w:b/>
          <w:bCs/>
          <w:rtl/>
          <w:lang w:eastAsia="en-US"/>
        </w:rPr>
        <w:t>ניהול התכנון/הפרויקט</w:t>
      </w:r>
    </w:p>
    <w:p w:rsidR="00157827" w:rsidRDefault="00157827" w:rsidP="009D0235">
      <w:pPr>
        <w:numPr>
          <w:ilvl w:val="2"/>
          <w:numId w:val="147"/>
        </w:numPr>
        <w:tabs>
          <w:tab w:val="num" w:pos="708"/>
        </w:tabs>
        <w:ind w:left="1444" w:right="0"/>
        <w:rPr>
          <w:sz w:val="24"/>
          <w:lang w:eastAsia="en-US"/>
        </w:rPr>
      </w:pPr>
      <w:r>
        <w:rPr>
          <w:sz w:val="24"/>
          <w:rtl/>
          <w:lang w:eastAsia="en-US"/>
        </w:rPr>
        <w:t xml:space="preserve">שרותי ניהול התכנון מפורטים </w:t>
      </w:r>
      <w:r w:rsidRPr="00994FC4">
        <w:rPr>
          <w:b/>
          <w:bCs/>
          <w:sz w:val="24"/>
          <w:rtl/>
          <w:lang w:eastAsia="en-US"/>
        </w:rPr>
        <w:t>בנספח י"ד</w:t>
      </w:r>
      <w:r>
        <w:rPr>
          <w:sz w:val="24"/>
          <w:rtl/>
          <w:lang w:eastAsia="en-US"/>
        </w:rPr>
        <w:t xml:space="preserve"> המצורף למכרז זה.</w:t>
      </w:r>
    </w:p>
    <w:p w:rsidR="00157827" w:rsidRDefault="00157827" w:rsidP="009D0235">
      <w:pPr>
        <w:numPr>
          <w:ilvl w:val="2"/>
          <w:numId w:val="147"/>
        </w:numPr>
        <w:tabs>
          <w:tab w:val="num" w:pos="708"/>
        </w:tabs>
        <w:ind w:left="1444" w:right="0"/>
        <w:rPr>
          <w:sz w:val="24"/>
          <w:rtl/>
          <w:lang w:eastAsia="en-US"/>
        </w:rPr>
      </w:pPr>
      <w:r>
        <w:rPr>
          <w:sz w:val="24"/>
          <w:rtl/>
          <w:lang w:eastAsia="en-US"/>
        </w:rPr>
        <w:t xml:space="preserve">השירות יכלול: </w:t>
      </w:r>
      <w:r w:rsidRPr="00C2180E">
        <w:rPr>
          <w:sz w:val="24"/>
          <w:rtl/>
          <w:lang w:eastAsia="en-US"/>
        </w:rPr>
        <w:t>קידום התכנון באופן אקטיבי תוך המרצת כל הגורמים הקשורים בתכנון או משפיעים עליו במטרה להביא את התכנון לידי סיום מהר ככל ה</w:t>
      </w:r>
      <w:r>
        <w:rPr>
          <w:sz w:val="24"/>
          <w:rtl/>
          <w:lang w:eastAsia="en-US"/>
        </w:rPr>
        <w:t>ניתן</w:t>
      </w:r>
      <w:r w:rsidRPr="00C2180E">
        <w:rPr>
          <w:sz w:val="24"/>
          <w:rtl/>
          <w:lang w:eastAsia="en-US"/>
        </w:rPr>
        <w:t xml:space="preserve"> </w:t>
      </w:r>
      <w:r>
        <w:rPr>
          <w:sz w:val="24"/>
          <w:rtl/>
          <w:lang w:eastAsia="en-US"/>
        </w:rPr>
        <w:t>תוך כדי</w:t>
      </w:r>
      <w:r w:rsidRPr="00C2180E">
        <w:rPr>
          <w:sz w:val="24"/>
          <w:rtl/>
          <w:lang w:eastAsia="en-US"/>
        </w:rPr>
        <w:t xml:space="preserve">  הקפדה על רמת תכנון גבוהה.</w:t>
      </w:r>
    </w:p>
    <w:p w:rsidR="00157827" w:rsidRDefault="00157827" w:rsidP="009D0235">
      <w:pPr>
        <w:numPr>
          <w:ilvl w:val="2"/>
          <w:numId w:val="147"/>
        </w:numPr>
        <w:tabs>
          <w:tab w:val="num" w:pos="708"/>
        </w:tabs>
        <w:ind w:left="1444" w:right="0"/>
        <w:rPr>
          <w:sz w:val="24"/>
          <w:lang w:eastAsia="en-US"/>
        </w:rPr>
      </w:pPr>
      <w:r w:rsidRPr="001618B8">
        <w:rPr>
          <w:sz w:val="24"/>
          <w:rtl/>
          <w:lang w:eastAsia="en-US"/>
        </w:rPr>
        <w:t xml:space="preserve">ככל ששירותי </w:t>
      </w:r>
      <w:r>
        <w:rPr>
          <w:sz w:val="24"/>
          <w:rtl/>
          <w:lang w:eastAsia="en-US"/>
        </w:rPr>
        <w:t>ניהול</w:t>
      </w:r>
      <w:r w:rsidRPr="001618B8">
        <w:rPr>
          <w:sz w:val="24"/>
          <w:rtl/>
          <w:lang w:eastAsia="en-US"/>
        </w:rPr>
        <w:t xml:space="preserve"> התכנון</w:t>
      </w:r>
      <w:r>
        <w:rPr>
          <w:sz w:val="24"/>
          <w:rtl/>
          <w:lang w:eastAsia="en-US"/>
        </w:rPr>
        <w:t>,</w:t>
      </w:r>
      <w:r w:rsidRPr="001618B8">
        <w:rPr>
          <w:sz w:val="24"/>
          <w:rtl/>
          <w:lang w:eastAsia="en-US"/>
        </w:rPr>
        <w:t xml:space="preserve"> המפורטים במכרז זה</w:t>
      </w:r>
      <w:r>
        <w:rPr>
          <w:sz w:val="24"/>
          <w:rtl/>
          <w:lang w:eastAsia="en-US"/>
        </w:rPr>
        <w:t xml:space="preserve"> על נספחיו</w:t>
      </w:r>
      <w:r w:rsidRPr="001618B8">
        <w:rPr>
          <w:sz w:val="24"/>
          <w:rtl/>
          <w:lang w:eastAsia="en-US"/>
        </w:rPr>
        <w:t>, אינם ממצים את השירותים הנדרשים מן הספק לצורך מילוי תפקידו במקצועיות הראויה, יהא על הספק למלא אותם שירותים ולא יהא בכך בכדי לפטור את הספק מאחריותו למתן השירות כנדרש</w:t>
      </w:r>
      <w:r>
        <w:rPr>
          <w:sz w:val="24"/>
          <w:rtl/>
          <w:lang w:eastAsia="en-US"/>
        </w:rPr>
        <w:t>. הגדרת השירותים, שאינם מפורטים בתעריפי התכנון,  תיעשה על-ידי הספק בתיאום מראש עם המזמין, או בהתאם לדרישת המזמין ובתאום עימו.</w:t>
      </w:r>
    </w:p>
    <w:p w:rsidR="00157827" w:rsidRDefault="00157827" w:rsidP="009D0235">
      <w:pPr>
        <w:numPr>
          <w:ilvl w:val="2"/>
          <w:numId w:val="147"/>
        </w:numPr>
        <w:tabs>
          <w:tab w:val="num" w:pos="708"/>
        </w:tabs>
        <w:ind w:left="1444" w:right="0"/>
        <w:rPr>
          <w:sz w:val="24"/>
          <w:rtl/>
          <w:lang w:eastAsia="en-US"/>
        </w:rPr>
      </w:pPr>
      <w:r w:rsidRPr="001618B8">
        <w:rPr>
          <w:sz w:val="24"/>
          <w:rtl/>
          <w:lang w:eastAsia="en-US"/>
        </w:rPr>
        <w:t>לאורך כל חיי הפרויקט ינהל הספק באופן שוטף והדוק את צוות התכנון ובכלל זה ניהול רשימת משימות מפורטת הכוללת גורם אחראי ומועד להשלמת כל משימה. באחריות מנהל התכנון לוודא שמועד השלמת המשימות תואם את לוח הזמנים הכולל.</w:t>
      </w:r>
    </w:p>
    <w:p w:rsidR="00157827" w:rsidRDefault="00157827" w:rsidP="009D0235">
      <w:pPr>
        <w:numPr>
          <w:ilvl w:val="2"/>
          <w:numId w:val="147"/>
        </w:numPr>
        <w:tabs>
          <w:tab w:val="num" w:pos="708"/>
        </w:tabs>
        <w:ind w:left="1444" w:right="0"/>
        <w:rPr>
          <w:sz w:val="24"/>
          <w:rtl/>
          <w:lang w:eastAsia="en-US"/>
        </w:rPr>
      </w:pPr>
      <w:r w:rsidRPr="00C2180E">
        <w:rPr>
          <w:sz w:val="24"/>
          <w:rtl/>
          <w:lang w:eastAsia="en-US"/>
        </w:rPr>
        <w:t>שיתוף הציבור - הספק יהיה אחראי על נושא שיתוף הציבור. במסגרת זו יהיה על הספק לארגן מפגשים עם נציגי האוכלוסייה, כנסי הסברה, חוברות שיווק, סרטוני הסברה ואמצעי הסברה נוספים.</w:t>
      </w:r>
      <w:r>
        <w:rPr>
          <w:sz w:val="24"/>
          <w:rtl/>
          <w:lang w:eastAsia="en-US"/>
        </w:rPr>
        <w:tab/>
      </w:r>
      <w:r w:rsidRPr="00C2180E">
        <w:rPr>
          <w:sz w:val="24"/>
          <w:rtl/>
          <w:lang w:eastAsia="en-US"/>
        </w:rPr>
        <w:t>על הספק לנהל הן את הכנת התכנים לשיתוף הציבור והן את הפקתם מבחינה טכנית.</w:t>
      </w:r>
    </w:p>
    <w:p w:rsidR="00157827" w:rsidRDefault="00157827" w:rsidP="009D0235">
      <w:pPr>
        <w:numPr>
          <w:ilvl w:val="2"/>
          <w:numId w:val="147"/>
        </w:numPr>
        <w:tabs>
          <w:tab w:val="num" w:pos="708"/>
        </w:tabs>
        <w:ind w:left="1444" w:right="0"/>
        <w:rPr>
          <w:sz w:val="24"/>
          <w:rtl/>
          <w:lang w:eastAsia="en-US"/>
        </w:rPr>
      </w:pPr>
      <w:r w:rsidRPr="00C2180E">
        <w:rPr>
          <w:sz w:val="24"/>
          <w:rtl/>
          <w:lang w:eastAsia="en-US"/>
        </w:rPr>
        <w:t xml:space="preserve">באחריות הספק להקפיד על לוחות הזמנים ולשמור על מסגרת התקציב. על הספק לצפות מבעוד מועד חריגות </w:t>
      </w:r>
      <w:r>
        <w:rPr>
          <w:sz w:val="24"/>
          <w:rtl/>
          <w:lang w:eastAsia="en-US"/>
        </w:rPr>
        <w:tab/>
      </w:r>
      <w:r w:rsidRPr="00C2180E">
        <w:rPr>
          <w:sz w:val="24"/>
          <w:rtl/>
          <w:lang w:eastAsia="en-US"/>
        </w:rPr>
        <w:t>הן בתקציב והן בלוח הזמנים.</w:t>
      </w:r>
      <w:r>
        <w:rPr>
          <w:sz w:val="24"/>
          <w:rtl/>
          <w:lang w:eastAsia="en-US"/>
        </w:rPr>
        <w:t xml:space="preserve"> היה</w:t>
      </w:r>
      <w:r w:rsidRPr="00C2180E">
        <w:rPr>
          <w:sz w:val="24"/>
          <w:rtl/>
          <w:lang w:eastAsia="en-US"/>
        </w:rPr>
        <w:t xml:space="preserve"> וחלה חריגה כאמור, </w:t>
      </w:r>
      <w:r>
        <w:rPr>
          <w:sz w:val="24"/>
          <w:rtl/>
          <w:lang w:eastAsia="en-US"/>
        </w:rPr>
        <w:t>על הספק להמליץ</w:t>
      </w:r>
      <w:r w:rsidRPr="00C2180E">
        <w:rPr>
          <w:sz w:val="24"/>
          <w:rtl/>
          <w:lang w:eastAsia="en-US"/>
        </w:rPr>
        <w:t xml:space="preserve"> למזמין באילו פעולות יש לנקוט ע"מ לצמצם את החריגה ואת השפעתה</w:t>
      </w:r>
      <w:r>
        <w:rPr>
          <w:sz w:val="24"/>
          <w:rtl/>
          <w:lang w:eastAsia="en-US"/>
        </w:rPr>
        <w:t xml:space="preserve"> וזאת מבלי לגרוע מאחריות הספק לפי מכרז זה</w:t>
      </w:r>
      <w:r w:rsidRPr="00C2180E">
        <w:rPr>
          <w:sz w:val="24"/>
          <w:rtl/>
          <w:lang w:eastAsia="en-US"/>
        </w:rPr>
        <w:t>.</w:t>
      </w:r>
    </w:p>
    <w:p w:rsidR="00157827" w:rsidRDefault="00157827" w:rsidP="009D0235">
      <w:pPr>
        <w:numPr>
          <w:ilvl w:val="2"/>
          <w:numId w:val="147"/>
        </w:numPr>
        <w:tabs>
          <w:tab w:val="num" w:pos="708"/>
        </w:tabs>
        <w:ind w:left="1444" w:right="0"/>
        <w:rPr>
          <w:sz w:val="24"/>
          <w:lang w:eastAsia="en-US"/>
        </w:rPr>
      </w:pPr>
      <w:r w:rsidRPr="00C2180E">
        <w:rPr>
          <w:sz w:val="24"/>
          <w:rtl/>
          <w:lang w:eastAsia="en-US"/>
        </w:rPr>
        <w:t>בכל תהליכי התכנון, יהיה הספק יועץ למזמין בנוגע לפעולות שיש לנקוט ע"מ לקדם את הכנת התוכניות.</w:t>
      </w:r>
    </w:p>
    <w:p w:rsidR="00157827" w:rsidRDefault="00157827" w:rsidP="009D0235">
      <w:pPr>
        <w:numPr>
          <w:ilvl w:val="1"/>
          <w:numId w:val="147"/>
        </w:numPr>
        <w:tabs>
          <w:tab w:val="clear" w:pos="576"/>
          <w:tab w:val="num" w:pos="844"/>
        </w:tabs>
        <w:ind w:left="364" w:right="0" w:firstLine="0"/>
        <w:rPr>
          <w:b/>
          <w:bCs/>
          <w:lang w:eastAsia="en-US"/>
        </w:rPr>
      </w:pPr>
      <w:r w:rsidRPr="003D4F75">
        <w:rPr>
          <w:b/>
          <w:bCs/>
          <w:rtl/>
          <w:lang w:eastAsia="en-US"/>
        </w:rPr>
        <w:t>ליווי, הנחייה, מעקב ,דיווח ותיעוד</w:t>
      </w:r>
    </w:p>
    <w:p w:rsidR="00157827" w:rsidRDefault="00157827" w:rsidP="009D0235">
      <w:pPr>
        <w:numPr>
          <w:ilvl w:val="2"/>
          <w:numId w:val="147"/>
        </w:numPr>
        <w:tabs>
          <w:tab w:val="num" w:pos="708"/>
        </w:tabs>
        <w:ind w:left="1444" w:right="0"/>
        <w:rPr>
          <w:sz w:val="24"/>
          <w:lang w:eastAsia="en-US"/>
        </w:rPr>
      </w:pPr>
      <w:r w:rsidRPr="003D4F75">
        <w:rPr>
          <w:sz w:val="24"/>
          <w:rtl/>
          <w:lang w:eastAsia="en-US"/>
        </w:rPr>
        <w:t>ליווי, הנחייה ומעקב אחר הכנת התכנית ונספחיה תיעשה ע"י הממונה</w:t>
      </w:r>
      <w:r>
        <w:rPr>
          <w:sz w:val="24"/>
          <w:rtl/>
          <w:lang w:eastAsia="en-US"/>
        </w:rPr>
        <w:t xml:space="preserve"> מטעם אגף תכנון ברשות. כמו כן תהליך התכנון ילווה ויתואם עם אגף ההסדרה ברשות</w:t>
      </w:r>
      <w:r w:rsidRPr="003D4F75">
        <w:rPr>
          <w:sz w:val="24"/>
          <w:rtl/>
          <w:lang w:eastAsia="en-US"/>
        </w:rPr>
        <w:t xml:space="preserve">. הממונה ילווה את </w:t>
      </w:r>
      <w:r>
        <w:rPr>
          <w:sz w:val="24"/>
          <w:rtl/>
          <w:lang w:eastAsia="en-US"/>
        </w:rPr>
        <w:t>הספק</w:t>
      </w:r>
      <w:r w:rsidRPr="003D4F75">
        <w:rPr>
          <w:sz w:val="24"/>
          <w:rtl/>
          <w:lang w:eastAsia="en-US"/>
        </w:rPr>
        <w:t xml:space="preserve"> לכל אורך תהליך התכנון לצורך בדיקת התאמת התכנון </w:t>
      </w:r>
      <w:r>
        <w:rPr>
          <w:sz w:val="24"/>
          <w:rtl/>
          <w:lang w:eastAsia="en-US"/>
        </w:rPr>
        <w:t>ל</w:t>
      </w:r>
      <w:r w:rsidRPr="003D4F75">
        <w:rPr>
          <w:sz w:val="24"/>
          <w:rtl/>
          <w:lang w:eastAsia="en-US"/>
        </w:rPr>
        <w:t xml:space="preserve">פרוגראמה, להנחיות </w:t>
      </w:r>
      <w:r>
        <w:rPr>
          <w:sz w:val="24"/>
          <w:rtl/>
          <w:lang w:eastAsia="en-US"/>
        </w:rPr>
        <w:t>הרשות</w:t>
      </w:r>
      <w:r w:rsidRPr="003D4F75">
        <w:rPr>
          <w:sz w:val="24"/>
          <w:rtl/>
          <w:lang w:eastAsia="en-US"/>
        </w:rPr>
        <w:t xml:space="preserve"> ולעמידת התכנון ברמה המקצועית הנדרשת. הממונה יאשר את סיום כל שלבי העבודה בהכנת התכנית ואת המעבר לשלב הבא. למען הסר ספק יובהר כי אין בליווי כאמור לעיל כדי לגרוע מאחריותו של הספק לטיב ולמקצועיות מכלל השירותים שהוא נותן על-פי מכרז זה</w:t>
      </w:r>
      <w:r>
        <w:rPr>
          <w:sz w:val="24"/>
          <w:rtl/>
          <w:lang w:eastAsia="en-US"/>
        </w:rPr>
        <w:t>.</w:t>
      </w:r>
    </w:p>
    <w:p w:rsidR="00157827" w:rsidRDefault="00157827" w:rsidP="009D0235">
      <w:pPr>
        <w:numPr>
          <w:ilvl w:val="2"/>
          <w:numId w:val="147"/>
        </w:numPr>
        <w:tabs>
          <w:tab w:val="num" w:pos="708"/>
        </w:tabs>
        <w:ind w:left="1444" w:right="0"/>
        <w:rPr>
          <w:sz w:val="24"/>
          <w:lang w:eastAsia="en-US"/>
        </w:rPr>
      </w:pPr>
      <w:r w:rsidRPr="003D4F75">
        <w:rPr>
          <w:sz w:val="24"/>
          <w:rtl/>
          <w:lang w:eastAsia="en-US"/>
        </w:rPr>
        <w:t>בכל ישיבות העבודה עם הממונה</w:t>
      </w:r>
      <w:r>
        <w:rPr>
          <w:sz w:val="24"/>
          <w:rtl/>
          <w:lang w:eastAsia="en-US"/>
        </w:rPr>
        <w:t xml:space="preserve"> מטעם הרשות</w:t>
      </w:r>
      <w:r w:rsidRPr="003D4F75">
        <w:rPr>
          <w:sz w:val="24"/>
          <w:rtl/>
          <w:lang w:eastAsia="en-US"/>
        </w:rPr>
        <w:t xml:space="preserve"> חלה חובת השתתפות אישית </w:t>
      </w:r>
      <w:r>
        <w:rPr>
          <w:sz w:val="24"/>
          <w:rtl/>
          <w:lang w:eastAsia="en-US"/>
        </w:rPr>
        <w:t xml:space="preserve">לפי הצורך </w:t>
      </w:r>
      <w:r w:rsidRPr="003D4F75">
        <w:rPr>
          <w:sz w:val="24"/>
          <w:rtl/>
          <w:lang w:eastAsia="en-US"/>
        </w:rPr>
        <w:t xml:space="preserve">של כל חברי צוות התכנון והניהול המפורטים בהצעה. פטור חבר צוות מהשתתפות בישיבה </w:t>
      </w:r>
      <w:r>
        <w:rPr>
          <w:sz w:val="24"/>
          <w:rtl/>
          <w:lang w:eastAsia="en-US"/>
        </w:rPr>
        <w:t>ייעשה רק בתאום עם הרשות.</w:t>
      </w:r>
    </w:p>
    <w:p w:rsidR="00157827" w:rsidRDefault="00157827" w:rsidP="009D0235">
      <w:pPr>
        <w:numPr>
          <w:ilvl w:val="2"/>
          <w:numId w:val="147"/>
        </w:numPr>
        <w:tabs>
          <w:tab w:val="num" w:pos="708"/>
        </w:tabs>
        <w:ind w:left="1444" w:right="0"/>
        <w:rPr>
          <w:sz w:val="24"/>
          <w:lang w:eastAsia="en-US"/>
        </w:rPr>
      </w:pPr>
      <w:r>
        <w:rPr>
          <w:sz w:val="24"/>
          <w:rtl/>
          <w:lang w:eastAsia="en-US"/>
        </w:rPr>
        <w:t>הספק</w:t>
      </w:r>
      <w:r w:rsidRPr="003D4F75">
        <w:rPr>
          <w:sz w:val="24"/>
          <w:rtl/>
          <w:lang w:eastAsia="en-US"/>
        </w:rPr>
        <w:t xml:space="preserve"> </w:t>
      </w:r>
      <w:r>
        <w:rPr>
          <w:sz w:val="24"/>
          <w:rtl/>
          <w:lang w:eastAsia="en-US"/>
        </w:rPr>
        <w:t>י</w:t>
      </w:r>
      <w:r w:rsidRPr="003D4F75">
        <w:rPr>
          <w:sz w:val="24"/>
          <w:rtl/>
          <w:lang w:eastAsia="en-US"/>
        </w:rPr>
        <w:t>פעיל, על חשבונ</w:t>
      </w:r>
      <w:r>
        <w:rPr>
          <w:sz w:val="24"/>
          <w:rtl/>
          <w:lang w:eastAsia="en-US"/>
        </w:rPr>
        <w:t>ו</w:t>
      </w:r>
      <w:r w:rsidRPr="003D4F75">
        <w:rPr>
          <w:sz w:val="24"/>
          <w:rtl/>
          <w:lang w:eastAsia="en-US"/>
        </w:rPr>
        <w:t xml:space="preserve">, מערכת ניהול קבוצת פרויקט ממוחשבת  באמצעות אינטרנט, הכוללת את כל השותפים והנוגעים לעבודה לרבות: מתכננים, צוות ליבה, אנשי קשר מטעם </w:t>
      </w:r>
      <w:r>
        <w:rPr>
          <w:sz w:val="24"/>
          <w:rtl/>
          <w:lang w:eastAsia="en-US"/>
        </w:rPr>
        <w:t>הרשות</w:t>
      </w:r>
      <w:r w:rsidRPr="003D4F75">
        <w:rPr>
          <w:sz w:val="24"/>
          <w:rtl/>
          <w:lang w:eastAsia="en-US"/>
        </w:rPr>
        <w:t xml:space="preserve">. תוכנת הניהול תוצע על ידי המציע ותאושר מראש על ידי </w:t>
      </w:r>
      <w:r>
        <w:rPr>
          <w:sz w:val="24"/>
          <w:rtl/>
          <w:lang w:eastAsia="en-US"/>
        </w:rPr>
        <w:t>הרשות</w:t>
      </w:r>
      <w:r w:rsidRPr="003D4F75">
        <w:rPr>
          <w:sz w:val="24"/>
          <w:rtl/>
          <w:lang w:eastAsia="en-US"/>
        </w:rPr>
        <w:t>.</w:t>
      </w:r>
      <w:r w:rsidRPr="00F373DB">
        <w:rPr>
          <w:sz w:val="24"/>
          <w:rtl/>
          <w:lang w:eastAsia="en-US"/>
        </w:rPr>
        <w:t xml:space="preserve"> </w:t>
      </w:r>
      <w:r>
        <w:rPr>
          <w:sz w:val="24"/>
          <w:rtl/>
          <w:lang w:eastAsia="en-US"/>
        </w:rPr>
        <w:t>הספק</w:t>
      </w:r>
      <w:r w:rsidRPr="003D4F75">
        <w:rPr>
          <w:sz w:val="24"/>
          <w:rtl/>
          <w:lang w:eastAsia="en-US"/>
        </w:rPr>
        <w:t xml:space="preserve"> יתעד וישמור את מכלול החומר שנוצר במהלך הכנת התכנית ונספחיה</w:t>
      </w:r>
      <w:r>
        <w:rPr>
          <w:sz w:val="24"/>
          <w:rtl/>
          <w:lang w:eastAsia="en-US"/>
        </w:rPr>
        <w:t>.</w:t>
      </w:r>
    </w:p>
    <w:p w:rsidR="00157827" w:rsidRDefault="00157827" w:rsidP="00751FC5">
      <w:pPr>
        <w:tabs>
          <w:tab w:val="num" w:pos="708"/>
        </w:tabs>
        <w:ind w:left="1444" w:right="0" w:hanging="720"/>
        <w:rPr>
          <w:sz w:val="24"/>
          <w:rtl/>
          <w:lang w:eastAsia="en-US"/>
        </w:rPr>
      </w:pPr>
      <w:r>
        <w:rPr>
          <w:b/>
          <w:bCs/>
          <w:sz w:val="24"/>
          <w:rtl/>
          <w:lang w:eastAsia="en-US"/>
        </w:rPr>
        <w:lastRenderedPageBreak/>
        <w:tab/>
      </w:r>
      <w:r w:rsidRPr="008F0067">
        <w:rPr>
          <w:b/>
          <w:bCs/>
          <w:sz w:val="24"/>
          <w:rtl/>
          <w:lang w:eastAsia="en-US"/>
        </w:rPr>
        <w:t>למען הסר ספק</w:t>
      </w:r>
      <w:r w:rsidRPr="003D4F75">
        <w:rPr>
          <w:sz w:val="24"/>
          <w:rtl/>
          <w:lang w:eastAsia="en-US"/>
        </w:rPr>
        <w:t xml:space="preserve"> יובהר כי ה</w:t>
      </w:r>
      <w:r>
        <w:rPr>
          <w:sz w:val="24"/>
          <w:rtl/>
          <w:lang w:eastAsia="en-US"/>
        </w:rPr>
        <w:t>ספק</w:t>
      </w:r>
      <w:r w:rsidRPr="003D4F75">
        <w:rPr>
          <w:sz w:val="24"/>
          <w:rtl/>
          <w:lang w:eastAsia="en-US"/>
        </w:rPr>
        <w:t xml:space="preserve"> יישא בכל העלות של הפעלת המערכת האמורה, לרבות חיבור כל הגורמים הרלוונטיים במשרד למערכת זו.</w:t>
      </w:r>
      <w:r>
        <w:rPr>
          <w:sz w:val="24"/>
          <w:rtl/>
          <w:lang w:eastAsia="en-US"/>
        </w:rPr>
        <w:t xml:space="preserve"> </w:t>
      </w:r>
      <w:r w:rsidRPr="003D4F75">
        <w:rPr>
          <w:sz w:val="24"/>
          <w:rtl/>
          <w:lang w:eastAsia="en-US"/>
        </w:rPr>
        <w:t>כל קבצי התוכניות יועברו בין כל השותפים והנוגעים לעבודה זו לרבות הגורמים</w:t>
      </w:r>
      <w:r>
        <w:rPr>
          <w:sz w:val="24"/>
          <w:rtl/>
          <w:lang w:eastAsia="en-US"/>
        </w:rPr>
        <w:t xml:space="preserve"> </w:t>
      </w:r>
      <w:r w:rsidRPr="003D4F75">
        <w:rPr>
          <w:sz w:val="24"/>
          <w:rtl/>
          <w:lang w:eastAsia="en-US"/>
        </w:rPr>
        <w:t>הרלוונטיים במשרד באמצעות מערכת זו.</w:t>
      </w:r>
    </w:p>
    <w:p w:rsidR="00157827" w:rsidRDefault="00157827" w:rsidP="009D0235">
      <w:pPr>
        <w:numPr>
          <w:ilvl w:val="2"/>
          <w:numId w:val="147"/>
        </w:numPr>
        <w:tabs>
          <w:tab w:val="num" w:pos="708"/>
        </w:tabs>
        <w:ind w:left="1444" w:right="0"/>
        <w:rPr>
          <w:sz w:val="24"/>
          <w:lang w:eastAsia="en-US"/>
        </w:rPr>
      </w:pPr>
      <w:r>
        <w:rPr>
          <w:sz w:val="24"/>
          <w:rtl/>
          <w:lang w:eastAsia="en-US"/>
        </w:rPr>
        <w:t>הספק</w:t>
      </w:r>
      <w:r w:rsidRPr="003D4F75">
        <w:rPr>
          <w:sz w:val="24"/>
          <w:rtl/>
          <w:lang w:eastAsia="en-US"/>
        </w:rPr>
        <w:t xml:space="preserve"> יגיש דוחות ביניים בסיום כל שלב של הכנת התכנית</w:t>
      </w:r>
      <w:r>
        <w:rPr>
          <w:sz w:val="24"/>
          <w:rtl/>
          <w:lang w:eastAsia="en-US"/>
        </w:rPr>
        <w:t>.</w:t>
      </w:r>
    </w:p>
    <w:p w:rsidR="00157827" w:rsidRDefault="00157827" w:rsidP="009D0235">
      <w:pPr>
        <w:numPr>
          <w:ilvl w:val="2"/>
          <w:numId w:val="147"/>
        </w:numPr>
        <w:tabs>
          <w:tab w:val="num" w:pos="708"/>
        </w:tabs>
        <w:ind w:left="1444" w:right="0"/>
        <w:rPr>
          <w:sz w:val="24"/>
          <w:lang w:eastAsia="en-US"/>
        </w:rPr>
      </w:pPr>
      <w:r>
        <w:rPr>
          <w:sz w:val="24"/>
          <w:rtl/>
          <w:lang w:eastAsia="en-US"/>
        </w:rPr>
        <w:t>הספק</w:t>
      </w:r>
      <w:r w:rsidRPr="003D4F75">
        <w:rPr>
          <w:sz w:val="24"/>
          <w:rtl/>
          <w:lang w:eastAsia="en-US"/>
        </w:rPr>
        <w:t xml:space="preserve"> יעביר למשרד דיווחים תקופתיים על מתן השירותים, במועדים ובהתאם למתכונת שתסוכם עימו וכן דיווחים מיוחדים עפ"י דרישת </w:t>
      </w:r>
      <w:r>
        <w:rPr>
          <w:sz w:val="24"/>
          <w:rtl/>
          <w:lang w:eastAsia="en-US"/>
        </w:rPr>
        <w:t>הרשות</w:t>
      </w:r>
      <w:r w:rsidRPr="003D4F75">
        <w:rPr>
          <w:sz w:val="24"/>
          <w:rtl/>
          <w:lang w:eastAsia="en-US"/>
        </w:rPr>
        <w:t>.</w:t>
      </w:r>
    </w:p>
    <w:p w:rsidR="00157827" w:rsidRDefault="00157827" w:rsidP="009D0235">
      <w:pPr>
        <w:numPr>
          <w:ilvl w:val="2"/>
          <w:numId w:val="147"/>
        </w:numPr>
        <w:tabs>
          <w:tab w:val="num" w:pos="708"/>
        </w:tabs>
        <w:ind w:left="1444" w:right="0"/>
        <w:rPr>
          <w:sz w:val="24"/>
          <w:lang w:eastAsia="en-US"/>
        </w:rPr>
      </w:pPr>
      <w:r w:rsidRPr="003D4F75">
        <w:rPr>
          <w:sz w:val="24"/>
          <w:rtl/>
          <w:lang w:eastAsia="en-US"/>
        </w:rPr>
        <w:t>ה</w:t>
      </w:r>
      <w:r>
        <w:rPr>
          <w:sz w:val="24"/>
          <w:rtl/>
          <w:lang w:eastAsia="en-US"/>
        </w:rPr>
        <w:t>ספק</w:t>
      </w:r>
      <w:r w:rsidRPr="003D4F75">
        <w:rPr>
          <w:sz w:val="24"/>
          <w:rtl/>
          <w:lang w:eastAsia="en-US"/>
        </w:rPr>
        <w:t xml:space="preserve">  ידווח מיידית למנהל על כל אירוע מהותי הקשור בביצוע העבודה, לרבות תקלות ושיבושים בעבודה, אובדן מידע וכל אירוע אחר שיש לו השלכה על רציפות מתן השירותים או טיבם.</w:t>
      </w:r>
    </w:p>
    <w:p w:rsidR="00157827" w:rsidRDefault="00157827" w:rsidP="009D0235">
      <w:pPr>
        <w:numPr>
          <w:ilvl w:val="2"/>
          <w:numId w:val="147"/>
        </w:numPr>
        <w:tabs>
          <w:tab w:val="num" w:pos="708"/>
        </w:tabs>
        <w:ind w:left="1444" w:right="0"/>
        <w:rPr>
          <w:sz w:val="24"/>
          <w:lang w:eastAsia="en-US"/>
        </w:rPr>
      </w:pPr>
      <w:r w:rsidRPr="003D4F75">
        <w:rPr>
          <w:sz w:val="24"/>
          <w:rtl/>
          <w:lang w:eastAsia="en-US"/>
        </w:rPr>
        <w:t xml:space="preserve">לפני הגשת התכנית ונספחיה </w:t>
      </w:r>
      <w:bookmarkStart w:id="85" w:name="OLE_LINK1"/>
      <w:bookmarkStart w:id="86" w:name="OLE_LINK2"/>
      <w:r w:rsidRPr="003D4F75">
        <w:rPr>
          <w:sz w:val="24"/>
          <w:rtl/>
          <w:lang w:eastAsia="en-US"/>
        </w:rPr>
        <w:t xml:space="preserve">לוועדות הסטטוטוריות </w:t>
      </w:r>
      <w:bookmarkEnd w:id="85"/>
      <w:bookmarkEnd w:id="86"/>
      <w:r w:rsidRPr="003D4F75">
        <w:rPr>
          <w:sz w:val="24"/>
          <w:rtl/>
          <w:lang w:eastAsia="en-US"/>
        </w:rPr>
        <w:t>יעביר ה</w:t>
      </w:r>
      <w:r>
        <w:rPr>
          <w:sz w:val="24"/>
          <w:rtl/>
          <w:lang w:eastAsia="en-US"/>
        </w:rPr>
        <w:t>ספק</w:t>
      </w:r>
      <w:r w:rsidRPr="003D4F75">
        <w:rPr>
          <w:sz w:val="24"/>
          <w:rtl/>
          <w:lang w:eastAsia="en-US"/>
        </w:rPr>
        <w:t xml:space="preserve"> 3 סטים ל</w:t>
      </w:r>
      <w:r>
        <w:rPr>
          <w:sz w:val="24"/>
          <w:rtl/>
          <w:lang w:eastAsia="en-US"/>
        </w:rPr>
        <w:t xml:space="preserve">אישור הרשות. כל סט יכלולאת </w:t>
      </w:r>
      <w:r w:rsidRPr="003D4F75">
        <w:rPr>
          <w:sz w:val="24"/>
          <w:rtl/>
          <w:lang w:eastAsia="en-US"/>
        </w:rPr>
        <w:t>כל מסמכי התכנית, הגרפיים והמילוליים וזאת בנוסף למסמכי ההגשה עצמם</w:t>
      </w:r>
      <w:r>
        <w:rPr>
          <w:sz w:val="24"/>
          <w:rtl/>
          <w:lang w:eastAsia="en-US"/>
        </w:rPr>
        <w:t xml:space="preserve">. אישור המזמין על המסמכים, יהווה תנאי להגשתם </w:t>
      </w:r>
      <w:r w:rsidRPr="003D4F75">
        <w:rPr>
          <w:sz w:val="24"/>
          <w:rtl/>
          <w:lang w:eastAsia="en-US"/>
        </w:rPr>
        <w:t>לוועדות הסטטוטוריות</w:t>
      </w:r>
      <w:r>
        <w:rPr>
          <w:sz w:val="24"/>
          <w:rtl/>
          <w:lang w:eastAsia="en-US"/>
        </w:rPr>
        <w:t>.</w:t>
      </w:r>
    </w:p>
    <w:p w:rsidR="00157827" w:rsidRDefault="00157827" w:rsidP="009D0235">
      <w:pPr>
        <w:numPr>
          <w:ilvl w:val="2"/>
          <w:numId w:val="147"/>
        </w:numPr>
        <w:tabs>
          <w:tab w:val="num" w:pos="708"/>
        </w:tabs>
        <w:ind w:left="1444" w:right="0"/>
        <w:rPr>
          <w:sz w:val="24"/>
          <w:lang w:eastAsia="en-US"/>
        </w:rPr>
      </w:pPr>
      <w:r>
        <w:rPr>
          <w:sz w:val="24"/>
          <w:rtl/>
          <w:lang w:eastAsia="en-US"/>
        </w:rPr>
        <w:t xml:space="preserve">מיד עם אישורם </w:t>
      </w:r>
      <w:r w:rsidRPr="008F0067">
        <w:rPr>
          <w:sz w:val="24"/>
          <w:rtl/>
          <w:lang w:eastAsia="en-US"/>
        </w:rPr>
        <w:t xml:space="preserve">יעביר </w:t>
      </w:r>
      <w:r>
        <w:rPr>
          <w:sz w:val="24"/>
          <w:rtl/>
          <w:lang w:eastAsia="en-US"/>
        </w:rPr>
        <w:t>הספק</w:t>
      </w:r>
      <w:r w:rsidRPr="008F0067">
        <w:rPr>
          <w:sz w:val="24"/>
          <w:rtl/>
          <w:lang w:eastAsia="en-US"/>
        </w:rPr>
        <w:t xml:space="preserve"> בצורה מסודרת את המסמכים והחומר הנוגעים לפרויקט לידי המ</w:t>
      </w:r>
      <w:r>
        <w:rPr>
          <w:sz w:val="24"/>
          <w:rtl/>
          <w:lang w:eastAsia="en-US"/>
        </w:rPr>
        <w:t xml:space="preserve">מונה </w:t>
      </w:r>
      <w:r w:rsidRPr="008F0067">
        <w:rPr>
          <w:sz w:val="24"/>
          <w:rtl/>
          <w:lang w:eastAsia="en-US"/>
        </w:rPr>
        <w:t xml:space="preserve">במדיה </w:t>
      </w:r>
      <w:r>
        <w:rPr>
          <w:sz w:val="24"/>
          <w:rtl/>
          <w:lang w:eastAsia="en-US"/>
        </w:rPr>
        <w:tab/>
      </w:r>
      <w:r w:rsidRPr="008F0067">
        <w:rPr>
          <w:sz w:val="24"/>
          <w:rtl/>
          <w:lang w:eastAsia="en-US"/>
        </w:rPr>
        <w:t>מגנטית. ה</w:t>
      </w:r>
      <w:r>
        <w:rPr>
          <w:sz w:val="24"/>
          <w:rtl/>
          <w:lang w:eastAsia="en-US"/>
        </w:rPr>
        <w:t>ספק</w:t>
      </w:r>
      <w:r w:rsidRPr="008F0067">
        <w:rPr>
          <w:sz w:val="24"/>
          <w:rtl/>
          <w:lang w:eastAsia="en-US"/>
        </w:rPr>
        <w:t xml:space="preserve"> אחראי להעברת כל החומר גם מכל נותני השירותים וצוות התכנון שהועסקו מטעמו בפרויקט. כן יעביר ה</w:t>
      </w:r>
      <w:r>
        <w:rPr>
          <w:sz w:val="24"/>
          <w:rtl/>
          <w:lang w:eastAsia="en-US"/>
        </w:rPr>
        <w:t xml:space="preserve">ספק </w:t>
      </w:r>
      <w:r w:rsidRPr="008F0067">
        <w:rPr>
          <w:sz w:val="24"/>
          <w:rtl/>
          <w:lang w:eastAsia="en-US"/>
        </w:rPr>
        <w:t>3 עותקים מלאים של כל מסמכי התכנית המאושרים ונספחיהם.</w:t>
      </w:r>
    </w:p>
    <w:p w:rsidR="00157827" w:rsidRDefault="00157827" w:rsidP="009D0235">
      <w:pPr>
        <w:numPr>
          <w:ilvl w:val="2"/>
          <w:numId w:val="147"/>
        </w:numPr>
        <w:tabs>
          <w:tab w:val="num" w:pos="708"/>
        </w:tabs>
        <w:ind w:left="1444" w:right="0"/>
        <w:rPr>
          <w:sz w:val="24"/>
          <w:lang w:eastAsia="en-US"/>
        </w:rPr>
      </w:pPr>
      <w:r w:rsidRPr="008F0067">
        <w:rPr>
          <w:sz w:val="24"/>
          <w:rtl/>
          <w:lang w:eastAsia="en-US"/>
        </w:rPr>
        <w:t>למען הסר ספק</w:t>
      </w:r>
      <w:r>
        <w:rPr>
          <w:sz w:val="24"/>
          <w:rtl/>
          <w:lang w:eastAsia="en-US"/>
        </w:rPr>
        <w:t>,</w:t>
      </w:r>
      <w:r w:rsidRPr="008F0067">
        <w:rPr>
          <w:sz w:val="24"/>
          <w:rtl/>
          <w:lang w:eastAsia="en-US"/>
        </w:rPr>
        <w:t xml:space="preserve"> יובהר כי הכנת והגשת הדיווחים והמסמכים בהתאם לקבוע בסעיף זה כלולים בשכר הטרחה המוצע ע"י ה</w:t>
      </w:r>
      <w:r>
        <w:rPr>
          <w:sz w:val="24"/>
          <w:rtl/>
          <w:lang w:eastAsia="en-US"/>
        </w:rPr>
        <w:t>ספק</w:t>
      </w:r>
      <w:r w:rsidRPr="008F0067">
        <w:rPr>
          <w:sz w:val="24"/>
          <w:rtl/>
          <w:lang w:eastAsia="en-US"/>
        </w:rPr>
        <w:t xml:space="preserve"> ו</w:t>
      </w:r>
      <w:r>
        <w:rPr>
          <w:sz w:val="24"/>
          <w:rtl/>
          <w:lang w:eastAsia="en-US"/>
        </w:rPr>
        <w:t>הרשות</w:t>
      </w:r>
      <w:r w:rsidRPr="008F0067">
        <w:rPr>
          <w:sz w:val="24"/>
          <w:rtl/>
          <w:lang w:eastAsia="en-US"/>
        </w:rPr>
        <w:t xml:space="preserve"> לא </w:t>
      </w:r>
      <w:r>
        <w:rPr>
          <w:sz w:val="24"/>
          <w:rtl/>
          <w:lang w:eastAsia="en-US"/>
        </w:rPr>
        <w:t>תש</w:t>
      </w:r>
      <w:r w:rsidRPr="008F0067">
        <w:rPr>
          <w:sz w:val="24"/>
          <w:rtl/>
          <w:lang w:eastAsia="en-US"/>
        </w:rPr>
        <w:t>לם בגינם כל תמורה נוספת</w:t>
      </w:r>
      <w:r>
        <w:rPr>
          <w:sz w:val="24"/>
          <w:rtl/>
          <w:lang w:eastAsia="en-US"/>
        </w:rPr>
        <w:t>.</w:t>
      </w:r>
    </w:p>
    <w:p w:rsidR="00157827" w:rsidRPr="00021FBF" w:rsidRDefault="00157827" w:rsidP="00021FBF">
      <w:pPr>
        <w:tabs>
          <w:tab w:val="num" w:pos="1440"/>
        </w:tabs>
        <w:ind w:left="142" w:right="0"/>
        <w:rPr>
          <w:b/>
          <w:bCs/>
          <w:lang w:eastAsia="en-US"/>
        </w:rPr>
      </w:pPr>
      <w:r w:rsidRPr="00021FBF">
        <w:rPr>
          <w:b/>
          <w:bCs/>
          <w:rtl/>
          <w:lang w:eastAsia="en-US"/>
        </w:rPr>
        <w:t>למען הסר ספק כל העלויות וההוצאות הכרוכות בהכנת כל התכניות והמסמכים, לרבות הכנת כל תיקי ההגשה לוועדות הסטטוטוריות אשר יידרשו בשלביהם השונים עד לאישור התכנית למתן תוקף כלולים בתמורה המבוקשת ולא ישולם בעבורם כל תמורה נוספת.</w:t>
      </w:r>
    </w:p>
    <w:p w:rsidR="00157827" w:rsidRPr="00021FBF" w:rsidRDefault="00157827" w:rsidP="00021FBF">
      <w:pPr>
        <w:tabs>
          <w:tab w:val="num" w:pos="1440"/>
        </w:tabs>
        <w:ind w:left="142" w:right="0"/>
        <w:rPr>
          <w:b/>
          <w:bCs/>
          <w:lang w:eastAsia="en-US"/>
        </w:rPr>
      </w:pPr>
      <w:r w:rsidRPr="00021FBF">
        <w:rPr>
          <w:b/>
          <w:bCs/>
          <w:rtl/>
          <w:lang w:eastAsia="en-US"/>
        </w:rPr>
        <w:t xml:space="preserve">הספק יהיה אחראי לביצוע  על חשבונו של כל הפרסומים להפקדה ולמתן תוקף שיידרשו על פי כל דין ,לרבות פרסום בעיתונות ובשלטי חוצות באתר ועל לוחות המודעות. </w:t>
      </w:r>
    </w:p>
    <w:p w:rsidR="00157827" w:rsidRDefault="00157827" w:rsidP="009D0235">
      <w:pPr>
        <w:numPr>
          <w:ilvl w:val="1"/>
          <w:numId w:val="147"/>
        </w:numPr>
        <w:tabs>
          <w:tab w:val="clear" w:pos="576"/>
          <w:tab w:val="num" w:pos="669"/>
        </w:tabs>
        <w:ind w:left="364" w:right="0" w:hanging="120"/>
        <w:rPr>
          <w:b/>
          <w:bCs/>
          <w:rtl/>
          <w:lang w:eastAsia="en-US"/>
        </w:rPr>
      </w:pPr>
      <w:r w:rsidRPr="003D4F75">
        <w:rPr>
          <w:b/>
          <w:bCs/>
          <w:rtl/>
          <w:lang w:eastAsia="en-US"/>
        </w:rPr>
        <w:t xml:space="preserve"> ארגון ומינהלה</w:t>
      </w:r>
    </w:p>
    <w:p w:rsidR="00157827" w:rsidRPr="00C2180E" w:rsidRDefault="00157827" w:rsidP="009D0235">
      <w:pPr>
        <w:numPr>
          <w:ilvl w:val="2"/>
          <w:numId w:val="147"/>
        </w:numPr>
        <w:tabs>
          <w:tab w:val="num" w:pos="708"/>
        </w:tabs>
        <w:ind w:left="0" w:right="0" w:firstLine="724"/>
        <w:rPr>
          <w:sz w:val="24"/>
          <w:rtl/>
          <w:lang w:eastAsia="en-US"/>
        </w:rPr>
      </w:pPr>
      <w:r w:rsidRPr="00C2180E">
        <w:rPr>
          <w:sz w:val="24"/>
          <w:rtl/>
          <w:lang w:eastAsia="en-US"/>
        </w:rPr>
        <w:t xml:space="preserve">תמיכה ארגונית בכל פעילויות התכנון והניהול. </w:t>
      </w:r>
    </w:p>
    <w:p w:rsidR="00157827" w:rsidRDefault="00157827" w:rsidP="009D0235">
      <w:pPr>
        <w:numPr>
          <w:ilvl w:val="2"/>
          <w:numId w:val="147"/>
        </w:numPr>
        <w:tabs>
          <w:tab w:val="num" w:pos="708"/>
        </w:tabs>
        <w:ind w:left="0" w:right="0" w:firstLine="724"/>
        <w:rPr>
          <w:sz w:val="24"/>
          <w:lang w:eastAsia="en-US"/>
        </w:rPr>
      </w:pPr>
      <w:r w:rsidRPr="00C2180E">
        <w:rPr>
          <w:sz w:val="24"/>
          <w:rtl/>
          <w:lang w:eastAsia="en-US"/>
        </w:rPr>
        <w:t xml:space="preserve">סיוע למנגנוני הבקרה והתקציבים </w:t>
      </w:r>
      <w:r>
        <w:rPr>
          <w:sz w:val="24"/>
          <w:rtl/>
          <w:lang w:eastAsia="en-US"/>
        </w:rPr>
        <w:t>שיפעיל</w:t>
      </w:r>
      <w:r w:rsidRPr="00C2180E">
        <w:rPr>
          <w:sz w:val="24"/>
          <w:rtl/>
          <w:lang w:eastAsia="en-US"/>
        </w:rPr>
        <w:t xml:space="preserve"> המזמין</w:t>
      </w:r>
      <w:r>
        <w:rPr>
          <w:sz w:val="24"/>
          <w:rtl/>
          <w:lang w:eastAsia="en-US"/>
        </w:rPr>
        <w:t>, מעת לעת וביחס לכל שירות נדרש .</w:t>
      </w:r>
    </w:p>
    <w:p w:rsidR="00157827" w:rsidRDefault="00157827" w:rsidP="00021FBF">
      <w:pPr>
        <w:tabs>
          <w:tab w:val="num" w:pos="1440"/>
        </w:tabs>
        <w:ind w:left="724" w:right="0"/>
        <w:rPr>
          <w:sz w:val="24"/>
          <w:rtl/>
          <w:lang w:eastAsia="en-US"/>
        </w:rPr>
      </w:pPr>
    </w:p>
    <w:p w:rsidR="00157827" w:rsidRPr="00DD7963" w:rsidRDefault="00157827" w:rsidP="009D0235">
      <w:pPr>
        <w:pStyle w:val="1"/>
        <w:numPr>
          <w:ilvl w:val="0"/>
          <w:numId w:val="147"/>
        </w:numPr>
        <w:ind w:left="0" w:right="0" w:firstLine="0"/>
      </w:pPr>
      <w:bookmarkStart w:id="87" w:name="_Toc332206343"/>
      <w:bookmarkStart w:id="88" w:name="_Toc332209982"/>
      <w:bookmarkStart w:id="89" w:name="_Toc332210179"/>
      <w:bookmarkStart w:id="90" w:name="_Toc332210511"/>
      <w:bookmarkStart w:id="91" w:name="_Toc332210823"/>
      <w:bookmarkStart w:id="92" w:name="_Toc456177514"/>
      <w:bookmarkStart w:id="93" w:name="_Toc456266045"/>
      <w:r>
        <w:rPr>
          <w:rtl/>
        </w:rPr>
        <w:t>בקשה</w:t>
      </w:r>
      <w:r w:rsidRPr="00DD7963">
        <w:rPr>
          <w:rtl/>
        </w:rPr>
        <w:t xml:space="preserve"> לקבלת שירות מספק</w:t>
      </w:r>
      <w:bookmarkEnd w:id="87"/>
      <w:bookmarkEnd w:id="88"/>
      <w:bookmarkEnd w:id="89"/>
      <w:bookmarkEnd w:id="90"/>
      <w:bookmarkEnd w:id="91"/>
      <w:r>
        <w:rPr>
          <w:rtl/>
        </w:rPr>
        <w:t xml:space="preserve"> (הזמנת עבודה)</w:t>
      </w:r>
      <w:bookmarkEnd w:id="92"/>
      <w:bookmarkEnd w:id="93"/>
    </w:p>
    <w:p w:rsidR="00157827" w:rsidRPr="00021FBF" w:rsidRDefault="00157827" w:rsidP="009D0235">
      <w:pPr>
        <w:numPr>
          <w:ilvl w:val="1"/>
          <w:numId w:val="147"/>
        </w:numPr>
        <w:ind w:right="0"/>
        <w:rPr>
          <w:lang w:eastAsia="en-US"/>
        </w:rPr>
      </w:pPr>
      <w:r w:rsidRPr="00021FBF">
        <w:rPr>
          <w:rtl/>
          <w:lang w:eastAsia="en-US"/>
        </w:rPr>
        <w:t>מכרז זה הינו מכרז מסגרת למתן שרותי תכנון כמפורט לעיל. לרשות שמורה זכות הברירה להפעיל את הספק לכל שלבי התכנון או חלקם</w:t>
      </w:r>
      <w:r>
        <w:rPr>
          <w:rtl/>
          <w:lang w:eastAsia="en-US"/>
        </w:rPr>
        <w:t>,</w:t>
      </w:r>
      <w:r w:rsidRPr="00021FBF">
        <w:rPr>
          <w:rtl/>
          <w:lang w:eastAsia="en-US"/>
        </w:rPr>
        <w:t xml:space="preserve"> לפי שיקול דעתה הבלעדי.</w:t>
      </w:r>
    </w:p>
    <w:p w:rsidR="00157827" w:rsidRDefault="00157827" w:rsidP="00B50B52">
      <w:pPr>
        <w:ind w:left="600" w:right="0"/>
        <w:rPr>
          <w:rtl/>
          <w:lang w:eastAsia="en-US"/>
        </w:rPr>
      </w:pPr>
      <w:r w:rsidRPr="00021FBF">
        <w:rPr>
          <w:rtl/>
          <w:lang w:eastAsia="en-US"/>
        </w:rPr>
        <w:t>הרשות אינה מתחייבת להזמין מכל ספק שיבחר את שירותי התכנון המפורטים לעיל. הזמנת השירותים תתבצע לפי צרכיה ושיקול דעתה הבלעדי של הרשות לרבות בחינת העומס המוטל על צוות התכנון.</w:t>
      </w:r>
    </w:p>
    <w:p w:rsidR="00157827" w:rsidRPr="00B50B52" w:rsidRDefault="00157827" w:rsidP="00B50B52">
      <w:pPr>
        <w:ind w:left="600" w:right="0"/>
        <w:rPr>
          <w:u w:val="single"/>
          <w:rtl/>
          <w:lang w:eastAsia="en-US"/>
        </w:rPr>
      </w:pPr>
      <w:r w:rsidRPr="00B50B52">
        <w:rPr>
          <w:u w:val="single"/>
          <w:rtl/>
          <w:lang w:eastAsia="en-US"/>
        </w:rPr>
        <w:t>בחירת ספק/חברה לביצוע עבודת תכנון</w:t>
      </w:r>
    </w:p>
    <w:p w:rsidR="00157827" w:rsidRDefault="00157827" w:rsidP="00B50B52">
      <w:pPr>
        <w:pStyle w:val="AlphaList2"/>
        <w:numPr>
          <w:ilvl w:val="0"/>
          <w:numId w:val="0"/>
        </w:numPr>
        <w:spacing w:line="360" w:lineRule="auto"/>
        <w:ind w:left="600"/>
        <w:rPr>
          <w:rFonts w:ascii="David" w:hAnsi="David" w:cs="David"/>
          <w:szCs w:val="24"/>
        </w:rPr>
      </w:pPr>
      <w:r w:rsidRPr="00231B4C">
        <w:rPr>
          <w:rFonts w:ascii="David" w:hAnsi="David" w:cs="David" w:hint="eastAsia"/>
          <w:szCs w:val="24"/>
          <w:rtl/>
        </w:rPr>
        <w:t>הרשות</w:t>
      </w:r>
      <w:r w:rsidRPr="00231B4C">
        <w:rPr>
          <w:rFonts w:ascii="David" w:hAnsi="David" w:cs="David"/>
          <w:szCs w:val="24"/>
          <w:rtl/>
        </w:rPr>
        <w:t xml:space="preserve"> </w:t>
      </w:r>
      <w:r>
        <w:rPr>
          <w:rFonts w:ascii="David" w:hAnsi="David" w:cs="David" w:hint="eastAsia"/>
          <w:szCs w:val="24"/>
          <w:rtl/>
        </w:rPr>
        <w:t>תייעד</w:t>
      </w:r>
      <w:r w:rsidRPr="00231B4C">
        <w:rPr>
          <w:rFonts w:ascii="David" w:hAnsi="David" w:cs="David"/>
          <w:szCs w:val="24"/>
          <w:rtl/>
        </w:rPr>
        <w:t xml:space="preserve"> </w:t>
      </w:r>
      <w:r w:rsidRPr="00231B4C">
        <w:rPr>
          <w:rFonts w:ascii="David" w:hAnsi="David" w:cs="David" w:hint="eastAsia"/>
          <w:szCs w:val="24"/>
          <w:rtl/>
        </w:rPr>
        <w:t>עבודות</w:t>
      </w:r>
      <w:r w:rsidRPr="00231B4C">
        <w:rPr>
          <w:rFonts w:ascii="David" w:hAnsi="David" w:cs="David"/>
          <w:szCs w:val="24"/>
          <w:rtl/>
        </w:rPr>
        <w:t xml:space="preserve"> </w:t>
      </w:r>
      <w:r>
        <w:rPr>
          <w:rFonts w:ascii="David" w:hAnsi="David" w:cs="David" w:hint="eastAsia"/>
          <w:szCs w:val="24"/>
          <w:rtl/>
        </w:rPr>
        <w:t>ו</w:t>
      </w:r>
      <w:r w:rsidRPr="00231B4C">
        <w:rPr>
          <w:rFonts w:ascii="David" w:hAnsi="David" w:cs="David" w:hint="eastAsia"/>
          <w:szCs w:val="24"/>
          <w:rtl/>
        </w:rPr>
        <w:t>שירותי</w:t>
      </w:r>
      <w:r w:rsidRPr="00231B4C">
        <w:rPr>
          <w:rFonts w:ascii="David" w:hAnsi="David" w:cs="David"/>
          <w:szCs w:val="24"/>
          <w:rtl/>
        </w:rPr>
        <w:t xml:space="preserve"> </w:t>
      </w:r>
      <w:r w:rsidRPr="00231B4C">
        <w:rPr>
          <w:rFonts w:ascii="David" w:hAnsi="David" w:cs="David" w:hint="eastAsia"/>
          <w:szCs w:val="24"/>
          <w:rtl/>
        </w:rPr>
        <w:t>תכנון</w:t>
      </w:r>
      <w:r w:rsidRPr="00231B4C">
        <w:rPr>
          <w:rFonts w:ascii="David" w:hAnsi="David" w:cs="David"/>
          <w:szCs w:val="24"/>
          <w:rtl/>
        </w:rPr>
        <w:t xml:space="preserve"> </w:t>
      </w:r>
      <w:r>
        <w:rPr>
          <w:rFonts w:ascii="David" w:hAnsi="David" w:cs="David" w:hint="eastAsia"/>
          <w:szCs w:val="24"/>
          <w:rtl/>
        </w:rPr>
        <w:t>ל</w:t>
      </w:r>
      <w:r w:rsidRPr="00231B4C">
        <w:rPr>
          <w:rFonts w:ascii="David" w:hAnsi="David" w:cs="David" w:hint="eastAsia"/>
          <w:szCs w:val="24"/>
          <w:rtl/>
        </w:rPr>
        <w:t>זוכים</w:t>
      </w:r>
      <w:r w:rsidRPr="00231B4C">
        <w:rPr>
          <w:rFonts w:ascii="David" w:hAnsi="David" w:cs="David"/>
          <w:szCs w:val="24"/>
          <w:rtl/>
        </w:rPr>
        <w:t xml:space="preserve"> </w:t>
      </w:r>
      <w:r w:rsidRPr="00231B4C">
        <w:rPr>
          <w:rFonts w:ascii="David" w:hAnsi="David" w:cs="David" w:hint="eastAsia"/>
          <w:szCs w:val="24"/>
          <w:rtl/>
        </w:rPr>
        <w:t>במכרז</w:t>
      </w:r>
      <w:r w:rsidRPr="00231B4C">
        <w:rPr>
          <w:rFonts w:ascii="David" w:hAnsi="David" w:cs="David"/>
          <w:szCs w:val="24"/>
          <w:rtl/>
        </w:rPr>
        <w:t xml:space="preserve"> </w:t>
      </w:r>
      <w:r w:rsidRPr="00231B4C">
        <w:rPr>
          <w:rFonts w:ascii="David" w:hAnsi="David" w:cs="David" w:hint="eastAsia"/>
          <w:szCs w:val="24"/>
          <w:rtl/>
        </w:rPr>
        <w:t>באמצעות</w:t>
      </w:r>
      <w:r w:rsidRPr="00231B4C">
        <w:rPr>
          <w:rFonts w:ascii="David" w:hAnsi="David" w:cs="David"/>
          <w:szCs w:val="24"/>
          <w:rtl/>
        </w:rPr>
        <w:t xml:space="preserve"> </w:t>
      </w:r>
      <w:r w:rsidRPr="00231B4C">
        <w:rPr>
          <w:rFonts w:ascii="David" w:hAnsi="David" w:cs="David" w:hint="eastAsia"/>
          <w:szCs w:val="24"/>
          <w:rtl/>
        </w:rPr>
        <w:t>וועדת</w:t>
      </w:r>
      <w:r w:rsidRPr="00231B4C">
        <w:rPr>
          <w:rFonts w:ascii="David" w:hAnsi="David" w:cs="David"/>
          <w:szCs w:val="24"/>
          <w:rtl/>
        </w:rPr>
        <w:t xml:space="preserve"> </w:t>
      </w:r>
      <w:r w:rsidRPr="00231B4C">
        <w:rPr>
          <w:rFonts w:ascii="David" w:hAnsi="David" w:cs="David" w:hint="eastAsia"/>
          <w:szCs w:val="24"/>
          <w:rtl/>
        </w:rPr>
        <w:t>מכרזים</w:t>
      </w:r>
      <w:r w:rsidRPr="00231B4C">
        <w:rPr>
          <w:szCs w:val="24"/>
          <w:rtl/>
          <w:lang w:eastAsia="en-US"/>
        </w:rPr>
        <w:t xml:space="preserve"> </w:t>
      </w:r>
      <w:r w:rsidRPr="00231B4C">
        <w:rPr>
          <w:rFonts w:ascii="David" w:hAnsi="David" w:cs="David" w:hint="eastAsia"/>
          <w:szCs w:val="24"/>
          <w:rtl/>
        </w:rPr>
        <w:t>על</w:t>
      </w:r>
      <w:r w:rsidRPr="00231B4C">
        <w:rPr>
          <w:rFonts w:ascii="David" w:hAnsi="David" w:cs="David"/>
          <w:szCs w:val="24"/>
          <w:rtl/>
        </w:rPr>
        <w:t xml:space="preserve"> </w:t>
      </w:r>
      <w:r w:rsidRPr="00231B4C">
        <w:rPr>
          <w:rFonts w:ascii="David" w:hAnsi="David" w:cs="David" w:hint="eastAsia"/>
          <w:szCs w:val="24"/>
          <w:rtl/>
        </w:rPr>
        <w:t>פי</w:t>
      </w:r>
      <w:r w:rsidRPr="00231B4C">
        <w:rPr>
          <w:rFonts w:ascii="David" w:hAnsi="David" w:cs="David"/>
          <w:szCs w:val="24"/>
          <w:rtl/>
        </w:rPr>
        <w:t xml:space="preserve"> </w:t>
      </w:r>
      <w:r w:rsidRPr="00231B4C">
        <w:rPr>
          <w:rFonts w:ascii="David" w:hAnsi="David" w:cs="David" w:hint="eastAsia"/>
          <w:szCs w:val="24"/>
          <w:rtl/>
        </w:rPr>
        <w:t>שיקולים</w:t>
      </w:r>
      <w:r w:rsidRPr="00231B4C">
        <w:rPr>
          <w:rFonts w:ascii="David" w:hAnsi="David" w:cs="David"/>
          <w:szCs w:val="24"/>
          <w:rtl/>
        </w:rPr>
        <w:t xml:space="preserve"> </w:t>
      </w:r>
      <w:r w:rsidRPr="00231B4C">
        <w:rPr>
          <w:rFonts w:ascii="David" w:hAnsi="David" w:cs="David" w:hint="eastAsia"/>
          <w:szCs w:val="24"/>
          <w:rtl/>
        </w:rPr>
        <w:t>כפי</w:t>
      </w:r>
      <w:r w:rsidRPr="00231B4C">
        <w:rPr>
          <w:rFonts w:ascii="David" w:hAnsi="David" w:cs="David"/>
          <w:szCs w:val="24"/>
          <w:rtl/>
        </w:rPr>
        <w:t xml:space="preserve"> </w:t>
      </w:r>
      <w:r w:rsidRPr="00231B4C">
        <w:rPr>
          <w:rFonts w:ascii="David" w:hAnsi="David" w:cs="David" w:hint="eastAsia"/>
          <w:szCs w:val="24"/>
          <w:rtl/>
        </w:rPr>
        <w:t>שיקבעו</w:t>
      </w:r>
      <w:r w:rsidRPr="00231B4C">
        <w:rPr>
          <w:rFonts w:ascii="David" w:hAnsi="David" w:cs="David"/>
          <w:szCs w:val="24"/>
          <w:rtl/>
        </w:rPr>
        <w:t xml:space="preserve"> </w:t>
      </w:r>
      <w:r w:rsidRPr="00231B4C">
        <w:rPr>
          <w:rFonts w:ascii="David" w:hAnsi="David" w:cs="David" w:hint="eastAsia"/>
          <w:szCs w:val="24"/>
          <w:rtl/>
        </w:rPr>
        <w:t>באופן</w:t>
      </w:r>
      <w:r w:rsidRPr="00231B4C">
        <w:rPr>
          <w:rFonts w:ascii="David" w:hAnsi="David" w:cs="David"/>
          <w:szCs w:val="24"/>
          <w:rtl/>
        </w:rPr>
        <w:t xml:space="preserve"> </w:t>
      </w:r>
      <w:r w:rsidRPr="00231B4C">
        <w:rPr>
          <w:rFonts w:ascii="David" w:hAnsi="David" w:cs="David" w:hint="eastAsia"/>
          <w:szCs w:val="24"/>
          <w:rtl/>
        </w:rPr>
        <w:t>בלעדי</w:t>
      </w:r>
      <w:r w:rsidRPr="00231B4C">
        <w:rPr>
          <w:rFonts w:ascii="David" w:hAnsi="David" w:cs="David"/>
          <w:szCs w:val="24"/>
          <w:rtl/>
        </w:rPr>
        <w:t xml:space="preserve"> </w:t>
      </w:r>
      <w:r w:rsidRPr="00231B4C">
        <w:rPr>
          <w:rFonts w:ascii="David" w:hAnsi="David" w:cs="David" w:hint="eastAsia"/>
          <w:szCs w:val="24"/>
          <w:rtl/>
        </w:rPr>
        <w:t>על</w:t>
      </w:r>
      <w:r w:rsidRPr="00231B4C">
        <w:rPr>
          <w:rFonts w:ascii="David" w:hAnsi="David" w:cs="David"/>
          <w:szCs w:val="24"/>
          <w:rtl/>
        </w:rPr>
        <w:t xml:space="preserve"> </w:t>
      </w:r>
      <w:r w:rsidRPr="00231B4C">
        <w:rPr>
          <w:rFonts w:ascii="David" w:hAnsi="David" w:cs="David" w:hint="eastAsia"/>
          <w:szCs w:val="24"/>
          <w:rtl/>
        </w:rPr>
        <w:t>ידה</w:t>
      </w:r>
      <w:r w:rsidRPr="00231B4C">
        <w:rPr>
          <w:rFonts w:ascii="David" w:hAnsi="David" w:cs="David"/>
          <w:szCs w:val="24"/>
          <w:rtl/>
        </w:rPr>
        <w:t xml:space="preserve"> </w:t>
      </w:r>
      <w:r w:rsidRPr="00231B4C">
        <w:rPr>
          <w:rFonts w:ascii="David" w:hAnsi="David" w:cs="David" w:hint="eastAsia"/>
          <w:szCs w:val="24"/>
          <w:rtl/>
        </w:rPr>
        <w:t>מפעם</w:t>
      </w:r>
      <w:r w:rsidRPr="00231B4C">
        <w:rPr>
          <w:rFonts w:ascii="David" w:hAnsi="David" w:cs="David"/>
          <w:szCs w:val="24"/>
          <w:rtl/>
        </w:rPr>
        <w:t xml:space="preserve"> </w:t>
      </w:r>
      <w:r w:rsidRPr="00231B4C">
        <w:rPr>
          <w:rFonts w:ascii="David" w:hAnsi="David" w:cs="David" w:hint="eastAsia"/>
          <w:szCs w:val="24"/>
          <w:rtl/>
        </w:rPr>
        <w:t>לפעם</w:t>
      </w:r>
      <w:r w:rsidRPr="00231B4C">
        <w:rPr>
          <w:rFonts w:ascii="David" w:hAnsi="David" w:cs="David"/>
          <w:szCs w:val="24"/>
          <w:rtl/>
        </w:rPr>
        <w:t xml:space="preserve"> </w:t>
      </w:r>
      <w:r w:rsidRPr="00231B4C">
        <w:rPr>
          <w:rFonts w:ascii="David" w:hAnsi="David" w:cs="David" w:hint="eastAsia"/>
          <w:szCs w:val="24"/>
          <w:rtl/>
        </w:rPr>
        <w:t>ולזוכים</w:t>
      </w:r>
      <w:r w:rsidRPr="00231B4C">
        <w:rPr>
          <w:rFonts w:ascii="David" w:hAnsi="David" w:cs="David"/>
          <w:szCs w:val="24"/>
          <w:rtl/>
        </w:rPr>
        <w:t xml:space="preserve"> </w:t>
      </w:r>
      <w:r w:rsidRPr="00231B4C">
        <w:rPr>
          <w:rFonts w:ascii="David" w:hAnsi="David" w:cs="David" w:hint="eastAsia"/>
          <w:szCs w:val="24"/>
          <w:rtl/>
        </w:rPr>
        <w:t>במכרז</w:t>
      </w:r>
      <w:r w:rsidRPr="00231B4C">
        <w:rPr>
          <w:rFonts w:ascii="David" w:hAnsi="David" w:cs="David"/>
          <w:szCs w:val="24"/>
          <w:rtl/>
        </w:rPr>
        <w:t xml:space="preserve"> </w:t>
      </w:r>
      <w:r w:rsidRPr="00231B4C">
        <w:rPr>
          <w:rFonts w:ascii="David" w:hAnsi="David" w:cs="David" w:hint="eastAsia"/>
          <w:szCs w:val="24"/>
          <w:rtl/>
        </w:rPr>
        <w:t>זה</w:t>
      </w:r>
      <w:r w:rsidRPr="00231B4C">
        <w:rPr>
          <w:rFonts w:ascii="David" w:hAnsi="David" w:cs="David"/>
          <w:szCs w:val="24"/>
          <w:rtl/>
        </w:rPr>
        <w:t xml:space="preserve"> </w:t>
      </w:r>
      <w:r w:rsidRPr="00231B4C">
        <w:rPr>
          <w:rFonts w:ascii="David" w:hAnsi="David" w:cs="David" w:hint="eastAsia"/>
          <w:szCs w:val="24"/>
          <w:rtl/>
        </w:rPr>
        <w:t>לא</w:t>
      </w:r>
      <w:r w:rsidRPr="00231B4C">
        <w:rPr>
          <w:rFonts w:ascii="David" w:hAnsi="David" w:cs="David"/>
          <w:szCs w:val="24"/>
          <w:rtl/>
        </w:rPr>
        <w:t xml:space="preserve"> </w:t>
      </w:r>
      <w:r w:rsidRPr="00231B4C">
        <w:rPr>
          <w:rFonts w:ascii="David" w:hAnsi="David" w:cs="David" w:hint="eastAsia"/>
          <w:szCs w:val="24"/>
          <w:rtl/>
        </w:rPr>
        <w:t>תהיה</w:t>
      </w:r>
      <w:r w:rsidRPr="00231B4C">
        <w:rPr>
          <w:rFonts w:ascii="David" w:hAnsi="David" w:cs="David"/>
          <w:szCs w:val="24"/>
          <w:rtl/>
        </w:rPr>
        <w:t xml:space="preserve"> </w:t>
      </w:r>
      <w:r w:rsidRPr="00231B4C">
        <w:rPr>
          <w:rFonts w:ascii="David" w:hAnsi="David" w:cs="David" w:hint="eastAsia"/>
          <w:szCs w:val="24"/>
          <w:rtl/>
        </w:rPr>
        <w:t>כל</w:t>
      </w:r>
      <w:r w:rsidRPr="00231B4C">
        <w:rPr>
          <w:rFonts w:ascii="David" w:hAnsi="David" w:cs="David"/>
          <w:szCs w:val="24"/>
          <w:rtl/>
        </w:rPr>
        <w:t xml:space="preserve"> </w:t>
      </w:r>
      <w:r w:rsidRPr="00231B4C">
        <w:rPr>
          <w:rFonts w:ascii="David" w:hAnsi="David" w:cs="David" w:hint="eastAsia"/>
          <w:szCs w:val="24"/>
          <w:rtl/>
        </w:rPr>
        <w:t>תביעה</w:t>
      </w:r>
      <w:r w:rsidRPr="00231B4C">
        <w:rPr>
          <w:rFonts w:ascii="David" w:hAnsi="David" w:cs="David"/>
          <w:szCs w:val="24"/>
          <w:rtl/>
        </w:rPr>
        <w:t xml:space="preserve"> </w:t>
      </w:r>
      <w:r w:rsidRPr="00231B4C">
        <w:rPr>
          <w:rFonts w:ascii="David" w:hAnsi="David" w:cs="David" w:hint="eastAsia"/>
          <w:szCs w:val="24"/>
          <w:rtl/>
        </w:rPr>
        <w:t>או</w:t>
      </w:r>
      <w:r w:rsidRPr="00231B4C">
        <w:rPr>
          <w:rFonts w:ascii="David" w:hAnsi="David" w:cs="David"/>
          <w:szCs w:val="24"/>
          <w:rtl/>
        </w:rPr>
        <w:t xml:space="preserve"> </w:t>
      </w:r>
      <w:r w:rsidRPr="00231B4C">
        <w:rPr>
          <w:rFonts w:ascii="David" w:hAnsi="David" w:cs="David" w:hint="eastAsia"/>
          <w:szCs w:val="24"/>
          <w:rtl/>
        </w:rPr>
        <w:t>טענה</w:t>
      </w:r>
      <w:r w:rsidRPr="00231B4C">
        <w:rPr>
          <w:rFonts w:ascii="David" w:hAnsi="David" w:cs="David"/>
          <w:szCs w:val="24"/>
          <w:rtl/>
        </w:rPr>
        <w:t xml:space="preserve"> </w:t>
      </w:r>
      <w:r w:rsidRPr="00231B4C">
        <w:rPr>
          <w:rFonts w:ascii="David" w:hAnsi="David" w:cs="David" w:hint="eastAsia"/>
          <w:szCs w:val="24"/>
          <w:rtl/>
        </w:rPr>
        <w:t>כלפי</w:t>
      </w:r>
      <w:r w:rsidRPr="00231B4C">
        <w:rPr>
          <w:rFonts w:ascii="David" w:hAnsi="David" w:cs="David"/>
          <w:szCs w:val="24"/>
          <w:rtl/>
        </w:rPr>
        <w:t xml:space="preserve"> </w:t>
      </w:r>
      <w:r w:rsidRPr="00231B4C">
        <w:rPr>
          <w:rFonts w:ascii="David" w:hAnsi="David" w:cs="David" w:hint="eastAsia"/>
          <w:szCs w:val="24"/>
          <w:rtl/>
        </w:rPr>
        <w:t>הרשות</w:t>
      </w:r>
      <w:r w:rsidRPr="00231B4C">
        <w:rPr>
          <w:rFonts w:ascii="David" w:hAnsi="David" w:cs="David"/>
          <w:szCs w:val="24"/>
          <w:rtl/>
        </w:rPr>
        <w:t xml:space="preserve"> </w:t>
      </w:r>
      <w:r w:rsidRPr="00231B4C">
        <w:rPr>
          <w:rFonts w:ascii="David" w:hAnsi="David" w:cs="David" w:hint="eastAsia"/>
          <w:szCs w:val="24"/>
          <w:rtl/>
        </w:rPr>
        <w:t>בקשר</w:t>
      </w:r>
      <w:r w:rsidRPr="00231B4C">
        <w:rPr>
          <w:rFonts w:ascii="David" w:hAnsi="David" w:cs="David"/>
          <w:szCs w:val="24"/>
          <w:rtl/>
        </w:rPr>
        <w:t xml:space="preserve"> </w:t>
      </w:r>
      <w:r w:rsidRPr="00231B4C">
        <w:rPr>
          <w:rFonts w:ascii="David" w:hAnsi="David" w:cs="David" w:hint="eastAsia"/>
          <w:szCs w:val="24"/>
          <w:rtl/>
        </w:rPr>
        <w:t>לכך</w:t>
      </w:r>
      <w:r>
        <w:rPr>
          <w:rFonts w:ascii="David" w:hAnsi="David" w:cs="David"/>
          <w:szCs w:val="24"/>
          <w:rtl/>
        </w:rPr>
        <w:t>.</w:t>
      </w:r>
    </w:p>
    <w:p w:rsidR="00157827" w:rsidRPr="00231B4C" w:rsidRDefault="00157827" w:rsidP="00B50B52">
      <w:pPr>
        <w:tabs>
          <w:tab w:val="left" w:pos="600"/>
        </w:tabs>
        <w:ind w:right="0"/>
        <w:rPr>
          <w:b/>
          <w:bCs/>
          <w:sz w:val="24"/>
          <w:rtl/>
        </w:rPr>
      </w:pPr>
      <w:r>
        <w:rPr>
          <w:sz w:val="24"/>
          <w:rtl/>
        </w:rPr>
        <w:tab/>
      </w:r>
      <w:r w:rsidRPr="00231B4C">
        <w:rPr>
          <w:sz w:val="24"/>
          <w:rtl/>
        </w:rPr>
        <w:t>החלטת ועדת המכרזים תתקבל בהתחשב, בין היתר, ב</w:t>
      </w:r>
      <w:r>
        <w:rPr>
          <w:sz w:val="24"/>
          <w:rtl/>
        </w:rPr>
        <w:t>שיקולי</w:t>
      </w:r>
      <w:r w:rsidRPr="00231B4C">
        <w:rPr>
          <w:sz w:val="24"/>
          <w:rtl/>
        </w:rPr>
        <w:t>ם הבאים:</w:t>
      </w:r>
    </w:p>
    <w:p w:rsidR="00157827" w:rsidRDefault="00157827" w:rsidP="009D0235">
      <w:pPr>
        <w:pStyle w:val="1f1"/>
        <w:numPr>
          <w:ilvl w:val="0"/>
          <w:numId w:val="151"/>
        </w:numPr>
        <w:tabs>
          <w:tab w:val="clear" w:pos="720"/>
          <w:tab w:val="num" w:pos="1560"/>
          <w:tab w:val="num" w:pos="2164"/>
        </w:tabs>
        <w:spacing w:line="360" w:lineRule="auto"/>
        <w:ind w:left="1200" w:firstLine="0"/>
        <w:jc w:val="both"/>
        <w:rPr>
          <w:rFonts w:cs="David"/>
          <w:sz w:val="24"/>
          <w:szCs w:val="24"/>
        </w:rPr>
      </w:pPr>
      <w:r w:rsidRPr="00412EB0">
        <w:rPr>
          <w:rFonts w:cs="David" w:hint="eastAsia"/>
          <w:sz w:val="24"/>
          <w:szCs w:val="24"/>
          <w:rtl/>
        </w:rPr>
        <w:t>ניסיון</w:t>
      </w:r>
      <w:r w:rsidRPr="00412EB0">
        <w:rPr>
          <w:rFonts w:cs="David"/>
          <w:sz w:val="24"/>
          <w:szCs w:val="24"/>
          <w:rtl/>
        </w:rPr>
        <w:t xml:space="preserve"> </w:t>
      </w:r>
      <w:r w:rsidRPr="00412EB0">
        <w:rPr>
          <w:rFonts w:cs="David" w:hint="eastAsia"/>
          <w:sz w:val="24"/>
          <w:szCs w:val="24"/>
          <w:rtl/>
        </w:rPr>
        <w:t>מקצועי</w:t>
      </w:r>
      <w:r w:rsidRPr="00412EB0">
        <w:rPr>
          <w:rFonts w:cs="David"/>
          <w:sz w:val="24"/>
          <w:szCs w:val="24"/>
          <w:rtl/>
        </w:rPr>
        <w:t xml:space="preserve"> </w:t>
      </w:r>
      <w:r w:rsidRPr="00412EB0">
        <w:rPr>
          <w:rFonts w:cs="David" w:hint="eastAsia"/>
          <w:sz w:val="24"/>
          <w:szCs w:val="24"/>
          <w:rtl/>
        </w:rPr>
        <w:t>בקידום</w:t>
      </w:r>
      <w:r w:rsidRPr="00412EB0">
        <w:rPr>
          <w:rFonts w:cs="David"/>
          <w:sz w:val="24"/>
          <w:szCs w:val="24"/>
          <w:rtl/>
        </w:rPr>
        <w:t xml:space="preserve"> </w:t>
      </w:r>
      <w:r>
        <w:rPr>
          <w:rFonts w:cs="David" w:hint="eastAsia"/>
          <w:sz w:val="24"/>
          <w:szCs w:val="24"/>
          <w:rtl/>
        </w:rPr>
        <w:t>פרו</w:t>
      </w:r>
      <w:r w:rsidRPr="00412EB0">
        <w:rPr>
          <w:rFonts w:cs="David" w:hint="eastAsia"/>
          <w:sz w:val="24"/>
          <w:szCs w:val="24"/>
          <w:rtl/>
        </w:rPr>
        <w:t>יקטים</w:t>
      </w:r>
      <w:r w:rsidRPr="00412EB0">
        <w:rPr>
          <w:rFonts w:cs="David"/>
          <w:sz w:val="24"/>
          <w:szCs w:val="24"/>
          <w:rtl/>
        </w:rPr>
        <w:t xml:space="preserve"> </w:t>
      </w:r>
      <w:r w:rsidRPr="00412EB0">
        <w:rPr>
          <w:rFonts w:cs="David" w:hint="eastAsia"/>
          <w:sz w:val="24"/>
          <w:szCs w:val="24"/>
          <w:rtl/>
        </w:rPr>
        <w:t>בעלי</w:t>
      </w:r>
      <w:r w:rsidRPr="00412EB0">
        <w:rPr>
          <w:rFonts w:cs="David"/>
          <w:sz w:val="24"/>
          <w:szCs w:val="24"/>
          <w:rtl/>
        </w:rPr>
        <w:t xml:space="preserve"> </w:t>
      </w:r>
      <w:r w:rsidRPr="00412EB0">
        <w:rPr>
          <w:rFonts w:cs="David" w:hint="eastAsia"/>
          <w:sz w:val="24"/>
          <w:szCs w:val="24"/>
          <w:rtl/>
        </w:rPr>
        <w:t>אופי</w:t>
      </w:r>
      <w:r w:rsidRPr="00412EB0">
        <w:rPr>
          <w:rFonts w:cs="David"/>
          <w:sz w:val="24"/>
          <w:szCs w:val="24"/>
          <w:rtl/>
        </w:rPr>
        <w:t xml:space="preserve"> </w:t>
      </w:r>
      <w:r w:rsidRPr="00412EB0">
        <w:rPr>
          <w:rFonts w:cs="David" w:hint="eastAsia"/>
          <w:sz w:val="24"/>
          <w:szCs w:val="24"/>
          <w:rtl/>
        </w:rPr>
        <w:t>דומה</w:t>
      </w:r>
      <w:r w:rsidRPr="00412EB0">
        <w:rPr>
          <w:rFonts w:cs="David"/>
          <w:sz w:val="24"/>
          <w:szCs w:val="24"/>
          <w:rtl/>
        </w:rPr>
        <w:t>.</w:t>
      </w:r>
    </w:p>
    <w:p w:rsidR="00157827" w:rsidRDefault="00157827" w:rsidP="009D0235">
      <w:pPr>
        <w:pStyle w:val="1f1"/>
        <w:numPr>
          <w:ilvl w:val="0"/>
          <w:numId w:val="151"/>
        </w:numPr>
        <w:tabs>
          <w:tab w:val="clear" w:pos="720"/>
          <w:tab w:val="num" w:pos="1560"/>
          <w:tab w:val="num" w:pos="2164"/>
        </w:tabs>
        <w:spacing w:line="360" w:lineRule="auto"/>
        <w:ind w:left="1200" w:firstLine="0"/>
        <w:jc w:val="both"/>
        <w:rPr>
          <w:rFonts w:cs="David"/>
          <w:sz w:val="24"/>
          <w:szCs w:val="24"/>
        </w:rPr>
      </w:pPr>
      <w:r w:rsidRPr="00412EB0">
        <w:rPr>
          <w:rFonts w:cs="David" w:hint="eastAsia"/>
          <w:sz w:val="24"/>
          <w:szCs w:val="24"/>
          <w:rtl/>
        </w:rPr>
        <w:t>ניסיון</w:t>
      </w:r>
      <w:r w:rsidRPr="00412EB0">
        <w:rPr>
          <w:rFonts w:cs="David"/>
          <w:sz w:val="24"/>
          <w:szCs w:val="24"/>
          <w:rtl/>
        </w:rPr>
        <w:t xml:space="preserve"> </w:t>
      </w:r>
      <w:r w:rsidRPr="00412EB0">
        <w:rPr>
          <w:rFonts w:cs="David" w:hint="eastAsia"/>
          <w:sz w:val="24"/>
          <w:szCs w:val="24"/>
          <w:rtl/>
        </w:rPr>
        <w:t>מקצועי</w:t>
      </w:r>
      <w:r w:rsidRPr="00412EB0">
        <w:rPr>
          <w:rFonts w:cs="David"/>
          <w:sz w:val="24"/>
          <w:szCs w:val="24"/>
          <w:rtl/>
        </w:rPr>
        <w:t xml:space="preserve"> </w:t>
      </w:r>
      <w:r w:rsidRPr="00412EB0">
        <w:rPr>
          <w:rFonts w:cs="David" w:hint="eastAsia"/>
          <w:sz w:val="24"/>
          <w:szCs w:val="24"/>
          <w:rtl/>
        </w:rPr>
        <w:t>בקידום</w:t>
      </w:r>
      <w:r w:rsidRPr="00412EB0">
        <w:rPr>
          <w:rFonts w:cs="David"/>
          <w:sz w:val="24"/>
          <w:szCs w:val="24"/>
          <w:rtl/>
        </w:rPr>
        <w:t xml:space="preserve"> </w:t>
      </w:r>
      <w:r>
        <w:rPr>
          <w:rFonts w:cs="David" w:hint="eastAsia"/>
          <w:sz w:val="24"/>
          <w:szCs w:val="24"/>
          <w:rtl/>
        </w:rPr>
        <w:t>פרו</w:t>
      </w:r>
      <w:r w:rsidRPr="00412EB0">
        <w:rPr>
          <w:rFonts w:cs="David" w:hint="eastAsia"/>
          <w:sz w:val="24"/>
          <w:szCs w:val="24"/>
          <w:rtl/>
        </w:rPr>
        <w:t>יקטים</w:t>
      </w:r>
      <w:r w:rsidRPr="00412EB0">
        <w:rPr>
          <w:rFonts w:cs="David"/>
          <w:sz w:val="24"/>
          <w:szCs w:val="24"/>
          <w:rtl/>
        </w:rPr>
        <w:t xml:space="preserve"> </w:t>
      </w:r>
      <w:r w:rsidRPr="00412EB0">
        <w:rPr>
          <w:rFonts w:cs="David" w:hint="eastAsia"/>
          <w:sz w:val="24"/>
          <w:szCs w:val="24"/>
          <w:rtl/>
        </w:rPr>
        <w:t>בעלי</w:t>
      </w:r>
      <w:r w:rsidRPr="00412EB0">
        <w:rPr>
          <w:rFonts w:cs="David"/>
          <w:sz w:val="24"/>
          <w:szCs w:val="24"/>
          <w:rtl/>
        </w:rPr>
        <w:t xml:space="preserve"> </w:t>
      </w:r>
      <w:r w:rsidRPr="00412EB0">
        <w:rPr>
          <w:rFonts w:cs="David" w:hint="eastAsia"/>
          <w:sz w:val="24"/>
          <w:szCs w:val="24"/>
          <w:rtl/>
        </w:rPr>
        <w:t>היקף</w:t>
      </w:r>
      <w:r w:rsidRPr="00412EB0">
        <w:rPr>
          <w:rFonts w:cs="David"/>
          <w:sz w:val="24"/>
          <w:szCs w:val="24"/>
          <w:rtl/>
        </w:rPr>
        <w:t xml:space="preserve"> </w:t>
      </w:r>
      <w:r w:rsidRPr="00412EB0">
        <w:rPr>
          <w:rFonts w:cs="David" w:hint="eastAsia"/>
          <w:sz w:val="24"/>
          <w:szCs w:val="24"/>
          <w:rtl/>
        </w:rPr>
        <w:t>דומה</w:t>
      </w:r>
      <w:r>
        <w:rPr>
          <w:rFonts w:cs="David"/>
          <w:sz w:val="24"/>
          <w:szCs w:val="24"/>
          <w:rtl/>
        </w:rPr>
        <w:t xml:space="preserve"> </w:t>
      </w:r>
      <w:r>
        <w:rPr>
          <w:rFonts w:cs="David" w:hint="eastAsia"/>
          <w:sz w:val="24"/>
          <w:szCs w:val="24"/>
          <w:rtl/>
        </w:rPr>
        <w:t>ו</w:t>
      </w:r>
      <w:r>
        <w:rPr>
          <w:rFonts w:cs="David"/>
          <w:sz w:val="24"/>
          <w:szCs w:val="24"/>
          <w:rtl/>
        </w:rPr>
        <w:t>/</w:t>
      </w:r>
      <w:r>
        <w:rPr>
          <w:rFonts w:cs="David" w:hint="eastAsia"/>
          <w:sz w:val="24"/>
          <w:szCs w:val="24"/>
          <w:rtl/>
        </w:rPr>
        <w:t>או</w:t>
      </w:r>
      <w:r>
        <w:rPr>
          <w:rFonts w:cs="David"/>
          <w:sz w:val="24"/>
          <w:szCs w:val="24"/>
          <w:rtl/>
        </w:rPr>
        <w:t xml:space="preserve"> </w:t>
      </w:r>
      <w:r>
        <w:rPr>
          <w:rFonts w:cs="David" w:hint="eastAsia"/>
          <w:sz w:val="24"/>
          <w:szCs w:val="24"/>
          <w:rtl/>
        </w:rPr>
        <w:t>רמת</w:t>
      </w:r>
      <w:r>
        <w:rPr>
          <w:rFonts w:cs="David"/>
          <w:sz w:val="24"/>
          <w:szCs w:val="24"/>
          <w:rtl/>
        </w:rPr>
        <w:t xml:space="preserve"> </w:t>
      </w:r>
      <w:r>
        <w:rPr>
          <w:rFonts w:cs="David" w:hint="eastAsia"/>
          <w:sz w:val="24"/>
          <w:szCs w:val="24"/>
          <w:rtl/>
        </w:rPr>
        <w:t>מורכבות</w:t>
      </w:r>
      <w:r>
        <w:rPr>
          <w:rFonts w:cs="David"/>
          <w:sz w:val="24"/>
          <w:szCs w:val="24"/>
          <w:rtl/>
        </w:rPr>
        <w:t xml:space="preserve"> </w:t>
      </w:r>
      <w:r>
        <w:rPr>
          <w:rFonts w:cs="David" w:hint="eastAsia"/>
          <w:sz w:val="24"/>
          <w:szCs w:val="24"/>
          <w:rtl/>
        </w:rPr>
        <w:t>דומה</w:t>
      </w:r>
    </w:p>
    <w:p w:rsidR="00157827" w:rsidRDefault="00157827" w:rsidP="009D0235">
      <w:pPr>
        <w:pStyle w:val="1f1"/>
        <w:numPr>
          <w:ilvl w:val="0"/>
          <w:numId w:val="151"/>
        </w:numPr>
        <w:tabs>
          <w:tab w:val="clear" w:pos="720"/>
          <w:tab w:val="num" w:pos="1560"/>
          <w:tab w:val="num" w:pos="2164"/>
        </w:tabs>
        <w:spacing w:line="360" w:lineRule="auto"/>
        <w:ind w:left="1200" w:firstLine="0"/>
        <w:jc w:val="both"/>
        <w:rPr>
          <w:rFonts w:cs="David"/>
          <w:sz w:val="24"/>
          <w:szCs w:val="24"/>
        </w:rPr>
      </w:pPr>
      <w:r w:rsidRPr="00412EB0">
        <w:rPr>
          <w:rFonts w:cs="David" w:hint="eastAsia"/>
          <w:sz w:val="24"/>
          <w:szCs w:val="24"/>
          <w:rtl/>
        </w:rPr>
        <w:t>ניסיון</w:t>
      </w:r>
      <w:r w:rsidRPr="00412EB0">
        <w:rPr>
          <w:rFonts w:cs="David"/>
          <w:sz w:val="24"/>
          <w:szCs w:val="24"/>
          <w:rtl/>
        </w:rPr>
        <w:t xml:space="preserve"> </w:t>
      </w:r>
      <w:r w:rsidRPr="00412EB0">
        <w:rPr>
          <w:rFonts w:cs="David" w:hint="eastAsia"/>
          <w:sz w:val="24"/>
          <w:szCs w:val="24"/>
          <w:rtl/>
        </w:rPr>
        <w:t>בקידום</w:t>
      </w:r>
      <w:r w:rsidRPr="00412EB0">
        <w:rPr>
          <w:rFonts w:cs="David"/>
          <w:sz w:val="24"/>
          <w:szCs w:val="24"/>
          <w:rtl/>
        </w:rPr>
        <w:t xml:space="preserve"> </w:t>
      </w:r>
      <w:r w:rsidRPr="00412EB0">
        <w:rPr>
          <w:rFonts w:cs="David" w:hint="eastAsia"/>
          <w:sz w:val="24"/>
          <w:szCs w:val="24"/>
          <w:rtl/>
        </w:rPr>
        <w:t>מהיר</w:t>
      </w:r>
      <w:r w:rsidRPr="00412EB0">
        <w:rPr>
          <w:rFonts w:cs="David"/>
          <w:sz w:val="24"/>
          <w:szCs w:val="24"/>
          <w:rtl/>
        </w:rPr>
        <w:t xml:space="preserve"> </w:t>
      </w:r>
      <w:r w:rsidRPr="00412EB0">
        <w:rPr>
          <w:rFonts w:cs="David" w:hint="eastAsia"/>
          <w:sz w:val="24"/>
          <w:szCs w:val="24"/>
          <w:rtl/>
        </w:rPr>
        <w:t>של</w:t>
      </w:r>
      <w:r w:rsidRPr="00412EB0">
        <w:rPr>
          <w:rFonts w:cs="David"/>
          <w:sz w:val="24"/>
          <w:szCs w:val="24"/>
          <w:rtl/>
        </w:rPr>
        <w:t xml:space="preserve"> </w:t>
      </w:r>
      <w:r w:rsidRPr="00412EB0">
        <w:rPr>
          <w:rFonts w:cs="David" w:hint="eastAsia"/>
          <w:sz w:val="24"/>
          <w:szCs w:val="24"/>
          <w:rtl/>
        </w:rPr>
        <w:t>תהליכים</w:t>
      </w:r>
      <w:r w:rsidRPr="00412EB0">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lastRenderedPageBreak/>
        <w:t>היכרות</w:t>
      </w:r>
      <w:r w:rsidRPr="00412EB0">
        <w:rPr>
          <w:rFonts w:cs="David"/>
          <w:sz w:val="24"/>
          <w:szCs w:val="24"/>
          <w:rtl/>
        </w:rPr>
        <w:t xml:space="preserve"> </w:t>
      </w:r>
      <w:r w:rsidRPr="00412EB0">
        <w:rPr>
          <w:rFonts w:cs="David" w:hint="eastAsia"/>
          <w:sz w:val="24"/>
          <w:szCs w:val="24"/>
          <w:rtl/>
        </w:rPr>
        <w:t>טובה</w:t>
      </w:r>
      <w:r w:rsidRPr="00412EB0">
        <w:rPr>
          <w:rFonts w:cs="David"/>
          <w:sz w:val="24"/>
          <w:szCs w:val="24"/>
          <w:rtl/>
        </w:rPr>
        <w:t xml:space="preserve"> </w:t>
      </w:r>
      <w:r w:rsidRPr="00412EB0">
        <w:rPr>
          <w:rFonts w:cs="David" w:hint="eastAsia"/>
          <w:sz w:val="24"/>
          <w:szCs w:val="24"/>
          <w:rtl/>
        </w:rPr>
        <w:t>של</w:t>
      </w:r>
      <w:r w:rsidRPr="00412EB0">
        <w:rPr>
          <w:rFonts w:cs="David"/>
          <w:sz w:val="24"/>
          <w:szCs w:val="24"/>
          <w:rtl/>
        </w:rPr>
        <w:t xml:space="preserve"> </w:t>
      </w:r>
      <w:r w:rsidRPr="00412EB0">
        <w:rPr>
          <w:rFonts w:cs="David" w:hint="eastAsia"/>
          <w:sz w:val="24"/>
          <w:szCs w:val="24"/>
          <w:rtl/>
        </w:rPr>
        <w:t>הצוות</w:t>
      </w:r>
      <w:r w:rsidRPr="00412EB0">
        <w:rPr>
          <w:rFonts w:cs="David"/>
          <w:sz w:val="24"/>
          <w:szCs w:val="24"/>
          <w:rtl/>
        </w:rPr>
        <w:t xml:space="preserve"> </w:t>
      </w:r>
      <w:r w:rsidRPr="00412EB0">
        <w:rPr>
          <w:rFonts w:cs="David" w:hint="eastAsia"/>
          <w:sz w:val="24"/>
          <w:szCs w:val="24"/>
          <w:rtl/>
        </w:rPr>
        <w:t>עם</w:t>
      </w:r>
      <w:r w:rsidRPr="00412EB0">
        <w:rPr>
          <w:rFonts w:cs="David"/>
          <w:sz w:val="24"/>
          <w:szCs w:val="24"/>
          <w:rtl/>
        </w:rPr>
        <w:t xml:space="preserve"> </w:t>
      </w:r>
      <w:r w:rsidRPr="00412EB0">
        <w:rPr>
          <w:rFonts w:cs="David" w:hint="eastAsia"/>
          <w:sz w:val="24"/>
          <w:szCs w:val="24"/>
          <w:rtl/>
        </w:rPr>
        <w:t>השטחים</w:t>
      </w:r>
      <w:r w:rsidRPr="00412EB0">
        <w:rPr>
          <w:rFonts w:cs="David"/>
          <w:sz w:val="24"/>
          <w:szCs w:val="24"/>
          <w:rtl/>
        </w:rPr>
        <w:t xml:space="preserve"> </w:t>
      </w:r>
      <w:r w:rsidRPr="00412EB0">
        <w:rPr>
          <w:rFonts w:cs="David" w:hint="eastAsia"/>
          <w:sz w:val="24"/>
          <w:szCs w:val="24"/>
          <w:rtl/>
        </w:rPr>
        <w:t>והמרחב</w:t>
      </w:r>
      <w:r w:rsidRPr="00412EB0">
        <w:rPr>
          <w:rFonts w:cs="David"/>
          <w:sz w:val="24"/>
          <w:szCs w:val="24"/>
          <w:rtl/>
        </w:rPr>
        <w:t xml:space="preserve"> </w:t>
      </w:r>
      <w:r w:rsidRPr="00412EB0">
        <w:rPr>
          <w:rFonts w:cs="David" w:hint="eastAsia"/>
          <w:sz w:val="24"/>
          <w:szCs w:val="24"/>
          <w:rtl/>
        </w:rPr>
        <w:t>הנדון</w:t>
      </w:r>
      <w:r>
        <w:rPr>
          <w:rFonts w:cs="David"/>
          <w:sz w:val="24"/>
          <w:szCs w:val="24"/>
          <w:rtl/>
        </w:rPr>
        <w:t xml:space="preserve"> </w:t>
      </w:r>
      <w:r>
        <w:rPr>
          <w:rFonts w:cs="David" w:hint="eastAsia"/>
          <w:sz w:val="24"/>
          <w:szCs w:val="24"/>
          <w:rtl/>
        </w:rPr>
        <w:t>ושמירה</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רצף</w:t>
      </w:r>
      <w:r>
        <w:rPr>
          <w:rFonts w:cs="David"/>
          <w:sz w:val="24"/>
          <w:szCs w:val="24"/>
          <w:rtl/>
        </w:rPr>
        <w:t xml:space="preserve"> </w:t>
      </w:r>
      <w:r>
        <w:rPr>
          <w:rFonts w:cs="David" w:hint="eastAsia"/>
          <w:sz w:val="24"/>
          <w:szCs w:val="24"/>
          <w:rtl/>
        </w:rPr>
        <w:t>עבודה</w:t>
      </w:r>
      <w:r>
        <w:rPr>
          <w:rFonts w:cs="David"/>
          <w:sz w:val="24"/>
          <w:szCs w:val="24"/>
          <w:rtl/>
        </w:rPr>
        <w:t xml:space="preserve"> </w:t>
      </w:r>
      <w:r>
        <w:rPr>
          <w:rFonts w:cs="David" w:hint="eastAsia"/>
          <w:sz w:val="24"/>
          <w:szCs w:val="24"/>
          <w:rtl/>
        </w:rPr>
        <w:t>גיאוגרפי</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היכרות</w:t>
      </w:r>
      <w:r w:rsidRPr="00412EB0">
        <w:rPr>
          <w:rFonts w:cs="David"/>
          <w:sz w:val="24"/>
          <w:szCs w:val="24"/>
          <w:rtl/>
        </w:rPr>
        <w:t xml:space="preserve"> </w:t>
      </w:r>
      <w:r w:rsidRPr="00412EB0">
        <w:rPr>
          <w:rFonts w:cs="David" w:hint="eastAsia"/>
          <w:sz w:val="24"/>
          <w:szCs w:val="24"/>
          <w:rtl/>
        </w:rPr>
        <w:t>ואמון</w:t>
      </w:r>
      <w:r w:rsidRPr="00412EB0">
        <w:rPr>
          <w:rFonts w:cs="David"/>
          <w:sz w:val="24"/>
          <w:szCs w:val="24"/>
          <w:rtl/>
        </w:rPr>
        <w:t xml:space="preserve"> </w:t>
      </w:r>
      <w:r w:rsidRPr="00412EB0">
        <w:rPr>
          <w:rFonts w:cs="David" w:hint="eastAsia"/>
          <w:sz w:val="24"/>
          <w:szCs w:val="24"/>
          <w:rtl/>
        </w:rPr>
        <w:t>שרוחשת</w:t>
      </w:r>
      <w:r w:rsidRPr="00412EB0">
        <w:rPr>
          <w:rFonts w:cs="David"/>
          <w:sz w:val="24"/>
          <w:szCs w:val="24"/>
          <w:rtl/>
        </w:rPr>
        <w:t xml:space="preserve"> </w:t>
      </w:r>
      <w:r w:rsidRPr="00412EB0">
        <w:rPr>
          <w:rFonts w:cs="David" w:hint="eastAsia"/>
          <w:sz w:val="24"/>
          <w:szCs w:val="24"/>
          <w:rtl/>
        </w:rPr>
        <w:t>הרשות</w:t>
      </w:r>
      <w:r w:rsidRPr="00412EB0">
        <w:rPr>
          <w:rFonts w:cs="David"/>
          <w:sz w:val="24"/>
          <w:szCs w:val="24"/>
          <w:rtl/>
        </w:rPr>
        <w:t xml:space="preserve"> </w:t>
      </w:r>
      <w:r w:rsidRPr="00412EB0">
        <w:rPr>
          <w:rFonts w:cs="David" w:hint="eastAsia"/>
          <w:sz w:val="24"/>
          <w:szCs w:val="24"/>
          <w:rtl/>
        </w:rPr>
        <w:t>המקומית</w:t>
      </w:r>
      <w:r w:rsidRPr="00412EB0">
        <w:rPr>
          <w:rFonts w:cs="David"/>
          <w:sz w:val="24"/>
          <w:szCs w:val="24"/>
          <w:rtl/>
        </w:rPr>
        <w:t xml:space="preserve"> </w:t>
      </w:r>
      <w:r w:rsidRPr="00412EB0">
        <w:rPr>
          <w:rFonts w:cs="David" w:hint="eastAsia"/>
          <w:sz w:val="24"/>
          <w:szCs w:val="24"/>
          <w:rtl/>
        </w:rPr>
        <w:t>לצוות</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היכרות</w:t>
      </w:r>
      <w:r w:rsidRPr="00412EB0">
        <w:rPr>
          <w:rFonts w:cs="David"/>
          <w:sz w:val="24"/>
          <w:szCs w:val="24"/>
          <w:rtl/>
        </w:rPr>
        <w:t xml:space="preserve"> </w:t>
      </w:r>
      <w:r w:rsidRPr="00412EB0">
        <w:rPr>
          <w:rFonts w:cs="David" w:hint="eastAsia"/>
          <w:sz w:val="24"/>
          <w:szCs w:val="24"/>
          <w:rtl/>
        </w:rPr>
        <w:t>קודמת</w:t>
      </w:r>
      <w:r w:rsidRPr="00412EB0">
        <w:rPr>
          <w:rFonts w:cs="David"/>
          <w:sz w:val="24"/>
          <w:szCs w:val="24"/>
          <w:rtl/>
        </w:rPr>
        <w:t xml:space="preserve"> </w:t>
      </w:r>
      <w:r w:rsidRPr="00412EB0">
        <w:rPr>
          <w:rFonts w:cs="David" w:hint="eastAsia"/>
          <w:sz w:val="24"/>
          <w:szCs w:val="24"/>
          <w:rtl/>
        </w:rPr>
        <w:t>ואמון</w:t>
      </w:r>
      <w:r w:rsidRPr="00412EB0">
        <w:rPr>
          <w:rFonts w:cs="David"/>
          <w:sz w:val="24"/>
          <w:szCs w:val="24"/>
          <w:rtl/>
        </w:rPr>
        <w:t xml:space="preserve"> </w:t>
      </w:r>
      <w:r>
        <w:rPr>
          <w:rFonts w:cs="David" w:hint="eastAsia"/>
          <w:sz w:val="24"/>
          <w:szCs w:val="24"/>
          <w:rtl/>
        </w:rPr>
        <w:t>ב</w:t>
      </w:r>
      <w:r w:rsidRPr="00412EB0">
        <w:rPr>
          <w:rFonts w:cs="David" w:hint="eastAsia"/>
          <w:sz w:val="24"/>
          <w:szCs w:val="24"/>
          <w:rtl/>
        </w:rPr>
        <w:t>צוות</w:t>
      </w:r>
      <w:r w:rsidRPr="00412EB0">
        <w:rPr>
          <w:rFonts w:cs="David"/>
          <w:sz w:val="24"/>
          <w:szCs w:val="24"/>
          <w:rtl/>
        </w:rPr>
        <w:t xml:space="preserve"> </w:t>
      </w:r>
      <w:r>
        <w:rPr>
          <w:rFonts w:cs="David" w:hint="eastAsia"/>
          <w:sz w:val="24"/>
          <w:szCs w:val="24"/>
          <w:rtl/>
        </w:rPr>
        <w:t>מצד</w:t>
      </w:r>
      <w:r w:rsidRPr="00412EB0">
        <w:rPr>
          <w:rFonts w:cs="David"/>
          <w:sz w:val="24"/>
          <w:szCs w:val="24"/>
          <w:rtl/>
        </w:rPr>
        <w:t xml:space="preserve"> </w:t>
      </w:r>
      <w:r w:rsidRPr="00412EB0">
        <w:rPr>
          <w:rFonts w:cs="David" w:hint="eastAsia"/>
          <w:sz w:val="24"/>
          <w:szCs w:val="24"/>
          <w:rtl/>
        </w:rPr>
        <w:t>הקבוצות</w:t>
      </w:r>
      <w:r w:rsidRPr="00412EB0">
        <w:rPr>
          <w:rFonts w:cs="David"/>
          <w:sz w:val="24"/>
          <w:szCs w:val="24"/>
          <w:rtl/>
        </w:rPr>
        <w:t xml:space="preserve"> </w:t>
      </w:r>
      <w:r w:rsidRPr="00412EB0">
        <w:rPr>
          <w:rFonts w:cs="David" w:hint="eastAsia"/>
          <w:sz w:val="24"/>
          <w:szCs w:val="24"/>
          <w:rtl/>
        </w:rPr>
        <w:t>החברתיות</w:t>
      </w:r>
      <w:r w:rsidRPr="00412EB0">
        <w:rPr>
          <w:rFonts w:cs="David"/>
          <w:sz w:val="24"/>
          <w:szCs w:val="24"/>
          <w:rtl/>
        </w:rPr>
        <w:t xml:space="preserve"> </w:t>
      </w:r>
      <w:r w:rsidRPr="00412EB0">
        <w:rPr>
          <w:rFonts w:cs="David" w:hint="eastAsia"/>
          <w:sz w:val="24"/>
          <w:szCs w:val="24"/>
          <w:rtl/>
        </w:rPr>
        <w:t>והמשפחות</w:t>
      </w:r>
      <w:r w:rsidRPr="00412EB0">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שביעות</w:t>
      </w:r>
      <w:r w:rsidRPr="00412EB0">
        <w:rPr>
          <w:rFonts w:cs="David"/>
          <w:sz w:val="24"/>
          <w:szCs w:val="24"/>
          <w:rtl/>
        </w:rPr>
        <w:t xml:space="preserve"> </w:t>
      </w:r>
      <w:r w:rsidRPr="00412EB0">
        <w:rPr>
          <w:rFonts w:cs="David" w:hint="eastAsia"/>
          <w:sz w:val="24"/>
          <w:szCs w:val="24"/>
          <w:rtl/>
        </w:rPr>
        <w:t>רצון</w:t>
      </w:r>
      <w:r w:rsidRPr="00412EB0">
        <w:rPr>
          <w:rFonts w:cs="David"/>
          <w:sz w:val="24"/>
          <w:szCs w:val="24"/>
          <w:rtl/>
        </w:rPr>
        <w:t xml:space="preserve"> </w:t>
      </w:r>
      <w:r w:rsidRPr="00412EB0">
        <w:rPr>
          <w:rFonts w:cs="David" w:hint="eastAsia"/>
          <w:sz w:val="24"/>
          <w:szCs w:val="24"/>
          <w:rtl/>
        </w:rPr>
        <w:t>של</w:t>
      </w:r>
      <w:r w:rsidRPr="00412EB0">
        <w:rPr>
          <w:rFonts w:cs="David"/>
          <w:sz w:val="24"/>
          <w:szCs w:val="24"/>
          <w:rtl/>
        </w:rPr>
        <w:t xml:space="preserve"> </w:t>
      </w:r>
      <w:r w:rsidRPr="00412EB0">
        <w:rPr>
          <w:rFonts w:cs="David" w:hint="eastAsia"/>
          <w:sz w:val="24"/>
          <w:szCs w:val="24"/>
          <w:rtl/>
        </w:rPr>
        <w:t>הרשות</w:t>
      </w:r>
      <w:r w:rsidRPr="00412EB0">
        <w:rPr>
          <w:rFonts w:cs="David"/>
          <w:sz w:val="24"/>
          <w:szCs w:val="24"/>
          <w:rtl/>
        </w:rPr>
        <w:t xml:space="preserve"> </w:t>
      </w:r>
      <w:r w:rsidRPr="00412EB0">
        <w:rPr>
          <w:rFonts w:cs="David" w:hint="eastAsia"/>
          <w:sz w:val="24"/>
          <w:szCs w:val="24"/>
          <w:rtl/>
        </w:rPr>
        <w:t>מהיכולות</w:t>
      </w:r>
      <w:r w:rsidRPr="00412EB0">
        <w:rPr>
          <w:rFonts w:cs="David"/>
          <w:sz w:val="24"/>
          <w:szCs w:val="24"/>
          <w:rtl/>
        </w:rPr>
        <w:t xml:space="preserve"> </w:t>
      </w:r>
      <w:r w:rsidRPr="00412EB0">
        <w:rPr>
          <w:rFonts w:cs="David" w:hint="eastAsia"/>
          <w:sz w:val="24"/>
          <w:szCs w:val="24"/>
          <w:rtl/>
        </w:rPr>
        <w:t>המקצועיות</w:t>
      </w:r>
      <w:r w:rsidRPr="00412EB0">
        <w:rPr>
          <w:rFonts w:cs="David"/>
          <w:sz w:val="24"/>
          <w:szCs w:val="24"/>
          <w:rtl/>
        </w:rPr>
        <w:t xml:space="preserve"> </w:t>
      </w:r>
      <w:r w:rsidRPr="00412EB0">
        <w:rPr>
          <w:rFonts w:cs="David" w:hint="eastAsia"/>
          <w:sz w:val="24"/>
          <w:szCs w:val="24"/>
          <w:rtl/>
        </w:rPr>
        <w:t>ההנדסיות</w:t>
      </w:r>
      <w:r w:rsidRPr="00412EB0">
        <w:rPr>
          <w:rFonts w:cs="David"/>
          <w:sz w:val="24"/>
          <w:szCs w:val="24"/>
          <w:rtl/>
        </w:rPr>
        <w:t xml:space="preserve"> </w:t>
      </w:r>
      <w:r w:rsidRPr="00412EB0">
        <w:rPr>
          <w:rFonts w:cs="David" w:hint="eastAsia"/>
          <w:sz w:val="24"/>
          <w:szCs w:val="24"/>
          <w:rtl/>
        </w:rPr>
        <w:t>של</w:t>
      </w:r>
      <w:r w:rsidRPr="00412EB0">
        <w:rPr>
          <w:rFonts w:cs="David"/>
          <w:sz w:val="24"/>
          <w:szCs w:val="24"/>
          <w:rtl/>
        </w:rPr>
        <w:t xml:space="preserve"> </w:t>
      </w:r>
      <w:r w:rsidRPr="00412EB0">
        <w:rPr>
          <w:rFonts w:cs="David" w:hint="eastAsia"/>
          <w:sz w:val="24"/>
          <w:szCs w:val="24"/>
          <w:rtl/>
        </w:rPr>
        <w:t>הצוות</w:t>
      </w:r>
      <w:r w:rsidRPr="00412EB0">
        <w:rPr>
          <w:rFonts w:cs="David"/>
          <w:sz w:val="24"/>
          <w:szCs w:val="24"/>
          <w:rtl/>
        </w:rPr>
        <w:t xml:space="preserve"> </w:t>
      </w:r>
      <w:r w:rsidRPr="00412EB0">
        <w:rPr>
          <w:rFonts w:cs="David" w:hint="eastAsia"/>
          <w:sz w:val="24"/>
          <w:szCs w:val="24"/>
          <w:rtl/>
        </w:rPr>
        <w:t>במתן</w:t>
      </w:r>
      <w:r w:rsidRPr="00412EB0">
        <w:rPr>
          <w:rFonts w:cs="David"/>
          <w:sz w:val="24"/>
          <w:szCs w:val="24"/>
          <w:rtl/>
        </w:rPr>
        <w:t xml:space="preserve"> </w:t>
      </w:r>
      <w:r w:rsidRPr="00412EB0">
        <w:rPr>
          <w:rFonts w:cs="David" w:hint="eastAsia"/>
          <w:sz w:val="24"/>
          <w:szCs w:val="24"/>
          <w:rtl/>
        </w:rPr>
        <w:t>פתרונות</w:t>
      </w:r>
      <w:r w:rsidRPr="00412EB0">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עבודת</w:t>
      </w:r>
      <w:r w:rsidRPr="00412EB0">
        <w:rPr>
          <w:rFonts w:cs="David"/>
          <w:sz w:val="24"/>
          <w:szCs w:val="24"/>
          <w:rtl/>
        </w:rPr>
        <w:t xml:space="preserve"> </w:t>
      </w:r>
      <w:r w:rsidRPr="00412EB0">
        <w:rPr>
          <w:rFonts w:cs="David" w:hint="eastAsia"/>
          <w:sz w:val="24"/>
          <w:szCs w:val="24"/>
          <w:rtl/>
        </w:rPr>
        <w:t>הצוות</w:t>
      </w:r>
      <w:r w:rsidRPr="00412EB0">
        <w:rPr>
          <w:rFonts w:cs="David"/>
          <w:sz w:val="24"/>
          <w:szCs w:val="24"/>
          <w:rtl/>
        </w:rPr>
        <w:t xml:space="preserve"> </w:t>
      </w:r>
      <w:r w:rsidRPr="00412EB0">
        <w:rPr>
          <w:rFonts w:cs="David" w:hint="eastAsia"/>
          <w:sz w:val="24"/>
          <w:szCs w:val="24"/>
          <w:rtl/>
        </w:rPr>
        <w:t>המשולבת</w:t>
      </w:r>
      <w:r w:rsidRPr="00412EB0">
        <w:rPr>
          <w:rFonts w:cs="David"/>
          <w:sz w:val="24"/>
          <w:szCs w:val="24"/>
          <w:rtl/>
        </w:rPr>
        <w:t xml:space="preserve"> </w:t>
      </w:r>
      <w:r w:rsidRPr="00412EB0">
        <w:rPr>
          <w:rFonts w:cs="David" w:hint="eastAsia"/>
          <w:sz w:val="24"/>
          <w:szCs w:val="24"/>
          <w:rtl/>
        </w:rPr>
        <w:t>ויכולת</w:t>
      </w:r>
      <w:r w:rsidRPr="00412EB0">
        <w:rPr>
          <w:rFonts w:cs="David"/>
          <w:sz w:val="24"/>
          <w:szCs w:val="24"/>
          <w:rtl/>
        </w:rPr>
        <w:t xml:space="preserve"> </w:t>
      </w:r>
      <w:r w:rsidRPr="00412EB0">
        <w:rPr>
          <w:rFonts w:cs="David" w:hint="eastAsia"/>
          <w:sz w:val="24"/>
          <w:szCs w:val="24"/>
          <w:rtl/>
        </w:rPr>
        <w:t>העבודה</w:t>
      </w:r>
      <w:r w:rsidRPr="00412EB0">
        <w:rPr>
          <w:rFonts w:cs="David"/>
          <w:sz w:val="24"/>
          <w:szCs w:val="24"/>
          <w:rtl/>
        </w:rPr>
        <w:t xml:space="preserve"> </w:t>
      </w:r>
      <w:r w:rsidRPr="00412EB0">
        <w:rPr>
          <w:rFonts w:cs="David" w:hint="eastAsia"/>
          <w:sz w:val="24"/>
          <w:szCs w:val="24"/>
          <w:rtl/>
        </w:rPr>
        <w:t>המשותפת</w:t>
      </w:r>
      <w:r w:rsidRPr="00412EB0">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רמת</w:t>
      </w:r>
      <w:r w:rsidRPr="00412EB0">
        <w:rPr>
          <w:rFonts w:cs="David"/>
          <w:sz w:val="24"/>
          <w:szCs w:val="24"/>
          <w:rtl/>
        </w:rPr>
        <w:t xml:space="preserve"> </w:t>
      </w:r>
      <w:r w:rsidRPr="00412EB0">
        <w:rPr>
          <w:rFonts w:cs="David" w:hint="eastAsia"/>
          <w:sz w:val="24"/>
          <w:szCs w:val="24"/>
          <w:rtl/>
        </w:rPr>
        <w:t>היצירתיות</w:t>
      </w:r>
      <w:r w:rsidRPr="00412EB0">
        <w:rPr>
          <w:rFonts w:cs="David"/>
          <w:sz w:val="24"/>
          <w:szCs w:val="24"/>
          <w:rtl/>
        </w:rPr>
        <w:t xml:space="preserve"> </w:t>
      </w:r>
      <w:r w:rsidRPr="00412EB0">
        <w:rPr>
          <w:rFonts w:cs="David" w:hint="eastAsia"/>
          <w:sz w:val="24"/>
          <w:szCs w:val="24"/>
          <w:rtl/>
        </w:rPr>
        <w:t>הנדרשת</w:t>
      </w:r>
      <w:r w:rsidRPr="00412EB0">
        <w:rPr>
          <w:rFonts w:cs="David"/>
          <w:sz w:val="24"/>
          <w:szCs w:val="24"/>
          <w:rtl/>
        </w:rPr>
        <w:t xml:space="preserve"> </w:t>
      </w:r>
      <w:r w:rsidRPr="00412EB0">
        <w:rPr>
          <w:rFonts w:cs="David" w:hint="eastAsia"/>
          <w:sz w:val="24"/>
          <w:szCs w:val="24"/>
          <w:rtl/>
        </w:rPr>
        <w:t>מהצוות</w:t>
      </w:r>
      <w:r w:rsidRPr="00412EB0">
        <w:rPr>
          <w:rFonts w:cs="David"/>
          <w:sz w:val="24"/>
          <w:szCs w:val="24"/>
          <w:rtl/>
        </w:rPr>
        <w:t xml:space="preserve"> </w:t>
      </w:r>
      <w:r w:rsidRPr="00412EB0">
        <w:rPr>
          <w:rFonts w:cs="David" w:hint="eastAsia"/>
          <w:sz w:val="24"/>
          <w:szCs w:val="24"/>
          <w:rtl/>
        </w:rPr>
        <w:t>לצורך</w:t>
      </w:r>
      <w:r w:rsidRPr="00412EB0">
        <w:rPr>
          <w:rFonts w:cs="David"/>
          <w:sz w:val="24"/>
          <w:szCs w:val="24"/>
          <w:rtl/>
        </w:rPr>
        <w:t xml:space="preserve"> </w:t>
      </w:r>
      <w:r w:rsidRPr="00412EB0">
        <w:rPr>
          <w:rFonts w:cs="David" w:hint="eastAsia"/>
          <w:sz w:val="24"/>
          <w:szCs w:val="24"/>
          <w:rtl/>
        </w:rPr>
        <w:t>מתן</w:t>
      </w:r>
      <w:r w:rsidRPr="00412EB0">
        <w:rPr>
          <w:rFonts w:cs="David"/>
          <w:sz w:val="24"/>
          <w:szCs w:val="24"/>
          <w:rtl/>
        </w:rPr>
        <w:t xml:space="preserve"> </w:t>
      </w:r>
      <w:r w:rsidRPr="00412EB0">
        <w:rPr>
          <w:rFonts w:cs="David" w:hint="eastAsia"/>
          <w:sz w:val="24"/>
          <w:szCs w:val="24"/>
          <w:rtl/>
        </w:rPr>
        <w:t>פתרון</w:t>
      </w:r>
      <w:r w:rsidRPr="00412EB0">
        <w:rPr>
          <w:rFonts w:cs="David"/>
          <w:sz w:val="24"/>
          <w:szCs w:val="24"/>
          <w:rtl/>
        </w:rPr>
        <w:t xml:space="preserve"> </w:t>
      </w:r>
      <w:r w:rsidRPr="00412EB0">
        <w:rPr>
          <w:rFonts w:cs="David" w:hint="eastAsia"/>
          <w:sz w:val="24"/>
          <w:szCs w:val="24"/>
          <w:rtl/>
        </w:rPr>
        <w:t>תכנוני</w:t>
      </w:r>
      <w:r w:rsidRPr="00412EB0">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Pr>
          <w:rFonts w:cs="David" w:hint="eastAsia"/>
          <w:sz w:val="24"/>
          <w:szCs w:val="24"/>
          <w:rtl/>
        </w:rPr>
        <w:t>עומס</w:t>
      </w:r>
      <w:r>
        <w:rPr>
          <w:rFonts w:cs="David"/>
          <w:sz w:val="24"/>
          <w:szCs w:val="24"/>
          <w:rtl/>
        </w:rPr>
        <w:t xml:space="preserve"> </w:t>
      </w:r>
      <w:r>
        <w:rPr>
          <w:rFonts w:cs="David" w:hint="eastAsia"/>
          <w:sz w:val="24"/>
          <w:szCs w:val="24"/>
          <w:rtl/>
        </w:rPr>
        <w:t>עבודה</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הצוות</w:t>
      </w:r>
      <w:r>
        <w:rPr>
          <w:rFonts w:cs="David"/>
          <w:sz w:val="24"/>
          <w:szCs w:val="24"/>
          <w:rtl/>
        </w:rPr>
        <w:t xml:space="preserve"> </w:t>
      </w:r>
      <w:r>
        <w:rPr>
          <w:rFonts w:cs="David" w:hint="eastAsia"/>
          <w:sz w:val="24"/>
          <w:szCs w:val="24"/>
          <w:rtl/>
        </w:rPr>
        <w:t>וגודלו</w:t>
      </w:r>
      <w:r>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חלוק</w:t>
      </w:r>
      <w:r>
        <w:rPr>
          <w:rFonts w:cs="David" w:hint="eastAsia"/>
          <w:sz w:val="24"/>
          <w:szCs w:val="24"/>
          <w:rtl/>
        </w:rPr>
        <w:t>ת</w:t>
      </w:r>
      <w:r w:rsidRPr="00412EB0">
        <w:rPr>
          <w:rFonts w:cs="David"/>
          <w:sz w:val="24"/>
          <w:szCs w:val="24"/>
          <w:rtl/>
        </w:rPr>
        <w:t xml:space="preserve"> </w:t>
      </w:r>
      <w:r>
        <w:rPr>
          <w:rFonts w:cs="David" w:hint="eastAsia"/>
          <w:sz w:val="24"/>
          <w:szCs w:val="24"/>
          <w:rtl/>
        </w:rPr>
        <w:t>העבודה</w:t>
      </w:r>
      <w:r>
        <w:rPr>
          <w:rFonts w:cs="David"/>
          <w:sz w:val="24"/>
          <w:szCs w:val="24"/>
          <w:rtl/>
        </w:rPr>
        <w:t xml:space="preserve"> </w:t>
      </w:r>
      <w:r>
        <w:rPr>
          <w:rFonts w:cs="David" w:hint="eastAsia"/>
          <w:sz w:val="24"/>
          <w:szCs w:val="24"/>
          <w:rtl/>
        </w:rPr>
        <w:t>בין</w:t>
      </w:r>
      <w:r>
        <w:rPr>
          <w:rFonts w:cs="David"/>
          <w:sz w:val="24"/>
          <w:szCs w:val="24"/>
          <w:rtl/>
        </w:rPr>
        <w:t xml:space="preserve"> </w:t>
      </w:r>
      <w:r>
        <w:rPr>
          <w:rFonts w:cs="David" w:hint="eastAsia"/>
          <w:sz w:val="24"/>
          <w:szCs w:val="24"/>
          <w:rtl/>
        </w:rPr>
        <w:t>כלל</w:t>
      </w:r>
      <w:r>
        <w:rPr>
          <w:rFonts w:cs="David"/>
          <w:sz w:val="24"/>
          <w:szCs w:val="24"/>
          <w:rtl/>
        </w:rPr>
        <w:t xml:space="preserve"> </w:t>
      </w:r>
      <w:r>
        <w:rPr>
          <w:rFonts w:cs="David" w:hint="eastAsia"/>
          <w:sz w:val="24"/>
          <w:szCs w:val="24"/>
          <w:rtl/>
        </w:rPr>
        <w:t>הצוותים</w:t>
      </w:r>
      <w:r>
        <w:rPr>
          <w:rFonts w:cs="David"/>
          <w:sz w:val="24"/>
          <w:szCs w:val="24"/>
          <w:rtl/>
        </w:rPr>
        <w:t>.</w:t>
      </w:r>
    </w:p>
    <w:p w:rsidR="00157827" w:rsidRDefault="00157827" w:rsidP="009D0235">
      <w:pPr>
        <w:pStyle w:val="1f1"/>
        <w:numPr>
          <w:ilvl w:val="0"/>
          <w:numId w:val="151"/>
        </w:numPr>
        <w:tabs>
          <w:tab w:val="clear" w:pos="720"/>
          <w:tab w:val="num" w:pos="1560"/>
          <w:tab w:val="num" w:pos="1800"/>
          <w:tab w:val="num" w:pos="2164"/>
        </w:tabs>
        <w:spacing w:line="360" w:lineRule="auto"/>
        <w:ind w:left="1200" w:firstLine="0"/>
        <w:jc w:val="both"/>
        <w:rPr>
          <w:rFonts w:cs="David"/>
          <w:sz w:val="24"/>
          <w:szCs w:val="24"/>
        </w:rPr>
      </w:pPr>
      <w:r w:rsidRPr="00412EB0">
        <w:rPr>
          <w:rFonts w:cs="David" w:hint="eastAsia"/>
          <w:sz w:val="24"/>
          <w:szCs w:val="24"/>
          <w:rtl/>
        </w:rPr>
        <w:t>היכרות</w:t>
      </w:r>
      <w:r w:rsidRPr="00412EB0">
        <w:rPr>
          <w:rFonts w:cs="David"/>
          <w:sz w:val="24"/>
          <w:szCs w:val="24"/>
          <w:rtl/>
        </w:rPr>
        <w:t xml:space="preserve"> </w:t>
      </w:r>
      <w:r w:rsidRPr="00412EB0">
        <w:rPr>
          <w:rFonts w:cs="David" w:hint="eastAsia"/>
          <w:sz w:val="24"/>
          <w:szCs w:val="24"/>
          <w:rtl/>
        </w:rPr>
        <w:t>של</w:t>
      </w:r>
      <w:r w:rsidRPr="00412EB0">
        <w:rPr>
          <w:rFonts w:cs="David"/>
          <w:sz w:val="24"/>
          <w:szCs w:val="24"/>
          <w:rtl/>
        </w:rPr>
        <w:t xml:space="preserve"> </w:t>
      </w:r>
      <w:r w:rsidRPr="00412EB0">
        <w:rPr>
          <w:rFonts w:cs="David" w:hint="eastAsia"/>
          <w:sz w:val="24"/>
          <w:szCs w:val="24"/>
          <w:rtl/>
        </w:rPr>
        <w:t>הצוות</w:t>
      </w:r>
      <w:r w:rsidRPr="00412EB0">
        <w:rPr>
          <w:rFonts w:cs="David"/>
          <w:sz w:val="24"/>
          <w:szCs w:val="24"/>
          <w:rtl/>
        </w:rPr>
        <w:t xml:space="preserve"> </w:t>
      </w:r>
      <w:r w:rsidRPr="00412EB0">
        <w:rPr>
          <w:rFonts w:cs="David" w:hint="eastAsia"/>
          <w:sz w:val="24"/>
          <w:szCs w:val="24"/>
          <w:rtl/>
        </w:rPr>
        <w:t>עם</w:t>
      </w:r>
      <w:r w:rsidRPr="00412EB0">
        <w:rPr>
          <w:rFonts w:cs="David"/>
          <w:sz w:val="24"/>
          <w:szCs w:val="24"/>
          <w:rtl/>
        </w:rPr>
        <w:t xml:space="preserve"> </w:t>
      </w:r>
      <w:r w:rsidRPr="00412EB0">
        <w:rPr>
          <w:rFonts w:cs="David" w:hint="eastAsia"/>
          <w:sz w:val="24"/>
          <w:szCs w:val="24"/>
          <w:rtl/>
        </w:rPr>
        <w:t>מוסדות</w:t>
      </w:r>
      <w:r w:rsidRPr="00412EB0">
        <w:rPr>
          <w:rFonts w:cs="David"/>
          <w:sz w:val="24"/>
          <w:szCs w:val="24"/>
          <w:rtl/>
        </w:rPr>
        <w:t xml:space="preserve"> </w:t>
      </w:r>
      <w:r w:rsidRPr="00412EB0">
        <w:rPr>
          <w:rFonts w:cs="David" w:hint="eastAsia"/>
          <w:sz w:val="24"/>
          <w:szCs w:val="24"/>
          <w:rtl/>
        </w:rPr>
        <w:t>התכנון</w:t>
      </w:r>
      <w:r>
        <w:rPr>
          <w:rFonts w:cs="David"/>
          <w:sz w:val="24"/>
          <w:szCs w:val="24"/>
          <w:rtl/>
        </w:rPr>
        <w:t xml:space="preserve"> (</w:t>
      </w:r>
      <w:r>
        <w:rPr>
          <w:rFonts w:cs="David" w:hint="eastAsia"/>
          <w:sz w:val="24"/>
          <w:szCs w:val="24"/>
          <w:rtl/>
        </w:rPr>
        <w:t>מקומי</w:t>
      </w:r>
      <w:r>
        <w:rPr>
          <w:rFonts w:cs="David"/>
          <w:sz w:val="24"/>
          <w:szCs w:val="24"/>
          <w:rtl/>
        </w:rPr>
        <w:t xml:space="preserve">, </w:t>
      </w:r>
      <w:r>
        <w:rPr>
          <w:rFonts w:cs="David" w:hint="eastAsia"/>
          <w:sz w:val="24"/>
          <w:szCs w:val="24"/>
          <w:rtl/>
        </w:rPr>
        <w:t>מחוזי</w:t>
      </w:r>
      <w:r>
        <w:rPr>
          <w:rFonts w:cs="David"/>
          <w:sz w:val="24"/>
          <w:szCs w:val="24"/>
          <w:rtl/>
        </w:rPr>
        <w:t xml:space="preserve">, </w:t>
      </w:r>
      <w:r>
        <w:rPr>
          <w:rFonts w:cs="David" w:hint="eastAsia"/>
          <w:sz w:val="24"/>
          <w:szCs w:val="24"/>
          <w:rtl/>
        </w:rPr>
        <w:t>מקצועי</w:t>
      </w:r>
      <w:r>
        <w:rPr>
          <w:rFonts w:cs="David"/>
          <w:sz w:val="24"/>
          <w:szCs w:val="24"/>
          <w:rtl/>
        </w:rPr>
        <w:t xml:space="preserve">, </w:t>
      </w:r>
      <w:r>
        <w:rPr>
          <w:rFonts w:cs="David" w:hint="eastAsia"/>
          <w:sz w:val="24"/>
          <w:szCs w:val="24"/>
          <w:rtl/>
        </w:rPr>
        <w:t>ארצי</w:t>
      </w:r>
      <w:r>
        <w:rPr>
          <w:rFonts w:cs="David"/>
          <w:sz w:val="24"/>
          <w:szCs w:val="24"/>
          <w:rtl/>
        </w:rPr>
        <w:t xml:space="preserve">) </w:t>
      </w:r>
      <w:r w:rsidRPr="00412EB0">
        <w:rPr>
          <w:rFonts w:cs="David"/>
          <w:sz w:val="24"/>
          <w:szCs w:val="24"/>
          <w:rtl/>
        </w:rPr>
        <w:t xml:space="preserve"> </w:t>
      </w:r>
      <w:r w:rsidRPr="00412EB0">
        <w:rPr>
          <w:rFonts w:cs="David" w:hint="eastAsia"/>
          <w:sz w:val="24"/>
          <w:szCs w:val="24"/>
          <w:rtl/>
        </w:rPr>
        <w:t>הנדרשים</w:t>
      </w:r>
      <w:r w:rsidRPr="00412EB0">
        <w:rPr>
          <w:rFonts w:cs="David"/>
          <w:sz w:val="24"/>
          <w:szCs w:val="24"/>
          <w:rtl/>
        </w:rPr>
        <w:t xml:space="preserve"> </w:t>
      </w:r>
      <w:r w:rsidRPr="00412EB0">
        <w:rPr>
          <w:rFonts w:cs="David" w:hint="eastAsia"/>
          <w:sz w:val="24"/>
          <w:szCs w:val="24"/>
          <w:rtl/>
        </w:rPr>
        <w:t>בתהליך</w:t>
      </w:r>
      <w:r w:rsidRPr="00412EB0">
        <w:rPr>
          <w:rFonts w:cs="David"/>
          <w:sz w:val="24"/>
          <w:szCs w:val="24"/>
          <w:rtl/>
        </w:rPr>
        <w:t>.</w:t>
      </w:r>
    </w:p>
    <w:p w:rsidR="00157827" w:rsidRDefault="00157827" w:rsidP="009D0235">
      <w:pPr>
        <w:numPr>
          <w:ilvl w:val="1"/>
          <w:numId w:val="147"/>
        </w:numPr>
        <w:ind w:right="0"/>
        <w:rPr>
          <w:rtl/>
          <w:lang w:eastAsia="en-US"/>
        </w:rPr>
      </w:pPr>
      <w:r w:rsidRPr="00021FBF">
        <w:rPr>
          <w:rtl/>
          <w:lang w:eastAsia="en-US"/>
        </w:rPr>
        <w:t xml:space="preserve">הספק מתחייב לבצע את שרותי התכנון בכפוף לאמור להלן: </w:t>
      </w:r>
      <w:bookmarkStart w:id="94" w:name="_Ref310765252"/>
    </w:p>
    <w:p w:rsidR="00157827" w:rsidRPr="001019D6" w:rsidRDefault="00157827" w:rsidP="009D0235">
      <w:pPr>
        <w:numPr>
          <w:ilvl w:val="2"/>
          <w:numId w:val="147"/>
        </w:numPr>
        <w:tabs>
          <w:tab w:val="num" w:pos="850"/>
        </w:tabs>
        <w:ind w:right="0"/>
        <w:rPr>
          <w:lang w:eastAsia="en-US"/>
        </w:rPr>
      </w:pPr>
      <w:r w:rsidRPr="001019D6">
        <w:rPr>
          <w:rtl/>
          <w:lang w:eastAsia="en-US"/>
        </w:rPr>
        <w:t xml:space="preserve">בכל מקרה בו תהיה הרשות מעוניינת לקבל שירותי תכנון ביחס לאתר מסוים יבחר אחד הזוכים, למתן שירותי התכנון בין היתר משיקולים כמפורט </w:t>
      </w:r>
      <w:r>
        <w:rPr>
          <w:rtl/>
          <w:lang w:eastAsia="en-US"/>
        </w:rPr>
        <w:t>בסעיף 7.1 לעיל</w:t>
      </w:r>
      <w:r w:rsidRPr="001019D6">
        <w:rPr>
          <w:rtl/>
          <w:lang w:eastAsia="en-US"/>
        </w:rPr>
        <w:t xml:space="preserve">. הרשות תהיה רשאית לבצע בירורים מקדימים בעל פה ו/או בכתב עם מספר זוכים לפני החלטת ועדת המכרזים של הרשות על זוכה מסוים לביצוע שרותי תכנון אלה. הרשות תפנה בכתב אל הזוכה המומלץ, הפניה תכלול פירוט של נתוני האתר, התנאים והמטלות לביצוע העבודה הנדרשת והתמורה. </w:t>
      </w:r>
    </w:p>
    <w:p w:rsidR="00157827" w:rsidRDefault="00157827" w:rsidP="009D0235">
      <w:pPr>
        <w:numPr>
          <w:ilvl w:val="2"/>
          <w:numId w:val="147"/>
        </w:numPr>
        <w:tabs>
          <w:tab w:val="num" w:pos="850"/>
        </w:tabs>
        <w:ind w:right="0"/>
        <w:rPr>
          <w:lang w:eastAsia="en-US"/>
        </w:rPr>
      </w:pPr>
      <w:r w:rsidRPr="00900524">
        <w:rPr>
          <w:rtl/>
          <w:lang w:eastAsia="en-US"/>
        </w:rPr>
        <w:t>פניית הרשות לספק</w:t>
      </w:r>
      <w:r>
        <w:rPr>
          <w:rtl/>
          <w:lang w:eastAsia="en-US"/>
        </w:rPr>
        <w:t xml:space="preserve"> תגדיר את האתר ונתוניו ובין היתר - שרותי התכנון, התנאים והמטלות לביצוע העבודה הנדרשת, התפוקה הנדרשת, תחשיב שכר התכנון בהתאם לתעריף, שלבי העבודה</w:t>
      </w:r>
      <w:r>
        <w:rPr>
          <w:lang w:eastAsia="en-US"/>
        </w:rPr>
        <w:t xml:space="preserve"> </w:t>
      </w:r>
      <w:r>
        <w:rPr>
          <w:rtl/>
          <w:lang w:eastAsia="en-US"/>
        </w:rPr>
        <w:t xml:space="preserve">(להלן </w:t>
      </w:r>
      <w:r w:rsidRPr="006419E9">
        <w:rPr>
          <w:b/>
          <w:bCs/>
          <w:rtl/>
          <w:lang w:eastAsia="en-US"/>
        </w:rPr>
        <w:t>"אבני הדרך"</w:t>
      </w:r>
      <w:r>
        <w:rPr>
          <w:rtl/>
          <w:lang w:eastAsia="en-US"/>
        </w:rPr>
        <w:t>), מועדי סיום מבוקשים להשלמת ביצוע אבני דרך עיקריות של מהלך העבודה ושעורי התשלומים בסיום כל אבן דרך, ככל הידוע לרשות באותה עת ובהתאם לנתונים המצויים ברשותה. מובהר כי במסגרת שרותי התכנון תהיה רשאית הרשות להזמין את כל שרותי התכנון כהגדרתם נשוא מכרז זה ו/או כל חלק מסוים מהם. כמו כן, הרשות תהיה רשאית, לפי שיקול דעתה הבלעדי מפעם לפעם להרחיב את שרותי התכנון הנדרשים ו/או לצמצמם. הספק יאשר בחתימתו את התנאים והמטלות המפורטים במסגרת שרותי התכנון.</w:t>
      </w:r>
    </w:p>
    <w:p w:rsidR="00157827" w:rsidRPr="001019D6" w:rsidRDefault="00157827" w:rsidP="009D0235">
      <w:pPr>
        <w:numPr>
          <w:ilvl w:val="2"/>
          <w:numId w:val="147"/>
        </w:numPr>
        <w:tabs>
          <w:tab w:val="num" w:pos="850"/>
        </w:tabs>
        <w:ind w:right="0"/>
        <w:rPr>
          <w:lang w:eastAsia="en-US"/>
        </w:rPr>
      </w:pPr>
      <w:r>
        <w:rPr>
          <w:rtl/>
          <w:lang w:eastAsia="en-US"/>
        </w:rPr>
        <w:t xml:space="preserve"> </w:t>
      </w:r>
      <w:r w:rsidRPr="001019D6">
        <w:rPr>
          <w:rtl/>
          <w:lang w:eastAsia="en-US"/>
        </w:rPr>
        <w:t>הזוכה, אליו פנתה הרשות, יתייחס ויציע לוח זמנים, רשימת צוות מקצועי לביצוע שירותי התכנון המבוקשים, וחלוקת התמורה לשלבי התכנון ולצוות התכנון.</w:t>
      </w:r>
    </w:p>
    <w:p w:rsidR="00157827" w:rsidRDefault="00157827" w:rsidP="009D0235">
      <w:pPr>
        <w:numPr>
          <w:ilvl w:val="2"/>
          <w:numId w:val="147"/>
        </w:numPr>
        <w:tabs>
          <w:tab w:val="left" w:pos="8504"/>
        </w:tabs>
        <w:ind w:right="0"/>
        <w:rPr>
          <w:lang w:eastAsia="en-US"/>
        </w:rPr>
      </w:pPr>
      <w:r w:rsidRPr="001019D6">
        <w:rPr>
          <w:rtl/>
          <w:lang w:eastAsia="en-US"/>
        </w:rPr>
        <w:t xml:space="preserve">אישרה הרשות הצעת הזוכה כאמור, תיתן הודעת קיבול לזוכה על שירותי התכנון וביחס לאותו אתר. </w:t>
      </w:r>
      <w:r w:rsidRPr="001019D6">
        <w:rPr>
          <w:sz w:val="20"/>
          <w:rtl/>
          <w:lang w:eastAsia="en-US"/>
        </w:rPr>
        <w:t>כל הזמנת עבודה שתצא לספק תאושר ע"י מוסמכי החתימה אצל המזמין. מובהר כי תנאי לתחילת</w:t>
      </w:r>
      <w:r>
        <w:rPr>
          <w:rtl/>
          <w:lang w:eastAsia="en-US"/>
        </w:rPr>
        <w:t xml:space="preserve"> עבודת הספק הינו קבלת הזמנת עבודה חתומה כדין בידי מוסמכי החתימה אצל המזמין וחשב הרשות.</w:t>
      </w:r>
    </w:p>
    <w:p w:rsidR="00157827" w:rsidRDefault="00157827" w:rsidP="009D0235">
      <w:pPr>
        <w:numPr>
          <w:ilvl w:val="2"/>
          <w:numId w:val="147"/>
        </w:numPr>
        <w:tabs>
          <w:tab w:val="num" w:pos="850"/>
        </w:tabs>
        <w:ind w:right="0"/>
        <w:rPr>
          <w:lang w:eastAsia="en-US"/>
        </w:rPr>
      </w:pPr>
      <w:r w:rsidRPr="001019D6">
        <w:rPr>
          <w:rtl/>
          <w:lang w:eastAsia="en-US"/>
        </w:rPr>
        <w:t>למען הסר ספק, לא יתקיים הליך נוסף של תיחור כספי / הצעות מחיר בעת בחירת  הזוכה לביצוע פרויקט מסיים.</w:t>
      </w:r>
    </w:p>
    <w:p w:rsidR="00157827" w:rsidRPr="00F30526" w:rsidRDefault="00157827" w:rsidP="009D0235">
      <w:pPr>
        <w:numPr>
          <w:ilvl w:val="2"/>
          <w:numId w:val="147"/>
        </w:numPr>
        <w:tabs>
          <w:tab w:val="num" w:pos="850"/>
        </w:tabs>
        <w:ind w:right="0"/>
        <w:rPr>
          <w:lang w:eastAsia="en-US"/>
        </w:rPr>
      </w:pPr>
      <w:r w:rsidRPr="00F30526">
        <w:rPr>
          <w:rtl/>
          <w:lang w:eastAsia="en-US"/>
        </w:rPr>
        <w:t>על אף האמור לעיל, במקרים מיוחדים תשקול הרשות תיחור נוסף עם מי מהחברות, בכפוף לאישור ועדת מכרזים, של הרשות.</w:t>
      </w:r>
    </w:p>
    <w:p w:rsidR="00157827" w:rsidRPr="001019D6" w:rsidRDefault="00157827" w:rsidP="009D0235">
      <w:pPr>
        <w:numPr>
          <w:ilvl w:val="2"/>
          <w:numId w:val="147"/>
        </w:numPr>
        <w:tabs>
          <w:tab w:val="num" w:pos="850"/>
        </w:tabs>
        <w:ind w:right="0"/>
        <w:rPr>
          <w:rtl/>
          <w:lang w:eastAsia="en-US"/>
        </w:rPr>
      </w:pPr>
      <w:r w:rsidRPr="0011160D">
        <w:rPr>
          <w:rtl/>
        </w:rPr>
        <w:t>משרד החקלאות יהיה רשאי לפנות אל הרשות ולבצע באמצעותה התקשרות עם ספקים זוכים במכרז זה, בכפוף לאישור ועדת המכרזים של הרשות</w:t>
      </w:r>
    </w:p>
    <w:bookmarkEnd w:id="94"/>
    <w:p w:rsidR="00157827" w:rsidRPr="0011160D" w:rsidRDefault="00157827" w:rsidP="009D0235">
      <w:pPr>
        <w:pStyle w:val="a4"/>
        <w:keepLines/>
        <w:numPr>
          <w:ilvl w:val="1"/>
          <w:numId w:val="147"/>
        </w:numPr>
        <w:tabs>
          <w:tab w:val="clear" w:pos="4153"/>
          <w:tab w:val="clear" w:pos="8306"/>
          <w:tab w:val="num" w:pos="850"/>
        </w:tabs>
        <w:rPr>
          <w:color w:val="auto"/>
          <w:rtl/>
        </w:rPr>
      </w:pPr>
      <w:r>
        <w:rPr>
          <w:color w:val="auto"/>
          <w:rtl/>
          <w:lang w:eastAsia="en-US"/>
        </w:rPr>
        <w:t>זכייה במכרז זה לא ת</w:t>
      </w:r>
      <w:r w:rsidRPr="002C1EE5">
        <w:rPr>
          <w:color w:val="auto"/>
          <w:rtl/>
          <w:lang w:eastAsia="en-US"/>
        </w:rPr>
        <w:t>הוו</w:t>
      </w:r>
      <w:r>
        <w:rPr>
          <w:color w:val="auto"/>
          <w:rtl/>
          <w:lang w:eastAsia="en-US"/>
        </w:rPr>
        <w:t>ה ולא ת</w:t>
      </w:r>
      <w:r w:rsidRPr="002C1EE5">
        <w:rPr>
          <w:color w:val="auto"/>
          <w:rtl/>
          <w:lang w:eastAsia="en-US"/>
        </w:rPr>
        <w:t xml:space="preserve">תפרש בשום מקרה כייפוי </w:t>
      </w:r>
      <w:r>
        <w:rPr>
          <w:color w:val="auto"/>
          <w:rtl/>
          <w:lang w:eastAsia="en-US"/>
        </w:rPr>
        <w:t xml:space="preserve">כח או כהרשאה לספק להציג את עצמו </w:t>
      </w:r>
      <w:r w:rsidRPr="002C1EE5">
        <w:rPr>
          <w:color w:val="auto"/>
          <w:rtl/>
          <w:lang w:eastAsia="en-US"/>
        </w:rPr>
        <w:t>כמוסמך לקבל על</w:t>
      </w:r>
      <w:r>
        <w:rPr>
          <w:color w:val="auto"/>
          <w:rtl/>
          <w:lang w:eastAsia="en-US"/>
        </w:rPr>
        <w:t xml:space="preserve"> </w:t>
      </w:r>
      <w:r w:rsidRPr="002C1EE5">
        <w:rPr>
          <w:color w:val="auto"/>
          <w:rtl/>
          <w:lang w:eastAsia="en-US"/>
        </w:rPr>
        <w:t xml:space="preserve">עצמו התחייבויות משפטיות, כספיות או אחרות בשם </w:t>
      </w:r>
      <w:r>
        <w:rPr>
          <w:color w:val="auto"/>
          <w:rtl/>
          <w:lang w:eastAsia="en-US"/>
        </w:rPr>
        <w:t>המשרד ו/או</w:t>
      </w:r>
      <w:r>
        <w:rPr>
          <w:color w:val="auto"/>
          <w:rtl/>
          <w:lang w:eastAsia="en-US"/>
        </w:rPr>
        <w:tab/>
      </w:r>
      <w:r w:rsidRPr="002C1EE5">
        <w:rPr>
          <w:color w:val="auto"/>
          <w:rtl/>
          <w:lang w:eastAsia="en-US"/>
        </w:rPr>
        <w:t xml:space="preserve">הרשות ולא יציג הספק </w:t>
      </w:r>
      <w:r>
        <w:rPr>
          <w:color w:val="auto"/>
          <w:rtl/>
          <w:lang w:eastAsia="en-US"/>
        </w:rPr>
        <w:t>את עצמו כמי שמוסמך לכך.</w:t>
      </w:r>
    </w:p>
    <w:p w:rsidR="00157827" w:rsidRDefault="00157827" w:rsidP="009D0235">
      <w:pPr>
        <w:pStyle w:val="1"/>
        <w:numPr>
          <w:ilvl w:val="0"/>
          <w:numId w:val="147"/>
        </w:numPr>
        <w:ind w:left="0" w:right="0" w:firstLine="0"/>
      </w:pPr>
      <w:bookmarkStart w:id="95" w:name="_Ref261866453"/>
      <w:bookmarkStart w:id="96" w:name="_Toc332206344"/>
      <w:bookmarkStart w:id="97" w:name="_Toc332209983"/>
      <w:bookmarkStart w:id="98" w:name="_Toc332210180"/>
      <w:bookmarkStart w:id="99" w:name="_Toc332210512"/>
      <w:bookmarkStart w:id="100" w:name="_Toc332210824"/>
      <w:bookmarkStart w:id="101" w:name="_Toc456177515"/>
      <w:bookmarkStart w:id="102" w:name="_Toc456266046"/>
      <w:r>
        <w:rPr>
          <w:rtl/>
        </w:rPr>
        <w:lastRenderedPageBreak/>
        <w:t>תקופת ההתקשרות</w:t>
      </w:r>
      <w:bookmarkEnd w:id="95"/>
      <w:bookmarkEnd w:id="96"/>
      <w:bookmarkEnd w:id="97"/>
      <w:bookmarkEnd w:id="98"/>
      <w:bookmarkEnd w:id="99"/>
      <w:bookmarkEnd w:id="100"/>
      <w:bookmarkEnd w:id="101"/>
      <w:bookmarkEnd w:id="102"/>
    </w:p>
    <w:p w:rsidR="00157827" w:rsidRDefault="00157827" w:rsidP="009D0235">
      <w:pPr>
        <w:keepNext/>
        <w:keepLines/>
        <w:numPr>
          <w:ilvl w:val="1"/>
          <w:numId w:val="147"/>
        </w:numPr>
        <w:tabs>
          <w:tab w:val="left" w:pos="844"/>
        </w:tabs>
        <w:ind w:left="844" w:right="0" w:hanging="480"/>
        <w:rPr>
          <w:lang w:eastAsia="en-US"/>
        </w:rPr>
      </w:pPr>
      <w:bookmarkStart w:id="103" w:name="OLE_LINK57"/>
      <w:bookmarkStart w:id="104" w:name="OLE_LINK58"/>
      <w:r>
        <w:rPr>
          <w:rtl/>
          <w:lang w:eastAsia="en-US"/>
        </w:rPr>
        <w:t xml:space="preserve">תקופת ההתקשרות נשוא מכרז זה, תחל ממועד החתימה על הסכם ההתקשרות עם הרשות ותימשך שלוש שנים ואופציה לשנתיים נוספות (להלן: </w:t>
      </w:r>
      <w:r w:rsidRPr="008C6B4B">
        <w:rPr>
          <w:rtl/>
          <w:lang w:eastAsia="en-US"/>
        </w:rPr>
        <w:t>"תקופת ההתקשרות"</w:t>
      </w:r>
      <w:r>
        <w:rPr>
          <w:rtl/>
          <w:lang w:eastAsia="en-US"/>
        </w:rPr>
        <w:t xml:space="preserve">). </w:t>
      </w:r>
    </w:p>
    <w:p w:rsidR="00157827" w:rsidRDefault="00157827" w:rsidP="009D0235">
      <w:pPr>
        <w:keepNext/>
        <w:keepLines/>
        <w:numPr>
          <w:ilvl w:val="1"/>
          <w:numId w:val="147"/>
        </w:numPr>
        <w:tabs>
          <w:tab w:val="left" w:pos="844"/>
        </w:tabs>
        <w:ind w:left="844" w:right="0" w:hanging="480"/>
        <w:rPr>
          <w:rtl/>
          <w:lang w:eastAsia="en-US"/>
        </w:rPr>
      </w:pPr>
      <w:bookmarkStart w:id="105" w:name="_Ref126489591"/>
      <w:bookmarkEnd w:id="103"/>
      <w:bookmarkEnd w:id="104"/>
      <w:r>
        <w:rPr>
          <w:rtl/>
          <w:lang w:eastAsia="en-US"/>
        </w:rPr>
        <w:t xml:space="preserve">למרות האמור לעיל רשאית הרשות להביא את הסכם ההתקשרות של כל אחד מהספקים לידי סיומו </w:t>
      </w:r>
      <w:r w:rsidRPr="00100B31">
        <w:rPr>
          <w:rtl/>
          <w:lang w:eastAsia="en-US"/>
        </w:rPr>
        <w:t>על ידי מתן הודעה מוקדמת</w:t>
      </w:r>
      <w:r>
        <w:rPr>
          <w:rtl/>
          <w:lang w:eastAsia="en-US"/>
        </w:rPr>
        <w:t xml:space="preserve"> בכתב לספק .</w:t>
      </w:r>
      <w:bookmarkEnd w:id="105"/>
    </w:p>
    <w:p w:rsidR="00157827" w:rsidRDefault="00157827" w:rsidP="009D0235">
      <w:pPr>
        <w:keepNext/>
        <w:keepLines/>
        <w:numPr>
          <w:ilvl w:val="1"/>
          <w:numId w:val="147"/>
        </w:numPr>
        <w:tabs>
          <w:tab w:val="left" w:pos="844"/>
        </w:tabs>
        <w:ind w:left="844" w:right="0" w:hanging="480"/>
        <w:rPr>
          <w:lang w:eastAsia="en-US"/>
        </w:rPr>
      </w:pPr>
      <w:r>
        <w:rPr>
          <w:rtl/>
          <w:lang w:eastAsia="en-US"/>
        </w:rPr>
        <w:t xml:space="preserve">הביאה הרשות את הסכם ההתקשרות לידי גמר לפני המועד שנקבע, כאמור בסעיף </w:t>
      </w:r>
      <w:r w:rsidR="001A22FB">
        <w:fldChar w:fldCharType="begin"/>
      </w:r>
      <w:r w:rsidR="001A22FB">
        <w:instrText xml:space="preserve"> REF _Ref126489591 \r \h  \* MERGEFORMAT </w:instrText>
      </w:r>
      <w:r w:rsidR="001A22FB">
        <w:fldChar w:fldCharType="separate"/>
      </w:r>
      <w:r w:rsidR="001A22FB">
        <w:rPr>
          <w:cs/>
          <w:lang w:eastAsia="en-US"/>
        </w:rPr>
        <w:t>‎</w:t>
      </w:r>
      <w:r w:rsidR="001A22FB">
        <w:rPr>
          <w:lang w:eastAsia="en-US"/>
        </w:rPr>
        <w:t>8.2</w:t>
      </w:r>
      <w:r w:rsidR="001A22FB">
        <w:fldChar w:fldCharType="end"/>
      </w:r>
      <w:r>
        <w:rPr>
          <w:rtl/>
          <w:lang w:eastAsia="en-US"/>
        </w:rPr>
        <w:t xml:space="preserve"> לעיל, לא יהיו לספק כל טענות ו/או תביעות כלשהן לגבי כך, והרשות לא תהיה חייבת בכל פיצוי, תמורה או תשלום אחר עבור, או בקשר, לביטול או הפסקת מתן השירות.</w:t>
      </w:r>
    </w:p>
    <w:p w:rsidR="00157827" w:rsidRDefault="00157827" w:rsidP="009D0235">
      <w:pPr>
        <w:keepNext/>
        <w:keepLines/>
        <w:numPr>
          <w:ilvl w:val="1"/>
          <w:numId w:val="147"/>
        </w:numPr>
        <w:tabs>
          <w:tab w:val="left" w:pos="844"/>
        </w:tabs>
        <w:ind w:left="844" w:right="0" w:hanging="480"/>
        <w:rPr>
          <w:lang w:eastAsia="en-US"/>
        </w:rPr>
      </w:pPr>
      <w:r w:rsidRPr="00421353">
        <w:rPr>
          <w:rtl/>
          <w:lang w:eastAsia="en-US"/>
        </w:rPr>
        <w:t>למען הסר ספק,</w:t>
      </w:r>
      <w:r>
        <w:rPr>
          <w:b/>
          <w:bCs/>
          <w:rtl/>
          <w:lang w:eastAsia="en-US"/>
        </w:rPr>
        <w:t xml:space="preserve"> תקופת הפרויקט</w:t>
      </w:r>
      <w:r>
        <w:rPr>
          <w:rtl/>
          <w:lang w:eastAsia="en-US"/>
        </w:rPr>
        <w:t xml:space="preserve"> שהינה  כלל תקופת פעילותו של ספק זוכה מכרז זה, מעת חתימה על הסכם / הזמנה מטעם הרשות, לתכנון ו/או ניהול תכנון לפרויקט מסוים ועד לסיום אותו פרויקט אינה תלויה בסיום תקופת ההתקשרות נשוא מכרז זה.</w:t>
      </w:r>
    </w:p>
    <w:p w:rsidR="00157827" w:rsidRDefault="00157827" w:rsidP="00E04554">
      <w:pPr>
        <w:keepNext/>
        <w:keepLines/>
        <w:tabs>
          <w:tab w:val="left" w:pos="844"/>
        </w:tabs>
        <w:ind w:left="364" w:right="0"/>
        <w:rPr>
          <w:lang w:eastAsia="en-US"/>
        </w:rPr>
      </w:pPr>
    </w:p>
    <w:p w:rsidR="00157827" w:rsidRPr="008F0067" w:rsidRDefault="00157827" w:rsidP="009D0235">
      <w:pPr>
        <w:pStyle w:val="1"/>
        <w:numPr>
          <w:ilvl w:val="0"/>
          <w:numId w:val="147"/>
        </w:numPr>
        <w:ind w:left="0" w:right="0" w:firstLine="0"/>
        <w:rPr>
          <w:rtl/>
        </w:rPr>
      </w:pPr>
      <w:bookmarkStart w:id="106" w:name="_Ref307301754"/>
      <w:bookmarkStart w:id="107" w:name="_Ref324255603"/>
      <w:bookmarkStart w:id="108" w:name="_Toc332206345"/>
      <w:bookmarkStart w:id="109" w:name="_Toc332209984"/>
      <w:bookmarkStart w:id="110" w:name="_Toc332210181"/>
      <w:bookmarkStart w:id="111" w:name="_Toc332210513"/>
      <w:bookmarkStart w:id="112" w:name="_Toc332210825"/>
      <w:bookmarkStart w:id="113" w:name="_Toc456177516"/>
      <w:bookmarkStart w:id="114" w:name="_Toc456266047"/>
      <w:r w:rsidRPr="008F0067">
        <w:rPr>
          <w:rtl/>
        </w:rPr>
        <w:t>צוות התכנון</w:t>
      </w:r>
      <w:bookmarkEnd w:id="106"/>
      <w:bookmarkEnd w:id="107"/>
      <w:bookmarkEnd w:id="108"/>
      <w:bookmarkEnd w:id="109"/>
      <w:bookmarkEnd w:id="110"/>
      <w:bookmarkEnd w:id="111"/>
      <w:bookmarkEnd w:id="112"/>
      <w:bookmarkEnd w:id="113"/>
      <w:bookmarkEnd w:id="114"/>
    </w:p>
    <w:p w:rsidR="00157827" w:rsidRDefault="00157827" w:rsidP="009D0235">
      <w:pPr>
        <w:keepNext/>
        <w:keepLines/>
        <w:numPr>
          <w:ilvl w:val="1"/>
          <w:numId w:val="147"/>
        </w:numPr>
        <w:tabs>
          <w:tab w:val="clear" w:pos="576"/>
          <w:tab w:val="num" w:pos="844"/>
        </w:tabs>
        <w:ind w:left="364" w:right="0" w:firstLine="0"/>
        <w:rPr>
          <w:rtl/>
          <w:lang w:eastAsia="en-US"/>
        </w:rPr>
      </w:pPr>
      <w:r w:rsidRPr="00132199">
        <w:rPr>
          <w:rtl/>
          <w:lang w:eastAsia="en-US"/>
        </w:rPr>
        <w:t>משך כל תקופת ההתקשרות מתחייב הספק לזמינות כל צוות התכנון שהוצע על ידיו במכרז זה.</w:t>
      </w:r>
    </w:p>
    <w:p w:rsidR="00157827" w:rsidRDefault="00157827" w:rsidP="009D0235">
      <w:pPr>
        <w:keepNext/>
        <w:keepLines/>
        <w:numPr>
          <w:ilvl w:val="1"/>
          <w:numId w:val="147"/>
        </w:numPr>
        <w:tabs>
          <w:tab w:val="clear" w:pos="576"/>
          <w:tab w:val="num" w:pos="844"/>
        </w:tabs>
        <w:ind w:left="840" w:right="0" w:hanging="476"/>
        <w:rPr>
          <w:rtl/>
          <w:lang w:eastAsia="en-US"/>
        </w:rPr>
      </w:pPr>
      <w:bookmarkStart w:id="115" w:name="_Ref262113090"/>
      <w:r w:rsidRPr="00132199">
        <w:rPr>
          <w:rtl/>
          <w:lang w:eastAsia="en-US"/>
        </w:rPr>
        <w:t xml:space="preserve">העבודה תעשה במקביל ובמשולב ע"י צוות רב תחומי, אשר יכלול </w:t>
      </w:r>
      <w:r w:rsidRPr="00811AB4">
        <w:rPr>
          <w:rtl/>
          <w:lang w:eastAsia="en-US"/>
        </w:rPr>
        <w:t>צוות ליבה</w:t>
      </w:r>
      <w:r w:rsidRPr="00132199">
        <w:rPr>
          <w:rtl/>
          <w:lang w:eastAsia="en-US"/>
        </w:rPr>
        <w:t xml:space="preserve"> קרי ראש צוות התכנון, מנהל הפרויקט, ויועץ חברתי כמפורט בתנאי הסף  ובנוסף</w:t>
      </w:r>
      <w:r>
        <w:rPr>
          <w:rtl/>
          <w:lang w:eastAsia="en-US"/>
        </w:rPr>
        <w:t>,</w:t>
      </w:r>
      <w:r w:rsidRPr="00132199">
        <w:rPr>
          <w:rtl/>
          <w:lang w:eastAsia="en-US"/>
        </w:rPr>
        <w:t xml:space="preserve"> בין היתר</w:t>
      </w:r>
      <w:r>
        <w:rPr>
          <w:rtl/>
          <w:lang w:eastAsia="en-US"/>
        </w:rPr>
        <w:t>,</w:t>
      </w:r>
      <w:r w:rsidRPr="00132199">
        <w:rPr>
          <w:rtl/>
          <w:lang w:eastAsia="en-US"/>
        </w:rPr>
        <w:t xml:space="preserve"> מומחים כמפורט להלן:</w:t>
      </w:r>
    </w:p>
    <w:p w:rsidR="00157827" w:rsidRDefault="00157827" w:rsidP="009D0235">
      <w:pPr>
        <w:keepNext/>
        <w:keepLines/>
        <w:numPr>
          <w:ilvl w:val="2"/>
          <w:numId w:val="147"/>
        </w:numPr>
        <w:tabs>
          <w:tab w:val="left" w:pos="824"/>
        </w:tabs>
        <w:ind w:left="844" w:right="0" w:firstLine="0"/>
        <w:rPr>
          <w:lang w:eastAsia="en-US"/>
        </w:rPr>
      </w:pPr>
      <w:r w:rsidRPr="00132199">
        <w:rPr>
          <w:rtl/>
          <w:lang w:eastAsia="en-US"/>
        </w:rPr>
        <w:t xml:space="preserve">אדריכל נוף </w:t>
      </w:r>
    </w:p>
    <w:p w:rsidR="00157827" w:rsidRDefault="00157827" w:rsidP="009D0235">
      <w:pPr>
        <w:keepNext/>
        <w:keepLines/>
        <w:numPr>
          <w:ilvl w:val="2"/>
          <w:numId w:val="147"/>
        </w:numPr>
        <w:tabs>
          <w:tab w:val="left" w:pos="824"/>
        </w:tabs>
        <w:ind w:left="844" w:right="0" w:firstLine="0"/>
        <w:rPr>
          <w:lang w:eastAsia="en-US"/>
        </w:rPr>
      </w:pPr>
      <w:r w:rsidRPr="00132199">
        <w:rPr>
          <w:rtl/>
          <w:lang w:eastAsia="en-US"/>
        </w:rPr>
        <w:t xml:space="preserve">יועץ סביבה. </w:t>
      </w:r>
    </w:p>
    <w:p w:rsidR="00157827" w:rsidRDefault="00157827" w:rsidP="009D0235">
      <w:pPr>
        <w:keepNext/>
        <w:keepLines/>
        <w:numPr>
          <w:ilvl w:val="2"/>
          <w:numId w:val="147"/>
        </w:numPr>
        <w:tabs>
          <w:tab w:val="left" w:pos="824"/>
        </w:tabs>
        <w:ind w:left="844" w:right="0" w:firstLine="0"/>
        <w:rPr>
          <w:lang w:eastAsia="en-US"/>
        </w:rPr>
      </w:pPr>
      <w:r w:rsidRPr="00132199">
        <w:rPr>
          <w:rtl/>
          <w:lang w:eastAsia="en-US"/>
        </w:rPr>
        <w:t>יועץ פרוגראמה לצרכי ציבור</w:t>
      </w:r>
      <w:r>
        <w:rPr>
          <w:rtl/>
          <w:lang w:eastAsia="en-US"/>
        </w:rPr>
        <w:t xml:space="preserve"> / מסחר ותעסוקה ו/או </w:t>
      </w:r>
      <w:r w:rsidRPr="00132199">
        <w:rPr>
          <w:rtl/>
          <w:lang w:eastAsia="en-US"/>
        </w:rPr>
        <w:t>יועץ כלכלי.</w:t>
      </w:r>
    </w:p>
    <w:p w:rsidR="00157827" w:rsidRDefault="00157827" w:rsidP="009D0235">
      <w:pPr>
        <w:keepNext/>
        <w:keepLines/>
        <w:numPr>
          <w:ilvl w:val="2"/>
          <w:numId w:val="147"/>
        </w:numPr>
        <w:tabs>
          <w:tab w:val="left" w:pos="824"/>
        </w:tabs>
        <w:ind w:left="844" w:right="0" w:firstLine="0"/>
        <w:rPr>
          <w:lang w:eastAsia="en-US"/>
        </w:rPr>
      </w:pPr>
      <w:r w:rsidRPr="00132199">
        <w:rPr>
          <w:rtl/>
          <w:lang w:eastAsia="en-US"/>
        </w:rPr>
        <w:t>מהנדס כבישים</w:t>
      </w:r>
      <w:r>
        <w:rPr>
          <w:rtl/>
          <w:lang w:eastAsia="en-US"/>
        </w:rPr>
        <w:t xml:space="preserve"> וניקוז</w:t>
      </w:r>
    </w:p>
    <w:p w:rsidR="00157827" w:rsidRDefault="00157827" w:rsidP="009D0235">
      <w:pPr>
        <w:keepNext/>
        <w:keepLines/>
        <w:numPr>
          <w:ilvl w:val="2"/>
          <w:numId w:val="147"/>
        </w:numPr>
        <w:tabs>
          <w:tab w:val="left" w:pos="824"/>
        </w:tabs>
        <w:ind w:left="844" w:right="0" w:firstLine="0"/>
        <w:rPr>
          <w:lang w:eastAsia="en-US"/>
        </w:rPr>
      </w:pPr>
      <w:r>
        <w:rPr>
          <w:rtl/>
          <w:lang w:eastAsia="en-US"/>
        </w:rPr>
        <w:t>מהנדס תנועה</w:t>
      </w:r>
    </w:p>
    <w:p w:rsidR="00157827" w:rsidRDefault="00157827" w:rsidP="009D0235">
      <w:pPr>
        <w:keepNext/>
        <w:keepLines/>
        <w:numPr>
          <w:ilvl w:val="2"/>
          <w:numId w:val="147"/>
        </w:numPr>
        <w:tabs>
          <w:tab w:val="left" w:pos="824"/>
        </w:tabs>
        <w:ind w:left="844" w:right="0" w:firstLine="0"/>
        <w:rPr>
          <w:lang w:eastAsia="en-US"/>
        </w:rPr>
      </w:pPr>
      <w:r w:rsidRPr="00132199">
        <w:rPr>
          <w:rtl/>
          <w:lang w:eastAsia="en-US"/>
        </w:rPr>
        <w:t xml:space="preserve">מהנדס מים </w:t>
      </w:r>
    </w:p>
    <w:p w:rsidR="00157827" w:rsidRDefault="00157827" w:rsidP="009D0235">
      <w:pPr>
        <w:keepNext/>
        <w:keepLines/>
        <w:numPr>
          <w:ilvl w:val="2"/>
          <w:numId w:val="147"/>
        </w:numPr>
        <w:tabs>
          <w:tab w:val="left" w:pos="824"/>
        </w:tabs>
        <w:ind w:left="844" w:right="0" w:firstLine="0"/>
        <w:rPr>
          <w:lang w:eastAsia="en-US"/>
        </w:rPr>
      </w:pPr>
      <w:r>
        <w:rPr>
          <w:rtl/>
          <w:lang w:eastAsia="en-US"/>
        </w:rPr>
        <w:t xml:space="preserve">מהנדס </w:t>
      </w:r>
      <w:r w:rsidRPr="00132199">
        <w:rPr>
          <w:rtl/>
          <w:lang w:eastAsia="en-US"/>
        </w:rPr>
        <w:t>ביוב.</w:t>
      </w:r>
    </w:p>
    <w:p w:rsidR="00157827" w:rsidRDefault="00157827" w:rsidP="009D0235">
      <w:pPr>
        <w:keepNext/>
        <w:keepLines/>
        <w:numPr>
          <w:ilvl w:val="2"/>
          <w:numId w:val="147"/>
        </w:numPr>
        <w:tabs>
          <w:tab w:val="left" w:pos="824"/>
        </w:tabs>
        <w:ind w:left="844" w:right="0" w:firstLine="0"/>
        <w:rPr>
          <w:lang w:eastAsia="en-US"/>
        </w:rPr>
      </w:pPr>
      <w:r w:rsidRPr="00132199">
        <w:rPr>
          <w:rtl/>
          <w:lang w:eastAsia="en-US"/>
        </w:rPr>
        <w:t>יועץ</w:t>
      </w:r>
      <w:r>
        <w:rPr>
          <w:rtl/>
          <w:lang w:eastAsia="en-US"/>
        </w:rPr>
        <w:t xml:space="preserve"> </w:t>
      </w:r>
      <w:r w:rsidRPr="00132199">
        <w:rPr>
          <w:rtl/>
          <w:lang w:eastAsia="en-US"/>
        </w:rPr>
        <w:t>ה</w:t>
      </w:r>
      <w:r>
        <w:rPr>
          <w:rtl/>
          <w:lang w:eastAsia="en-US"/>
        </w:rPr>
        <w:t>י</w:t>
      </w:r>
      <w:r w:rsidRPr="00132199">
        <w:rPr>
          <w:rtl/>
          <w:lang w:eastAsia="en-US"/>
        </w:rPr>
        <w:t>דרולוג</w:t>
      </w:r>
      <w:r>
        <w:rPr>
          <w:rtl/>
          <w:lang w:eastAsia="en-US"/>
        </w:rPr>
        <w:t>יה</w:t>
      </w:r>
    </w:p>
    <w:p w:rsidR="00157827" w:rsidRDefault="00157827" w:rsidP="009D0235">
      <w:pPr>
        <w:keepNext/>
        <w:keepLines/>
        <w:numPr>
          <w:ilvl w:val="2"/>
          <w:numId w:val="147"/>
        </w:numPr>
        <w:tabs>
          <w:tab w:val="clear" w:pos="1440"/>
          <w:tab w:val="left" w:pos="824"/>
          <w:tab w:val="num" w:pos="1324"/>
        </w:tabs>
        <w:ind w:right="0" w:hanging="600"/>
        <w:rPr>
          <w:lang w:eastAsia="en-US"/>
        </w:rPr>
      </w:pPr>
      <w:r w:rsidRPr="00132199">
        <w:rPr>
          <w:rtl/>
          <w:lang w:eastAsia="en-US"/>
        </w:rPr>
        <w:t xml:space="preserve">מהנדס חשמל ותקשורת. </w:t>
      </w:r>
    </w:p>
    <w:p w:rsidR="00157827" w:rsidRDefault="00157827" w:rsidP="009D0235">
      <w:pPr>
        <w:keepNext/>
        <w:keepLines/>
        <w:numPr>
          <w:ilvl w:val="2"/>
          <w:numId w:val="147"/>
        </w:numPr>
        <w:tabs>
          <w:tab w:val="clear" w:pos="1440"/>
          <w:tab w:val="left" w:pos="1444"/>
        </w:tabs>
        <w:ind w:left="1444" w:right="0"/>
        <w:rPr>
          <w:rtl/>
          <w:lang w:eastAsia="en-US"/>
        </w:rPr>
      </w:pPr>
      <w:r w:rsidRPr="00132199">
        <w:rPr>
          <w:rtl/>
          <w:lang w:eastAsia="en-US"/>
        </w:rPr>
        <w:t xml:space="preserve">מומחים/יועצים נוספים בהתאם לצרכי התכניות </w:t>
      </w:r>
      <w:r>
        <w:rPr>
          <w:rtl/>
          <w:lang w:eastAsia="en-US"/>
        </w:rPr>
        <w:t xml:space="preserve">/ </w:t>
      </w:r>
      <w:r w:rsidRPr="00132199">
        <w:rPr>
          <w:rtl/>
          <w:lang w:eastAsia="en-US"/>
        </w:rPr>
        <w:t xml:space="preserve">מאפייני הישובים </w:t>
      </w:r>
      <w:r>
        <w:rPr>
          <w:rtl/>
          <w:lang w:eastAsia="en-US"/>
        </w:rPr>
        <w:t xml:space="preserve">/ דרישות הרשות / דרישת מוסדות התכנון. </w:t>
      </w:r>
    </w:p>
    <w:p w:rsidR="00157827" w:rsidRDefault="00157827" w:rsidP="009D0235">
      <w:pPr>
        <w:keepNext/>
        <w:keepLines/>
        <w:numPr>
          <w:ilvl w:val="1"/>
          <w:numId w:val="147"/>
        </w:numPr>
        <w:tabs>
          <w:tab w:val="left" w:pos="824"/>
        </w:tabs>
        <w:ind w:left="840" w:right="0" w:hanging="480"/>
        <w:rPr>
          <w:rtl/>
          <w:lang w:eastAsia="en-US"/>
        </w:rPr>
      </w:pPr>
      <w:r>
        <w:rPr>
          <w:rtl/>
          <w:lang w:eastAsia="en-US"/>
        </w:rPr>
        <w:t>במסגרת שלב האיכות בבדיקת הצעתו של המציע ובנוסף לצוות הליבה,  ייבדק ניסיונם של חברי הצוות הבאים:</w:t>
      </w:r>
    </w:p>
    <w:p w:rsidR="00157827" w:rsidRDefault="00157827" w:rsidP="009D0235">
      <w:pPr>
        <w:keepNext/>
        <w:keepLines/>
        <w:numPr>
          <w:ilvl w:val="2"/>
          <w:numId w:val="147"/>
        </w:numPr>
        <w:tabs>
          <w:tab w:val="left" w:pos="824"/>
        </w:tabs>
        <w:ind w:right="0" w:hanging="600"/>
        <w:rPr>
          <w:rtl/>
          <w:lang w:eastAsia="en-US"/>
        </w:rPr>
      </w:pPr>
      <w:r>
        <w:rPr>
          <w:rtl/>
          <w:lang w:eastAsia="en-US"/>
        </w:rPr>
        <w:t>מהנדס כבישים וניקוז</w:t>
      </w:r>
    </w:p>
    <w:p w:rsidR="00157827" w:rsidRDefault="00157827" w:rsidP="009D0235">
      <w:pPr>
        <w:keepNext/>
        <w:keepLines/>
        <w:numPr>
          <w:ilvl w:val="2"/>
          <w:numId w:val="147"/>
        </w:numPr>
        <w:tabs>
          <w:tab w:val="left" w:pos="824"/>
        </w:tabs>
        <w:ind w:right="0" w:hanging="600"/>
        <w:rPr>
          <w:rtl/>
          <w:lang w:eastAsia="en-US"/>
        </w:rPr>
      </w:pPr>
      <w:r>
        <w:rPr>
          <w:rtl/>
          <w:lang w:eastAsia="en-US"/>
        </w:rPr>
        <w:t>אדריכל נוף</w:t>
      </w:r>
    </w:p>
    <w:p w:rsidR="00157827" w:rsidRDefault="00157827" w:rsidP="009D0235">
      <w:pPr>
        <w:keepNext/>
        <w:keepLines/>
        <w:numPr>
          <w:ilvl w:val="2"/>
          <w:numId w:val="147"/>
        </w:numPr>
        <w:tabs>
          <w:tab w:val="left" w:pos="824"/>
        </w:tabs>
        <w:ind w:right="0" w:hanging="600"/>
        <w:rPr>
          <w:rtl/>
          <w:lang w:eastAsia="en-US"/>
        </w:rPr>
      </w:pPr>
      <w:r>
        <w:rPr>
          <w:rtl/>
          <w:lang w:eastAsia="en-US"/>
        </w:rPr>
        <w:t>מהנדס תנועה</w:t>
      </w:r>
    </w:p>
    <w:p w:rsidR="00157827" w:rsidRDefault="00157827" w:rsidP="009D0235">
      <w:pPr>
        <w:keepNext/>
        <w:keepLines/>
        <w:numPr>
          <w:ilvl w:val="2"/>
          <w:numId w:val="147"/>
        </w:numPr>
        <w:tabs>
          <w:tab w:val="left" w:pos="824"/>
        </w:tabs>
        <w:ind w:right="0" w:hanging="600"/>
        <w:rPr>
          <w:rtl/>
          <w:lang w:eastAsia="en-US"/>
        </w:rPr>
      </w:pPr>
      <w:r>
        <w:rPr>
          <w:rtl/>
          <w:lang w:eastAsia="en-US"/>
        </w:rPr>
        <w:t>יועץ הידרולוגיה</w:t>
      </w:r>
    </w:p>
    <w:p w:rsidR="00157827" w:rsidRDefault="00157827" w:rsidP="009D0235">
      <w:pPr>
        <w:keepNext/>
        <w:keepLines/>
        <w:numPr>
          <w:ilvl w:val="2"/>
          <w:numId w:val="147"/>
        </w:numPr>
        <w:tabs>
          <w:tab w:val="left" w:pos="824"/>
        </w:tabs>
        <w:ind w:right="0" w:hanging="600"/>
        <w:rPr>
          <w:rtl/>
          <w:lang w:eastAsia="en-US"/>
        </w:rPr>
      </w:pPr>
      <w:r>
        <w:rPr>
          <w:rtl/>
          <w:lang w:eastAsia="en-US"/>
        </w:rPr>
        <w:t>מהנדס מים</w:t>
      </w:r>
    </w:p>
    <w:p w:rsidR="00157827" w:rsidRDefault="00157827" w:rsidP="009D0235">
      <w:pPr>
        <w:keepNext/>
        <w:keepLines/>
        <w:numPr>
          <w:ilvl w:val="2"/>
          <w:numId w:val="147"/>
        </w:numPr>
        <w:tabs>
          <w:tab w:val="left" w:pos="824"/>
        </w:tabs>
        <w:ind w:right="0" w:hanging="600"/>
        <w:rPr>
          <w:rtl/>
          <w:lang w:eastAsia="en-US"/>
        </w:rPr>
      </w:pPr>
      <w:r>
        <w:rPr>
          <w:rtl/>
          <w:lang w:eastAsia="en-US"/>
        </w:rPr>
        <w:t>מהנדס ביוב</w:t>
      </w:r>
    </w:p>
    <w:p w:rsidR="00157827" w:rsidRPr="008F0067" w:rsidRDefault="00157827" w:rsidP="00B13639">
      <w:pPr>
        <w:keepNext/>
        <w:keepLines/>
        <w:tabs>
          <w:tab w:val="left" w:pos="824"/>
        </w:tabs>
        <w:ind w:right="0"/>
        <w:rPr>
          <w:rtl/>
          <w:lang w:eastAsia="en-US"/>
        </w:rPr>
      </w:pPr>
      <w:r w:rsidRPr="007600FF">
        <w:rPr>
          <w:rtl/>
          <w:lang w:eastAsia="en-US"/>
        </w:rPr>
        <w:t xml:space="preserve">את המועמדים לצוות </w:t>
      </w:r>
      <w:r>
        <w:rPr>
          <w:rtl/>
          <w:lang w:eastAsia="en-US"/>
        </w:rPr>
        <w:t xml:space="preserve">התכנון </w:t>
      </w:r>
      <w:r w:rsidRPr="007600FF">
        <w:rPr>
          <w:rtl/>
          <w:lang w:eastAsia="en-US"/>
        </w:rPr>
        <w:t xml:space="preserve">המפורטים </w:t>
      </w:r>
      <w:r>
        <w:rPr>
          <w:rtl/>
          <w:lang w:eastAsia="en-US"/>
        </w:rPr>
        <w:t xml:space="preserve">בסעיפים 9.3.1 – 9.3.6 לעיל, </w:t>
      </w:r>
      <w:r w:rsidRPr="007600FF">
        <w:rPr>
          <w:rtl/>
          <w:lang w:eastAsia="en-US"/>
        </w:rPr>
        <w:t xml:space="preserve">יש להציג בטבלה </w:t>
      </w:r>
      <w:r w:rsidRPr="00994FC4">
        <w:rPr>
          <w:b/>
          <w:bCs/>
          <w:rtl/>
          <w:lang w:eastAsia="en-US"/>
        </w:rPr>
        <w:t>שבנספח י"ג</w:t>
      </w:r>
      <w:r w:rsidRPr="007600FF">
        <w:rPr>
          <w:rtl/>
          <w:lang w:eastAsia="en-US"/>
        </w:rPr>
        <w:t xml:space="preserve"> להלן. במסגרת נספח זה, יידרש המציע לפרט את נ</w:t>
      </w:r>
      <w:r>
        <w:rPr>
          <w:rtl/>
          <w:lang w:eastAsia="en-US"/>
        </w:rPr>
        <w:t>יסיונו בתחום של כל חבר צוות, להציג</w:t>
      </w:r>
      <w:r w:rsidRPr="008F0067">
        <w:rPr>
          <w:rtl/>
          <w:lang w:eastAsia="en-US"/>
        </w:rPr>
        <w:t xml:space="preserve"> ביחס לכל אחד מצוות  </w:t>
      </w:r>
      <w:r>
        <w:rPr>
          <w:rtl/>
          <w:lang w:eastAsia="en-US"/>
        </w:rPr>
        <w:t>נ</w:t>
      </w:r>
      <w:r w:rsidRPr="008F0067">
        <w:rPr>
          <w:rtl/>
          <w:lang w:eastAsia="en-US"/>
        </w:rPr>
        <w:t xml:space="preserve">ותני השירותים הנ"ל קורות חיים, פרטי ניסיון מקצועי, העתקי תעודות המעידות על ההשכלה הנדרשת, העתקי </w:t>
      </w:r>
      <w:r>
        <w:rPr>
          <w:rtl/>
          <w:lang w:eastAsia="en-US"/>
        </w:rPr>
        <w:t>רישום בפנקס המהנדסים והאדריכלים ו</w:t>
      </w:r>
      <w:r w:rsidRPr="008F0067">
        <w:rPr>
          <w:rtl/>
          <w:lang w:eastAsia="en-US"/>
        </w:rPr>
        <w:t>רישיון לעסוק בתחומים</w:t>
      </w:r>
      <w:r>
        <w:rPr>
          <w:rtl/>
          <w:lang w:eastAsia="en-US"/>
        </w:rPr>
        <w:t xml:space="preserve"> בהם נדרש רישיון לעיסוק הרלבנטי.</w:t>
      </w:r>
    </w:p>
    <w:p w:rsidR="00157827" w:rsidRPr="007600FF" w:rsidRDefault="00157827" w:rsidP="005E13C0">
      <w:pPr>
        <w:keepNext/>
        <w:keepLines/>
        <w:tabs>
          <w:tab w:val="left" w:pos="824"/>
        </w:tabs>
        <w:ind w:right="0"/>
        <w:rPr>
          <w:b/>
          <w:bCs/>
          <w:rtl/>
          <w:lang w:eastAsia="en-US"/>
        </w:rPr>
      </w:pPr>
      <w:r w:rsidRPr="007600FF">
        <w:rPr>
          <w:b/>
          <w:bCs/>
          <w:rtl/>
          <w:lang w:eastAsia="en-US"/>
        </w:rPr>
        <w:lastRenderedPageBreak/>
        <w:t xml:space="preserve">מובהר, כי לעניין תקופת הניסיון הנדרש מהמהנדסים והאדריכלים יובא בחשבון רק ניסיון שנרכש לאחר קבלת התואר האקדמי. </w:t>
      </w:r>
    </w:p>
    <w:p w:rsidR="00157827" w:rsidRPr="002F7ABE" w:rsidRDefault="00157827" w:rsidP="009D0235">
      <w:pPr>
        <w:keepNext/>
        <w:keepLines/>
        <w:numPr>
          <w:ilvl w:val="1"/>
          <w:numId w:val="147"/>
        </w:numPr>
        <w:tabs>
          <w:tab w:val="left" w:pos="824"/>
        </w:tabs>
        <w:ind w:left="0" w:right="0" w:firstLine="0"/>
        <w:rPr>
          <w:lang w:eastAsia="en-US"/>
        </w:rPr>
      </w:pPr>
      <w:r w:rsidRPr="002F7ABE">
        <w:rPr>
          <w:rtl/>
          <w:lang w:eastAsia="en-US"/>
        </w:rPr>
        <w:t>החלפת חבר צוות התכנון/יועץ</w:t>
      </w:r>
    </w:p>
    <w:p w:rsidR="00157827" w:rsidRDefault="00157827" w:rsidP="009D0235">
      <w:pPr>
        <w:keepNext/>
        <w:keepLines/>
        <w:numPr>
          <w:ilvl w:val="2"/>
          <w:numId w:val="147"/>
        </w:numPr>
        <w:tabs>
          <w:tab w:val="left" w:pos="824"/>
        </w:tabs>
        <w:ind w:right="0"/>
        <w:rPr>
          <w:rtl/>
          <w:lang w:eastAsia="en-US"/>
        </w:rPr>
      </w:pPr>
      <w:r w:rsidRPr="007B6590">
        <w:rPr>
          <w:rtl/>
          <w:lang w:eastAsia="en-US"/>
        </w:rPr>
        <w:t xml:space="preserve">בכל מקרה בו </w:t>
      </w:r>
      <w:r>
        <w:rPr>
          <w:rtl/>
          <w:lang w:eastAsia="en-US"/>
        </w:rPr>
        <w:t>יבקש הספק</w:t>
      </w:r>
      <w:r w:rsidRPr="007B6590">
        <w:rPr>
          <w:rtl/>
          <w:lang w:eastAsia="en-US"/>
        </w:rPr>
        <w:t xml:space="preserve"> להחליף מי מ</w:t>
      </w:r>
      <w:r>
        <w:rPr>
          <w:rtl/>
          <w:lang w:eastAsia="en-US"/>
        </w:rPr>
        <w:t>היועצים</w:t>
      </w:r>
      <w:r w:rsidRPr="007B6590">
        <w:rPr>
          <w:rtl/>
          <w:lang w:eastAsia="en-US"/>
        </w:rPr>
        <w:t xml:space="preserve"> או מחברי צוות</w:t>
      </w:r>
      <w:r>
        <w:rPr>
          <w:rtl/>
          <w:lang w:eastAsia="en-US"/>
        </w:rPr>
        <w:t xml:space="preserve"> הליבה</w:t>
      </w:r>
      <w:r w:rsidRPr="00E165B5">
        <w:rPr>
          <w:rtl/>
          <w:lang w:eastAsia="en-US"/>
        </w:rPr>
        <w:t xml:space="preserve"> שפורט על ידו בהצעה יהיה עליו לפנות למשרד בכתב בבקשה לאישור החילוף לפחות 30 יום מראש, וכל החלפה כאמור תהיה טעונה אישורה של הרשות ובכפוף לשיקול דעתה.</w:t>
      </w:r>
    </w:p>
    <w:p w:rsidR="00157827" w:rsidRDefault="00157827" w:rsidP="009D0235">
      <w:pPr>
        <w:keepNext/>
        <w:keepLines/>
        <w:numPr>
          <w:ilvl w:val="2"/>
          <w:numId w:val="147"/>
        </w:numPr>
        <w:tabs>
          <w:tab w:val="left" w:pos="824"/>
        </w:tabs>
        <w:ind w:right="0"/>
        <w:rPr>
          <w:lang w:eastAsia="en-US"/>
        </w:rPr>
      </w:pPr>
      <w:r>
        <w:rPr>
          <w:rtl/>
          <w:lang w:eastAsia="en-US"/>
        </w:rPr>
        <w:t>לרשות שמורה הזכות לדרוש החלפת חבר צוות התכנון/יועץ אשר עפ"י החלטת הרשות אינו מבצע את הנדרש ממנו, או פוגע ביעילות ובלוחות הזמנים.</w:t>
      </w:r>
    </w:p>
    <w:p w:rsidR="00157827" w:rsidRDefault="00157827" w:rsidP="005E13C0">
      <w:pPr>
        <w:keepNext/>
        <w:keepLines/>
        <w:tabs>
          <w:tab w:val="left" w:pos="824"/>
        </w:tabs>
        <w:ind w:right="0"/>
        <w:rPr>
          <w:lang w:eastAsia="en-US"/>
        </w:rPr>
      </w:pPr>
    </w:p>
    <w:p w:rsidR="00157827" w:rsidRPr="00352626" w:rsidRDefault="00157827" w:rsidP="009D0235">
      <w:pPr>
        <w:pStyle w:val="1"/>
        <w:numPr>
          <w:ilvl w:val="0"/>
          <w:numId w:val="147"/>
        </w:numPr>
        <w:ind w:left="0" w:right="0" w:firstLine="0"/>
        <w:rPr>
          <w:rtl/>
        </w:rPr>
      </w:pPr>
      <w:bookmarkStart w:id="116" w:name="_Ref290556650"/>
      <w:bookmarkStart w:id="117" w:name="_Toc332206346"/>
      <w:bookmarkStart w:id="118" w:name="_Toc332209985"/>
      <w:bookmarkStart w:id="119" w:name="_Toc332210182"/>
      <w:bookmarkStart w:id="120" w:name="_Toc332210514"/>
      <w:bookmarkStart w:id="121" w:name="_Toc332210826"/>
      <w:bookmarkStart w:id="122" w:name="_Toc456177517"/>
      <w:bookmarkStart w:id="123" w:name="_Toc456266048"/>
      <w:bookmarkStart w:id="124" w:name="_Ref261862756"/>
      <w:bookmarkEnd w:id="115"/>
      <w:r w:rsidRPr="00352626">
        <w:rPr>
          <w:rtl/>
        </w:rPr>
        <w:t>תמורת השירותים</w:t>
      </w:r>
      <w:bookmarkEnd w:id="116"/>
      <w:bookmarkEnd w:id="117"/>
      <w:bookmarkEnd w:id="118"/>
      <w:bookmarkEnd w:id="119"/>
      <w:bookmarkEnd w:id="120"/>
      <w:bookmarkEnd w:id="121"/>
      <w:bookmarkEnd w:id="122"/>
      <w:bookmarkEnd w:id="123"/>
      <w:r w:rsidRPr="00352626">
        <w:rPr>
          <w:rtl/>
        </w:rPr>
        <w:t xml:space="preserve"> </w:t>
      </w:r>
      <w:bookmarkEnd w:id="124"/>
    </w:p>
    <w:p w:rsidR="00157827" w:rsidRDefault="00157827" w:rsidP="009D0235">
      <w:pPr>
        <w:keepNext/>
        <w:keepLines/>
        <w:numPr>
          <w:ilvl w:val="1"/>
          <w:numId w:val="147"/>
        </w:numPr>
        <w:tabs>
          <w:tab w:val="clear" w:pos="576"/>
          <w:tab w:val="num" w:pos="604"/>
        </w:tabs>
        <w:ind w:right="0" w:hanging="582"/>
        <w:rPr>
          <w:lang w:eastAsia="en-US"/>
        </w:rPr>
      </w:pPr>
      <w:bookmarkStart w:id="125" w:name="_Ref312599395"/>
      <w:bookmarkStart w:id="126" w:name="_Toc332206347"/>
      <w:bookmarkStart w:id="127" w:name="_Toc332209986"/>
      <w:bookmarkStart w:id="128" w:name="_Toc332210183"/>
      <w:bookmarkStart w:id="129" w:name="_Toc332210515"/>
      <w:bookmarkStart w:id="130" w:name="_Toc332210827"/>
      <w:r>
        <w:rPr>
          <w:rtl/>
          <w:lang w:eastAsia="en-US"/>
        </w:rPr>
        <w:t>הרשות תזמין מפעם לפעם הכנת תוכניות שונות. הרשות תקבע אלו תוצרי תכנון יוזמנו, ואלו מתכננים, יועצים, סוקרים, מודדים, כנסים, סרטי הסברה ועוד  ישתתפו בתכנון שהוזמן.</w:t>
      </w:r>
    </w:p>
    <w:p w:rsidR="00157827" w:rsidRPr="00072177" w:rsidRDefault="00157827" w:rsidP="0008790C">
      <w:pPr>
        <w:keepNext/>
        <w:keepLines/>
        <w:ind w:left="142" w:right="0" w:firstLine="462"/>
        <w:rPr>
          <w:b/>
          <w:bCs/>
          <w:lang w:eastAsia="en-US"/>
        </w:rPr>
      </w:pPr>
      <w:bookmarkStart w:id="131" w:name="_Ref333233560"/>
      <w:r>
        <w:rPr>
          <w:rtl/>
          <w:lang w:eastAsia="en-US"/>
        </w:rPr>
        <w:t xml:space="preserve">חישוב השכר יעשה באופן פרטני לכל מתכנן ולכל שרות שיוזמן. </w:t>
      </w:r>
      <w:bookmarkEnd w:id="131"/>
    </w:p>
    <w:p w:rsidR="00157827" w:rsidRDefault="00157827" w:rsidP="0008790C">
      <w:pPr>
        <w:keepNext/>
        <w:keepLines/>
        <w:ind w:left="720" w:right="0" w:hanging="116"/>
        <w:rPr>
          <w:lang w:eastAsia="en-US"/>
        </w:rPr>
      </w:pPr>
      <w:r>
        <w:rPr>
          <w:rtl/>
          <w:lang w:eastAsia="en-US"/>
        </w:rPr>
        <w:t xml:space="preserve">תמורת ביצוע השירותים כאמור בסעיף </w:t>
      </w:r>
      <w:r w:rsidR="001A22FB">
        <w:fldChar w:fldCharType="begin"/>
      </w:r>
      <w:r w:rsidR="001A22FB">
        <w:instrText xml:space="preserve"> REF _Ref333233297 \r \h  \* MERGEFORMAT </w:instrText>
      </w:r>
      <w:r w:rsidR="001A22FB">
        <w:fldChar w:fldCharType="separate"/>
      </w:r>
      <w:r w:rsidR="001A22FB">
        <w:rPr>
          <w:cs/>
          <w:lang w:eastAsia="en-US"/>
        </w:rPr>
        <w:t>‎</w:t>
      </w:r>
      <w:r w:rsidR="001A22FB">
        <w:rPr>
          <w:lang w:eastAsia="en-US"/>
        </w:rPr>
        <w:t>5</w:t>
      </w:r>
      <w:r w:rsidR="001A22FB">
        <w:fldChar w:fldCharType="end"/>
      </w:r>
      <w:r>
        <w:rPr>
          <w:rtl/>
          <w:lang w:eastAsia="en-US"/>
        </w:rPr>
        <w:t xml:space="preserve"> לעיל תשולם לספק כדלהלן:</w:t>
      </w:r>
    </w:p>
    <w:p w:rsidR="00157827" w:rsidRDefault="00157827" w:rsidP="009D0235">
      <w:pPr>
        <w:keepNext/>
        <w:keepLines/>
        <w:numPr>
          <w:ilvl w:val="2"/>
          <w:numId w:val="147"/>
        </w:numPr>
        <w:ind w:right="0"/>
        <w:rPr>
          <w:lang w:eastAsia="en-US"/>
        </w:rPr>
      </w:pPr>
      <w:r>
        <w:rPr>
          <w:rtl/>
          <w:lang w:eastAsia="en-US"/>
        </w:rPr>
        <w:t xml:space="preserve">בגין תכנון, תשולם תמורה לפי תעריפי התכנון של משרד הבינוי והשיכון עם התאמות לצרכי הרשות כמפורט </w:t>
      </w:r>
      <w:r w:rsidRPr="00994FC4">
        <w:rPr>
          <w:b/>
          <w:bCs/>
          <w:rtl/>
          <w:lang w:eastAsia="en-US"/>
        </w:rPr>
        <w:t xml:space="preserve">בנספח </w:t>
      </w:r>
      <w:r>
        <w:rPr>
          <w:b/>
          <w:bCs/>
          <w:rtl/>
          <w:lang w:eastAsia="en-US"/>
        </w:rPr>
        <w:tab/>
      </w:r>
      <w:r w:rsidRPr="00994FC4">
        <w:rPr>
          <w:b/>
          <w:bCs/>
          <w:rtl/>
          <w:lang w:eastAsia="en-US"/>
        </w:rPr>
        <w:t>י"ד</w:t>
      </w:r>
      <w:r>
        <w:rPr>
          <w:rtl/>
          <w:lang w:eastAsia="en-US"/>
        </w:rPr>
        <w:t xml:space="preserve"> למכרז </w:t>
      </w:r>
      <w:r w:rsidRPr="00DF3A63">
        <w:rPr>
          <w:rtl/>
          <w:lang w:eastAsia="en-US"/>
        </w:rPr>
        <w:t>זה</w:t>
      </w:r>
      <w:r>
        <w:rPr>
          <w:rtl/>
          <w:lang w:eastAsia="en-US"/>
        </w:rPr>
        <w:t>,</w:t>
      </w:r>
      <w:r w:rsidRPr="00DF3A63">
        <w:rPr>
          <w:rtl/>
          <w:lang w:eastAsia="en-US"/>
        </w:rPr>
        <w:t xml:space="preserve"> </w:t>
      </w:r>
      <w:r w:rsidRPr="00CB77A4">
        <w:rPr>
          <w:rtl/>
          <w:lang w:eastAsia="en-US"/>
        </w:rPr>
        <w:t>בניכוי אחוז</w:t>
      </w:r>
      <w:r>
        <w:rPr>
          <w:rtl/>
          <w:lang w:eastAsia="en-US"/>
        </w:rPr>
        <w:t>י</w:t>
      </w:r>
      <w:r w:rsidRPr="00CB77A4">
        <w:rPr>
          <w:rtl/>
          <w:lang w:eastAsia="en-US"/>
        </w:rPr>
        <w:t xml:space="preserve"> ההנחה </w:t>
      </w:r>
      <w:r>
        <w:rPr>
          <w:rtl/>
          <w:lang w:eastAsia="en-US"/>
        </w:rPr>
        <w:t xml:space="preserve">על תעריפי התכנון בין </w:t>
      </w:r>
      <w:r>
        <w:rPr>
          <w:lang w:eastAsia="en-US"/>
        </w:rPr>
        <w:t>5%</w:t>
      </w:r>
      <w:r>
        <w:rPr>
          <w:rtl/>
          <w:lang w:eastAsia="en-US"/>
        </w:rPr>
        <w:t xml:space="preserve"> ל-</w:t>
      </w:r>
      <w:r>
        <w:rPr>
          <w:lang w:eastAsia="en-US"/>
        </w:rPr>
        <w:t>15%</w:t>
      </w:r>
      <w:r>
        <w:rPr>
          <w:rtl/>
          <w:lang w:eastAsia="en-US"/>
        </w:rPr>
        <w:t xml:space="preserve"> בהתאם להצעה הכספית של המציע.</w:t>
      </w:r>
    </w:p>
    <w:p w:rsidR="00157827" w:rsidRPr="00217637" w:rsidRDefault="00157827" w:rsidP="009D0235">
      <w:pPr>
        <w:keepNext/>
        <w:keepLines/>
        <w:numPr>
          <w:ilvl w:val="2"/>
          <w:numId w:val="147"/>
        </w:numPr>
        <w:ind w:right="0"/>
        <w:rPr>
          <w:lang w:eastAsia="en-US"/>
        </w:rPr>
      </w:pPr>
      <w:r w:rsidRPr="00217637">
        <w:rPr>
          <w:rtl/>
          <w:lang w:eastAsia="en-US"/>
        </w:rPr>
        <w:t xml:space="preserve">תמורת שרותי ניהול פרויקט/תכנון, ארגון ומנהלה תשולם עמלת ניהול של </w:t>
      </w:r>
      <w:r w:rsidRPr="00217637">
        <w:rPr>
          <w:b/>
          <w:bCs/>
          <w:rtl/>
          <w:lang w:eastAsia="en-US"/>
        </w:rPr>
        <w:t>8%-13%</w:t>
      </w:r>
      <w:r w:rsidRPr="00217637">
        <w:rPr>
          <w:rtl/>
          <w:lang w:eastAsia="en-US"/>
        </w:rPr>
        <w:t xml:space="preserve"> מעלות התכנון והחזר ההוצאות. עמלת התכנון המבוקשת תפורט בהצעה הכספית של המציע אולם עמלת הניהול שתשולם בפועל תהיה עמלה ממוצעת אחידה לכל  הזוכים כמפורט בסעיף </w:t>
      </w:r>
      <w:r w:rsidR="001A22FB">
        <w:fldChar w:fldCharType="begin"/>
      </w:r>
      <w:r w:rsidR="001A22FB">
        <w:instrText xml:space="preserve"> REF _Ref336952520 \r \h  \* MERGEFORMAT </w:instrText>
      </w:r>
      <w:r w:rsidR="001A22FB">
        <w:fldChar w:fldCharType="separate"/>
      </w:r>
      <w:r w:rsidR="001A22FB">
        <w:rPr>
          <w:cs/>
          <w:lang w:eastAsia="en-US"/>
        </w:rPr>
        <w:t>‎</w:t>
      </w:r>
      <w:r w:rsidR="001A22FB">
        <w:rPr>
          <w:lang w:eastAsia="en-US"/>
        </w:rPr>
        <w:t>10.2</w:t>
      </w:r>
      <w:r w:rsidR="001A22FB">
        <w:fldChar w:fldCharType="end"/>
      </w:r>
      <w:r>
        <w:rPr>
          <w:rtl/>
          <w:lang w:eastAsia="en-US"/>
        </w:rPr>
        <w:t xml:space="preserve"> להלן.</w:t>
      </w:r>
    </w:p>
    <w:p w:rsidR="00157827" w:rsidRDefault="00157827" w:rsidP="009D0235">
      <w:pPr>
        <w:keepNext/>
        <w:keepLines/>
        <w:numPr>
          <w:ilvl w:val="2"/>
          <w:numId w:val="147"/>
        </w:numPr>
        <w:ind w:right="0"/>
        <w:rPr>
          <w:lang w:eastAsia="en-US"/>
        </w:rPr>
      </w:pPr>
      <w:r>
        <w:rPr>
          <w:rtl/>
        </w:rPr>
        <w:t xml:space="preserve">בגין ארגון והפקת כנסי הסברה לשיתוף הציבור, סרטים ואמצעי המחשה, ביצוע סקרים, ייעוץ שאין לגביו תעריפים ועוד,  </w:t>
      </w:r>
      <w:r w:rsidRPr="00271D68">
        <w:rPr>
          <w:b/>
          <w:bCs/>
          <w:rtl/>
        </w:rPr>
        <w:t>ישולם החזר הוצאות</w:t>
      </w:r>
      <w:r>
        <w:rPr>
          <w:rtl/>
        </w:rPr>
        <w:t xml:space="preserve">, בכפוף לקבלת שלוש הצעות מחיר, </w:t>
      </w:r>
      <w:bookmarkStart w:id="132" w:name="OLE_LINK24"/>
      <w:bookmarkStart w:id="133" w:name="OLE_LINK25"/>
      <w:r>
        <w:rPr>
          <w:rtl/>
        </w:rPr>
        <w:t xml:space="preserve">הזולה </w:t>
      </w:r>
      <w:bookmarkEnd w:id="132"/>
      <w:bookmarkEnd w:id="133"/>
      <w:r>
        <w:rPr>
          <w:rtl/>
        </w:rPr>
        <w:t>מבניהן, מטעם נותני השירות לספק .</w:t>
      </w:r>
      <w:r w:rsidRPr="00B01CC4">
        <w:rPr>
          <w:rtl/>
          <w:lang w:eastAsia="en-US"/>
        </w:rPr>
        <w:t xml:space="preserve"> </w:t>
      </w:r>
      <w:r>
        <w:rPr>
          <w:rtl/>
          <w:lang w:eastAsia="en-US"/>
        </w:rPr>
        <w:t>למען הסר ספק, כל הוצאה כאמור, תהיה בהנחיה ואישור מפורש בכתב ומראש מאת המזמין</w:t>
      </w:r>
      <w:r w:rsidRPr="00271D68">
        <w:rPr>
          <w:rtl/>
          <w:lang w:eastAsia="en-US"/>
        </w:rPr>
        <w:t xml:space="preserve"> </w:t>
      </w:r>
      <w:r>
        <w:rPr>
          <w:rtl/>
          <w:lang w:eastAsia="en-US"/>
        </w:rPr>
        <w:t xml:space="preserve">כמפורט בנספח י"ד למכרז </w:t>
      </w:r>
      <w:r w:rsidRPr="00DF3A63">
        <w:rPr>
          <w:rtl/>
          <w:lang w:eastAsia="en-US"/>
        </w:rPr>
        <w:t>זה</w:t>
      </w:r>
      <w:r>
        <w:rPr>
          <w:rtl/>
          <w:lang w:eastAsia="en-US"/>
        </w:rPr>
        <w:t>.</w:t>
      </w:r>
    </w:p>
    <w:p w:rsidR="00157827" w:rsidRDefault="00157827" w:rsidP="009D0235">
      <w:pPr>
        <w:keepNext/>
        <w:keepLines/>
        <w:numPr>
          <w:ilvl w:val="2"/>
          <w:numId w:val="147"/>
        </w:numPr>
        <w:ind w:right="0"/>
      </w:pPr>
      <w:r>
        <w:rPr>
          <w:rtl/>
        </w:rPr>
        <w:t>הפקת מסמכים: עבור בדיקת התכנות לא תשולם תוספת לשכר בגין הפקת מסמכים ותוכניות.</w:t>
      </w:r>
      <w:r>
        <w:rPr>
          <w:rtl/>
        </w:rPr>
        <w:br/>
        <w:t>עבור שאר התכניות, ישולם סכום קבוע לתוכנית. הסכום יהיה מבוסס על שטח וקנה המידה של התכנית כמפורט בתעריפי משהב"ש להפקת תכניות. עבור השלבים הסטטוטוריים ישולם 15% מהתעריף של משהב"ש להפקת תכניות. בכל מקרה, לא ישולם החזר הוצאות לפי גיליונות.</w:t>
      </w:r>
    </w:p>
    <w:p w:rsidR="00157827" w:rsidRDefault="00157827" w:rsidP="009D0235">
      <w:pPr>
        <w:keepNext/>
        <w:keepLines/>
        <w:numPr>
          <w:ilvl w:val="2"/>
          <w:numId w:val="147"/>
        </w:numPr>
        <w:ind w:right="0"/>
        <w:rPr>
          <w:lang w:eastAsia="en-US"/>
        </w:rPr>
      </w:pPr>
      <w:r w:rsidRPr="00811AB4">
        <w:rPr>
          <w:rtl/>
          <w:lang w:eastAsia="en-US"/>
        </w:rPr>
        <w:t>יועצים שלא מוגדר עבורם תעריף לפי משרד הבינוי</w:t>
      </w:r>
      <w:r>
        <w:rPr>
          <w:rtl/>
          <w:lang w:eastAsia="en-US"/>
        </w:rPr>
        <w:t xml:space="preserve"> והשיכון</w:t>
      </w:r>
      <w:r w:rsidRPr="00811AB4">
        <w:rPr>
          <w:rtl/>
          <w:lang w:eastAsia="en-US"/>
        </w:rPr>
        <w:t xml:space="preserve"> או עפ"י מכרז זה, ייבחרו בכפוף לקבלת 3 הצעות מחיר</w:t>
      </w:r>
      <w:r>
        <w:rPr>
          <w:rtl/>
          <w:lang w:eastAsia="en-US"/>
        </w:rPr>
        <w:t>,</w:t>
      </w:r>
      <w:r w:rsidRPr="00811AB4">
        <w:rPr>
          <w:rtl/>
          <w:lang w:eastAsia="en-US"/>
        </w:rPr>
        <w:t xml:space="preserve"> </w:t>
      </w:r>
      <w:r>
        <w:rPr>
          <w:rtl/>
          <w:lang w:eastAsia="en-US"/>
        </w:rPr>
        <w:t>הזולה מביניהן,</w:t>
      </w:r>
      <w:r w:rsidRPr="00811AB4">
        <w:rPr>
          <w:rtl/>
          <w:lang w:eastAsia="en-US"/>
        </w:rPr>
        <w:t xml:space="preserve"> או לפי תעריף תכנון של משרד ממשלתי אחר</w:t>
      </w:r>
      <w:r>
        <w:rPr>
          <w:rtl/>
          <w:lang w:eastAsia="en-US"/>
        </w:rPr>
        <w:t>, הזול מביניהם.</w:t>
      </w:r>
    </w:p>
    <w:p w:rsidR="00157827" w:rsidRPr="00DA387A" w:rsidRDefault="00157827" w:rsidP="009D0235">
      <w:pPr>
        <w:keepNext/>
        <w:keepLines/>
        <w:numPr>
          <w:ilvl w:val="1"/>
          <w:numId w:val="147"/>
        </w:numPr>
        <w:tabs>
          <w:tab w:val="clear" w:pos="576"/>
          <w:tab w:val="num" w:pos="724"/>
        </w:tabs>
        <w:ind w:right="0"/>
        <w:rPr>
          <w:u w:val="single"/>
          <w:lang w:eastAsia="en-US"/>
        </w:rPr>
      </w:pPr>
      <w:bookmarkStart w:id="134" w:name="_Ref336952520"/>
      <w:bookmarkEnd w:id="125"/>
      <w:r w:rsidRPr="00DA387A">
        <w:rPr>
          <w:u w:val="single"/>
          <w:rtl/>
          <w:lang w:eastAsia="en-US"/>
        </w:rPr>
        <w:t xml:space="preserve">אחידות עמלת הניהול בין </w:t>
      </w:r>
      <w:bookmarkEnd w:id="134"/>
      <w:r w:rsidRPr="00DA387A">
        <w:rPr>
          <w:u w:val="single"/>
          <w:rtl/>
          <w:lang w:eastAsia="en-US"/>
        </w:rPr>
        <w:t>הזוכים</w:t>
      </w:r>
    </w:p>
    <w:p w:rsidR="00157827" w:rsidRDefault="00157827" w:rsidP="009D0235">
      <w:pPr>
        <w:keepNext/>
        <w:keepLines/>
        <w:numPr>
          <w:ilvl w:val="2"/>
          <w:numId w:val="147"/>
        </w:numPr>
        <w:tabs>
          <w:tab w:val="left" w:pos="824"/>
        </w:tabs>
        <w:ind w:right="0"/>
        <w:rPr>
          <w:rtl/>
          <w:lang w:eastAsia="en-US"/>
        </w:rPr>
      </w:pPr>
      <w:bookmarkStart w:id="135" w:name="_Ref325462337"/>
      <w:r>
        <w:rPr>
          <w:rtl/>
          <w:lang w:eastAsia="en-US"/>
        </w:rPr>
        <w:t>לאחר בדיקה ההצעות ובחירת הזוכים במכרז, יתבצע חישוב ממוצע של העמלה שהוצעה בהצעות המחיר של הזוכים במכרז</w:t>
      </w:r>
      <w:bookmarkEnd w:id="135"/>
      <w:r>
        <w:rPr>
          <w:rtl/>
          <w:lang w:eastAsia="en-US"/>
        </w:rPr>
        <w:t>. הממוצע יקבע כתמורה אחידה שתשולם לכל אחד מהספקים הזוכים, בכל אחד משלבי תשלום התמורה.</w:t>
      </w:r>
    </w:p>
    <w:p w:rsidR="00157827" w:rsidRDefault="00157827" w:rsidP="009D0235">
      <w:pPr>
        <w:keepNext/>
        <w:keepLines/>
        <w:numPr>
          <w:ilvl w:val="2"/>
          <w:numId w:val="147"/>
        </w:numPr>
        <w:tabs>
          <w:tab w:val="left" w:pos="824"/>
        </w:tabs>
        <w:ind w:right="0"/>
        <w:rPr>
          <w:lang w:eastAsia="en-US"/>
        </w:rPr>
      </w:pPr>
      <w:r w:rsidRPr="00393E9B">
        <w:rPr>
          <w:rFonts w:ascii="Arial" w:hAnsi="Arial"/>
          <w:sz w:val="24"/>
          <w:rtl/>
        </w:rPr>
        <w:lastRenderedPageBreak/>
        <w:t>זוכה ש</w:t>
      </w:r>
      <w:r>
        <w:rPr>
          <w:rFonts w:ascii="Arial" w:hAnsi="Arial"/>
          <w:sz w:val="24"/>
          <w:rtl/>
        </w:rPr>
        <w:t>העמלה שהוצעה ב</w:t>
      </w:r>
      <w:r w:rsidRPr="00393E9B">
        <w:rPr>
          <w:rFonts w:ascii="Arial" w:hAnsi="Arial"/>
          <w:sz w:val="24"/>
          <w:rtl/>
        </w:rPr>
        <w:t xml:space="preserve">הצעתו הכספית גבוהה יותר </w:t>
      </w:r>
      <w:r>
        <w:rPr>
          <w:rFonts w:ascii="Arial" w:hAnsi="Arial"/>
          <w:sz w:val="24"/>
          <w:rtl/>
        </w:rPr>
        <w:t>מהממוצע שנקבע</w:t>
      </w:r>
      <w:r w:rsidRPr="00393E9B">
        <w:rPr>
          <w:rFonts w:ascii="Arial" w:hAnsi="Arial"/>
          <w:sz w:val="24"/>
          <w:rtl/>
        </w:rPr>
        <w:t>,</w:t>
      </w:r>
      <w:r w:rsidRPr="001975BE">
        <w:rPr>
          <w:rFonts w:ascii="Arial" w:hAnsi="Arial"/>
          <w:sz w:val="24"/>
          <w:rtl/>
        </w:rPr>
        <w:t xml:space="preserve"> </w:t>
      </w:r>
      <w:r>
        <w:rPr>
          <w:rFonts w:ascii="Arial" w:hAnsi="Arial"/>
          <w:sz w:val="24"/>
          <w:rtl/>
        </w:rPr>
        <w:t xml:space="preserve">(כאמור בסעיף 10.2.1 לעיל) </w:t>
      </w:r>
      <w:r w:rsidRPr="00393E9B">
        <w:rPr>
          <w:rFonts w:ascii="Arial" w:hAnsi="Arial"/>
          <w:sz w:val="24"/>
          <w:rtl/>
        </w:rPr>
        <w:t xml:space="preserve">יהיה רשאי להודיע למשרד בתוך 15 ימים מיום קבלת ההודעה </w:t>
      </w:r>
      <w:r>
        <w:rPr>
          <w:rFonts w:ascii="Arial" w:hAnsi="Arial"/>
          <w:sz w:val="24"/>
          <w:rtl/>
        </w:rPr>
        <w:t>על הזכייה</w:t>
      </w:r>
      <w:r w:rsidRPr="00393E9B">
        <w:rPr>
          <w:rFonts w:ascii="Arial" w:hAnsi="Arial"/>
          <w:sz w:val="24"/>
          <w:rtl/>
        </w:rPr>
        <w:t xml:space="preserve"> כי איננו מעוניין לממש את זכייתו במכרז. זוכה אשר ימסור הודעה כאמור, ישוחרר מהתחייבותו על פי הצעתו למכרז ולצדדים לא תהא כל טענה כלשהי זה</w:t>
      </w:r>
      <w:r>
        <w:rPr>
          <w:rFonts w:ascii="Arial" w:hAnsi="Arial"/>
          <w:sz w:val="24"/>
          <w:rtl/>
        </w:rPr>
        <w:t xml:space="preserve"> </w:t>
      </w:r>
      <w:r w:rsidRPr="00393E9B">
        <w:rPr>
          <w:rFonts w:ascii="Arial" w:hAnsi="Arial"/>
          <w:sz w:val="24"/>
          <w:rtl/>
        </w:rPr>
        <w:t xml:space="preserve">כלפי זה </w:t>
      </w:r>
      <w:r>
        <w:rPr>
          <w:rtl/>
          <w:lang w:eastAsia="en-US"/>
        </w:rPr>
        <w:t xml:space="preserve"> ובמקרה כזה שמורה לרשות הזכות לפנות אל הספק שדורג במקום הבא.</w:t>
      </w:r>
    </w:p>
    <w:p w:rsidR="00157827" w:rsidRDefault="00157827" w:rsidP="00072177">
      <w:pPr>
        <w:keepNext/>
        <w:keepLines/>
        <w:ind w:right="0"/>
        <w:rPr>
          <w:b/>
          <w:bCs/>
          <w:lang w:eastAsia="en-US"/>
        </w:rPr>
      </w:pPr>
      <w:r w:rsidRPr="00775F23">
        <w:rPr>
          <w:b/>
          <w:bCs/>
          <w:u w:val="single"/>
          <w:rtl/>
          <w:lang w:eastAsia="en-US"/>
        </w:rPr>
        <w:t>הערה</w:t>
      </w:r>
      <w:r w:rsidRPr="00775F23">
        <w:rPr>
          <w:b/>
          <w:bCs/>
          <w:rtl/>
          <w:lang w:eastAsia="en-US"/>
        </w:rPr>
        <w:t>: ניתן יהיה לנייד עד %</w:t>
      </w:r>
      <w:r>
        <w:rPr>
          <w:b/>
          <w:bCs/>
          <w:rtl/>
          <w:lang w:eastAsia="en-US"/>
        </w:rPr>
        <w:t>10 מ</w:t>
      </w:r>
      <w:r w:rsidRPr="00775F23">
        <w:rPr>
          <w:b/>
          <w:bCs/>
          <w:rtl/>
          <w:lang w:eastAsia="en-US"/>
        </w:rPr>
        <w:t>שכר</w:t>
      </w:r>
      <w:r>
        <w:rPr>
          <w:b/>
          <w:bCs/>
          <w:rtl/>
          <w:lang w:eastAsia="en-US"/>
        </w:rPr>
        <w:t xml:space="preserve"> התכנון</w:t>
      </w:r>
      <w:r w:rsidRPr="00775F23">
        <w:rPr>
          <w:b/>
          <w:bCs/>
          <w:rtl/>
          <w:lang w:eastAsia="en-US"/>
        </w:rPr>
        <w:t xml:space="preserve"> בין היועצים</w:t>
      </w:r>
      <w:r>
        <w:rPr>
          <w:b/>
          <w:bCs/>
          <w:rtl/>
          <w:lang w:eastAsia="en-US"/>
        </w:rPr>
        <w:t xml:space="preserve"> פרט למנהל הפרויקט,</w:t>
      </w:r>
      <w:r w:rsidRPr="00775F23">
        <w:rPr>
          <w:b/>
          <w:bCs/>
          <w:rtl/>
          <w:lang w:eastAsia="en-US"/>
        </w:rPr>
        <w:t xml:space="preserve">  בכפוף לאישור המזמין ובלבד שהשכר הכולל</w:t>
      </w:r>
      <w:r>
        <w:rPr>
          <w:b/>
          <w:bCs/>
          <w:rtl/>
          <w:lang w:eastAsia="en-US"/>
        </w:rPr>
        <w:t xml:space="preserve"> של הצוות</w:t>
      </w:r>
      <w:r w:rsidRPr="00775F23">
        <w:rPr>
          <w:b/>
          <w:bCs/>
          <w:rtl/>
          <w:lang w:eastAsia="en-US"/>
        </w:rPr>
        <w:t xml:space="preserve"> לא ישתנה.</w:t>
      </w:r>
    </w:p>
    <w:p w:rsidR="00157827" w:rsidRDefault="00157827" w:rsidP="009D0235">
      <w:pPr>
        <w:keepNext/>
        <w:keepLines/>
        <w:numPr>
          <w:ilvl w:val="1"/>
          <w:numId w:val="147"/>
        </w:numPr>
        <w:tabs>
          <w:tab w:val="clear" w:pos="576"/>
          <w:tab w:val="num" w:pos="708"/>
        </w:tabs>
        <w:ind w:left="720" w:right="0" w:hanging="720"/>
        <w:rPr>
          <w:lang w:eastAsia="en-US"/>
        </w:rPr>
      </w:pPr>
      <w:r>
        <w:rPr>
          <w:rtl/>
          <w:lang w:eastAsia="en-US"/>
        </w:rPr>
        <w:t xml:space="preserve">התשלומים לביצוע השירותים יהיו עפ"י שכר הטרחה הכולל וישולמו לספק בהתאם לאבני הדרך (שלבי התכנון) </w:t>
      </w:r>
      <w:r>
        <w:rPr>
          <w:rtl/>
          <w:lang w:eastAsia="en-US"/>
        </w:rPr>
        <w:tab/>
        <w:t>הקבועים בטבלת תעריפי התכנון (</w:t>
      </w:r>
      <w:r w:rsidRPr="00994FC4">
        <w:rPr>
          <w:b/>
          <w:bCs/>
          <w:rtl/>
          <w:lang w:eastAsia="en-US"/>
        </w:rPr>
        <w:t>נספח י"ד</w:t>
      </w:r>
      <w:r>
        <w:rPr>
          <w:rtl/>
          <w:lang w:eastAsia="en-US"/>
        </w:rPr>
        <w:t>). שכר הטרחה הכולל ישולם רק לאחר ביצוע מלוא השירותים המפורטים בכל שלב ע"י כל היועצים שנדרשו, לשביעות רצונה המלא של הרשות.</w:t>
      </w:r>
    </w:p>
    <w:p w:rsidR="00157827" w:rsidRDefault="00157827" w:rsidP="009D0235">
      <w:pPr>
        <w:keepNext/>
        <w:keepLines/>
        <w:numPr>
          <w:ilvl w:val="1"/>
          <w:numId w:val="147"/>
        </w:numPr>
        <w:tabs>
          <w:tab w:val="clear" w:pos="576"/>
          <w:tab w:val="num" w:pos="708"/>
        </w:tabs>
        <w:ind w:left="720" w:right="0" w:hanging="720"/>
        <w:rPr>
          <w:b/>
          <w:bCs/>
          <w:lang w:eastAsia="en-US"/>
        </w:rPr>
      </w:pPr>
      <w:r>
        <w:rPr>
          <w:rtl/>
          <w:lang w:eastAsia="en-US"/>
        </w:rPr>
        <w:t xml:space="preserve">על הספק להעביר, תוך 7 ימי עסקים, לחברי צוות התכנון ולספקי המשנה את מלא התמורה בגין עבודתם אשר שולמה ע"י המזמין.   </w:t>
      </w:r>
      <w:r>
        <w:rPr>
          <w:rtl/>
          <w:lang w:eastAsia="en-US"/>
        </w:rPr>
        <w:tab/>
      </w:r>
      <w:r>
        <w:rPr>
          <w:rtl/>
          <w:lang w:eastAsia="en-US"/>
        </w:rPr>
        <w:br/>
      </w:r>
      <w:r w:rsidRPr="00EE1016">
        <w:rPr>
          <w:b/>
          <w:bCs/>
          <w:rtl/>
          <w:lang w:eastAsia="en-US"/>
        </w:rPr>
        <w:t>למזמין תהיה זכות לדרוש אסמכתאות להעברת התשלומים כאמור.</w:t>
      </w:r>
    </w:p>
    <w:p w:rsidR="00157827" w:rsidRDefault="00157827" w:rsidP="009D0235">
      <w:pPr>
        <w:keepNext/>
        <w:keepLines/>
        <w:numPr>
          <w:ilvl w:val="1"/>
          <w:numId w:val="147"/>
        </w:numPr>
        <w:tabs>
          <w:tab w:val="clear" w:pos="576"/>
          <w:tab w:val="num" w:pos="708"/>
          <w:tab w:val="left" w:pos="824"/>
        </w:tabs>
        <w:ind w:left="720" w:right="0" w:hanging="720"/>
        <w:rPr>
          <w:lang w:eastAsia="en-US"/>
        </w:rPr>
      </w:pPr>
      <w:bookmarkStart w:id="136" w:name="_Ref312599415"/>
      <w:r>
        <w:rPr>
          <w:rtl/>
          <w:lang w:eastAsia="en-US"/>
        </w:rPr>
        <w:t>תמורה כאמור בסעיפים – 10.1.1, 10.1.2, 10.1.3, 10.1.4 , 10.1.1.5 תהווה את התמורה המלאה בעבור ביצוע כל שירותי התכנון וניהול התכנון הניתנים להכנת תוכנית, על כל שלביה ועל כל ההוצאות הנלוות הנדרשות להשלמתה, לרבות שכר הטרחה של צוות התכנון המוגדר בהצעה ויתר העובדים ונותני שירותים עצמאיים מטעם המציע</w:t>
      </w:r>
      <w:bookmarkEnd w:id="136"/>
      <w:r>
        <w:rPr>
          <w:rtl/>
          <w:lang w:eastAsia="en-US"/>
        </w:rPr>
        <w:t>.</w:t>
      </w:r>
    </w:p>
    <w:p w:rsidR="00157827" w:rsidRDefault="00157827" w:rsidP="00DA387A">
      <w:pPr>
        <w:keepNext/>
        <w:keepLines/>
        <w:tabs>
          <w:tab w:val="left" w:pos="824"/>
        </w:tabs>
        <w:ind w:left="720" w:right="0"/>
        <w:rPr>
          <w:lang w:eastAsia="en-US"/>
        </w:rPr>
      </w:pPr>
    </w:p>
    <w:p w:rsidR="00157827" w:rsidRDefault="00157827" w:rsidP="009D0235">
      <w:pPr>
        <w:pStyle w:val="1"/>
        <w:numPr>
          <w:ilvl w:val="0"/>
          <w:numId w:val="147"/>
        </w:numPr>
        <w:ind w:right="0"/>
        <w:rPr>
          <w:rtl/>
        </w:rPr>
      </w:pPr>
      <w:r>
        <w:rPr>
          <w:rtl/>
        </w:rPr>
        <w:t xml:space="preserve">מנגנון </w:t>
      </w:r>
      <w:r w:rsidRPr="00F13ED8">
        <w:rPr>
          <w:rtl/>
        </w:rPr>
        <w:t>פרס:</w:t>
      </w:r>
      <w:r>
        <w:rPr>
          <w:rtl/>
        </w:rPr>
        <w:t xml:space="preserve">  </w:t>
      </w:r>
    </w:p>
    <w:p w:rsidR="00157827" w:rsidRPr="00E04554" w:rsidRDefault="00157827" w:rsidP="009D0235">
      <w:pPr>
        <w:numPr>
          <w:ilvl w:val="1"/>
          <w:numId w:val="147"/>
        </w:numPr>
        <w:tabs>
          <w:tab w:val="clear" w:pos="576"/>
          <w:tab w:val="num" w:pos="794"/>
        </w:tabs>
        <w:ind w:left="794" w:right="0"/>
        <w:rPr>
          <w:sz w:val="24"/>
          <w:rtl/>
        </w:rPr>
      </w:pPr>
      <w:r w:rsidRPr="00E04554">
        <w:rPr>
          <w:sz w:val="24"/>
          <w:rtl/>
        </w:rPr>
        <w:t>הרשות מייחסת חשיבות רבה לקידום מהיר ככל האפשר של התכניות שבטיפולה ולאור כך להלן לוח זמנים תובעני לאבני הדרך העיקריות לתוכניות מפורטות בסמכות הועדה המחוזית (תהליך 5 בתעריף משהב"ש), ממועד התחלת התכנון עד למתן תוקף לתכנית:</w:t>
      </w:r>
    </w:p>
    <w:p w:rsidR="00157827" w:rsidRPr="00E04554" w:rsidRDefault="00157827" w:rsidP="009D0235">
      <w:pPr>
        <w:pStyle w:val="2"/>
        <w:numPr>
          <w:ilvl w:val="2"/>
          <w:numId w:val="147"/>
        </w:numPr>
        <w:spacing w:after="160"/>
        <w:contextualSpacing/>
        <w:rPr>
          <w:rFonts w:cs="David"/>
          <w:szCs w:val="24"/>
          <w:rtl/>
        </w:rPr>
      </w:pPr>
      <w:r w:rsidRPr="00E04554">
        <w:rPr>
          <w:rFonts w:cs="David"/>
          <w:szCs w:val="24"/>
          <w:rtl/>
        </w:rPr>
        <w:t xml:space="preserve">מועד הדיון בוועדה המקומית בו הוחלט על המלצה להפקדת התוכנית, לאחר אישור התכנית וכל מסמכיה ע"י הרשות– 9 חודשים קלנדריים שייספרו ממועד ההזמנה. </w:t>
      </w:r>
    </w:p>
    <w:p w:rsidR="00157827" w:rsidRPr="00E04554" w:rsidRDefault="00157827" w:rsidP="009D0235">
      <w:pPr>
        <w:pStyle w:val="2"/>
        <w:numPr>
          <w:ilvl w:val="2"/>
          <w:numId w:val="147"/>
        </w:numPr>
        <w:spacing w:after="160"/>
        <w:contextualSpacing/>
        <w:rPr>
          <w:rFonts w:cs="David"/>
          <w:szCs w:val="24"/>
        </w:rPr>
      </w:pPr>
      <w:r w:rsidRPr="00E04554">
        <w:rPr>
          <w:rFonts w:cs="David"/>
          <w:szCs w:val="24"/>
          <w:rtl/>
        </w:rPr>
        <w:t xml:space="preserve">החלטה על הפקדת התוכנית בוועדה המחוזית לרבות הכנת כל הנספחים הנדרשים ונספחי בינוי פיתוח בקנ"מ 1:500 ככל שידרשו על ידי הרשות –9 חודשים קלנדריים שייספרו ממועד הדיון בוועדה המקומית (סעיף 11.1.1 לעיל). </w:t>
      </w:r>
    </w:p>
    <w:p w:rsidR="00157827" w:rsidRPr="00E04554" w:rsidRDefault="00157827" w:rsidP="009D0235">
      <w:pPr>
        <w:pStyle w:val="2"/>
        <w:numPr>
          <w:ilvl w:val="2"/>
          <w:numId w:val="147"/>
        </w:numPr>
        <w:spacing w:after="160"/>
        <w:contextualSpacing/>
        <w:rPr>
          <w:rFonts w:cs="David"/>
          <w:szCs w:val="24"/>
          <w:rtl/>
        </w:rPr>
      </w:pPr>
      <w:r w:rsidRPr="00E04554">
        <w:rPr>
          <w:rFonts w:cs="David"/>
          <w:szCs w:val="24"/>
          <w:rtl/>
        </w:rPr>
        <w:t>פרסום למתן תוקף בעיתונות – עד 9 חודשים קלנדריים שייספרו ממועד ההחלטה על הפקדת התוכנית (סעיף 11.1.2 לעיל )</w:t>
      </w:r>
    </w:p>
    <w:p w:rsidR="00157827" w:rsidRPr="00E04554" w:rsidRDefault="00157827" w:rsidP="007D7361">
      <w:pPr>
        <w:pStyle w:val="2"/>
        <w:numPr>
          <w:ilvl w:val="0"/>
          <w:numId w:val="0"/>
        </w:numPr>
        <w:spacing w:after="160"/>
        <w:ind w:left="360" w:firstLine="386"/>
        <w:contextualSpacing/>
        <w:rPr>
          <w:rFonts w:cs="David"/>
          <w:szCs w:val="24"/>
        </w:rPr>
      </w:pPr>
      <w:r w:rsidRPr="00E04554">
        <w:rPr>
          <w:rFonts w:cs="David"/>
          <w:szCs w:val="24"/>
          <w:rtl/>
        </w:rPr>
        <w:t xml:space="preserve"> לוח זמנים מפורט יאושר ע"י הרשות בעת התנעת כל פרויקט לרבות אבני דרך נוספות.</w:t>
      </w:r>
    </w:p>
    <w:p w:rsidR="00157827" w:rsidRPr="00E04554" w:rsidRDefault="00157827" w:rsidP="009D0235">
      <w:pPr>
        <w:pStyle w:val="2"/>
        <w:numPr>
          <w:ilvl w:val="1"/>
          <w:numId w:val="147"/>
        </w:numPr>
        <w:tabs>
          <w:tab w:val="clear" w:pos="576"/>
          <w:tab w:val="num" w:pos="794"/>
        </w:tabs>
        <w:spacing w:after="160"/>
        <w:ind w:left="794"/>
        <w:contextualSpacing/>
        <w:rPr>
          <w:rFonts w:cs="David"/>
          <w:szCs w:val="24"/>
        </w:rPr>
      </w:pPr>
      <w:r w:rsidRPr="00E04554">
        <w:rPr>
          <w:rFonts w:cs="David"/>
          <w:szCs w:val="24"/>
          <w:rtl/>
        </w:rPr>
        <w:t>במידה והחברה המתכננת הקדימה את לוח הזמנים הנקוב בסעיפים 11.1.1 – 11.1.3 לעיל, תשולם תוספת תמורה על אחוזי עמלת החברה עבור ניהול הפרויקט בגין השלב הרלבנטי בלבד. התגמול יהיה על שכר הטרחה המגיע לחברה המתכננת בגין ביצוע הסעיפים הרלבנטיים מתהליך 5 בלבד בתעריף משהב"ש מותאם לצרכי הרשות (בהתאם לנספח י"ד). הכלולים בפועל בהזמנת העבודה לפרויקט. למען הסר ספק, גם במידה שנכללים בפרויקט שירותי תכנון 1:500, התגמול יהיה בגין ביצוע הסעיפים הרלבנטיים מתהליך 5 בלבד בתעריף כאמור לעיל.</w:t>
      </w:r>
    </w:p>
    <w:p w:rsidR="00157827" w:rsidRPr="00E04554" w:rsidRDefault="00157827" w:rsidP="009D0235">
      <w:pPr>
        <w:pStyle w:val="2"/>
        <w:numPr>
          <w:ilvl w:val="1"/>
          <w:numId w:val="147"/>
        </w:numPr>
        <w:tabs>
          <w:tab w:val="clear" w:pos="576"/>
          <w:tab w:val="num" w:pos="794"/>
        </w:tabs>
        <w:spacing w:after="160"/>
        <w:ind w:left="794"/>
        <w:contextualSpacing/>
        <w:rPr>
          <w:rFonts w:cs="David"/>
          <w:szCs w:val="24"/>
        </w:rPr>
      </w:pPr>
      <w:r w:rsidRPr="00E04554">
        <w:rPr>
          <w:rFonts w:cs="David"/>
          <w:szCs w:val="24"/>
          <w:rtl/>
        </w:rPr>
        <w:t>תוספת התמורה תהיה לפי הפירוט הבא:</w:t>
      </w:r>
    </w:p>
    <w:p w:rsidR="00157827" w:rsidRPr="00E04554" w:rsidRDefault="00157827" w:rsidP="009D0235">
      <w:pPr>
        <w:pStyle w:val="2"/>
        <w:numPr>
          <w:ilvl w:val="2"/>
          <w:numId w:val="147"/>
        </w:numPr>
        <w:spacing w:after="160"/>
        <w:contextualSpacing/>
        <w:rPr>
          <w:rFonts w:cs="David"/>
          <w:szCs w:val="24"/>
        </w:rPr>
      </w:pPr>
      <w:r w:rsidRPr="00E04554">
        <w:rPr>
          <w:rFonts w:cs="David"/>
          <w:szCs w:val="24"/>
          <w:rtl/>
        </w:rPr>
        <w:t xml:space="preserve"> על הקדמה לוח הזמנים </w:t>
      </w:r>
      <w:bookmarkStart w:id="137" w:name="OLE_LINK19"/>
      <w:r w:rsidRPr="00E04554">
        <w:rPr>
          <w:rFonts w:cs="David"/>
          <w:szCs w:val="24"/>
          <w:rtl/>
        </w:rPr>
        <w:t xml:space="preserve">כמתואר בסעיף </w:t>
      </w:r>
      <w:bookmarkEnd w:id="137"/>
      <w:r w:rsidRPr="00E04554">
        <w:rPr>
          <w:rFonts w:cs="David"/>
          <w:szCs w:val="24"/>
          <w:rtl/>
        </w:rPr>
        <w:t>1.1.1 לעיל בחודשיים או יותר, תשולם תוספת של 1%.</w:t>
      </w:r>
    </w:p>
    <w:p w:rsidR="00157827" w:rsidRPr="00E04554" w:rsidRDefault="00157827" w:rsidP="009D0235">
      <w:pPr>
        <w:pStyle w:val="2"/>
        <w:numPr>
          <w:ilvl w:val="2"/>
          <w:numId w:val="147"/>
        </w:numPr>
        <w:spacing w:after="160"/>
        <w:contextualSpacing/>
        <w:rPr>
          <w:rFonts w:cs="David"/>
          <w:szCs w:val="24"/>
        </w:rPr>
      </w:pPr>
      <w:r w:rsidRPr="00E04554">
        <w:rPr>
          <w:rFonts w:cs="David"/>
          <w:szCs w:val="24"/>
          <w:rtl/>
        </w:rPr>
        <w:t>על הקדמה לוח הזמנים כמתואר בסעיפים 1.1.2 או 1.1.3 לעיל בחודשיים או יותר, תשולם תוספת של 2%.</w:t>
      </w:r>
    </w:p>
    <w:p w:rsidR="00157827" w:rsidRPr="00E04554" w:rsidRDefault="00157827" w:rsidP="009D0235">
      <w:pPr>
        <w:pStyle w:val="2"/>
        <w:numPr>
          <w:ilvl w:val="1"/>
          <w:numId w:val="147"/>
        </w:numPr>
        <w:tabs>
          <w:tab w:val="clear" w:pos="576"/>
          <w:tab w:val="num" w:pos="794"/>
        </w:tabs>
        <w:ind w:left="794"/>
        <w:contextualSpacing/>
        <w:rPr>
          <w:rFonts w:cs="David"/>
          <w:szCs w:val="24"/>
        </w:rPr>
      </w:pPr>
      <w:r w:rsidRPr="00E04554">
        <w:rPr>
          <w:rFonts w:cs="David"/>
          <w:szCs w:val="24"/>
          <w:rtl/>
        </w:rPr>
        <w:lastRenderedPageBreak/>
        <w:t>במקרה של מסלול סטטוטורי אחר (לא מפורטת) או ייחודי ו/או מסלול אישור שאינו כולל ליווי בוועדה מקומית ומחוזית, או במידה ויהיה שינוי חקיקה, או במקרה חריג לדעת הרשות יותאם מנגנון הפרס הכל עפ"י שיקול דעתה הבלעדי של הרשות. ההחלטה תתקבל בועדת מכרזים.</w:t>
      </w:r>
    </w:p>
    <w:p w:rsidR="00157827" w:rsidRPr="00E04554" w:rsidRDefault="00157827" w:rsidP="009D0235">
      <w:pPr>
        <w:pStyle w:val="2"/>
        <w:numPr>
          <w:ilvl w:val="1"/>
          <w:numId w:val="147"/>
        </w:numPr>
        <w:tabs>
          <w:tab w:val="clear" w:pos="576"/>
          <w:tab w:val="num" w:pos="794"/>
        </w:tabs>
        <w:ind w:left="794"/>
        <w:contextualSpacing/>
        <w:rPr>
          <w:rFonts w:cs="David"/>
          <w:szCs w:val="24"/>
        </w:rPr>
      </w:pPr>
      <w:r w:rsidRPr="00E04554">
        <w:rPr>
          <w:rFonts w:cs="David"/>
          <w:szCs w:val="24"/>
          <w:rtl/>
        </w:rPr>
        <w:t>מנהל הפרויקט רשאי יהיה לנייד את התמורה הנ"ל בתוך צוות התכנון עפ"י שיקול דעתו המקצועי, באישור מראש של הרשות.</w:t>
      </w:r>
    </w:p>
    <w:p w:rsidR="00157827" w:rsidRPr="00E04554" w:rsidRDefault="00157827" w:rsidP="007D7361">
      <w:pPr>
        <w:rPr>
          <w:sz w:val="24"/>
          <w:rtl/>
        </w:rPr>
      </w:pPr>
    </w:p>
    <w:p w:rsidR="00157827" w:rsidRPr="00E04554" w:rsidRDefault="00157827" w:rsidP="009D0235">
      <w:pPr>
        <w:pStyle w:val="1"/>
        <w:numPr>
          <w:ilvl w:val="0"/>
          <w:numId w:val="147"/>
        </w:numPr>
        <w:ind w:right="0"/>
        <w:rPr>
          <w:szCs w:val="24"/>
          <w:rtl/>
        </w:rPr>
      </w:pPr>
      <w:r w:rsidRPr="00E04554">
        <w:rPr>
          <w:szCs w:val="24"/>
          <w:rtl/>
        </w:rPr>
        <w:t xml:space="preserve">מנגנון קנס  </w:t>
      </w:r>
    </w:p>
    <w:p w:rsidR="00157827" w:rsidRPr="00E04554" w:rsidRDefault="00157827" w:rsidP="009D0235">
      <w:pPr>
        <w:numPr>
          <w:ilvl w:val="1"/>
          <w:numId w:val="147"/>
        </w:numPr>
        <w:tabs>
          <w:tab w:val="clear" w:pos="576"/>
          <w:tab w:val="num" w:pos="794"/>
        </w:tabs>
        <w:ind w:left="794" w:right="0"/>
        <w:rPr>
          <w:sz w:val="24"/>
          <w:rtl/>
        </w:rPr>
      </w:pPr>
      <w:r w:rsidRPr="00E04554">
        <w:rPr>
          <w:sz w:val="24"/>
          <w:rtl/>
        </w:rPr>
        <w:t>הרשות מתייחסת בחומרה לעיכובים בקידום התכניות שבטיפולה.</w:t>
      </w:r>
    </w:p>
    <w:p w:rsidR="00157827" w:rsidRPr="00E04554" w:rsidRDefault="00157827" w:rsidP="009D0235">
      <w:pPr>
        <w:numPr>
          <w:ilvl w:val="1"/>
          <w:numId w:val="147"/>
        </w:numPr>
        <w:tabs>
          <w:tab w:val="clear" w:pos="576"/>
          <w:tab w:val="num" w:pos="794"/>
        </w:tabs>
        <w:ind w:left="794" w:right="0"/>
        <w:rPr>
          <w:sz w:val="24"/>
          <w:rtl/>
        </w:rPr>
      </w:pPr>
      <w:r w:rsidRPr="00E04554">
        <w:rPr>
          <w:sz w:val="24"/>
          <w:rtl/>
        </w:rPr>
        <w:t>הרשות מודעת לכך שחלק מתהליכי התכנון אינם תלויים אך ורק בחברה המתכננת, יחד עם זאת הרשות תטיל קנס על עיכוב בהתקדמות התוכנית כאשר התארכות קידום שלב בהכנת התוכנית פי שניים ממשך השלב שנזכר לעיל או כפי שיפורט בלוח הזמנים שייקבע לפרויקט, יגרור הפחתה של 0.5% מאחוזי עמלת ניהול הפרויקט וכן 0.5% נוספים כנ"ל על כל עיכוב של חודשיים נוספים.</w:t>
      </w:r>
    </w:p>
    <w:p w:rsidR="00157827" w:rsidRPr="00E04554" w:rsidRDefault="00157827" w:rsidP="009D0235">
      <w:pPr>
        <w:pStyle w:val="2"/>
        <w:numPr>
          <w:ilvl w:val="1"/>
          <w:numId w:val="147"/>
        </w:numPr>
        <w:tabs>
          <w:tab w:val="clear" w:pos="576"/>
          <w:tab w:val="num" w:pos="794"/>
        </w:tabs>
        <w:ind w:left="794"/>
        <w:contextualSpacing/>
        <w:rPr>
          <w:rFonts w:cs="David"/>
          <w:szCs w:val="24"/>
        </w:rPr>
      </w:pPr>
      <w:r w:rsidRPr="00E04554">
        <w:rPr>
          <w:rFonts w:cs="David"/>
          <w:szCs w:val="24"/>
          <w:rtl/>
        </w:rPr>
        <w:t>מנהל הפרויקט רשאי יהיה לנייד את ההפחתה הנ"ל בתוך צוות התכנון עפ"י שיקול דעתו המקצועי, באישור מראש של הרשות.</w:t>
      </w:r>
    </w:p>
    <w:p w:rsidR="00157827" w:rsidRPr="00E04554" w:rsidRDefault="00157827" w:rsidP="009D0235">
      <w:pPr>
        <w:pStyle w:val="2"/>
        <w:numPr>
          <w:ilvl w:val="1"/>
          <w:numId w:val="147"/>
        </w:numPr>
        <w:tabs>
          <w:tab w:val="clear" w:pos="576"/>
          <w:tab w:val="num" w:pos="794"/>
        </w:tabs>
        <w:ind w:left="794"/>
        <w:contextualSpacing/>
        <w:rPr>
          <w:rFonts w:cs="David"/>
          <w:szCs w:val="24"/>
        </w:rPr>
      </w:pPr>
      <w:r w:rsidRPr="00E04554">
        <w:rPr>
          <w:rFonts w:cs="David"/>
          <w:szCs w:val="24"/>
          <w:rtl/>
        </w:rPr>
        <w:t>ההחלטה להפעיל את מנגנון הקנס ולהפחית מעמלת הניהול,  כרוכה באישור ועדת מכרזים.</w:t>
      </w:r>
    </w:p>
    <w:p w:rsidR="00157827" w:rsidRPr="00E04554" w:rsidRDefault="00157827" w:rsidP="007D7361">
      <w:pPr>
        <w:rPr>
          <w:sz w:val="24"/>
        </w:rPr>
      </w:pPr>
    </w:p>
    <w:p w:rsidR="00157827" w:rsidRDefault="00157827" w:rsidP="00AE3686">
      <w:pPr>
        <w:keepNext/>
        <w:keepLines/>
        <w:tabs>
          <w:tab w:val="num" w:pos="708"/>
          <w:tab w:val="left" w:pos="824"/>
        </w:tabs>
        <w:ind w:right="0"/>
        <w:rPr>
          <w:lang w:eastAsia="en-US"/>
        </w:rPr>
      </w:pPr>
      <w:r>
        <w:rPr>
          <w:lang w:eastAsia="en-US"/>
        </w:rPr>
        <w:br w:type="page"/>
      </w:r>
    </w:p>
    <w:p w:rsidR="00157827" w:rsidRDefault="00157827" w:rsidP="005E13C0">
      <w:pPr>
        <w:pStyle w:val="ab"/>
        <w:ind w:right="0"/>
        <w:jc w:val="both"/>
      </w:pPr>
      <w:bookmarkStart w:id="138" w:name="_Toc456177518"/>
      <w:bookmarkStart w:id="139" w:name="_Toc456266049"/>
      <w:r w:rsidRPr="00A00883">
        <w:rPr>
          <w:rtl/>
        </w:rPr>
        <w:t>פרק</w:t>
      </w:r>
      <w:r>
        <w:rPr>
          <w:rtl/>
        </w:rPr>
        <w:t xml:space="preserve"> ג' - התחייבויות הספק</w:t>
      </w:r>
      <w:bookmarkEnd w:id="126"/>
      <w:bookmarkEnd w:id="127"/>
      <w:bookmarkEnd w:id="128"/>
      <w:bookmarkEnd w:id="129"/>
      <w:bookmarkEnd w:id="130"/>
      <w:bookmarkEnd w:id="138"/>
      <w:bookmarkEnd w:id="139"/>
    </w:p>
    <w:p w:rsidR="00157827" w:rsidRPr="00352626" w:rsidRDefault="00157827" w:rsidP="009D0235">
      <w:pPr>
        <w:pStyle w:val="1"/>
        <w:numPr>
          <w:ilvl w:val="0"/>
          <w:numId w:val="147"/>
        </w:numPr>
        <w:ind w:left="0" w:right="0" w:firstLine="0"/>
      </w:pPr>
      <w:bookmarkStart w:id="140" w:name="_Toc332206348"/>
      <w:bookmarkStart w:id="141" w:name="_Toc332209987"/>
      <w:bookmarkStart w:id="142" w:name="_Toc332210184"/>
      <w:bookmarkStart w:id="143" w:name="_Toc332210516"/>
      <w:bookmarkStart w:id="144" w:name="_Toc332210828"/>
      <w:bookmarkStart w:id="145" w:name="_Toc456177519"/>
      <w:bookmarkStart w:id="146" w:name="_Toc456266050"/>
      <w:r w:rsidRPr="00352626">
        <w:rPr>
          <w:rtl/>
        </w:rPr>
        <w:t>כללי</w:t>
      </w:r>
      <w:bookmarkEnd w:id="140"/>
      <w:bookmarkEnd w:id="141"/>
      <w:bookmarkEnd w:id="142"/>
      <w:bookmarkEnd w:id="143"/>
      <w:bookmarkEnd w:id="144"/>
      <w:bookmarkEnd w:id="145"/>
      <w:bookmarkEnd w:id="146"/>
    </w:p>
    <w:p w:rsidR="00157827" w:rsidRDefault="00157827" w:rsidP="009D0235">
      <w:pPr>
        <w:keepNext/>
        <w:keepLines/>
        <w:numPr>
          <w:ilvl w:val="1"/>
          <w:numId w:val="147"/>
        </w:numPr>
        <w:ind w:right="0"/>
        <w:rPr>
          <w:lang w:eastAsia="en-US"/>
        </w:rPr>
      </w:pPr>
      <w:r>
        <w:rPr>
          <w:rtl/>
          <w:lang w:eastAsia="en-US"/>
        </w:rPr>
        <w:t xml:space="preserve">הספק הזוכה מתחייב לחתום על הסכם התקשרות - המצורף </w:t>
      </w:r>
      <w:r w:rsidRPr="005308F0">
        <w:rPr>
          <w:b/>
          <w:bCs/>
          <w:rtl/>
          <w:lang w:eastAsia="en-US"/>
        </w:rPr>
        <w:t>כנספח י"ט</w:t>
      </w:r>
      <w:r w:rsidRPr="00050AA0">
        <w:rPr>
          <w:rtl/>
          <w:lang w:eastAsia="en-US"/>
        </w:rPr>
        <w:t xml:space="preserve"> להלן</w:t>
      </w:r>
      <w:r>
        <w:rPr>
          <w:rtl/>
          <w:lang w:eastAsia="en-US"/>
        </w:rPr>
        <w:t>.</w:t>
      </w:r>
    </w:p>
    <w:p w:rsidR="00157827" w:rsidRDefault="00157827" w:rsidP="009D0235">
      <w:pPr>
        <w:keepNext/>
        <w:keepLines/>
        <w:numPr>
          <w:ilvl w:val="1"/>
          <w:numId w:val="147"/>
        </w:numPr>
        <w:ind w:right="0"/>
        <w:rPr>
          <w:rtl/>
          <w:lang w:eastAsia="en-US"/>
        </w:rPr>
      </w:pPr>
      <w:r>
        <w:rPr>
          <w:rtl/>
          <w:lang w:eastAsia="en-US"/>
        </w:rPr>
        <w:t>המציע מצהיר ומתחייב בזאת כי:</w:t>
      </w:r>
    </w:p>
    <w:p w:rsidR="00157827" w:rsidRDefault="00157827" w:rsidP="009D0235">
      <w:pPr>
        <w:pStyle w:val="a4"/>
        <w:keepNext/>
        <w:keepLines/>
        <w:numPr>
          <w:ilvl w:val="2"/>
          <w:numId w:val="147"/>
        </w:numPr>
        <w:tabs>
          <w:tab w:val="clear" w:pos="1440"/>
          <w:tab w:val="clear" w:pos="4153"/>
          <w:tab w:val="clear" w:pos="8306"/>
          <w:tab w:val="left" w:pos="1080"/>
        </w:tabs>
        <w:ind w:left="1080"/>
        <w:rPr>
          <w:color w:val="auto"/>
          <w:sz w:val="24"/>
          <w:lang w:eastAsia="en-US"/>
        </w:rPr>
      </w:pPr>
      <w:r>
        <w:rPr>
          <w:color w:val="auto"/>
          <w:sz w:val="24"/>
          <w:rtl/>
          <w:lang w:eastAsia="en-US"/>
        </w:rPr>
        <w:t>הוא בעל היכולת, הידע המקצועי, המיומנות, הכישורים המקצועיים, האמצעים הכספיים, כוח האדם, הספקים, המתקנים, הציוד, כלי הרכב וכל שאר האמצעים הנדרשים לבצע את התחייבויותיו לפי מכרז זה בצורה נאותה והעונה על צרכי הרשות.</w:t>
      </w:r>
    </w:p>
    <w:p w:rsidR="00157827" w:rsidRDefault="00157827" w:rsidP="009D0235">
      <w:pPr>
        <w:pStyle w:val="a4"/>
        <w:keepNext/>
        <w:keepLines/>
        <w:numPr>
          <w:ilvl w:val="2"/>
          <w:numId w:val="147"/>
        </w:numPr>
        <w:tabs>
          <w:tab w:val="clear" w:pos="1440"/>
          <w:tab w:val="clear" w:pos="4153"/>
          <w:tab w:val="clear" w:pos="8306"/>
          <w:tab w:val="left" w:pos="1080"/>
        </w:tabs>
        <w:ind w:left="1080"/>
        <w:rPr>
          <w:color w:val="auto"/>
          <w:lang w:eastAsia="en-US"/>
        </w:rPr>
      </w:pPr>
      <w:r>
        <w:rPr>
          <w:color w:val="auto"/>
          <w:sz w:val="24"/>
          <w:rtl/>
          <w:lang w:eastAsia="en-US"/>
        </w:rPr>
        <w:t xml:space="preserve">הספק מתחייב להעמיד לרשות הרשות את כל חברי צוות התכנון במשך כל תקופת ההתקשרות. כמו כן מתחייב </w:t>
      </w:r>
      <w:r>
        <w:rPr>
          <w:color w:val="auto"/>
          <w:sz w:val="24"/>
          <w:rtl/>
          <w:lang w:eastAsia="en-US"/>
        </w:rPr>
        <w:tab/>
        <w:t xml:space="preserve">הספק לתגבר את צוותי התכנון בהתאם לצרכי העבודה שתציג הרשות. סיום העסקה של מי מחברי צוות </w:t>
      </w:r>
      <w:r>
        <w:rPr>
          <w:color w:val="auto"/>
          <w:sz w:val="24"/>
          <w:rtl/>
          <w:lang w:eastAsia="en-US"/>
        </w:rPr>
        <w:tab/>
        <w:t>התכנון ו/או החלפת חבר צוות יהיה בתיאום עם  הרשות ולאחר קבלת אישור בכתב.</w:t>
      </w:r>
    </w:p>
    <w:p w:rsidR="00157827" w:rsidRDefault="00157827" w:rsidP="009D0235">
      <w:pPr>
        <w:pStyle w:val="a4"/>
        <w:keepNext/>
        <w:keepLines/>
        <w:numPr>
          <w:ilvl w:val="2"/>
          <w:numId w:val="147"/>
        </w:numPr>
        <w:tabs>
          <w:tab w:val="clear" w:pos="1440"/>
          <w:tab w:val="clear" w:pos="4153"/>
          <w:tab w:val="clear" w:pos="8306"/>
          <w:tab w:val="left" w:pos="1080"/>
        </w:tabs>
        <w:ind w:left="1080"/>
        <w:rPr>
          <w:color w:val="auto"/>
          <w:lang w:eastAsia="en-US"/>
        </w:rPr>
      </w:pPr>
      <w:r>
        <w:rPr>
          <w:color w:val="auto"/>
          <w:sz w:val="24"/>
          <w:rtl/>
          <w:lang w:eastAsia="en-US"/>
        </w:rPr>
        <w:t xml:space="preserve">הספק מתחייב כי כל מתכנן/יועץ בצוות התכנון יגיע באופן אישי לכל הישיבות והוועדות השונות הרלוונטיות </w:t>
      </w:r>
      <w:r>
        <w:rPr>
          <w:color w:val="auto"/>
          <w:sz w:val="24"/>
          <w:rtl/>
          <w:lang w:eastAsia="en-US"/>
        </w:rPr>
        <w:tab/>
        <w:t>ולא ישלח נציג מטעמו.</w:t>
      </w:r>
    </w:p>
    <w:p w:rsidR="00157827" w:rsidRDefault="00157827" w:rsidP="009D0235">
      <w:pPr>
        <w:pStyle w:val="a4"/>
        <w:keepNext/>
        <w:keepLines/>
        <w:numPr>
          <w:ilvl w:val="2"/>
          <w:numId w:val="147"/>
        </w:numPr>
        <w:tabs>
          <w:tab w:val="clear" w:pos="1440"/>
          <w:tab w:val="clear" w:pos="4153"/>
          <w:tab w:val="clear" w:pos="8306"/>
          <w:tab w:val="left" w:pos="1080"/>
        </w:tabs>
        <w:ind w:left="1080"/>
        <w:rPr>
          <w:color w:val="auto"/>
          <w:lang w:eastAsia="en-US"/>
        </w:rPr>
      </w:pPr>
      <w:r>
        <w:rPr>
          <w:color w:val="auto"/>
          <w:sz w:val="24"/>
          <w:rtl/>
          <w:lang w:eastAsia="en-US"/>
        </w:rPr>
        <w:t xml:space="preserve">הספק חייב להיות זמין לעבודה לפי דרישות הרשות. יש להודיע לממונה מטעם הרשות ולבקש את אישורו על </w:t>
      </w:r>
      <w:r>
        <w:rPr>
          <w:color w:val="auto"/>
          <w:sz w:val="24"/>
          <w:rtl/>
          <w:lang w:eastAsia="en-US"/>
        </w:rPr>
        <w:tab/>
        <w:t>היעדרות מי מצוות התכנון בגין מילואים או חופשה, ככל הניתן, חודש מראש.</w:t>
      </w:r>
    </w:p>
    <w:p w:rsidR="00157827" w:rsidRDefault="00157827" w:rsidP="009D0235">
      <w:pPr>
        <w:pStyle w:val="a4"/>
        <w:keepNext/>
        <w:keepLines/>
        <w:numPr>
          <w:ilvl w:val="2"/>
          <w:numId w:val="147"/>
        </w:numPr>
        <w:tabs>
          <w:tab w:val="clear" w:pos="1440"/>
          <w:tab w:val="clear" w:pos="4153"/>
          <w:tab w:val="clear" w:pos="8306"/>
          <w:tab w:val="left" w:pos="1080"/>
        </w:tabs>
        <w:ind w:left="1080"/>
        <w:rPr>
          <w:color w:val="auto"/>
          <w:lang w:eastAsia="en-US"/>
        </w:rPr>
      </w:pPr>
      <w:r w:rsidRPr="002C7B70">
        <w:rPr>
          <w:color w:val="auto"/>
          <w:rtl/>
          <w:lang w:eastAsia="en-US"/>
        </w:rPr>
        <w:t xml:space="preserve">הספק מתחייב להמשיך וליתן שירות, גם בעת קיומה של </w:t>
      </w:r>
      <w:r>
        <w:rPr>
          <w:color w:val="auto"/>
          <w:rtl/>
          <w:lang w:eastAsia="en-US"/>
        </w:rPr>
        <w:t>מחלוקת</w:t>
      </w:r>
      <w:r w:rsidRPr="002C7B70">
        <w:rPr>
          <w:color w:val="auto"/>
          <w:rtl/>
          <w:lang w:eastAsia="en-US"/>
        </w:rPr>
        <w:t xml:space="preserve"> מכל מין וסוג שהוא </w:t>
      </w:r>
      <w:r>
        <w:rPr>
          <w:color w:val="auto"/>
          <w:rtl/>
          <w:lang w:eastAsia="en-US"/>
        </w:rPr>
        <w:t>ו</w:t>
      </w:r>
      <w:r w:rsidRPr="002C7B70">
        <w:rPr>
          <w:color w:val="auto"/>
          <w:rtl/>
          <w:lang w:eastAsia="en-US"/>
        </w:rPr>
        <w:t xml:space="preserve">לא יהא בקיומה של </w:t>
      </w:r>
      <w:r>
        <w:rPr>
          <w:color w:val="auto"/>
          <w:rtl/>
          <w:lang w:eastAsia="en-US"/>
        </w:rPr>
        <w:tab/>
      </w:r>
      <w:r w:rsidRPr="002C7B70">
        <w:rPr>
          <w:color w:val="auto"/>
          <w:rtl/>
          <w:lang w:eastAsia="en-US"/>
        </w:rPr>
        <w:t>מחלוקת בכדי להוות עילה להפסקת מתן השירות</w:t>
      </w:r>
      <w:r>
        <w:rPr>
          <w:color w:val="auto"/>
          <w:rtl/>
          <w:lang w:eastAsia="en-US"/>
        </w:rPr>
        <w:t xml:space="preserve">.  </w:t>
      </w:r>
    </w:p>
    <w:p w:rsidR="00157827" w:rsidRDefault="00157827" w:rsidP="00DA387A">
      <w:pPr>
        <w:pStyle w:val="a4"/>
        <w:keepNext/>
        <w:keepLines/>
        <w:tabs>
          <w:tab w:val="clear" w:pos="4153"/>
          <w:tab w:val="clear" w:pos="8306"/>
          <w:tab w:val="left" w:pos="1080"/>
        </w:tabs>
        <w:ind w:left="1080"/>
        <w:rPr>
          <w:color w:val="auto"/>
          <w:lang w:eastAsia="en-US"/>
        </w:rPr>
      </w:pPr>
    </w:p>
    <w:p w:rsidR="00157827" w:rsidRPr="00352626" w:rsidRDefault="00157827" w:rsidP="009D0235">
      <w:pPr>
        <w:pStyle w:val="1"/>
        <w:numPr>
          <w:ilvl w:val="0"/>
          <w:numId w:val="147"/>
        </w:numPr>
        <w:ind w:left="0" w:right="0" w:firstLine="0"/>
        <w:rPr>
          <w:rtl/>
        </w:rPr>
      </w:pPr>
      <w:bookmarkStart w:id="147" w:name="_Toc332206349"/>
      <w:bookmarkStart w:id="148" w:name="_Toc332209988"/>
      <w:bookmarkStart w:id="149" w:name="_Toc332210185"/>
      <w:bookmarkStart w:id="150" w:name="_Toc332210517"/>
      <w:bookmarkStart w:id="151" w:name="_Toc332210829"/>
      <w:bookmarkStart w:id="152" w:name="_Toc456177520"/>
      <w:bookmarkStart w:id="153" w:name="_Toc456266051"/>
      <w:r w:rsidRPr="00352626">
        <w:rPr>
          <w:rtl/>
        </w:rPr>
        <w:t>בעלות במידע וסודיות</w:t>
      </w:r>
      <w:bookmarkEnd w:id="147"/>
      <w:bookmarkEnd w:id="148"/>
      <w:bookmarkEnd w:id="149"/>
      <w:bookmarkEnd w:id="150"/>
      <w:bookmarkEnd w:id="151"/>
      <w:bookmarkEnd w:id="152"/>
      <w:bookmarkEnd w:id="153"/>
      <w:r>
        <w:rPr>
          <w:rtl/>
        </w:rPr>
        <w:t xml:space="preserve">                                                                                                                                                                                                                                                                                                                                                        </w:t>
      </w:r>
    </w:p>
    <w:p w:rsidR="00157827" w:rsidRDefault="00157827" w:rsidP="009D0235">
      <w:pPr>
        <w:keepNext/>
        <w:keepLines/>
        <w:numPr>
          <w:ilvl w:val="1"/>
          <w:numId w:val="147"/>
        </w:numPr>
        <w:tabs>
          <w:tab w:val="clear" w:pos="576"/>
        </w:tabs>
        <w:ind w:left="600" w:right="0" w:hanging="600"/>
        <w:rPr>
          <w:lang w:eastAsia="en-US"/>
        </w:rPr>
      </w:pPr>
      <w:r>
        <w:rPr>
          <w:rtl/>
          <w:lang w:eastAsia="en-US"/>
        </w:rPr>
        <w:t xml:space="preserve">כל מידע שיגיע לידי הספק במסגרת מתן השירותים נשוא מכרז זה ו/או בקשר להסכם ההתקשרות שייחתם בין הספק למשרד, יהיה בבעלותם המלאה והבלעדית של  הרשות והספק מתחייב לשמור בסוד ולא להעביר, להודיע, למסור או להביא לידיעתו של כל אדם אחר מידע כלשהו, או לעשות בו שימוש מלבד השימוש הנדרש </w:t>
      </w:r>
      <w:r>
        <w:rPr>
          <w:rtl/>
          <w:lang w:eastAsia="en-US"/>
        </w:rPr>
        <w:tab/>
        <w:t>לצורך ביצוע השירות המפורט במכרז. התחייבות זאת תחול גם לאחר סיום ההתקשרות עם הספק, מכל סיבה שהיא.</w:t>
      </w:r>
    </w:p>
    <w:p w:rsidR="00157827" w:rsidRDefault="00157827" w:rsidP="009D0235">
      <w:pPr>
        <w:keepNext/>
        <w:keepLines/>
        <w:numPr>
          <w:ilvl w:val="1"/>
          <w:numId w:val="147"/>
        </w:numPr>
        <w:tabs>
          <w:tab w:val="clear" w:pos="576"/>
        </w:tabs>
        <w:ind w:left="600" w:right="0" w:hanging="600"/>
        <w:rPr>
          <w:rtl/>
          <w:lang w:eastAsia="en-US"/>
        </w:rPr>
      </w:pPr>
      <w:r>
        <w:rPr>
          <w:rtl/>
          <w:lang w:eastAsia="en-US"/>
        </w:rPr>
        <w:t>בכל שלב, כל תוצרי התכנון נשוא מכרז זה יהיו בבעלות הרשות.</w:t>
      </w:r>
    </w:p>
    <w:p w:rsidR="00157827" w:rsidRDefault="00157827" w:rsidP="009D0235">
      <w:pPr>
        <w:keepNext/>
        <w:keepLines/>
        <w:numPr>
          <w:ilvl w:val="1"/>
          <w:numId w:val="147"/>
        </w:numPr>
        <w:tabs>
          <w:tab w:val="clear" w:pos="576"/>
        </w:tabs>
        <w:ind w:left="600" w:right="0" w:hanging="600"/>
        <w:rPr>
          <w:lang w:eastAsia="en-US"/>
        </w:rPr>
      </w:pPr>
      <w:r>
        <w:rPr>
          <w:rtl/>
          <w:lang w:eastAsia="en-US"/>
        </w:rPr>
        <w:t>הספק מצהיר בזאת  כי ידוע לו כי אי שמירת הסודיות כאמור מהווה עבירה לפי פרק ז', סימן ה' לחוק העונשין התשל"ז- 1977.</w:t>
      </w:r>
    </w:p>
    <w:p w:rsidR="00157827" w:rsidRDefault="00157827" w:rsidP="009D0235">
      <w:pPr>
        <w:keepNext/>
        <w:keepLines/>
        <w:numPr>
          <w:ilvl w:val="1"/>
          <w:numId w:val="147"/>
        </w:numPr>
        <w:tabs>
          <w:tab w:val="clear" w:pos="576"/>
        </w:tabs>
        <w:ind w:left="600" w:right="0" w:hanging="600"/>
        <w:rPr>
          <w:lang w:eastAsia="en-US"/>
        </w:rPr>
      </w:pPr>
      <w:r>
        <w:rPr>
          <w:rtl/>
          <w:lang w:eastAsia="en-US"/>
        </w:rPr>
        <w:t>הספק מתחייב לגרום לכך שהסודיות, כאמור, תישמר גם על ידי עובדיו, סוכניו וכל המועסקים על ידו.</w:t>
      </w:r>
    </w:p>
    <w:p w:rsidR="00157827" w:rsidRDefault="00157827" w:rsidP="00072177">
      <w:pPr>
        <w:keepNext/>
        <w:keepLines/>
        <w:ind w:right="0"/>
        <w:rPr>
          <w:lang w:eastAsia="en-US"/>
        </w:rPr>
      </w:pPr>
      <w:r>
        <w:rPr>
          <w:lang w:eastAsia="en-US"/>
        </w:rPr>
        <w:br w:type="page"/>
      </w:r>
    </w:p>
    <w:p w:rsidR="00157827" w:rsidRPr="00352626" w:rsidRDefault="00157827" w:rsidP="009D0235">
      <w:pPr>
        <w:pStyle w:val="1"/>
        <w:numPr>
          <w:ilvl w:val="0"/>
          <w:numId w:val="147"/>
        </w:numPr>
        <w:ind w:left="0" w:right="0" w:firstLine="0"/>
        <w:rPr>
          <w:rtl/>
        </w:rPr>
      </w:pPr>
      <w:bookmarkStart w:id="154" w:name="_Toc332206350"/>
      <w:bookmarkStart w:id="155" w:name="_Toc332209989"/>
      <w:bookmarkStart w:id="156" w:name="_Toc332210186"/>
      <w:bookmarkStart w:id="157" w:name="_Toc332210518"/>
      <w:bookmarkStart w:id="158" w:name="_Toc332210830"/>
      <w:bookmarkStart w:id="159" w:name="_Toc456177521"/>
      <w:bookmarkStart w:id="160" w:name="_Toc456266052"/>
      <w:r>
        <w:rPr>
          <w:rtl/>
        </w:rPr>
        <w:t>אבטחת מידע</w:t>
      </w:r>
      <w:bookmarkEnd w:id="154"/>
      <w:bookmarkEnd w:id="155"/>
      <w:bookmarkEnd w:id="156"/>
      <w:bookmarkEnd w:id="157"/>
      <w:bookmarkEnd w:id="158"/>
      <w:bookmarkEnd w:id="159"/>
      <w:bookmarkEnd w:id="160"/>
      <w:r w:rsidRPr="00352626">
        <w:rPr>
          <w:rtl/>
        </w:rPr>
        <w:t xml:space="preserve"> </w:t>
      </w:r>
    </w:p>
    <w:p w:rsidR="00157827" w:rsidRDefault="00157827" w:rsidP="009D0235">
      <w:pPr>
        <w:keepNext/>
        <w:keepLines/>
        <w:numPr>
          <w:ilvl w:val="1"/>
          <w:numId w:val="147"/>
        </w:numPr>
        <w:tabs>
          <w:tab w:val="clear" w:pos="576"/>
        </w:tabs>
        <w:ind w:left="600" w:right="0" w:hanging="600"/>
        <w:rPr>
          <w:lang w:eastAsia="en-US"/>
        </w:rPr>
      </w:pPr>
      <w:r>
        <w:rPr>
          <w:rtl/>
          <w:lang w:eastAsia="en-US"/>
        </w:rPr>
        <w:t xml:space="preserve">הספק מתחייב, כי הוא וכל המועסקים על ידו בקשר עם מתן השירותים נשוא מכרז זה, ישמרו על המידע, </w:t>
      </w:r>
      <w:r>
        <w:rPr>
          <w:rtl/>
          <w:lang w:eastAsia="en-US"/>
        </w:rPr>
        <w:tab/>
        <w:t xml:space="preserve">כהגדרתו לעיל, בהתאם להוראות חוק הגנת הפרטיות התשמ"א-1981 ולתקני אבטחת מאגרי מידע ממוחשבים. </w:t>
      </w:r>
    </w:p>
    <w:p w:rsidR="00157827" w:rsidRDefault="00157827" w:rsidP="009D0235">
      <w:pPr>
        <w:keepNext/>
        <w:keepLines/>
        <w:numPr>
          <w:ilvl w:val="1"/>
          <w:numId w:val="147"/>
        </w:numPr>
        <w:tabs>
          <w:tab w:val="clear" w:pos="576"/>
        </w:tabs>
        <w:ind w:left="600" w:right="0" w:hanging="600"/>
        <w:rPr>
          <w:lang w:eastAsia="en-US"/>
        </w:rPr>
      </w:pPr>
      <w:r>
        <w:rPr>
          <w:rtl/>
          <w:lang w:eastAsia="en-US"/>
        </w:rPr>
        <w:t>הספק ידאג לאבטחת כל המידע אשר הגיע אליו במסגרת מתן השרות, לרבות דו"חות, טפסים, מדיה מגנטית או כל מידע אחר.</w:t>
      </w:r>
    </w:p>
    <w:p w:rsidR="00157827" w:rsidRDefault="00157827" w:rsidP="009D0235">
      <w:pPr>
        <w:keepNext/>
        <w:keepLines/>
        <w:numPr>
          <w:ilvl w:val="1"/>
          <w:numId w:val="147"/>
        </w:numPr>
        <w:tabs>
          <w:tab w:val="clear" w:pos="576"/>
        </w:tabs>
        <w:ind w:left="600" w:right="0" w:hanging="600"/>
        <w:rPr>
          <w:lang w:eastAsia="en-US"/>
        </w:rPr>
      </w:pPr>
      <w:r>
        <w:rPr>
          <w:rtl/>
          <w:lang w:eastAsia="en-US"/>
        </w:rPr>
        <w:t>הספק ימנע גישה למערכות המחשב המשרתות אותו לצורך מתן השרות ממי שאינו מוסמך לעיין בחומר או במידע המאוחסן במחשב, וממי שלא חתם על התחייבות לשמירת סודיות.</w:t>
      </w:r>
    </w:p>
    <w:p w:rsidR="00157827" w:rsidRDefault="00157827" w:rsidP="009D0235">
      <w:pPr>
        <w:keepNext/>
        <w:keepLines/>
        <w:numPr>
          <w:ilvl w:val="1"/>
          <w:numId w:val="147"/>
        </w:numPr>
        <w:tabs>
          <w:tab w:val="clear" w:pos="576"/>
        </w:tabs>
        <w:ind w:left="600" w:right="0" w:hanging="600"/>
        <w:rPr>
          <w:lang w:eastAsia="en-US"/>
        </w:rPr>
      </w:pPr>
      <w:r>
        <w:rPr>
          <w:rtl/>
          <w:lang w:eastAsia="en-US"/>
        </w:rPr>
        <w:t xml:space="preserve">הספק יציג כחלק ממסמכי המכרז תצהיר חתום ומאושר ע"י עו"ד על כתב התחייבות לשמירת סודיות עבור כל אחד מחברי צוות התכנון וכל המועסקים על ידו לטובת מתן השירותים נשוא </w:t>
      </w:r>
      <w:r w:rsidRPr="006B59F1">
        <w:rPr>
          <w:rtl/>
          <w:lang w:eastAsia="en-US"/>
        </w:rPr>
        <w:t>מכרז זה (</w:t>
      </w:r>
      <w:r w:rsidRPr="006B59F1">
        <w:rPr>
          <w:b/>
          <w:bCs/>
          <w:rtl/>
          <w:lang w:eastAsia="en-US"/>
        </w:rPr>
        <w:t xml:space="preserve"> נספח ז' להלן</w:t>
      </w:r>
      <w:r w:rsidRPr="006B59F1">
        <w:rPr>
          <w:rtl/>
          <w:lang w:eastAsia="en-US"/>
        </w:rPr>
        <w:t>)</w:t>
      </w:r>
      <w:r>
        <w:rPr>
          <w:rtl/>
          <w:lang w:eastAsia="en-US"/>
        </w:rPr>
        <w:t>.</w:t>
      </w:r>
    </w:p>
    <w:p w:rsidR="00157827" w:rsidRDefault="00157827" w:rsidP="00DA387A">
      <w:pPr>
        <w:keepNext/>
        <w:keepLines/>
        <w:ind w:left="600" w:right="0"/>
        <w:rPr>
          <w:lang w:eastAsia="en-US"/>
        </w:rPr>
      </w:pPr>
    </w:p>
    <w:p w:rsidR="00157827" w:rsidRPr="00352626" w:rsidRDefault="00157827" w:rsidP="009D0235">
      <w:pPr>
        <w:pStyle w:val="1"/>
        <w:numPr>
          <w:ilvl w:val="0"/>
          <w:numId w:val="147"/>
        </w:numPr>
        <w:ind w:left="0" w:right="0" w:firstLine="0"/>
        <w:rPr>
          <w:rtl/>
        </w:rPr>
      </w:pPr>
      <w:bookmarkStart w:id="161" w:name="_Toc332206351"/>
      <w:bookmarkStart w:id="162" w:name="_Toc332209990"/>
      <w:bookmarkStart w:id="163" w:name="_Toc332210187"/>
      <w:bookmarkStart w:id="164" w:name="_Toc332210519"/>
      <w:bookmarkStart w:id="165" w:name="_Toc332210831"/>
      <w:bookmarkStart w:id="166" w:name="_Toc456177522"/>
      <w:bookmarkStart w:id="167" w:name="_Toc456266053"/>
      <w:r w:rsidRPr="00352626">
        <w:rPr>
          <w:rtl/>
        </w:rPr>
        <w:t>רישיונות והיתרים</w:t>
      </w:r>
      <w:bookmarkEnd w:id="161"/>
      <w:bookmarkEnd w:id="162"/>
      <w:bookmarkEnd w:id="163"/>
      <w:bookmarkEnd w:id="164"/>
      <w:bookmarkEnd w:id="165"/>
      <w:bookmarkEnd w:id="166"/>
      <w:bookmarkEnd w:id="167"/>
    </w:p>
    <w:p w:rsidR="00157827" w:rsidRDefault="00157827" w:rsidP="009D0235">
      <w:pPr>
        <w:keepNext/>
        <w:keepLines/>
        <w:numPr>
          <w:ilvl w:val="1"/>
          <w:numId w:val="147"/>
        </w:numPr>
        <w:tabs>
          <w:tab w:val="clear" w:pos="576"/>
        </w:tabs>
        <w:ind w:left="600" w:right="0" w:hanging="600"/>
        <w:rPr>
          <w:szCs w:val="22"/>
          <w:rtl/>
          <w:lang w:eastAsia="en-US"/>
        </w:rPr>
      </w:pPr>
      <w:r>
        <w:rPr>
          <w:rtl/>
          <w:lang w:eastAsia="en-US"/>
        </w:rPr>
        <w:t xml:space="preserve">הספק מתחייב שיהיו בידיו ובידי המועסקים על ידו ו/או מטעמו בקשר עם מתן השירותים נשוא מכרז זה, כל הרישיונות וההיתרים הנדרשים על ידי כל הרשויות המוסמכות במשך כל תקופת ההסכם. הספק ידאג במשך כל </w:t>
      </w:r>
      <w:r>
        <w:rPr>
          <w:rtl/>
          <w:lang w:eastAsia="en-US"/>
        </w:rPr>
        <w:tab/>
        <w:t>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רשאית לדרוש מהספק הצגת רישיונות / אישורים אלה.</w:t>
      </w:r>
    </w:p>
    <w:p w:rsidR="00157827" w:rsidRDefault="00157827" w:rsidP="009D0235">
      <w:pPr>
        <w:keepNext/>
        <w:keepLines/>
        <w:numPr>
          <w:ilvl w:val="1"/>
          <w:numId w:val="147"/>
        </w:numPr>
        <w:tabs>
          <w:tab w:val="clear" w:pos="576"/>
        </w:tabs>
        <w:ind w:left="600" w:right="0" w:hanging="600"/>
        <w:rPr>
          <w:rtl/>
          <w:lang w:eastAsia="en-US"/>
        </w:rPr>
      </w:pPr>
      <w:r>
        <w:rPr>
          <w:rtl/>
          <w:lang w:eastAsia="en-US"/>
        </w:rPr>
        <w:t xml:space="preserve">הספק מתחייב למלא אחר כל החוקים, התקנות וחוקי העזר החלים ו/או אלה שיחולו במשך תקופת ההסכם </w:t>
      </w:r>
      <w:r>
        <w:rPr>
          <w:rtl/>
          <w:lang w:eastAsia="en-US"/>
        </w:rPr>
        <w:tab/>
        <w:t xml:space="preserve">בנושאים הקשורים למתן השרות נשוא מכרז זה. </w:t>
      </w:r>
    </w:p>
    <w:p w:rsidR="00157827" w:rsidRDefault="00157827" w:rsidP="009D0235">
      <w:pPr>
        <w:keepNext/>
        <w:keepLines/>
        <w:numPr>
          <w:ilvl w:val="1"/>
          <w:numId w:val="147"/>
        </w:numPr>
        <w:tabs>
          <w:tab w:val="clear" w:pos="576"/>
        </w:tabs>
        <w:ind w:left="600" w:right="0" w:hanging="600"/>
        <w:rPr>
          <w:szCs w:val="22"/>
          <w:lang w:eastAsia="en-US"/>
        </w:rPr>
      </w:pPr>
      <w:r>
        <w:rPr>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157827" w:rsidRDefault="00157827" w:rsidP="00DA387A">
      <w:pPr>
        <w:keepNext/>
        <w:keepLines/>
        <w:ind w:left="600" w:right="0"/>
        <w:rPr>
          <w:szCs w:val="22"/>
          <w:lang w:eastAsia="en-US"/>
        </w:rPr>
      </w:pPr>
    </w:p>
    <w:p w:rsidR="00157827" w:rsidRPr="00352626" w:rsidRDefault="00157827" w:rsidP="009D0235">
      <w:pPr>
        <w:pStyle w:val="1"/>
        <w:numPr>
          <w:ilvl w:val="0"/>
          <w:numId w:val="147"/>
        </w:numPr>
        <w:ind w:left="0" w:right="0" w:firstLine="0"/>
        <w:rPr>
          <w:rtl/>
        </w:rPr>
      </w:pPr>
      <w:bookmarkStart w:id="168" w:name="_Toc332206352"/>
      <w:bookmarkStart w:id="169" w:name="_Toc332209991"/>
      <w:bookmarkStart w:id="170" w:name="_Toc332210188"/>
      <w:bookmarkStart w:id="171" w:name="_Toc332210520"/>
      <w:bookmarkStart w:id="172" w:name="_Toc332210832"/>
      <w:bookmarkStart w:id="173" w:name="_Ref341276938"/>
      <w:bookmarkStart w:id="174" w:name="_Toc456177523"/>
      <w:bookmarkStart w:id="175" w:name="_Toc456266054"/>
      <w:r w:rsidRPr="00352626">
        <w:rPr>
          <w:rtl/>
        </w:rPr>
        <w:t>ביטוחים</w:t>
      </w:r>
      <w:bookmarkEnd w:id="168"/>
      <w:bookmarkEnd w:id="169"/>
      <w:bookmarkEnd w:id="170"/>
      <w:bookmarkEnd w:id="171"/>
      <w:bookmarkEnd w:id="172"/>
      <w:bookmarkEnd w:id="173"/>
      <w:bookmarkEnd w:id="174"/>
      <w:bookmarkEnd w:id="175"/>
    </w:p>
    <w:p w:rsidR="00157827" w:rsidRDefault="00157827" w:rsidP="009D0235">
      <w:pPr>
        <w:keepNext/>
        <w:keepLines/>
        <w:numPr>
          <w:ilvl w:val="1"/>
          <w:numId w:val="147"/>
        </w:numPr>
        <w:tabs>
          <w:tab w:val="clear" w:pos="576"/>
        </w:tabs>
        <w:ind w:left="600" w:right="0" w:hanging="600"/>
        <w:rPr>
          <w:lang w:eastAsia="en-US"/>
        </w:rPr>
      </w:pPr>
      <w:r>
        <w:rPr>
          <w:rtl/>
          <w:lang w:eastAsia="en-US"/>
        </w:rPr>
        <w:t xml:space="preserve">מבלי לגרוע מאחריות הספק, מתחייב </w:t>
      </w:r>
      <w:r w:rsidRPr="00AD438D">
        <w:rPr>
          <w:rtl/>
          <w:lang w:eastAsia="en-US"/>
        </w:rPr>
        <w:t>הספק משך כל תקופת ההתקשרות  לערוך</w:t>
      </w:r>
      <w:r>
        <w:rPr>
          <w:rtl/>
          <w:lang w:eastAsia="en-US"/>
        </w:rPr>
        <w:t xml:space="preserve"> ולקיים  אצל חברת ביטוח מורשית כדין את הביטוחים המפורטים באישור עריכת ביטוחים המצורף להסכם זה </w:t>
      </w:r>
      <w:r>
        <w:rPr>
          <w:b/>
          <w:bCs/>
          <w:rtl/>
          <w:lang w:eastAsia="en-US"/>
        </w:rPr>
        <w:t xml:space="preserve">כנספח י' </w:t>
      </w:r>
      <w:r>
        <w:rPr>
          <w:rtl/>
          <w:lang w:eastAsia="en-US"/>
        </w:rPr>
        <w:t xml:space="preserve"> (להלן: </w:t>
      </w:r>
      <w:r>
        <w:rPr>
          <w:b/>
          <w:bCs/>
          <w:rtl/>
          <w:lang w:eastAsia="en-US"/>
        </w:rPr>
        <w:t>"אישור עריכת ביטוחים"</w:t>
      </w:r>
      <w:r>
        <w:rPr>
          <w:rtl/>
          <w:lang w:eastAsia="en-US"/>
        </w:rPr>
        <w:t>).</w:t>
      </w:r>
    </w:p>
    <w:p w:rsidR="00157827" w:rsidRDefault="00157827" w:rsidP="009D0235">
      <w:pPr>
        <w:keepNext/>
        <w:keepLines/>
        <w:numPr>
          <w:ilvl w:val="1"/>
          <w:numId w:val="147"/>
        </w:numPr>
        <w:tabs>
          <w:tab w:val="clear" w:pos="576"/>
        </w:tabs>
        <w:ind w:left="600" w:right="0" w:hanging="600"/>
        <w:rPr>
          <w:lang w:eastAsia="en-US"/>
        </w:rPr>
      </w:pPr>
      <w:r>
        <w:rPr>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157827" w:rsidRDefault="00157827" w:rsidP="009D0235">
      <w:pPr>
        <w:keepNext/>
        <w:keepLines/>
        <w:numPr>
          <w:ilvl w:val="1"/>
          <w:numId w:val="147"/>
        </w:numPr>
        <w:tabs>
          <w:tab w:val="clear" w:pos="576"/>
        </w:tabs>
        <w:ind w:left="600" w:right="0" w:hanging="600"/>
        <w:rPr>
          <w:lang w:eastAsia="en-US"/>
        </w:rPr>
      </w:pPr>
      <w:r>
        <w:rPr>
          <w:rtl/>
          <w:lang w:eastAsia="en-US"/>
        </w:rPr>
        <w:t>מעת קבלת פרויקט  ועד סיומו, על הספק חלה האחריות לניהול וקיום הביטוחים של ספקי המשנה. הספק לא יעסיק ספק משנה ללא ביטוח בתוקף. הספק יידרש לחתום על הצהרה בנדון מעת לעת וכמו כן יספק לרשות אסמכתאות להוכחת קיום הביטוחים הנדרשים, שלו ושל ספקי המשנה.</w:t>
      </w:r>
    </w:p>
    <w:p w:rsidR="00157827" w:rsidRDefault="00157827" w:rsidP="00700411">
      <w:pPr>
        <w:keepNext/>
        <w:keepLines/>
        <w:ind w:right="0"/>
        <w:rPr>
          <w:lang w:eastAsia="en-US"/>
        </w:rPr>
      </w:pPr>
      <w:r>
        <w:rPr>
          <w:lang w:eastAsia="en-US"/>
        </w:rPr>
        <w:br w:type="page"/>
      </w:r>
    </w:p>
    <w:p w:rsidR="00157827" w:rsidRPr="00352626" w:rsidRDefault="00157827" w:rsidP="009D0235">
      <w:pPr>
        <w:pStyle w:val="1"/>
        <w:numPr>
          <w:ilvl w:val="0"/>
          <w:numId w:val="147"/>
        </w:numPr>
        <w:ind w:left="0" w:right="0" w:firstLine="0"/>
        <w:rPr>
          <w:rtl/>
        </w:rPr>
      </w:pPr>
      <w:bookmarkStart w:id="176" w:name="_Ref286315253"/>
      <w:bookmarkStart w:id="177" w:name="_Toc332206353"/>
      <w:bookmarkStart w:id="178" w:name="_Toc332209992"/>
      <w:bookmarkStart w:id="179" w:name="_Toc332210189"/>
      <w:bookmarkStart w:id="180" w:name="_Toc332210521"/>
      <w:bookmarkStart w:id="181" w:name="_Toc332210833"/>
      <w:bookmarkStart w:id="182" w:name="_Toc456177524"/>
      <w:bookmarkStart w:id="183" w:name="_Toc456266055"/>
      <w:r w:rsidRPr="00352626">
        <w:rPr>
          <w:rtl/>
        </w:rPr>
        <w:t>ניגוד עניינים</w:t>
      </w:r>
      <w:bookmarkEnd w:id="176"/>
      <w:bookmarkEnd w:id="177"/>
      <w:bookmarkEnd w:id="178"/>
      <w:bookmarkEnd w:id="179"/>
      <w:bookmarkEnd w:id="180"/>
      <w:bookmarkEnd w:id="181"/>
      <w:bookmarkEnd w:id="182"/>
      <w:bookmarkEnd w:id="183"/>
    </w:p>
    <w:p w:rsidR="00157827" w:rsidRDefault="00157827" w:rsidP="009D0235">
      <w:pPr>
        <w:keepNext/>
        <w:keepLines/>
        <w:numPr>
          <w:ilvl w:val="1"/>
          <w:numId w:val="147"/>
        </w:numPr>
        <w:tabs>
          <w:tab w:val="clear" w:pos="576"/>
        </w:tabs>
        <w:ind w:left="600" w:right="0" w:hanging="600"/>
        <w:rPr>
          <w:sz w:val="24"/>
          <w:lang w:eastAsia="en-US"/>
        </w:rPr>
      </w:pPr>
      <w:r>
        <w:rPr>
          <w:sz w:val="24"/>
          <w:rtl/>
          <w:lang w:eastAsia="en-US"/>
        </w:rPr>
        <w:t xml:space="preserve">השתתפות במכרז תהא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w:t>
      </w:r>
      <w:r>
        <w:rPr>
          <w:sz w:val="24"/>
          <w:rtl/>
          <w:lang w:eastAsia="en-US"/>
        </w:rPr>
        <w:tab/>
        <w:t xml:space="preserve">תמורה כלל לרבות חברות בהנהלת תאגיד, בין אם התאגיד הוא למטרות רווח ובין אם לאו. </w:t>
      </w:r>
    </w:p>
    <w:p w:rsidR="00157827" w:rsidRPr="00022E92" w:rsidRDefault="00157827" w:rsidP="009D0235">
      <w:pPr>
        <w:keepNext/>
        <w:keepLines/>
        <w:numPr>
          <w:ilvl w:val="1"/>
          <w:numId w:val="147"/>
        </w:numPr>
        <w:tabs>
          <w:tab w:val="clear" w:pos="576"/>
        </w:tabs>
        <w:ind w:left="600" w:right="0" w:hanging="600"/>
        <w:rPr>
          <w:sz w:val="24"/>
          <w:lang w:eastAsia="en-US"/>
        </w:rPr>
      </w:pPr>
      <w:bookmarkStart w:id="184" w:name="_Ref334451820"/>
      <w:r>
        <w:rPr>
          <w:sz w:val="24"/>
          <w:rtl/>
          <w:lang w:eastAsia="en-US"/>
        </w:rPr>
        <w:t xml:space="preserve">ניגוד עניינים לעניין זה, עלול להיות, בין היתר כל אחד מאלה </w:t>
      </w:r>
      <w:r w:rsidRPr="00022E92">
        <w:rPr>
          <w:b/>
          <w:bCs/>
          <w:sz w:val="24"/>
          <w:rtl/>
          <w:lang w:eastAsia="en-US"/>
        </w:rPr>
        <w:t>ובהתאם לשיקול דעתה של הרשות</w:t>
      </w:r>
      <w:r w:rsidRPr="00022E92">
        <w:rPr>
          <w:sz w:val="24"/>
          <w:rtl/>
          <w:lang w:eastAsia="en-US"/>
        </w:rPr>
        <w:t>:</w:t>
      </w:r>
      <w:bookmarkEnd w:id="184"/>
    </w:p>
    <w:p w:rsidR="00157827" w:rsidRDefault="00157827" w:rsidP="009D0235">
      <w:pPr>
        <w:keepNext/>
        <w:keepLines/>
        <w:numPr>
          <w:ilvl w:val="2"/>
          <w:numId w:val="147"/>
        </w:numPr>
        <w:tabs>
          <w:tab w:val="clear" w:pos="1440"/>
        </w:tabs>
        <w:ind w:left="1200" w:right="0" w:hanging="716"/>
        <w:rPr>
          <w:sz w:val="24"/>
          <w:lang w:eastAsia="en-US"/>
        </w:rPr>
      </w:pPr>
      <w:r>
        <w:rPr>
          <w:sz w:val="24"/>
          <w:rtl/>
          <w:lang w:eastAsia="en-US"/>
        </w:rPr>
        <w:t>בעלות בזכויות כלשהן, במישרין ו/או בעקיפין לגבי המקרקעין באתרים לגביהם יספק המציע שירותים נשוא מכרז זה.</w:t>
      </w:r>
    </w:p>
    <w:p w:rsidR="00157827" w:rsidRDefault="00157827" w:rsidP="009D0235">
      <w:pPr>
        <w:keepNext/>
        <w:keepLines/>
        <w:numPr>
          <w:ilvl w:val="2"/>
          <w:numId w:val="147"/>
        </w:numPr>
        <w:tabs>
          <w:tab w:val="clear" w:pos="1440"/>
        </w:tabs>
        <w:ind w:left="1200" w:right="0" w:hanging="716"/>
        <w:rPr>
          <w:sz w:val="24"/>
          <w:lang w:eastAsia="en-US"/>
        </w:rPr>
      </w:pPr>
      <w:r>
        <w:rPr>
          <w:sz w:val="24"/>
          <w:rtl/>
          <w:lang w:eastAsia="en-US"/>
        </w:rPr>
        <w:t>עניין באתר שלגביו יינתנו השירותים נשוא מכרז זה.</w:t>
      </w:r>
    </w:p>
    <w:p w:rsidR="00157827" w:rsidRDefault="00157827" w:rsidP="009D0235">
      <w:pPr>
        <w:keepNext/>
        <w:keepLines/>
        <w:numPr>
          <w:ilvl w:val="2"/>
          <w:numId w:val="147"/>
        </w:numPr>
        <w:tabs>
          <w:tab w:val="clear" w:pos="1440"/>
        </w:tabs>
        <w:ind w:left="1200" w:right="0" w:hanging="716"/>
        <w:rPr>
          <w:sz w:val="24"/>
          <w:lang w:eastAsia="en-US"/>
        </w:rPr>
      </w:pPr>
      <w:r>
        <w:rPr>
          <w:sz w:val="24"/>
          <w:rtl/>
          <w:lang w:eastAsia="en-US"/>
        </w:rPr>
        <w:t>מתן שירותים כלשהם, במישרין ו/או בעקיפין ליזמים שיש להם זכויות באתרים בהם נותן המציע שירותים נשוא מכרז זה.</w:t>
      </w:r>
    </w:p>
    <w:p w:rsidR="00157827" w:rsidRDefault="00157827" w:rsidP="009D0235">
      <w:pPr>
        <w:keepNext/>
        <w:keepLines/>
        <w:numPr>
          <w:ilvl w:val="2"/>
          <w:numId w:val="147"/>
        </w:numPr>
        <w:tabs>
          <w:tab w:val="clear" w:pos="1440"/>
        </w:tabs>
        <w:ind w:left="1200" w:right="0" w:hanging="716"/>
        <w:rPr>
          <w:sz w:val="24"/>
          <w:lang w:eastAsia="en-US"/>
        </w:rPr>
      </w:pPr>
      <w:bookmarkStart w:id="185" w:name="OLE_LINK35"/>
      <w:bookmarkStart w:id="186" w:name="OLE_LINK36"/>
      <w:r>
        <w:rPr>
          <w:sz w:val="24"/>
          <w:rtl/>
          <w:lang w:eastAsia="en-US"/>
        </w:rPr>
        <w:t>מתן שירותים במישרין ו/או בעקיפין, לחברות אחרות המשמשות בעת הגשת ההצעה או שישמשו בעתיד כחברות מתכננות עבור הרשות.</w:t>
      </w:r>
      <w:bookmarkEnd w:id="185"/>
      <w:bookmarkEnd w:id="186"/>
    </w:p>
    <w:p w:rsidR="00157827" w:rsidRDefault="00157827" w:rsidP="009D0235">
      <w:pPr>
        <w:keepNext/>
        <w:keepLines/>
        <w:numPr>
          <w:ilvl w:val="2"/>
          <w:numId w:val="147"/>
        </w:numPr>
        <w:tabs>
          <w:tab w:val="clear" w:pos="1440"/>
        </w:tabs>
        <w:ind w:left="1200" w:right="0" w:hanging="716"/>
        <w:rPr>
          <w:sz w:val="24"/>
          <w:lang w:eastAsia="en-US"/>
        </w:rPr>
      </w:pPr>
      <w:r>
        <w:rPr>
          <w:sz w:val="24"/>
          <w:rtl/>
          <w:lang w:eastAsia="en-US"/>
        </w:rPr>
        <w:t xml:space="preserve"> מחשש לניגוד עניינים תהיה למשרד, בהתאם לשיקול דעתו הבלעדי, האפשרות לפסול הצעה, לקבוע כי הספק אינו רשאי לזכות במרחב מסוים או במספר מרחבים או להורות על החלפתו של מי מחברי צוות התכנון או מי מהפועלים מטעמו של הספק בביצוע העבודה, או להתנות תנאים והגבלות להסרת החשש האמור.</w:t>
      </w:r>
    </w:p>
    <w:p w:rsidR="00157827" w:rsidRDefault="00157827" w:rsidP="009D0235">
      <w:pPr>
        <w:keepNext/>
        <w:keepLines/>
        <w:numPr>
          <w:ilvl w:val="1"/>
          <w:numId w:val="147"/>
        </w:numPr>
        <w:tabs>
          <w:tab w:val="clear" w:pos="576"/>
        </w:tabs>
        <w:ind w:left="600" w:right="0" w:hanging="600"/>
        <w:rPr>
          <w:sz w:val="24"/>
          <w:rtl/>
          <w:lang w:eastAsia="en-US"/>
        </w:rPr>
      </w:pPr>
      <w:r>
        <w:rPr>
          <w:sz w:val="24"/>
          <w:rtl/>
          <w:lang w:eastAsia="en-US"/>
        </w:rPr>
        <w:t>הספק נדרש לדווח בכתב על כל פעולה ו/או עובדה חדשה שיש בה כדי להקים ניגוד עניינים כאמור ושהתעוררה לאחר הגשת הצעתו וזאת עד לקבלת החלטה בדבר זהותו של הספק. הודעה כאמור תימסר לא יאוחר משלושה ימים מיום שנודע לספק על קיום ניגוד העניינים האמור. הוראה זו תחול על מציע עד לחתימת ההסכם.</w:t>
      </w:r>
    </w:p>
    <w:p w:rsidR="00157827" w:rsidRDefault="00157827" w:rsidP="009D0235">
      <w:pPr>
        <w:keepNext/>
        <w:keepLines/>
        <w:numPr>
          <w:ilvl w:val="1"/>
          <w:numId w:val="147"/>
        </w:numPr>
        <w:tabs>
          <w:tab w:val="clear" w:pos="576"/>
        </w:tabs>
        <w:ind w:left="600" w:right="0" w:hanging="600"/>
        <w:rPr>
          <w:sz w:val="24"/>
          <w:lang w:eastAsia="en-US"/>
        </w:rPr>
      </w:pPr>
      <w:r>
        <w:rPr>
          <w:sz w:val="24"/>
          <w:rtl/>
          <w:lang w:eastAsia="en-US"/>
        </w:rPr>
        <w:t xml:space="preserve"> הספק או מי מאנשי צוות התכנון, מתחייב שלא לעסוק ולא לטפל במישרין או בעקיפין בכל מקרה היוצר או העלול ליצור ניגוד עניינים עם ביצוע העבודה וזאת החל מיום קבלת ההחלטה על זהותו של הספק הזוכה ועד לתום שישה חודשים מתום תקופה ההתקשרות.</w:t>
      </w:r>
    </w:p>
    <w:p w:rsidR="00157827" w:rsidRDefault="00157827" w:rsidP="009D0235">
      <w:pPr>
        <w:keepNext/>
        <w:keepLines/>
        <w:numPr>
          <w:ilvl w:val="1"/>
          <w:numId w:val="147"/>
        </w:numPr>
        <w:tabs>
          <w:tab w:val="clear" w:pos="576"/>
        </w:tabs>
        <w:ind w:left="600" w:right="0" w:hanging="600"/>
        <w:rPr>
          <w:sz w:val="24"/>
          <w:lang w:eastAsia="en-US"/>
        </w:rPr>
      </w:pPr>
      <w:bookmarkStart w:id="187" w:name="OLE_LINK7"/>
      <w:bookmarkStart w:id="188" w:name="OLE_LINK8"/>
      <w:bookmarkStart w:id="189" w:name="_Ref336953154"/>
      <w:r>
        <w:rPr>
          <w:rtl/>
          <w:lang w:eastAsia="en-US"/>
        </w:rPr>
        <w:t xml:space="preserve">הספק יציג כחלק ממסמכי המכרז </w:t>
      </w:r>
      <w:bookmarkEnd w:id="187"/>
      <w:bookmarkEnd w:id="188"/>
      <w:r>
        <w:rPr>
          <w:rtl/>
          <w:lang w:eastAsia="en-US"/>
        </w:rPr>
        <w:t>תצהיר חתום ומאושר ע"י עו"ד על היעדר ניגוד עניינים עבורו ועבור כל אחד מחברי צוות התכנון בנפרד וכל המועסקים על ידו לטובת מתן השירותים נשוא מכרז זה (</w:t>
      </w:r>
      <w:r w:rsidRPr="0086466F">
        <w:rPr>
          <w:b/>
          <w:bCs/>
          <w:rtl/>
          <w:lang w:eastAsia="en-US"/>
        </w:rPr>
        <w:t xml:space="preserve">נספח </w:t>
      </w:r>
      <w:r>
        <w:rPr>
          <w:b/>
          <w:bCs/>
          <w:rtl/>
          <w:lang w:eastAsia="en-US"/>
        </w:rPr>
        <w:t>ח</w:t>
      </w:r>
      <w:r w:rsidRPr="0086466F">
        <w:rPr>
          <w:b/>
          <w:bCs/>
          <w:rtl/>
          <w:lang w:eastAsia="en-US"/>
        </w:rPr>
        <w:t>' להלן</w:t>
      </w:r>
      <w:r>
        <w:rPr>
          <w:rtl/>
          <w:lang w:eastAsia="en-US"/>
        </w:rPr>
        <w:t>)</w:t>
      </w:r>
      <w:r>
        <w:rPr>
          <w:sz w:val="24"/>
          <w:rtl/>
          <w:lang w:eastAsia="en-US"/>
        </w:rPr>
        <w:t xml:space="preserve">. במסגרת זו יוכל הספק להצהיר על עניין או עניינים כמפורט בסעיף </w:t>
      </w:r>
      <w:r w:rsidR="001A22FB">
        <w:fldChar w:fldCharType="begin"/>
      </w:r>
      <w:r w:rsidR="001A22FB">
        <w:instrText xml:space="preserve"> REF _Ref334451820 \r \h  \* MERGEFORMAT </w:instrText>
      </w:r>
      <w:r w:rsidR="001A22FB">
        <w:fldChar w:fldCharType="separate"/>
      </w:r>
      <w:r w:rsidR="001A22FB" w:rsidRPr="001A22FB">
        <w:rPr>
          <w:sz w:val="24"/>
          <w:cs/>
          <w:lang w:eastAsia="en-US"/>
        </w:rPr>
        <w:t>‎</w:t>
      </w:r>
      <w:r w:rsidR="001A22FB" w:rsidRPr="001A22FB">
        <w:rPr>
          <w:sz w:val="24"/>
          <w:lang w:eastAsia="en-US"/>
        </w:rPr>
        <w:t>18.2</w:t>
      </w:r>
      <w:r w:rsidR="001A22FB">
        <w:fldChar w:fldCharType="end"/>
      </w:r>
      <w:r>
        <w:rPr>
          <w:sz w:val="24"/>
          <w:rtl/>
          <w:lang w:eastAsia="en-US"/>
        </w:rPr>
        <w:t xml:space="preserve"> לעיל ,לגבי מרחב מסוים או לגבי מספר מרחבים.</w:t>
      </w:r>
      <w:bookmarkEnd w:id="189"/>
      <w:r>
        <w:rPr>
          <w:sz w:val="24"/>
          <w:rtl/>
          <w:lang w:eastAsia="en-US"/>
        </w:rPr>
        <w:t xml:space="preserve"> </w:t>
      </w:r>
    </w:p>
    <w:p w:rsidR="00157827" w:rsidRDefault="00157827" w:rsidP="009D0235">
      <w:pPr>
        <w:keepNext/>
        <w:keepLines/>
        <w:numPr>
          <w:ilvl w:val="1"/>
          <w:numId w:val="147"/>
        </w:numPr>
        <w:tabs>
          <w:tab w:val="clear" w:pos="576"/>
        </w:tabs>
        <w:ind w:left="600" w:right="0" w:hanging="600"/>
        <w:rPr>
          <w:sz w:val="24"/>
          <w:lang w:eastAsia="en-US"/>
        </w:rPr>
      </w:pPr>
      <w:r>
        <w:rPr>
          <w:sz w:val="24"/>
          <w:rtl/>
          <w:lang w:eastAsia="en-US"/>
        </w:rPr>
        <w:t>כל איש צוות שיתווסף לאחר זכית הספק, יחתום גם הוא על תצהיר היעדר ניגוד עניינים כתנאי להעסקתו.</w:t>
      </w:r>
    </w:p>
    <w:p w:rsidR="00157827" w:rsidRDefault="00157827" w:rsidP="009D0235">
      <w:pPr>
        <w:keepNext/>
        <w:keepLines/>
        <w:numPr>
          <w:ilvl w:val="1"/>
          <w:numId w:val="147"/>
        </w:numPr>
        <w:tabs>
          <w:tab w:val="clear" w:pos="576"/>
        </w:tabs>
        <w:ind w:left="600" w:right="0" w:hanging="600"/>
        <w:rPr>
          <w:sz w:val="24"/>
          <w:lang w:eastAsia="en-US"/>
        </w:rPr>
      </w:pPr>
      <w:r>
        <w:rPr>
          <w:rtl/>
          <w:lang w:eastAsia="en-US"/>
        </w:rPr>
        <w:t>הספק יציג כחלק ממסמכי המכרז</w:t>
      </w:r>
      <w:r>
        <w:rPr>
          <w:sz w:val="24"/>
          <w:rtl/>
          <w:lang w:eastAsia="en-US"/>
        </w:rPr>
        <w:t xml:space="preserve"> רשימת פרויקטים של הספק בקשר עם הבדואים בנוסח המצורף </w:t>
      </w:r>
      <w:r w:rsidRPr="00022E92">
        <w:rPr>
          <w:sz w:val="24"/>
          <w:rtl/>
          <w:lang w:eastAsia="en-US"/>
        </w:rPr>
        <w:t xml:space="preserve">בנספח </w:t>
      </w:r>
      <w:r>
        <w:rPr>
          <w:sz w:val="24"/>
          <w:rtl/>
          <w:lang w:eastAsia="en-US"/>
        </w:rPr>
        <w:t>ח'</w:t>
      </w:r>
      <w:r w:rsidRPr="00022E92">
        <w:rPr>
          <w:sz w:val="24"/>
          <w:rtl/>
          <w:lang w:eastAsia="en-US"/>
        </w:rPr>
        <w:t>2</w:t>
      </w:r>
      <w:r>
        <w:rPr>
          <w:sz w:val="24"/>
          <w:rtl/>
          <w:lang w:eastAsia="en-US"/>
        </w:rPr>
        <w:t>.</w:t>
      </w:r>
    </w:p>
    <w:p w:rsidR="00157827" w:rsidRPr="005E65D4" w:rsidRDefault="00157827" w:rsidP="00700411">
      <w:pPr>
        <w:keepNext/>
        <w:keepLines/>
        <w:ind w:right="0"/>
        <w:rPr>
          <w:b/>
          <w:bCs/>
          <w:sz w:val="24"/>
          <w:rtl/>
          <w:lang w:eastAsia="en-US"/>
        </w:rPr>
      </w:pPr>
      <w:r>
        <w:rPr>
          <w:b/>
          <w:bCs/>
          <w:sz w:val="24"/>
          <w:rtl/>
          <w:lang w:eastAsia="en-US"/>
        </w:rPr>
        <w:br w:type="page"/>
      </w:r>
    </w:p>
    <w:p w:rsidR="00157827" w:rsidRPr="00F63292" w:rsidRDefault="00157827" w:rsidP="009D0235">
      <w:pPr>
        <w:pStyle w:val="1"/>
        <w:numPr>
          <w:ilvl w:val="0"/>
          <w:numId w:val="147"/>
        </w:numPr>
        <w:ind w:left="0" w:right="0" w:firstLine="0"/>
      </w:pPr>
      <w:bookmarkStart w:id="190" w:name="_Toc332206354"/>
      <w:bookmarkStart w:id="191" w:name="_Toc332209993"/>
      <w:bookmarkStart w:id="192" w:name="_Toc332210190"/>
      <w:bookmarkStart w:id="193" w:name="_Toc332210522"/>
      <w:bookmarkStart w:id="194" w:name="_Toc332210834"/>
      <w:bookmarkStart w:id="195" w:name="_Toc456177525"/>
      <w:bookmarkStart w:id="196" w:name="_Toc456266056"/>
      <w:r w:rsidRPr="00F63292">
        <w:rPr>
          <w:rtl/>
        </w:rPr>
        <w:t>התקשרויות עם ספקי משנה</w:t>
      </w:r>
      <w:bookmarkEnd w:id="190"/>
      <w:bookmarkEnd w:id="191"/>
      <w:bookmarkEnd w:id="192"/>
      <w:bookmarkEnd w:id="193"/>
      <w:bookmarkEnd w:id="194"/>
      <w:bookmarkEnd w:id="195"/>
      <w:bookmarkEnd w:id="196"/>
    </w:p>
    <w:p w:rsidR="00157827" w:rsidRDefault="00157827" w:rsidP="009D0235">
      <w:pPr>
        <w:keepNext/>
        <w:keepLines/>
        <w:numPr>
          <w:ilvl w:val="1"/>
          <w:numId w:val="147"/>
        </w:numPr>
        <w:tabs>
          <w:tab w:val="clear" w:pos="576"/>
        </w:tabs>
        <w:ind w:left="600" w:right="0" w:hanging="600"/>
        <w:rPr>
          <w:sz w:val="24"/>
          <w:rtl/>
          <w:lang w:eastAsia="en-US"/>
        </w:rPr>
      </w:pPr>
      <w:r w:rsidRPr="0064404C">
        <w:rPr>
          <w:sz w:val="24"/>
          <w:rtl/>
          <w:lang w:eastAsia="en-US"/>
        </w:rPr>
        <w:t>הספק ינהל מערכת התקשרויות עם ספקי משנה כגון מתכננים ויועצים.</w:t>
      </w:r>
    </w:p>
    <w:p w:rsidR="00157827" w:rsidRDefault="00157827" w:rsidP="009D0235">
      <w:pPr>
        <w:keepNext/>
        <w:keepLines/>
        <w:numPr>
          <w:ilvl w:val="1"/>
          <w:numId w:val="147"/>
        </w:numPr>
        <w:tabs>
          <w:tab w:val="clear" w:pos="576"/>
        </w:tabs>
        <w:ind w:left="600" w:right="0" w:hanging="600"/>
        <w:rPr>
          <w:sz w:val="24"/>
          <w:rtl/>
          <w:lang w:eastAsia="en-US"/>
        </w:rPr>
      </w:pPr>
      <w:r w:rsidRPr="0064404C">
        <w:rPr>
          <w:sz w:val="24"/>
          <w:rtl/>
          <w:lang w:eastAsia="en-US"/>
        </w:rPr>
        <w:t>עם קבלת אישור המזמין על השלמת אבן דרך לתשלום יעביר הספק חשבון הכולל פירוט של התשלומים שיועברו לספקי המשנה בהתאם לניתוח השכר שאושר.</w:t>
      </w:r>
    </w:p>
    <w:p w:rsidR="00157827" w:rsidRDefault="00157827" w:rsidP="009D0235">
      <w:pPr>
        <w:keepNext/>
        <w:keepLines/>
        <w:numPr>
          <w:ilvl w:val="1"/>
          <w:numId w:val="147"/>
        </w:numPr>
        <w:tabs>
          <w:tab w:val="clear" w:pos="576"/>
        </w:tabs>
        <w:ind w:left="600" w:right="0" w:hanging="600"/>
        <w:rPr>
          <w:sz w:val="24"/>
          <w:rtl/>
          <w:lang w:eastAsia="en-US"/>
        </w:rPr>
      </w:pPr>
      <w:r w:rsidRPr="0064404C">
        <w:rPr>
          <w:sz w:val="24"/>
          <w:rtl/>
          <w:lang w:eastAsia="en-US"/>
        </w:rPr>
        <w:t xml:space="preserve">כל סכום שיגיע לספקי המשנה </w:t>
      </w:r>
      <w:r>
        <w:rPr>
          <w:sz w:val="24"/>
          <w:rtl/>
          <w:lang w:eastAsia="en-US"/>
        </w:rPr>
        <w:t xml:space="preserve">יועבר ע"י </w:t>
      </w:r>
      <w:r w:rsidRPr="0064404C">
        <w:rPr>
          <w:sz w:val="24"/>
          <w:rtl/>
          <w:lang w:eastAsia="en-US"/>
        </w:rPr>
        <w:t xml:space="preserve">ספק </w:t>
      </w:r>
      <w:r>
        <w:rPr>
          <w:sz w:val="24"/>
          <w:rtl/>
          <w:lang w:eastAsia="en-US"/>
        </w:rPr>
        <w:t xml:space="preserve">לספקי המשנה </w:t>
      </w:r>
      <w:r w:rsidRPr="0064404C">
        <w:rPr>
          <w:sz w:val="24"/>
          <w:rtl/>
          <w:lang w:eastAsia="en-US"/>
        </w:rPr>
        <w:t xml:space="preserve">תוך שבעה ימי עסקים </w:t>
      </w:r>
      <w:r>
        <w:rPr>
          <w:sz w:val="24"/>
          <w:rtl/>
          <w:lang w:eastAsia="en-US"/>
        </w:rPr>
        <w:t>מ</w:t>
      </w:r>
      <w:r w:rsidRPr="0064404C">
        <w:rPr>
          <w:sz w:val="24"/>
          <w:rtl/>
          <w:lang w:eastAsia="en-US"/>
        </w:rPr>
        <w:t xml:space="preserve">קבלת </w:t>
      </w:r>
      <w:r>
        <w:rPr>
          <w:sz w:val="24"/>
          <w:rtl/>
          <w:lang w:eastAsia="en-US"/>
        </w:rPr>
        <w:t>התשלום</w:t>
      </w:r>
      <w:r w:rsidRPr="0064404C">
        <w:rPr>
          <w:sz w:val="24"/>
          <w:rtl/>
          <w:lang w:eastAsia="en-US"/>
        </w:rPr>
        <w:t xml:space="preserve"> מהמזמין</w:t>
      </w:r>
      <w:r>
        <w:rPr>
          <w:sz w:val="24"/>
          <w:rtl/>
          <w:lang w:eastAsia="en-US"/>
        </w:rPr>
        <w:t>.</w:t>
      </w:r>
    </w:p>
    <w:p w:rsidR="00157827" w:rsidRDefault="00157827" w:rsidP="009D0235">
      <w:pPr>
        <w:keepNext/>
        <w:keepLines/>
        <w:numPr>
          <w:ilvl w:val="1"/>
          <w:numId w:val="147"/>
        </w:numPr>
        <w:tabs>
          <w:tab w:val="clear" w:pos="576"/>
        </w:tabs>
        <w:ind w:left="600" w:right="0" w:hanging="600"/>
        <w:rPr>
          <w:sz w:val="24"/>
          <w:lang w:eastAsia="en-US"/>
        </w:rPr>
      </w:pPr>
      <w:r w:rsidRPr="0064404C">
        <w:rPr>
          <w:sz w:val="24"/>
          <w:rtl/>
          <w:lang w:eastAsia="en-US"/>
        </w:rPr>
        <w:t xml:space="preserve">עפ"י דרישה ולצרכי ביקורת על הספק להציג למזמין חוזים </w:t>
      </w:r>
      <w:r>
        <w:rPr>
          <w:sz w:val="24"/>
          <w:rtl/>
          <w:lang w:eastAsia="en-US"/>
        </w:rPr>
        <w:t xml:space="preserve">ותשלומים </w:t>
      </w:r>
      <w:r w:rsidRPr="0064404C">
        <w:rPr>
          <w:sz w:val="24"/>
          <w:rtl/>
          <w:lang w:eastAsia="en-US"/>
        </w:rPr>
        <w:t>עם ספקי המשנה.</w:t>
      </w:r>
    </w:p>
    <w:p w:rsidR="00157827" w:rsidRDefault="00157827" w:rsidP="003D6C59">
      <w:pPr>
        <w:keepNext/>
        <w:keepLines/>
        <w:ind w:right="0"/>
        <w:rPr>
          <w:sz w:val="24"/>
          <w:rtl/>
          <w:lang w:eastAsia="en-US"/>
        </w:rPr>
      </w:pPr>
    </w:p>
    <w:p w:rsidR="00157827" w:rsidRPr="00352626" w:rsidRDefault="00157827" w:rsidP="009D0235">
      <w:pPr>
        <w:pStyle w:val="1"/>
        <w:numPr>
          <w:ilvl w:val="0"/>
          <w:numId w:val="147"/>
        </w:numPr>
        <w:ind w:left="0" w:right="0" w:firstLine="0"/>
      </w:pPr>
      <w:bookmarkStart w:id="197" w:name="_Toc332206355"/>
      <w:bookmarkStart w:id="198" w:name="_Toc332209994"/>
      <w:bookmarkStart w:id="199" w:name="_Toc332210191"/>
      <w:bookmarkStart w:id="200" w:name="_Toc332210523"/>
      <w:bookmarkStart w:id="201" w:name="_Toc332210835"/>
      <w:bookmarkStart w:id="202" w:name="_Toc456177526"/>
      <w:bookmarkStart w:id="203" w:name="_Toc456266057"/>
      <w:r>
        <w:rPr>
          <w:rtl/>
        </w:rPr>
        <w:t>העברת ומתן זכויות על ידי הספק</w:t>
      </w:r>
      <w:bookmarkEnd w:id="197"/>
      <w:bookmarkEnd w:id="198"/>
      <w:bookmarkEnd w:id="199"/>
      <w:bookmarkEnd w:id="200"/>
      <w:bookmarkEnd w:id="201"/>
      <w:bookmarkEnd w:id="202"/>
      <w:bookmarkEnd w:id="203"/>
    </w:p>
    <w:p w:rsidR="00157827" w:rsidRDefault="00157827" w:rsidP="009D0235">
      <w:pPr>
        <w:pStyle w:val="1"/>
        <w:numPr>
          <w:ilvl w:val="1"/>
          <w:numId w:val="147"/>
        </w:numPr>
        <w:ind w:right="0" w:hanging="570"/>
        <w:rPr>
          <w:u w:val="none"/>
        </w:rPr>
      </w:pPr>
      <w:bookmarkStart w:id="204" w:name="_Toc456177527"/>
      <w:bookmarkStart w:id="205" w:name="_Toc456266058"/>
      <w:r w:rsidRPr="00C83BB4">
        <w:rPr>
          <w:szCs w:val="24"/>
          <w:u w:val="none"/>
          <w:rtl/>
        </w:rPr>
        <w:t xml:space="preserve">לספק לא תהיה הזכות להעביר ו/או לשעבד ו/או להסב ו/או להמחות בדרך כלשהי זכות </w:t>
      </w:r>
      <w:r w:rsidRPr="00C83BB4">
        <w:rPr>
          <w:szCs w:val="24"/>
          <w:u w:val="none"/>
          <w:rtl/>
        </w:rPr>
        <w:tab/>
        <w:t xml:space="preserve">מזכויותיו או חובה מהתחייבויותיו בקשר להסכם או על פיו או הנובעות ממנו, כולם או חלקם, </w:t>
      </w:r>
      <w:r w:rsidRPr="00C83BB4">
        <w:rPr>
          <w:szCs w:val="24"/>
          <w:u w:val="none"/>
          <w:rtl/>
        </w:rPr>
        <w:tab/>
        <w:t>אלא אם קיבל את הסכמתה של הרשות מראש ובכתב, ובהתאם לתנאים שתיקבע הרשות לפי שיקול דעתה</w:t>
      </w:r>
      <w:r w:rsidRPr="003D6C59">
        <w:rPr>
          <w:u w:val="none"/>
          <w:rtl/>
        </w:rPr>
        <w:t xml:space="preserve">. </w:t>
      </w:r>
      <w:r w:rsidRPr="003D6C59">
        <w:rPr>
          <w:szCs w:val="22"/>
          <w:u w:val="none"/>
          <w:rtl/>
        </w:rPr>
        <w:t xml:space="preserve"> </w:t>
      </w:r>
      <w:bookmarkStart w:id="206" w:name="_Toc332206356"/>
      <w:bookmarkStart w:id="207" w:name="_Toc332209995"/>
      <w:bookmarkStart w:id="208" w:name="_Toc332210192"/>
      <w:bookmarkStart w:id="209" w:name="_Toc332210524"/>
      <w:bookmarkStart w:id="210" w:name="_Toc332210836"/>
    </w:p>
    <w:p w:rsidR="00157827" w:rsidRPr="00C83BB4" w:rsidRDefault="00157827" w:rsidP="009D0235">
      <w:pPr>
        <w:pStyle w:val="1"/>
        <w:numPr>
          <w:ilvl w:val="0"/>
          <w:numId w:val="147"/>
        </w:numPr>
        <w:ind w:left="0" w:right="0" w:firstLine="0"/>
        <w:rPr>
          <w:rtl/>
        </w:rPr>
      </w:pPr>
      <w:r w:rsidRPr="00C56830">
        <w:rPr>
          <w:rtl/>
        </w:rPr>
        <w:t>אחריות ושיפוי</w:t>
      </w:r>
      <w:bookmarkEnd w:id="204"/>
      <w:bookmarkEnd w:id="205"/>
      <w:bookmarkEnd w:id="206"/>
      <w:bookmarkEnd w:id="207"/>
      <w:bookmarkEnd w:id="208"/>
      <w:bookmarkEnd w:id="209"/>
      <w:bookmarkEnd w:id="210"/>
      <w:r w:rsidRPr="00C83BB4">
        <w:rPr>
          <w:rtl/>
        </w:rPr>
        <w:t xml:space="preserve"> </w:t>
      </w:r>
    </w:p>
    <w:p w:rsidR="00157827" w:rsidRDefault="00157827" w:rsidP="009D0235">
      <w:pPr>
        <w:keepNext/>
        <w:keepLines/>
        <w:numPr>
          <w:ilvl w:val="1"/>
          <w:numId w:val="147"/>
        </w:numPr>
        <w:tabs>
          <w:tab w:val="clear" w:pos="576"/>
        </w:tabs>
        <w:ind w:left="600" w:right="0" w:hanging="600"/>
        <w:rPr>
          <w:rtl/>
          <w:lang w:eastAsia="en-US"/>
        </w:rPr>
      </w:pPr>
      <w:bookmarkStart w:id="211" w:name="_Ref262112833"/>
      <w:r>
        <w:rPr>
          <w:rtl/>
          <w:lang w:eastAsia="en-US"/>
        </w:rPr>
        <w:t>הספק יישא באחריות מלאה כלפי המשרד ו/או הרשות לכל נזק לגוף ו/או לרכוש אשר יגרמו במישרין או בעקיפין לעובדי הספק ו/או שליחיו,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w:t>
      </w:r>
      <w:bookmarkEnd w:id="211"/>
      <w:r>
        <w:rPr>
          <w:rtl/>
          <w:lang w:eastAsia="en-US"/>
        </w:rPr>
        <w:t xml:space="preserve"> </w:t>
      </w:r>
    </w:p>
    <w:p w:rsidR="00157827" w:rsidRDefault="00157827" w:rsidP="009D0235">
      <w:pPr>
        <w:keepNext/>
        <w:keepLines/>
        <w:numPr>
          <w:ilvl w:val="1"/>
          <w:numId w:val="147"/>
        </w:numPr>
        <w:tabs>
          <w:tab w:val="clear" w:pos="576"/>
        </w:tabs>
        <w:ind w:left="600" w:right="0" w:hanging="600"/>
        <w:rPr>
          <w:rtl/>
          <w:lang w:eastAsia="en-US"/>
        </w:rPr>
      </w:pPr>
      <w:r>
        <w:rPr>
          <w:rtl/>
          <w:lang w:eastAsia="en-US"/>
        </w:rPr>
        <w:t xml:space="preserve">הספק יפצה את המשרד ו/או הרשות בגין כל נזק אשר הספק אחראי לו כאמור בסעיף </w:t>
      </w:r>
      <w:r w:rsidR="001A22FB">
        <w:fldChar w:fldCharType="begin"/>
      </w:r>
      <w:r w:rsidR="001A22FB">
        <w:instrText xml:space="preserve"> REF _Ref262112833 \r \h  \* MERGEFORMAT </w:instrText>
      </w:r>
      <w:r w:rsidR="001A22FB">
        <w:fldChar w:fldCharType="separate"/>
      </w:r>
      <w:r w:rsidR="001A22FB">
        <w:rPr>
          <w:cs/>
          <w:lang w:eastAsia="en-US"/>
        </w:rPr>
        <w:t>‎</w:t>
      </w:r>
      <w:r w:rsidR="001A22FB">
        <w:rPr>
          <w:lang w:eastAsia="en-US"/>
        </w:rPr>
        <w:t>21.1</w:t>
      </w:r>
      <w:r w:rsidR="001A22FB">
        <w:fldChar w:fldCharType="end"/>
      </w:r>
      <w:r>
        <w:rPr>
          <w:rtl/>
          <w:lang w:eastAsia="en-US"/>
        </w:rPr>
        <w:t xml:space="preserve"> לעיל, וישפה את המשרד ו/או הרשות בגין כל תשלום בו יישא בו יישא המשרד ו/או הרשות) עקב תביעה אשר תוגש נגדו בגין נזק אשר הספק אחראי לו כאמור לעיל ו/או על פי כל דין.</w:t>
      </w:r>
    </w:p>
    <w:p w:rsidR="00157827" w:rsidRDefault="00157827" w:rsidP="009D0235">
      <w:pPr>
        <w:keepNext/>
        <w:keepLines/>
        <w:numPr>
          <w:ilvl w:val="1"/>
          <w:numId w:val="147"/>
        </w:numPr>
        <w:tabs>
          <w:tab w:val="clear" w:pos="576"/>
        </w:tabs>
        <w:ind w:left="600" w:right="0" w:hanging="600"/>
        <w:rPr>
          <w:sz w:val="24"/>
          <w:lang w:eastAsia="en-US"/>
        </w:rPr>
      </w:pPr>
      <w:r>
        <w:rPr>
          <w:rtl/>
          <w:lang w:eastAsia="en-US"/>
        </w:rPr>
        <w:t>מבלי</w:t>
      </w:r>
      <w:r>
        <w:rPr>
          <w:sz w:val="24"/>
          <w:rtl/>
          <w:lang w:eastAsia="en-US"/>
        </w:rPr>
        <w:t xml:space="preserve"> לגרוע מכלליות האמור לעיל, מובהר בזאת כי היה ויגרם לעובדי הספק או שלוחיו, עובדי הרשות, או כל צד ג' נזק גוף לרבות מוות אשר הספק אחראי לו, כאמור בסעיף 21.1 עיל, ועקב כך ייקבע על ידי ערכאה מוסמכת כי הנפגע או מוטביו זכאים לתשלומים מהרשות, מתחייב בזאת הספק לשפות את הרשות בגין תשלומים אלה ובגין כל תשלום אחר שהוא עלול להתחייב בו. </w:t>
      </w:r>
    </w:p>
    <w:p w:rsidR="00157827" w:rsidRDefault="00157827" w:rsidP="00DA387A">
      <w:pPr>
        <w:keepNext/>
        <w:keepLines/>
        <w:ind w:left="600" w:right="0"/>
        <w:rPr>
          <w:sz w:val="24"/>
          <w:lang w:eastAsia="en-US"/>
        </w:rPr>
      </w:pPr>
    </w:p>
    <w:p w:rsidR="00157827" w:rsidRDefault="00157827" w:rsidP="009D0235">
      <w:pPr>
        <w:pStyle w:val="1"/>
        <w:numPr>
          <w:ilvl w:val="0"/>
          <w:numId w:val="147"/>
        </w:numPr>
        <w:ind w:left="0" w:right="0" w:firstLine="0"/>
      </w:pPr>
      <w:bookmarkStart w:id="212" w:name="_Toc456177528"/>
      <w:bookmarkStart w:id="213" w:name="_Toc456266059"/>
      <w:r>
        <w:rPr>
          <w:rtl/>
        </w:rPr>
        <w:t>הליכים בגמר ההתקשרות</w:t>
      </w:r>
      <w:bookmarkEnd w:id="212"/>
      <w:bookmarkEnd w:id="213"/>
    </w:p>
    <w:p w:rsidR="00157827" w:rsidRDefault="00157827" w:rsidP="009D0235">
      <w:pPr>
        <w:keepLines/>
        <w:numPr>
          <w:ilvl w:val="1"/>
          <w:numId w:val="147"/>
        </w:numPr>
        <w:tabs>
          <w:tab w:val="clear" w:pos="576"/>
        </w:tabs>
        <w:ind w:left="600" w:right="0" w:hanging="600"/>
        <w:rPr>
          <w:lang w:eastAsia="en-US"/>
        </w:rPr>
      </w:pPr>
      <w:r>
        <w:rPr>
          <w:rtl/>
          <w:lang w:eastAsia="en-US"/>
        </w:rPr>
        <w:t>בתום תקופת ההתקשרות, יעביר הספק בצורה מסודרת את כלל המסמכים והחומר הנוגעים לפרויקט ו/או לפרויקטים בהם עוסק/עסק ,נשוא מכרז זה, לידי הממונה.</w:t>
      </w:r>
    </w:p>
    <w:p w:rsidR="00157827" w:rsidRDefault="00157827" w:rsidP="009D0235">
      <w:pPr>
        <w:keepLines/>
        <w:numPr>
          <w:ilvl w:val="1"/>
          <w:numId w:val="147"/>
        </w:numPr>
        <w:tabs>
          <w:tab w:val="clear" w:pos="576"/>
        </w:tabs>
        <w:ind w:left="600" w:right="0" w:hanging="600"/>
        <w:rPr>
          <w:lang w:eastAsia="en-US"/>
        </w:rPr>
      </w:pPr>
      <w:r>
        <w:rPr>
          <w:rtl/>
          <w:lang w:eastAsia="en-US"/>
        </w:rPr>
        <w:t>החומר יכלול מידע רלוונטי האגור במשרדי הספק ובאמצעי המעקב והבקרה על הפרויקט.</w:t>
      </w:r>
    </w:p>
    <w:p w:rsidR="00157827" w:rsidRDefault="00157827" w:rsidP="00AA0DEA">
      <w:pPr>
        <w:keepLines/>
        <w:ind w:left="600" w:right="0" w:hanging="600"/>
        <w:rPr>
          <w:b/>
          <w:bCs/>
          <w:sz w:val="32"/>
          <w:szCs w:val="32"/>
          <w:u w:val="single"/>
          <w:rtl/>
        </w:rPr>
      </w:pPr>
      <w:r>
        <w:rPr>
          <w:rtl/>
          <w:lang w:eastAsia="en-US"/>
        </w:rPr>
        <w:tab/>
        <w:t>הספק יצרף לחומר כתב העדר תביעות</w:t>
      </w:r>
    </w:p>
    <w:p w:rsidR="00157827" w:rsidRPr="00AA0DEA" w:rsidRDefault="00157827" w:rsidP="00C56830">
      <w:pPr>
        <w:keepLines/>
        <w:ind w:right="0"/>
        <w:rPr>
          <w:b/>
          <w:bCs/>
          <w:sz w:val="24"/>
          <w:u w:val="single"/>
          <w:rtl/>
        </w:rPr>
      </w:pPr>
      <w:r w:rsidRPr="00AA0DEA">
        <w:rPr>
          <w:b/>
          <w:bCs/>
          <w:sz w:val="24"/>
          <w:u w:val="single"/>
          <w:rtl/>
        </w:rPr>
        <w:t xml:space="preserve">העברת כלל החומרים תיעשה כאמור, בתיאום עם הממונה. </w:t>
      </w:r>
      <w:bookmarkStart w:id="214" w:name="_Toc286526909"/>
      <w:bookmarkStart w:id="215" w:name="_Toc332206358"/>
      <w:bookmarkStart w:id="216" w:name="_Toc332209997"/>
      <w:bookmarkStart w:id="217" w:name="_Toc332210194"/>
      <w:bookmarkStart w:id="218" w:name="_Toc332210526"/>
      <w:bookmarkStart w:id="219" w:name="_Toc332210838"/>
    </w:p>
    <w:p w:rsidR="00157827" w:rsidRDefault="00157827" w:rsidP="00700411">
      <w:pPr>
        <w:pStyle w:val="ab"/>
        <w:pageBreakBefore/>
        <w:ind w:right="0"/>
        <w:jc w:val="both"/>
        <w:rPr>
          <w:rtl/>
        </w:rPr>
      </w:pPr>
      <w:bookmarkStart w:id="220" w:name="_Toc456177529"/>
      <w:bookmarkStart w:id="221" w:name="_Toc456266060"/>
      <w:r>
        <w:rPr>
          <w:rtl/>
        </w:rPr>
        <w:lastRenderedPageBreak/>
        <w:t>פרק ד' - ההצעה</w:t>
      </w:r>
      <w:bookmarkEnd w:id="214"/>
      <w:bookmarkEnd w:id="215"/>
      <w:bookmarkEnd w:id="216"/>
      <w:bookmarkEnd w:id="217"/>
      <w:bookmarkEnd w:id="218"/>
      <w:bookmarkEnd w:id="219"/>
      <w:bookmarkEnd w:id="220"/>
      <w:bookmarkEnd w:id="221"/>
    </w:p>
    <w:p w:rsidR="00157827" w:rsidRDefault="00157827" w:rsidP="009D0235">
      <w:pPr>
        <w:pStyle w:val="1"/>
        <w:numPr>
          <w:ilvl w:val="0"/>
          <w:numId w:val="147"/>
        </w:numPr>
        <w:ind w:left="0" w:right="0" w:firstLine="0"/>
        <w:rPr>
          <w:rtl/>
        </w:rPr>
      </w:pPr>
      <w:bookmarkStart w:id="222" w:name="_Toc286526910"/>
      <w:bookmarkStart w:id="223" w:name="_Toc332206359"/>
      <w:bookmarkStart w:id="224" w:name="_Toc332209998"/>
      <w:bookmarkStart w:id="225" w:name="_Toc332210195"/>
      <w:bookmarkStart w:id="226" w:name="_Toc332210527"/>
      <w:bookmarkStart w:id="227" w:name="_Toc332210839"/>
      <w:bookmarkStart w:id="228" w:name="_Ref262113573"/>
      <w:r>
        <w:rPr>
          <w:rtl/>
        </w:rPr>
        <w:t xml:space="preserve"> </w:t>
      </w:r>
      <w:bookmarkStart w:id="229" w:name="_Toc456177530"/>
      <w:bookmarkStart w:id="230" w:name="_Toc456266061"/>
      <w:r>
        <w:rPr>
          <w:rtl/>
        </w:rPr>
        <w:t>הצהרת המציע</w:t>
      </w:r>
      <w:bookmarkEnd w:id="222"/>
      <w:bookmarkEnd w:id="223"/>
      <w:bookmarkEnd w:id="224"/>
      <w:bookmarkEnd w:id="225"/>
      <w:bookmarkEnd w:id="226"/>
      <w:bookmarkEnd w:id="227"/>
      <w:bookmarkEnd w:id="229"/>
      <w:bookmarkEnd w:id="230"/>
    </w:p>
    <w:p w:rsidR="00157827" w:rsidRDefault="00157827" w:rsidP="00E956D4">
      <w:pPr>
        <w:keepNext/>
        <w:keepLines/>
        <w:ind w:right="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 נהירים ומוסכמים על המציע וכי יש לו כל הידע, המידע, האמצעים והכישורים הדרושים לצורך ביצוע המטלות המפורטות במכרז זה.</w:t>
      </w:r>
    </w:p>
    <w:p w:rsidR="00157827" w:rsidRDefault="00157827" w:rsidP="00E956D4">
      <w:pPr>
        <w:keepNext/>
        <w:keepLines/>
        <w:ind w:right="0"/>
        <w:rPr>
          <w:sz w:val="24"/>
          <w:rtl/>
          <w:lang w:eastAsia="en-US"/>
        </w:rPr>
      </w:pPr>
    </w:p>
    <w:p w:rsidR="00157827" w:rsidRDefault="00157827" w:rsidP="009D0235">
      <w:pPr>
        <w:pStyle w:val="1"/>
        <w:numPr>
          <w:ilvl w:val="0"/>
          <w:numId w:val="147"/>
        </w:numPr>
        <w:ind w:left="0" w:right="0" w:firstLine="0"/>
        <w:rPr>
          <w:rtl/>
        </w:rPr>
      </w:pPr>
      <w:bookmarkStart w:id="231" w:name="_Toc286526911"/>
      <w:bookmarkStart w:id="232" w:name="_Toc332206360"/>
      <w:bookmarkStart w:id="233" w:name="_Toc332209999"/>
      <w:bookmarkStart w:id="234" w:name="_Toc332210196"/>
      <w:bookmarkStart w:id="235" w:name="_Toc332210528"/>
      <w:bookmarkStart w:id="236" w:name="_Toc332210840"/>
      <w:r>
        <w:rPr>
          <w:rtl/>
        </w:rPr>
        <w:t xml:space="preserve"> </w:t>
      </w:r>
      <w:bookmarkStart w:id="237" w:name="_Toc456177531"/>
      <w:bookmarkStart w:id="238" w:name="_Toc456266062"/>
      <w:r>
        <w:rPr>
          <w:rtl/>
        </w:rPr>
        <w:t>תוקף ההצעה והתחייבות המציע</w:t>
      </w:r>
      <w:bookmarkEnd w:id="231"/>
      <w:bookmarkEnd w:id="232"/>
      <w:bookmarkEnd w:id="233"/>
      <w:bookmarkEnd w:id="234"/>
      <w:bookmarkEnd w:id="235"/>
      <w:bookmarkEnd w:id="236"/>
      <w:bookmarkEnd w:id="237"/>
      <w:bookmarkEnd w:id="238"/>
    </w:p>
    <w:p w:rsidR="00157827" w:rsidRDefault="00157827" w:rsidP="009D0235">
      <w:pPr>
        <w:keepNext/>
        <w:keepLines/>
        <w:numPr>
          <w:ilvl w:val="1"/>
          <w:numId w:val="147"/>
        </w:numPr>
        <w:tabs>
          <w:tab w:val="clear" w:pos="576"/>
        </w:tabs>
        <w:ind w:left="600" w:right="0" w:hanging="600"/>
        <w:rPr>
          <w:sz w:val="24"/>
          <w:lang w:eastAsia="en-US"/>
        </w:rPr>
      </w:pPr>
      <w:r>
        <w:rPr>
          <w:sz w:val="24"/>
          <w:rtl/>
          <w:lang w:eastAsia="en-US"/>
        </w:rPr>
        <w:t>הצעת המציע עפ"י תנאי המכרז תהיה בתוקף למשך 120 יום מהמועד האחרון להגשת הצעות.</w:t>
      </w:r>
    </w:p>
    <w:p w:rsidR="00157827" w:rsidRDefault="00157827" w:rsidP="009D0235">
      <w:pPr>
        <w:keepNext/>
        <w:keepLines/>
        <w:numPr>
          <w:ilvl w:val="1"/>
          <w:numId w:val="147"/>
        </w:numPr>
        <w:tabs>
          <w:tab w:val="clear" w:pos="576"/>
        </w:tabs>
        <w:ind w:left="600" w:right="0" w:hanging="600"/>
        <w:rPr>
          <w:sz w:val="24"/>
          <w:rtl/>
          <w:lang w:eastAsia="en-US"/>
        </w:rPr>
      </w:pPr>
      <w:r>
        <w:rPr>
          <w:sz w:val="24"/>
          <w:rtl/>
          <w:lang w:eastAsia="en-US"/>
        </w:rPr>
        <w:t xml:space="preserve">המציע מתחייב כי במידה ויזכה במכרז, יחתום על הסכם ההתקשרות </w:t>
      </w:r>
      <w:r>
        <w:rPr>
          <w:b/>
          <w:bCs/>
          <w:sz w:val="24"/>
          <w:rtl/>
          <w:lang w:eastAsia="en-US"/>
        </w:rPr>
        <w:t>נספח י"ט</w:t>
      </w:r>
      <w:r>
        <w:rPr>
          <w:sz w:val="24"/>
          <w:rtl/>
          <w:lang w:eastAsia="en-US"/>
        </w:rPr>
        <w:t xml:space="preserve"> להלן, עפ"י דרישת הרשות תוך 14 יום ממועד קבלת הודעת הזכייה בכתב או במועד אחר, כפי שייקבע ע"י הרשות. </w:t>
      </w:r>
    </w:p>
    <w:p w:rsidR="00157827" w:rsidRDefault="00157827" w:rsidP="009D0235">
      <w:pPr>
        <w:keepNext/>
        <w:keepLines/>
        <w:numPr>
          <w:ilvl w:val="1"/>
          <w:numId w:val="147"/>
        </w:numPr>
        <w:tabs>
          <w:tab w:val="clear" w:pos="576"/>
        </w:tabs>
        <w:ind w:left="600" w:right="0" w:hanging="600"/>
        <w:rPr>
          <w:sz w:val="24"/>
          <w:lang w:eastAsia="en-US"/>
        </w:rPr>
      </w:pPr>
      <w:r w:rsidRPr="00753E77">
        <w:rPr>
          <w:sz w:val="24"/>
          <w:rtl/>
          <w:lang w:eastAsia="en-US"/>
        </w:rPr>
        <w:t xml:space="preserve">המציע מתחייב, כי במידה ויזכה במכרז יעמיד ערבות ביצוע כאמור בסעיף </w:t>
      </w:r>
      <w:r w:rsidR="001A22FB">
        <w:fldChar w:fldCharType="begin"/>
      </w:r>
      <w:r w:rsidR="001A22FB">
        <w:instrText xml:space="preserve"> REF _Ref262113860 \r \h  \* MERGEFORMAT </w:instrText>
      </w:r>
      <w:r w:rsidR="001A22FB">
        <w:fldChar w:fldCharType="separate"/>
      </w:r>
      <w:r w:rsidR="001A22FB" w:rsidRPr="001A22FB">
        <w:rPr>
          <w:sz w:val="24"/>
          <w:cs/>
          <w:lang w:eastAsia="en-US"/>
        </w:rPr>
        <w:t>‎</w:t>
      </w:r>
      <w:r w:rsidR="001A22FB" w:rsidRPr="001A22FB">
        <w:rPr>
          <w:sz w:val="24"/>
          <w:lang w:eastAsia="en-US"/>
        </w:rPr>
        <w:t>34</w:t>
      </w:r>
      <w:r w:rsidR="001A22FB">
        <w:fldChar w:fldCharType="end"/>
      </w:r>
      <w:r>
        <w:rPr>
          <w:sz w:val="24"/>
          <w:lang w:eastAsia="en-US"/>
        </w:rPr>
        <w:t xml:space="preserve"> </w:t>
      </w:r>
      <w:r>
        <w:rPr>
          <w:sz w:val="24"/>
          <w:rtl/>
          <w:lang w:eastAsia="en-US"/>
        </w:rPr>
        <w:t xml:space="preserve"> להלן.</w:t>
      </w:r>
    </w:p>
    <w:p w:rsidR="00157827" w:rsidRDefault="00157827" w:rsidP="009D0235">
      <w:pPr>
        <w:keepNext/>
        <w:keepLines/>
        <w:numPr>
          <w:ilvl w:val="1"/>
          <w:numId w:val="147"/>
        </w:numPr>
        <w:tabs>
          <w:tab w:val="clear" w:pos="576"/>
        </w:tabs>
        <w:ind w:left="600" w:right="0" w:hanging="600"/>
        <w:rPr>
          <w:sz w:val="24"/>
          <w:lang w:eastAsia="en-US"/>
        </w:rPr>
      </w:pPr>
      <w:r>
        <w:rPr>
          <w:sz w:val="24"/>
          <w:rtl/>
          <w:lang w:eastAsia="en-US"/>
        </w:rPr>
        <w:t>המציע יישא בכל הוצאות הכנת ההצעה ללא קשר לתוצאות הליך זה, הוצאות אלה לא יוחזרו למציע בשום מקרה.</w:t>
      </w:r>
    </w:p>
    <w:p w:rsidR="00157827" w:rsidRPr="007A76CD" w:rsidRDefault="00157827" w:rsidP="00700411">
      <w:pPr>
        <w:keepNext/>
        <w:keepLines/>
        <w:ind w:right="0"/>
        <w:rPr>
          <w:sz w:val="24"/>
          <w:lang w:eastAsia="en-US"/>
        </w:rPr>
      </w:pPr>
    </w:p>
    <w:p w:rsidR="00157827" w:rsidRDefault="00157827" w:rsidP="009D0235">
      <w:pPr>
        <w:pStyle w:val="1"/>
        <w:numPr>
          <w:ilvl w:val="0"/>
          <w:numId w:val="147"/>
        </w:numPr>
        <w:ind w:left="0" w:right="0" w:firstLine="0"/>
        <w:rPr>
          <w:rtl/>
        </w:rPr>
      </w:pPr>
      <w:bookmarkStart w:id="239" w:name="_Toc332206361"/>
      <w:bookmarkStart w:id="240" w:name="_Toc332210000"/>
      <w:bookmarkStart w:id="241" w:name="_Toc332210197"/>
      <w:bookmarkStart w:id="242" w:name="_Toc332210529"/>
      <w:bookmarkStart w:id="243" w:name="_Toc332210841"/>
      <w:bookmarkStart w:id="244" w:name="_Toc456177532"/>
      <w:bookmarkStart w:id="245" w:name="_Toc456266063"/>
      <w:r>
        <w:rPr>
          <w:rtl/>
        </w:rPr>
        <w:t>תכולת ההצעה</w:t>
      </w:r>
      <w:bookmarkEnd w:id="228"/>
      <w:bookmarkEnd w:id="239"/>
      <w:bookmarkEnd w:id="240"/>
      <w:bookmarkEnd w:id="241"/>
      <w:bookmarkEnd w:id="242"/>
      <w:bookmarkEnd w:id="243"/>
      <w:bookmarkEnd w:id="244"/>
      <w:bookmarkEnd w:id="245"/>
    </w:p>
    <w:p w:rsidR="00157827" w:rsidRDefault="00157827" w:rsidP="009D0235">
      <w:pPr>
        <w:keepNext/>
        <w:keepLines/>
        <w:numPr>
          <w:ilvl w:val="1"/>
          <w:numId w:val="147"/>
        </w:numPr>
        <w:tabs>
          <w:tab w:val="clear" w:pos="576"/>
        </w:tabs>
        <w:ind w:left="600" w:right="0" w:hanging="600"/>
        <w:rPr>
          <w:sz w:val="24"/>
          <w:lang w:eastAsia="en-US"/>
        </w:rPr>
      </w:pPr>
      <w:bookmarkStart w:id="246" w:name="_Ref262113414"/>
      <w:r w:rsidRPr="004C7EA4">
        <w:rPr>
          <w:sz w:val="24"/>
          <w:rtl/>
          <w:lang w:eastAsia="en-US"/>
        </w:rPr>
        <w:t xml:space="preserve">על </w:t>
      </w:r>
      <w:r>
        <w:rPr>
          <w:sz w:val="24"/>
          <w:rtl/>
          <w:lang w:eastAsia="en-US"/>
        </w:rPr>
        <w:t>המציע</w:t>
      </w:r>
      <w:r w:rsidRPr="004C7EA4">
        <w:rPr>
          <w:sz w:val="24"/>
          <w:rtl/>
          <w:lang w:eastAsia="en-US"/>
        </w:rPr>
        <w:t xml:space="preserve"> להגיש את הצעתו בשני חלקים:</w:t>
      </w:r>
    </w:p>
    <w:p w:rsidR="00157827" w:rsidRDefault="00157827" w:rsidP="009D0235">
      <w:pPr>
        <w:keepNext/>
        <w:keepLines/>
        <w:numPr>
          <w:ilvl w:val="2"/>
          <w:numId w:val="147"/>
        </w:numPr>
        <w:tabs>
          <w:tab w:val="clear" w:pos="1440"/>
          <w:tab w:val="left" w:pos="1080"/>
        </w:tabs>
        <w:ind w:left="244" w:right="0" w:firstLine="0"/>
        <w:rPr>
          <w:sz w:val="24"/>
          <w:lang w:eastAsia="en-US"/>
        </w:rPr>
      </w:pPr>
      <w:r w:rsidRPr="004C7EA4">
        <w:rPr>
          <w:sz w:val="24"/>
          <w:rtl/>
          <w:lang w:eastAsia="en-US"/>
        </w:rPr>
        <w:t xml:space="preserve">הצעה </w:t>
      </w:r>
      <w:r>
        <w:rPr>
          <w:sz w:val="24"/>
          <w:rtl/>
          <w:lang w:eastAsia="en-US"/>
        </w:rPr>
        <w:t>תפעולית בלבד</w:t>
      </w:r>
      <w:r w:rsidRPr="004C7EA4">
        <w:rPr>
          <w:sz w:val="24"/>
          <w:rtl/>
          <w:lang w:eastAsia="en-US"/>
        </w:rPr>
        <w:t>, אשר תכלול את כל המידע הנדרש כמפורט ב</w:t>
      </w:r>
      <w:r>
        <w:rPr>
          <w:sz w:val="24"/>
          <w:rtl/>
          <w:lang w:eastAsia="en-US"/>
        </w:rPr>
        <w:t>מכרז</w:t>
      </w:r>
      <w:r w:rsidRPr="004C7EA4">
        <w:rPr>
          <w:sz w:val="24"/>
          <w:rtl/>
          <w:lang w:eastAsia="en-US"/>
        </w:rPr>
        <w:t xml:space="preserve"> זה במעטפה אחת סגורה.</w:t>
      </w:r>
    </w:p>
    <w:p w:rsidR="00157827" w:rsidRDefault="00157827" w:rsidP="009D0235">
      <w:pPr>
        <w:keepNext/>
        <w:keepLines/>
        <w:numPr>
          <w:ilvl w:val="2"/>
          <w:numId w:val="147"/>
        </w:numPr>
        <w:tabs>
          <w:tab w:val="clear" w:pos="1440"/>
          <w:tab w:val="left" w:pos="1080"/>
        </w:tabs>
        <w:ind w:left="244" w:right="0" w:firstLine="0"/>
        <w:rPr>
          <w:sz w:val="24"/>
          <w:lang w:eastAsia="en-US"/>
        </w:rPr>
      </w:pPr>
      <w:r w:rsidRPr="00590FAC">
        <w:rPr>
          <w:sz w:val="24"/>
          <w:rtl/>
          <w:lang w:eastAsia="en-US"/>
        </w:rPr>
        <w:t xml:space="preserve">הצעה כספית </w:t>
      </w:r>
      <w:r>
        <w:rPr>
          <w:sz w:val="24"/>
          <w:rtl/>
          <w:lang w:eastAsia="en-US"/>
        </w:rPr>
        <w:t xml:space="preserve">נפרדת </w:t>
      </w:r>
      <w:r w:rsidRPr="00590FAC">
        <w:rPr>
          <w:sz w:val="24"/>
          <w:rtl/>
          <w:lang w:eastAsia="en-US"/>
        </w:rPr>
        <w:t>במעטפה סגורה (</w:t>
      </w:r>
      <w:r w:rsidRPr="00590FAC">
        <w:rPr>
          <w:b/>
          <w:bCs/>
          <w:sz w:val="24"/>
          <w:rtl/>
          <w:lang w:eastAsia="en-US"/>
        </w:rPr>
        <w:t xml:space="preserve">בנוסח נספח </w:t>
      </w:r>
      <w:r>
        <w:rPr>
          <w:b/>
          <w:bCs/>
          <w:sz w:val="24"/>
          <w:rtl/>
          <w:lang w:eastAsia="en-US"/>
        </w:rPr>
        <w:t>ט"ז</w:t>
      </w:r>
      <w:r w:rsidRPr="00590FAC">
        <w:rPr>
          <w:b/>
          <w:bCs/>
          <w:sz w:val="24"/>
          <w:rtl/>
          <w:lang w:eastAsia="en-US"/>
        </w:rPr>
        <w:t xml:space="preserve"> להלן</w:t>
      </w:r>
      <w:r w:rsidRPr="00590FAC">
        <w:rPr>
          <w:sz w:val="24"/>
          <w:rtl/>
          <w:lang w:eastAsia="en-US"/>
        </w:rPr>
        <w:t>).</w:t>
      </w:r>
    </w:p>
    <w:p w:rsidR="00157827" w:rsidRDefault="00157827" w:rsidP="009D0235">
      <w:pPr>
        <w:keepNext/>
        <w:keepLines/>
        <w:numPr>
          <w:ilvl w:val="2"/>
          <w:numId w:val="147"/>
        </w:numPr>
        <w:tabs>
          <w:tab w:val="clear" w:pos="1440"/>
          <w:tab w:val="left" w:pos="1080"/>
        </w:tabs>
        <w:ind w:left="244" w:right="0" w:firstLine="0"/>
        <w:rPr>
          <w:sz w:val="24"/>
          <w:lang w:eastAsia="en-US"/>
        </w:rPr>
      </w:pPr>
      <w:r w:rsidRPr="004C7EA4">
        <w:rPr>
          <w:sz w:val="24"/>
          <w:rtl/>
          <w:lang w:eastAsia="en-US"/>
        </w:rPr>
        <w:t xml:space="preserve">שתי המעטפות יוכנסו </w:t>
      </w:r>
      <w:r>
        <w:rPr>
          <w:sz w:val="24"/>
          <w:rtl/>
          <w:lang w:eastAsia="en-US"/>
        </w:rPr>
        <w:t>יחד למעטפה אחת נוספת.</w:t>
      </w:r>
    </w:p>
    <w:p w:rsidR="00157827" w:rsidRDefault="00157827" w:rsidP="009D0235">
      <w:pPr>
        <w:keepNext/>
        <w:keepLines/>
        <w:numPr>
          <w:ilvl w:val="1"/>
          <w:numId w:val="147"/>
        </w:numPr>
        <w:tabs>
          <w:tab w:val="clear" w:pos="576"/>
          <w:tab w:val="left" w:pos="600"/>
        </w:tabs>
        <w:ind w:left="0" w:right="0" w:firstLine="0"/>
        <w:rPr>
          <w:sz w:val="24"/>
          <w:lang w:eastAsia="en-US"/>
        </w:rPr>
      </w:pPr>
      <w:r>
        <w:rPr>
          <w:sz w:val="24"/>
          <w:rtl/>
          <w:lang w:eastAsia="en-US"/>
        </w:rPr>
        <w:t>ה</w:t>
      </w:r>
      <w:r>
        <w:rPr>
          <w:b/>
          <w:bCs/>
          <w:sz w:val="24"/>
          <w:rtl/>
          <w:lang w:eastAsia="en-US"/>
        </w:rPr>
        <w:t>הצעה התפעולית</w:t>
      </w:r>
      <w:r>
        <w:rPr>
          <w:sz w:val="24"/>
          <w:rtl/>
          <w:lang w:eastAsia="en-US"/>
        </w:rPr>
        <w:t xml:space="preserve"> תכלול את פירוט הנושאים הבאים:</w:t>
      </w:r>
      <w:bookmarkEnd w:id="246"/>
    </w:p>
    <w:p w:rsidR="00157827" w:rsidRDefault="00157827" w:rsidP="009D0235">
      <w:pPr>
        <w:pStyle w:val="a4"/>
        <w:keepNext/>
        <w:keepLines/>
        <w:numPr>
          <w:ilvl w:val="2"/>
          <w:numId w:val="147"/>
        </w:numPr>
        <w:tabs>
          <w:tab w:val="clear" w:pos="1440"/>
          <w:tab w:val="clear" w:pos="4153"/>
          <w:tab w:val="clear" w:pos="8306"/>
          <w:tab w:val="left" w:pos="1080"/>
        </w:tabs>
        <w:ind w:left="244" w:firstLine="0"/>
        <w:rPr>
          <w:color w:val="auto"/>
          <w:sz w:val="24"/>
          <w:lang w:eastAsia="en-US"/>
        </w:rPr>
      </w:pPr>
      <w:r w:rsidRPr="00260183">
        <w:rPr>
          <w:b/>
          <w:bCs/>
          <w:color w:val="auto"/>
          <w:sz w:val="24"/>
          <w:rtl/>
          <w:lang w:eastAsia="en-US"/>
        </w:rPr>
        <w:t>פרופיל המציע וניסיונו</w:t>
      </w:r>
      <w:r w:rsidRPr="00260183">
        <w:rPr>
          <w:color w:val="auto"/>
          <w:sz w:val="24"/>
          <w:rtl/>
          <w:lang w:eastAsia="en-US"/>
        </w:rPr>
        <w:t xml:space="preserve"> בפרויקטים דומים, לרבות שמות ממליצים ודרכי ההתקשרות</w:t>
      </w:r>
      <w:r>
        <w:rPr>
          <w:color w:val="auto"/>
          <w:sz w:val="24"/>
          <w:rtl/>
          <w:lang w:eastAsia="en-US"/>
        </w:rPr>
        <w:t xml:space="preserve"> אליהם. </w:t>
      </w:r>
    </w:p>
    <w:p w:rsidR="00157827" w:rsidRDefault="00157827" w:rsidP="009D0235">
      <w:pPr>
        <w:pStyle w:val="a4"/>
        <w:keepNext/>
        <w:keepLines/>
        <w:numPr>
          <w:ilvl w:val="2"/>
          <w:numId w:val="147"/>
        </w:numPr>
        <w:tabs>
          <w:tab w:val="clear" w:pos="1440"/>
          <w:tab w:val="clear" w:pos="4153"/>
          <w:tab w:val="clear" w:pos="8306"/>
          <w:tab w:val="num" w:pos="1080"/>
        </w:tabs>
        <w:ind w:left="1080" w:hanging="836"/>
        <w:rPr>
          <w:color w:val="auto"/>
          <w:sz w:val="24"/>
          <w:lang w:eastAsia="en-US"/>
        </w:rPr>
      </w:pPr>
      <w:r>
        <w:rPr>
          <w:b/>
          <w:bCs/>
          <w:color w:val="auto"/>
          <w:sz w:val="24"/>
          <w:rtl/>
          <w:lang w:eastAsia="en-US"/>
        </w:rPr>
        <w:t>ראש צוות התכנון</w:t>
      </w:r>
      <w:r>
        <w:rPr>
          <w:color w:val="auto"/>
          <w:sz w:val="24"/>
          <w:rtl/>
          <w:lang w:eastAsia="en-US"/>
        </w:rPr>
        <w:t xml:space="preserve"> </w:t>
      </w:r>
      <w:r>
        <w:rPr>
          <w:b/>
          <w:bCs/>
          <w:color w:val="auto"/>
          <w:sz w:val="24"/>
          <w:rtl/>
          <w:lang w:eastAsia="en-US"/>
        </w:rPr>
        <w:t>המוצע</w:t>
      </w:r>
      <w:r>
        <w:rPr>
          <w:color w:val="auto"/>
          <w:sz w:val="24"/>
          <w:rtl/>
          <w:lang w:eastAsia="en-US"/>
        </w:rPr>
        <w:t xml:space="preserve"> – יש לצרף תעודות השכלה וקו"ח של ראש הצוות ובנוסף </w:t>
      </w:r>
      <w:r w:rsidRPr="007C0E75">
        <w:rPr>
          <w:color w:val="auto"/>
          <w:sz w:val="24"/>
          <w:rtl/>
          <w:lang w:eastAsia="en-US"/>
        </w:rPr>
        <w:t>טבלה ובה פירוט של הפרויקטים</w:t>
      </w:r>
      <w:r>
        <w:rPr>
          <w:color w:val="auto"/>
          <w:sz w:val="24"/>
          <w:rtl/>
          <w:lang w:eastAsia="en-US"/>
        </w:rPr>
        <w:t xml:space="preserve"> </w:t>
      </w:r>
      <w:r w:rsidRPr="007C0E75">
        <w:rPr>
          <w:color w:val="auto"/>
          <w:sz w:val="24"/>
          <w:rtl/>
          <w:lang w:eastAsia="en-US"/>
        </w:rPr>
        <w:t>/</w:t>
      </w:r>
      <w:r>
        <w:rPr>
          <w:color w:val="auto"/>
          <w:sz w:val="24"/>
          <w:rtl/>
          <w:lang w:eastAsia="en-US"/>
        </w:rPr>
        <w:t xml:space="preserve"> </w:t>
      </w:r>
      <w:r w:rsidRPr="007C0E75">
        <w:rPr>
          <w:color w:val="auto"/>
          <w:sz w:val="24"/>
          <w:rtl/>
          <w:lang w:eastAsia="en-US"/>
        </w:rPr>
        <w:t>פעילויות בהם היה מעורב כמפורט בנספח י"ב להלן.</w:t>
      </w:r>
      <w:r>
        <w:rPr>
          <w:color w:val="auto"/>
          <w:sz w:val="24"/>
          <w:rtl/>
          <w:lang w:eastAsia="en-US"/>
        </w:rPr>
        <w:t xml:space="preserve"> עבור כל פרויקט יציין את: </w:t>
      </w:r>
    </w:p>
    <w:p w:rsidR="00157827" w:rsidRDefault="00157827" w:rsidP="009D0235">
      <w:pPr>
        <w:pStyle w:val="a4"/>
        <w:keepNext/>
        <w:keepLines/>
        <w:numPr>
          <w:ilvl w:val="3"/>
          <w:numId w:val="147"/>
        </w:numPr>
        <w:tabs>
          <w:tab w:val="clear" w:pos="1985"/>
          <w:tab w:val="clear" w:pos="4153"/>
          <w:tab w:val="clear" w:pos="8306"/>
        </w:tabs>
        <w:ind w:left="604" w:firstLine="0"/>
        <w:rPr>
          <w:color w:val="auto"/>
          <w:sz w:val="24"/>
          <w:lang w:eastAsia="en-US"/>
        </w:rPr>
      </w:pPr>
      <w:r>
        <w:rPr>
          <w:color w:val="auto"/>
          <w:sz w:val="24"/>
          <w:rtl/>
          <w:lang w:eastAsia="en-US"/>
        </w:rPr>
        <w:t>שם הגוף המזמין.</w:t>
      </w:r>
    </w:p>
    <w:p w:rsidR="00157827" w:rsidRDefault="00157827" w:rsidP="009D0235">
      <w:pPr>
        <w:pStyle w:val="a4"/>
        <w:keepNext/>
        <w:keepLines/>
        <w:numPr>
          <w:ilvl w:val="3"/>
          <w:numId w:val="147"/>
        </w:numPr>
        <w:tabs>
          <w:tab w:val="clear" w:pos="1985"/>
          <w:tab w:val="clear" w:pos="4153"/>
          <w:tab w:val="clear" w:pos="8306"/>
        </w:tabs>
        <w:ind w:left="604" w:firstLine="0"/>
        <w:rPr>
          <w:color w:val="auto"/>
          <w:sz w:val="24"/>
          <w:lang w:eastAsia="en-US"/>
        </w:rPr>
      </w:pPr>
      <w:r>
        <w:rPr>
          <w:color w:val="auto"/>
          <w:sz w:val="24"/>
          <w:rtl/>
          <w:lang w:eastAsia="en-US"/>
        </w:rPr>
        <w:t>תאור הפרויקט/העבודה, המקומות והשנה בהן בוצע.</w:t>
      </w:r>
    </w:p>
    <w:p w:rsidR="00157827" w:rsidRDefault="00157827" w:rsidP="009D0235">
      <w:pPr>
        <w:pStyle w:val="a4"/>
        <w:keepNext/>
        <w:keepLines/>
        <w:numPr>
          <w:ilvl w:val="3"/>
          <w:numId w:val="147"/>
        </w:numPr>
        <w:tabs>
          <w:tab w:val="clear" w:pos="1985"/>
          <w:tab w:val="clear" w:pos="4153"/>
          <w:tab w:val="clear" w:pos="8306"/>
        </w:tabs>
        <w:ind w:left="604" w:firstLine="0"/>
        <w:rPr>
          <w:color w:val="auto"/>
          <w:sz w:val="24"/>
          <w:lang w:eastAsia="en-US"/>
        </w:rPr>
      </w:pPr>
      <w:r>
        <w:rPr>
          <w:color w:val="auto"/>
          <w:sz w:val="24"/>
          <w:rtl/>
          <w:lang w:eastAsia="en-US"/>
        </w:rPr>
        <w:t>התפקיד אותו מילא במסגרת הפרויקט.</w:t>
      </w:r>
    </w:p>
    <w:p w:rsidR="00157827" w:rsidRDefault="00157827" w:rsidP="009D0235">
      <w:pPr>
        <w:pStyle w:val="a4"/>
        <w:keepNext/>
        <w:keepLines/>
        <w:numPr>
          <w:ilvl w:val="3"/>
          <w:numId w:val="147"/>
        </w:numPr>
        <w:tabs>
          <w:tab w:val="clear" w:pos="1985"/>
          <w:tab w:val="clear" w:pos="4153"/>
          <w:tab w:val="clear" w:pos="8306"/>
        </w:tabs>
        <w:ind w:left="604" w:firstLine="0"/>
        <w:rPr>
          <w:color w:val="auto"/>
          <w:sz w:val="24"/>
          <w:lang w:eastAsia="en-US"/>
        </w:rPr>
      </w:pPr>
      <w:r>
        <w:rPr>
          <w:color w:val="auto"/>
          <w:sz w:val="24"/>
          <w:rtl/>
          <w:lang w:eastAsia="en-US"/>
        </w:rPr>
        <w:t>ההיקף הכספי של הפרויקט.</w:t>
      </w:r>
    </w:p>
    <w:p w:rsidR="00157827" w:rsidRDefault="00157827" w:rsidP="009D0235">
      <w:pPr>
        <w:pStyle w:val="a4"/>
        <w:keepNext/>
        <w:keepLines/>
        <w:numPr>
          <w:ilvl w:val="3"/>
          <w:numId w:val="147"/>
        </w:numPr>
        <w:tabs>
          <w:tab w:val="clear" w:pos="1985"/>
          <w:tab w:val="clear" w:pos="4153"/>
          <w:tab w:val="clear" w:pos="8306"/>
        </w:tabs>
        <w:ind w:left="604" w:firstLine="0"/>
        <w:rPr>
          <w:color w:val="auto"/>
          <w:sz w:val="24"/>
          <w:lang w:eastAsia="en-US"/>
        </w:rPr>
      </w:pPr>
      <w:r>
        <w:rPr>
          <w:color w:val="auto"/>
          <w:sz w:val="24"/>
          <w:rtl/>
          <w:lang w:eastAsia="en-US"/>
        </w:rPr>
        <w:t>שמות ממליצים ודרכי התקשרות עימם.</w:t>
      </w:r>
    </w:p>
    <w:p w:rsidR="00157827" w:rsidRDefault="00157827" w:rsidP="009D0235">
      <w:pPr>
        <w:pStyle w:val="a4"/>
        <w:keepNext/>
        <w:keepLines/>
        <w:numPr>
          <w:ilvl w:val="2"/>
          <w:numId w:val="147"/>
        </w:numPr>
        <w:tabs>
          <w:tab w:val="clear" w:pos="1440"/>
          <w:tab w:val="clear" w:pos="4153"/>
          <w:tab w:val="clear" w:pos="8306"/>
        </w:tabs>
        <w:ind w:left="1080" w:hanging="840"/>
        <w:rPr>
          <w:color w:val="auto"/>
          <w:sz w:val="24"/>
          <w:lang w:eastAsia="en-US"/>
        </w:rPr>
      </w:pPr>
      <w:r>
        <w:rPr>
          <w:b/>
          <w:bCs/>
          <w:color w:val="auto"/>
          <w:sz w:val="24"/>
          <w:rtl/>
          <w:lang w:eastAsia="en-US"/>
        </w:rPr>
        <w:t>מנהל הפרויקט</w:t>
      </w:r>
      <w:r>
        <w:rPr>
          <w:color w:val="auto"/>
          <w:sz w:val="24"/>
          <w:rtl/>
          <w:lang w:eastAsia="en-US"/>
        </w:rPr>
        <w:t xml:space="preserve"> המוצע – יש לצרף תעודות השכלה וקו"ח של מנהל הפרויקט ובנוסף טבלה ובה </w:t>
      </w:r>
      <w:r w:rsidRPr="007C0E75">
        <w:rPr>
          <w:color w:val="auto"/>
          <w:sz w:val="24"/>
          <w:rtl/>
          <w:lang w:eastAsia="en-US"/>
        </w:rPr>
        <w:t xml:space="preserve">פירוט של הפרויקטים/פעילויות בהם היה מעורב כמפורט </w:t>
      </w:r>
      <w:r w:rsidRPr="00994FC4">
        <w:rPr>
          <w:b/>
          <w:bCs/>
          <w:color w:val="auto"/>
          <w:sz w:val="24"/>
          <w:rtl/>
          <w:lang w:eastAsia="en-US"/>
        </w:rPr>
        <w:t>בנספח י"ב</w:t>
      </w:r>
      <w:r w:rsidRPr="007C0E75">
        <w:rPr>
          <w:color w:val="auto"/>
          <w:sz w:val="24"/>
          <w:rtl/>
          <w:lang w:eastAsia="en-US"/>
        </w:rPr>
        <w:t xml:space="preserve"> להלן. עבור כל</w:t>
      </w:r>
      <w:r>
        <w:rPr>
          <w:color w:val="auto"/>
          <w:sz w:val="24"/>
          <w:rtl/>
          <w:lang w:eastAsia="en-US"/>
        </w:rPr>
        <w:t xml:space="preserve"> פרויקט יציין את: </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שם הגוף המזמין.</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תאור הפרויקט/העבודה, המקומות והשנה בהן בוצע.</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התפקיד אותו מילא במסגרת הפרויקט.</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ההיקף הכספי של הפרויקט.</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שמות ממליצים ודרכי התקשרות אליהם.</w:t>
      </w:r>
    </w:p>
    <w:p w:rsidR="00157827" w:rsidRDefault="00157827" w:rsidP="009D0235">
      <w:pPr>
        <w:pStyle w:val="a4"/>
        <w:keepNext/>
        <w:keepLines/>
        <w:numPr>
          <w:ilvl w:val="2"/>
          <w:numId w:val="147"/>
        </w:numPr>
        <w:tabs>
          <w:tab w:val="clear" w:pos="1440"/>
          <w:tab w:val="clear" w:pos="4153"/>
          <w:tab w:val="clear" w:pos="8306"/>
          <w:tab w:val="left" w:pos="1080"/>
        </w:tabs>
        <w:ind w:left="240" w:firstLine="0"/>
        <w:rPr>
          <w:color w:val="auto"/>
          <w:sz w:val="24"/>
          <w:lang w:eastAsia="en-US"/>
        </w:rPr>
      </w:pPr>
      <w:r>
        <w:rPr>
          <w:b/>
          <w:bCs/>
          <w:color w:val="auto"/>
          <w:sz w:val="24"/>
          <w:rtl/>
          <w:lang w:eastAsia="en-US"/>
        </w:rPr>
        <w:lastRenderedPageBreak/>
        <w:t>יועץ חברתי</w:t>
      </w:r>
      <w:r>
        <w:rPr>
          <w:color w:val="auto"/>
          <w:sz w:val="24"/>
          <w:rtl/>
          <w:lang w:eastAsia="en-US"/>
        </w:rPr>
        <w:t xml:space="preserve"> מוצע – יש לצרף תעודות השכלה וקו"ח של היועץ החברתי ובנוסף טבלה ובה </w:t>
      </w:r>
      <w:r w:rsidRPr="007C0E75">
        <w:rPr>
          <w:color w:val="auto"/>
          <w:sz w:val="24"/>
          <w:rtl/>
          <w:lang w:eastAsia="en-US"/>
        </w:rPr>
        <w:t xml:space="preserve">פירוט של </w:t>
      </w:r>
      <w:r>
        <w:rPr>
          <w:color w:val="auto"/>
          <w:sz w:val="24"/>
          <w:rtl/>
          <w:lang w:eastAsia="en-US"/>
        </w:rPr>
        <w:tab/>
      </w:r>
      <w:r w:rsidRPr="007C0E75">
        <w:rPr>
          <w:color w:val="auto"/>
          <w:sz w:val="24"/>
          <w:rtl/>
          <w:lang w:eastAsia="en-US"/>
        </w:rPr>
        <w:t xml:space="preserve">הפרויקטים/פעילויות בהם היה מעורב כמפורט </w:t>
      </w:r>
      <w:r w:rsidRPr="00994FC4">
        <w:rPr>
          <w:b/>
          <w:bCs/>
          <w:color w:val="auto"/>
          <w:sz w:val="24"/>
          <w:rtl/>
          <w:lang w:eastAsia="en-US"/>
        </w:rPr>
        <w:t>בנספח י"ב</w:t>
      </w:r>
      <w:r w:rsidRPr="007C0E75">
        <w:rPr>
          <w:color w:val="auto"/>
          <w:sz w:val="24"/>
          <w:rtl/>
          <w:lang w:eastAsia="en-US"/>
        </w:rPr>
        <w:t xml:space="preserve"> להלן. עבור כל</w:t>
      </w:r>
      <w:r>
        <w:rPr>
          <w:color w:val="auto"/>
          <w:sz w:val="24"/>
          <w:rtl/>
          <w:lang w:eastAsia="en-US"/>
        </w:rPr>
        <w:t xml:space="preserve"> פרויקט יציין את: </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שם הגוף המזמין.</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תאור הפרויקט/העבודה, המקומות והשנה בהן בוצע.</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התפקיד אותו מילא במסגרת הפרויקט.</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ההיקף הכספי של הפרויקט.</w:t>
      </w:r>
    </w:p>
    <w:p w:rsidR="00157827" w:rsidRDefault="00157827" w:rsidP="009D0235">
      <w:pPr>
        <w:pStyle w:val="a4"/>
        <w:keepNext/>
        <w:keepLines/>
        <w:numPr>
          <w:ilvl w:val="3"/>
          <w:numId w:val="147"/>
        </w:numPr>
        <w:tabs>
          <w:tab w:val="clear" w:pos="1985"/>
          <w:tab w:val="clear" w:pos="4153"/>
          <w:tab w:val="clear" w:pos="8306"/>
        </w:tabs>
        <w:ind w:left="0" w:firstLine="604"/>
        <w:rPr>
          <w:color w:val="auto"/>
          <w:sz w:val="24"/>
          <w:lang w:eastAsia="en-US"/>
        </w:rPr>
      </w:pPr>
      <w:r>
        <w:rPr>
          <w:color w:val="auto"/>
          <w:sz w:val="24"/>
          <w:rtl/>
          <w:lang w:eastAsia="en-US"/>
        </w:rPr>
        <w:t>שמות ממליצים ודרכי התקשרות אליהם.</w:t>
      </w:r>
    </w:p>
    <w:p w:rsidR="00157827" w:rsidRDefault="00157827" w:rsidP="009D0235">
      <w:pPr>
        <w:keepNext/>
        <w:keepLines/>
        <w:numPr>
          <w:ilvl w:val="1"/>
          <w:numId w:val="147"/>
        </w:numPr>
        <w:tabs>
          <w:tab w:val="clear" w:pos="576"/>
          <w:tab w:val="left" w:pos="600"/>
        </w:tabs>
        <w:ind w:left="0" w:right="0" w:firstLine="0"/>
        <w:rPr>
          <w:lang w:eastAsia="en-US"/>
        </w:rPr>
      </w:pPr>
      <w:bookmarkStart w:id="247" w:name="_Ref286305452"/>
      <w:r>
        <w:rPr>
          <w:b/>
          <w:bCs/>
          <w:sz w:val="24"/>
          <w:rtl/>
          <w:lang w:eastAsia="en-US"/>
        </w:rPr>
        <w:t>על המציע לצרף להצעתו את המסמכים הבאים</w:t>
      </w:r>
      <w:r>
        <w:rPr>
          <w:sz w:val="24"/>
          <w:rtl/>
          <w:lang w:eastAsia="en-US"/>
        </w:rPr>
        <w:t>:</w:t>
      </w:r>
      <w:bookmarkEnd w:id="247"/>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הצהרת המשתתף במכרז  (</w:t>
      </w:r>
      <w:r>
        <w:rPr>
          <w:b/>
          <w:bCs/>
          <w:color w:val="auto"/>
          <w:sz w:val="24"/>
          <w:rtl/>
          <w:lang w:eastAsia="en-US"/>
        </w:rPr>
        <w:t xml:space="preserve">בנוסח נספח </w:t>
      </w:r>
      <w:r>
        <w:rPr>
          <w:b/>
          <w:bCs/>
          <w:color w:val="auto"/>
          <w:sz w:val="24"/>
          <w:lang w:eastAsia="en-US"/>
        </w:rPr>
        <w:t xml:space="preserve"> </w:t>
      </w:r>
      <w:r>
        <w:rPr>
          <w:b/>
          <w:bCs/>
          <w:color w:val="auto"/>
          <w:sz w:val="24"/>
          <w:rtl/>
          <w:lang w:eastAsia="en-US"/>
        </w:rPr>
        <w:t xml:space="preserve">א' </w:t>
      </w:r>
      <w:r>
        <w:rPr>
          <w:color w:val="auto"/>
          <w:sz w:val="24"/>
          <w:rtl/>
          <w:lang w:eastAsia="en-US"/>
        </w:rPr>
        <w:t>להלן).</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תצהיר בדבר פרטים אודות המציע (</w:t>
      </w:r>
      <w:r>
        <w:rPr>
          <w:b/>
          <w:bCs/>
          <w:color w:val="auto"/>
          <w:sz w:val="24"/>
          <w:rtl/>
          <w:lang w:eastAsia="en-US"/>
        </w:rPr>
        <w:t xml:space="preserve">בנוסח נספח </w:t>
      </w:r>
      <w:r>
        <w:rPr>
          <w:b/>
          <w:bCs/>
          <w:color w:val="auto"/>
          <w:sz w:val="24"/>
          <w:lang w:eastAsia="en-US"/>
        </w:rPr>
        <w:t xml:space="preserve"> </w:t>
      </w:r>
      <w:r>
        <w:rPr>
          <w:b/>
          <w:bCs/>
          <w:color w:val="auto"/>
          <w:sz w:val="24"/>
          <w:rtl/>
          <w:lang w:eastAsia="en-US"/>
        </w:rPr>
        <w:t xml:space="preserve">ב' </w:t>
      </w:r>
      <w:r>
        <w:rPr>
          <w:color w:val="auto"/>
          <w:sz w:val="24"/>
          <w:rtl/>
          <w:lang w:eastAsia="en-US"/>
        </w:rPr>
        <w:t>להלן).</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אישור רו"ח על המחזור הכספי, בכל אחת מהשנים 2013, 2014, 2015(</w:t>
      </w:r>
      <w:r>
        <w:rPr>
          <w:b/>
          <w:bCs/>
          <w:color w:val="auto"/>
          <w:sz w:val="24"/>
          <w:rtl/>
          <w:lang w:eastAsia="en-US"/>
        </w:rPr>
        <w:t xml:space="preserve">בנוסח נספח </w:t>
      </w:r>
      <w:r>
        <w:rPr>
          <w:b/>
          <w:bCs/>
          <w:color w:val="auto"/>
          <w:sz w:val="24"/>
          <w:lang w:eastAsia="en-US"/>
        </w:rPr>
        <w:t xml:space="preserve"> </w:t>
      </w:r>
      <w:r>
        <w:rPr>
          <w:b/>
          <w:bCs/>
          <w:color w:val="auto"/>
          <w:sz w:val="24"/>
          <w:rtl/>
          <w:lang w:eastAsia="en-US"/>
        </w:rPr>
        <w:t xml:space="preserve">ג' </w:t>
      </w:r>
      <w:r>
        <w:rPr>
          <w:color w:val="auto"/>
          <w:sz w:val="24"/>
          <w:rtl/>
          <w:lang w:eastAsia="en-US"/>
        </w:rPr>
        <w:t>להלן).</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sidRPr="00E92788">
        <w:rPr>
          <w:color w:val="auto"/>
          <w:sz w:val="24"/>
          <w:rtl/>
          <w:lang w:eastAsia="en-US"/>
        </w:rPr>
        <w:t>תצהיר המציע כי הינו משתמש בתוכנות חוקיות בעלות רישיון בלבד (</w:t>
      </w:r>
      <w:r w:rsidRPr="00E92788">
        <w:rPr>
          <w:b/>
          <w:bCs/>
          <w:color w:val="auto"/>
          <w:sz w:val="24"/>
          <w:rtl/>
          <w:lang w:eastAsia="en-US"/>
        </w:rPr>
        <w:t xml:space="preserve">בנוסח נספח </w:t>
      </w:r>
      <w:r>
        <w:rPr>
          <w:b/>
          <w:bCs/>
          <w:color w:val="auto"/>
          <w:sz w:val="24"/>
          <w:rtl/>
          <w:lang w:eastAsia="en-US"/>
        </w:rPr>
        <w:t>ד</w:t>
      </w:r>
      <w:r w:rsidRPr="00E92788">
        <w:rPr>
          <w:b/>
          <w:bCs/>
          <w:color w:val="auto"/>
          <w:sz w:val="24"/>
          <w:rtl/>
          <w:lang w:eastAsia="en-US"/>
        </w:rPr>
        <w:t xml:space="preserve">' </w:t>
      </w:r>
      <w:r w:rsidRPr="00E92788">
        <w:rPr>
          <w:color w:val="auto"/>
          <w:sz w:val="24"/>
          <w:rtl/>
          <w:lang w:eastAsia="en-US"/>
        </w:rPr>
        <w:t>להלן)</w:t>
      </w:r>
      <w:r>
        <w:rPr>
          <w:color w:val="auto"/>
          <w:sz w:val="24"/>
          <w:rtl/>
          <w:lang w:eastAsia="en-US"/>
        </w:rPr>
        <w:t>.</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תצהיר המציע בדבר קיום חובותיו בעניין שמירת זכויות עובדים (</w:t>
      </w:r>
      <w:r>
        <w:rPr>
          <w:b/>
          <w:bCs/>
          <w:color w:val="auto"/>
          <w:sz w:val="24"/>
          <w:rtl/>
          <w:lang w:eastAsia="en-US"/>
        </w:rPr>
        <w:t>בנוסח נספח ה'</w:t>
      </w:r>
      <w:r>
        <w:rPr>
          <w:color w:val="auto"/>
          <w:sz w:val="24"/>
          <w:rtl/>
          <w:lang w:eastAsia="en-US"/>
        </w:rPr>
        <w:t xml:space="preserve"> להלן).</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כלל האישורים הנדרשים ע"פ חוק עסקאות גופים ציבוריים, התשל"ו – 1976 (</w:t>
      </w:r>
      <w:r>
        <w:rPr>
          <w:b/>
          <w:bCs/>
          <w:color w:val="auto"/>
          <w:sz w:val="24"/>
          <w:rtl/>
          <w:lang w:eastAsia="en-US"/>
        </w:rPr>
        <w:t xml:space="preserve">בנוסח נספח ו' </w:t>
      </w:r>
      <w:r>
        <w:rPr>
          <w:color w:val="auto"/>
          <w:sz w:val="24"/>
          <w:rtl/>
          <w:lang w:eastAsia="en-US"/>
        </w:rPr>
        <w:t xml:space="preserve"> להלן). </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התחייבות לשמירת סודיות (</w:t>
      </w:r>
      <w:r>
        <w:rPr>
          <w:b/>
          <w:bCs/>
          <w:color w:val="auto"/>
          <w:sz w:val="24"/>
          <w:rtl/>
          <w:lang w:eastAsia="en-US"/>
        </w:rPr>
        <w:t>בנוסח נספח ז'</w:t>
      </w:r>
      <w:r>
        <w:rPr>
          <w:color w:val="auto"/>
          <w:sz w:val="24"/>
          <w:rtl/>
          <w:lang w:eastAsia="en-US"/>
        </w:rPr>
        <w:t xml:space="preserve"> להלן)</w:t>
      </w:r>
      <w:r w:rsidRPr="00901793">
        <w:rPr>
          <w:color w:val="auto"/>
          <w:sz w:val="24"/>
          <w:rtl/>
          <w:lang w:eastAsia="en-US"/>
        </w:rPr>
        <w:t xml:space="preserve"> </w:t>
      </w:r>
      <w:r>
        <w:rPr>
          <w:color w:val="auto"/>
          <w:sz w:val="24"/>
          <w:rtl/>
          <w:lang w:eastAsia="en-US"/>
        </w:rPr>
        <w:t>– חתום ע"י הספק וצוות הליבה</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תצהיר בדבר ניגוד עניינים וטבלה (</w:t>
      </w:r>
      <w:r>
        <w:rPr>
          <w:b/>
          <w:bCs/>
          <w:color w:val="auto"/>
          <w:sz w:val="24"/>
          <w:rtl/>
          <w:lang w:eastAsia="en-US"/>
        </w:rPr>
        <w:t>בנוסח נספח ח'</w:t>
      </w:r>
      <w:r>
        <w:rPr>
          <w:color w:val="auto"/>
          <w:sz w:val="24"/>
          <w:rtl/>
          <w:lang w:eastAsia="en-US"/>
        </w:rPr>
        <w:t xml:space="preserve">, </w:t>
      </w:r>
      <w:r w:rsidRPr="00E956D4">
        <w:rPr>
          <w:b/>
          <w:bCs/>
          <w:color w:val="auto"/>
          <w:sz w:val="24"/>
          <w:rtl/>
          <w:lang w:eastAsia="en-US"/>
        </w:rPr>
        <w:t>ח'1</w:t>
      </w:r>
      <w:r>
        <w:rPr>
          <w:b/>
          <w:bCs/>
          <w:color w:val="auto"/>
          <w:sz w:val="24"/>
          <w:rtl/>
          <w:lang w:eastAsia="en-US"/>
        </w:rPr>
        <w:t>,וח'2</w:t>
      </w:r>
      <w:r w:rsidRPr="00E956D4">
        <w:rPr>
          <w:b/>
          <w:bCs/>
          <w:color w:val="auto"/>
          <w:sz w:val="24"/>
          <w:rtl/>
          <w:lang w:eastAsia="en-US"/>
        </w:rPr>
        <w:t xml:space="preserve"> </w:t>
      </w:r>
      <w:r>
        <w:rPr>
          <w:color w:val="auto"/>
          <w:sz w:val="24"/>
          <w:rtl/>
          <w:lang w:eastAsia="en-US"/>
        </w:rPr>
        <w:t xml:space="preserve">להלן) </w:t>
      </w:r>
      <w:bookmarkStart w:id="248" w:name="OLE_LINK3"/>
      <w:bookmarkStart w:id="249" w:name="OLE_LINK4"/>
      <w:r>
        <w:rPr>
          <w:color w:val="auto"/>
          <w:sz w:val="24"/>
          <w:rtl/>
          <w:lang w:eastAsia="en-US"/>
        </w:rPr>
        <w:t xml:space="preserve">– חתומים ע"י הספק </w:t>
      </w:r>
      <w:bookmarkEnd w:id="248"/>
      <w:bookmarkEnd w:id="249"/>
      <w:r>
        <w:rPr>
          <w:color w:val="auto"/>
          <w:sz w:val="24"/>
          <w:rtl/>
          <w:lang w:eastAsia="en-US"/>
        </w:rPr>
        <w:t>וצוות הליבה</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אישור ותצהיר לעניין עסק בשליטת אישה, אם רלוונטי (</w:t>
      </w:r>
      <w:r>
        <w:rPr>
          <w:b/>
          <w:bCs/>
          <w:color w:val="auto"/>
          <w:sz w:val="24"/>
          <w:rtl/>
          <w:lang w:eastAsia="en-US"/>
        </w:rPr>
        <w:t>בנוסח נספח ט'</w:t>
      </w:r>
      <w:r>
        <w:rPr>
          <w:color w:val="auto"/>
          <w:sz w:val="24"/>
          <w:rtl/>
          <w:lang w:eastAsia="en-US"/>
        </w:rPr>
        <w:t xml:space="preserve"> להלן).</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Pr>
          <w:color w:val="auto"/>
          <w:sz w:val="24"/>
          <w:rtl/>
          <w:lang w:eastAsia="en-US"/>
        </w:rPr>
        <w:t>התחייבויות לעריכת ביטוחים (</w:t>
      </w:r>
      <w:r>
        <w:rPr>
          <w:b/>
          <w:bCs/>
          <w:color w:val="auto"/>
          <w:sz w:val="24"/>
          <w:rtl/>
          <w:lang w:eastAsia="en-US"/>
        </w:rPr>
        <w:t xml:space="preserve">בנוסח נספחים י'1, י'2 </w:t>
      </w:r>
      <w:r>
        <w:rPr>
          <w:b/>
          <w:bCs/>
          <w:color w:val="auto"/>
          <w:sz w:val="24"/>
          <w:lang w:eastAsia="en-US"/>
        </w:rPr>
        <w:t xml:space="preserve"> </w:t>
      </w:r>
      <w:r>
        <w:rPr>
          <w:color w:val="auto"/>
          <w:sz w:val="24"/>
          <w:rtl/>
          <w:lang w:eastAsia="en-US"/>
        </w:rPr>
        <w:t>להלן) חתום בר"ת</w:t>
      </w:r>
    </w:p>
    <w:p w:rsidR="00157827" w:rsidRDefault="00157827" w:rsidP="009D0235">
      <w:pPr>
        <w:pStyle w:val="a4"/>
        <w:keepNext/>
        <w:keepLines/>
        <w:numPr>
          <w:ilvl w:val="2"/>
          <w:numId w:val="147"/>
        </w:numPr>
        <w:tabs>
          <w:tab w:val="clear" w:pos="1440"/>
          <w:tab w:val="clear" w:pos="4153"/>
          <w:tab w:val="clear" w:pos="8306"/>
          <w:tab w:val="num" w:pos="720"/>
        </w:tabs>
        <w:ind w:left="720"/>
        <w:rPr>
          <w:color w:val="auto"/>
          <w:sz w:val="24"/>
          <w:lang w:eastAsia="en-US"/>
        </w:rPr>
      </w:pPr>
      <w:r>
        <w:rPr>
          <w:color w:val="auto"/>
          <w:sz w:val="24"/>
          <w:rtl/>
          <w:lang w:eastAsia="en-US"/>
        </w:rPr>
        <w:t>מסמכי ההתאגדות של התאגיד, לרבות תעודת רישום ובנוסף אישור רו"ח בדבר מורשי החתימה של המציע ו</w:t>
      </w:r>
      <w:r w:rsidRPr="002F5676">
        <w:rPr>
          <w:color w:val="auto"/>
          <w:rtl/>
        </w:rPr>
        <w:t>נסח חברה/שותפות עדכני מרשות התאגידים, המעיד  כי למציע אין חובות אגרה שנתית לשנים שקדמו</w:t>
      </w:r>
      <w:r>
        <w:rPr>
          <w:color w:val="auto"/>
          <w:rtl/>
        </w:rPr>
        <w:t xml:space="preserve"> </w:t>
      </w:r>
      <w:r w:rsidRPr="002F5676">
        <w:rPr>
          <w:color w:val="auto"/>
          <w:rtl/>
        </w:rPr>
        <w:t xml:space="preserve">לשנה בה מוגשת ההצעה וכן, במקרה של חברה, כי לא מצוין בנסח כאמור, שהמציע הוא "חברה מפרתחוק" או שהיא בהתראה לפני רישום כ"חברה מפרת חוק". נסח כאמור ניתן להפקה דרך אתר האינטרנט של רשות התאגידים, שכתובתו: </w:t>
      </w:r>
      <w:hyperlink r:id="rId10" w:history="1">
        <w:r w:rsidRPr="002F5676">
          <w:rPr>
            <w:color w:val="auto"/>
          </w:rPr>
          <w:t>Taagidim.justice.gov.il</w:t>
        </w:r>
      </w:hyperlink>
      <w:r w:rsidRPr="002F5676">
        <w:rPr>
          <w:color w:val="auto"/>
        </w:rPr>
        <w:t>.</w:t>
      </w:r>
      <w:r w:rsidRPr="002F5676">
        <w:rPr>
          <w:color w:val="auto"/>
          <w:rtl/>
        </w:rPr>
        <w:t xml:space="preserve"> בלחיצה על הכותרת "הפקת נסח </w:t>
      </w:r>
      <w:r>
        <w:rPr>
          <w:color w:val="auto"/>
          <w:rtl/>
        </w:rPr>
        <w:t>ח</w:t>
      </w:r>
      <w:r w:rsidRPr="002F5676">
        <w:rPr>
          <w:color w:val="auto"/>
          <w:rtl/>
        </w:rPr>
        <w:t>ברה"</w:t>
      </w:r>
      <w:r>
        <w:rPr>
          <w:color w:val="auto"/>
          <w:rtl/>
        </w:rPr>
        <w:t>,</w:t>
      </w:r>
      <w:r>
        <w:rPr>
          <w:color w:val="auto"/>
          <w:sz w:val="24"/>
          <w:rtl/>
          <w:lang w:eastAsia="en-US"/>
        </w:rPr>
        <w:t xml:space="preserve"> </w:t>
      </w:r>
      <w:r w:rsidRPr="002F5676">
        <w:rPr>
          <w:color w:val="auto"/>
          <w:rtl/>
        </w:rPr>
        <w:t>מציע שהינו שותפות רשומה – יידרשו חתימותיהם של כלל השותפים על מסמכי המכרז, כאשר התחייבויותיהם של שותפים אלה תחייבם ביחד וכל אחד לחוד</w:t>
      </w:r>
      <w:r>
        <w:rPr>
          <w:color w:val="auto"/>
          <w:sz w:val="24"/>
          <w:rtl/>
          <w:lang w:eastAsia="en-US"/>
        </w:rPr>
        <w:t>.</w:t>
      </w:r>
    </w:p>
    <w:p w:rsidR="00157827" w:rsidRDefault="00157827" w:rsidP="009D0235">
      <w:pPr>
        <w:pStyle w:val="a4"/>
        <w:keepNext/>
        <w:keepLines/>
        <w:numPr>
          <w:ilvl w:val="2"/>
          <w:numId w:val="147"/>
        </w:numPr>
        <w:tabs>
          <w:tab w:val="clear" w:pos="1440"/>
          <w:tab w:val="clear" w:pos="4153"/>
          <w:tab w:val="clear" w:pos="8306"/>
          <w:tab w:val="num" w:pos="720"/>
        </w:tabs>
        <w:ind w:left="720"/>
        <w:rPr>
          <w:color w:val="auto"/>
          <w:sz w:val="24"/>
          <w:rtl/>
          <w:lang w:eastAsia="en-US"/>
        </w:rPr>
      </w:pPr>
      <w:r>
        <w:rPr>
          <w:color w:val="auto"/>
          <w:sz w:val="24"/>
          <w:rtl/>
          <w:lang w:eastAsia="en-US"/>
        </w:rPr>
        <w:t>מסמך פרטים על ניסיון ראש צוות התכנון, מנהל הפרויקט והיועץ החברתי (</w:t>
      </w:r>
      <w:r>
        <w:rPr>
          <w:b/>
          <w:bCs/>
          <w:color w:val="auto"/>
          <w:sz w:val="24"/>
          <w:rtl/>
          <w:lang w:eastAsia="en-US"/>
        </w:rPr>
        <w:t>בנוסח נספח י"ב</w:t>
      </w:r>
      <w:r>
        <w:rPr>
          <w:color w:val="auto"/>
          <w:sz w:val="24"/>
          <w:rtl/>
          <w:lang w:eastAsia="en-US"/>
        </w:rPr>
        <w:t xml:space="preserve"> להלן).</w:t>
      </w:r>
    </w:p>
    <w:p w:rsidR="00157827" w:rsidRDefault="00157827" w:rsidP="009D0235">
      <w:pPr>
        <w:keepNext/>
        <w:keepLines/>
        <w:numPr>
          <w:ilvl w:val="2"/>
          <w:numId w:val="147"/>
        </w:numPr>
        <w:tabs>
          <w:tab w:val="clear" w:pos="1440"/>
          <w:tab w:val="num" w:pos="720"/>
        </w:tabs>
        <w:ind w:left="720" w:right="0"/>
        <w:rPr>
          <w:sz w:val="24"/>
          <w:lang w:eastAsia="en-US"/>
        </w:rPr>
      </w:pPr>
      <w:r>
        <w:rPr>
          <w:sz w:val="24"/>
          <w:rtl/>
          <w:lang w:eastAsia="en-US"/>
        </w:rPr>
        <w:t>מסמך פרטים אודות צוות התכנון המוצע כמפורט בסעיף  9.2.11 לעיל (</w:t>
      </w:r>
      <w:r>
        <w:rPr>
          <w:b/>
          <w:bCs/>
          <w:sz w:val="24"/>
          <w:rtl/>
          <w:lang w:eastAsia="en-US"/>
        </w:rPr>
        <w:t>בנוסח נספח י"ג</w:t>
      </w:r>
      <w:r>
        <w:rPr>
          <w:sz w:val="24"/>
          <w:rtl/>
          <w:lang w:eastAsia="en-US"/>
        </w:rPr>
        <w:t xml:space="preserve"> להלן</w:t>
      </w:r>
    </w:p>
    <w:p w:rsidR="00157827" w:rsidRDefault="00157827" w:rsidP="009D0235">
      <w:pPr>
        <w:pStyle w:val="a4"/>
        <w:keepNext/>
        <w:keepLines/>
        <w:numPr>
          <w:ilvl w:val="2"/>
          <w:numId w:val="147"/>
        </w:numPr>
        <w:tabs>
          <w:tab w:val="clear" w:pos="1440"/>
          <w:tab w:val="clear" w:pos="4153"/>
          <w:tab w:val="clear" w:pos="8306"/>
          <w:tab w:val="num" w:pos="720"/>
        </w:tabs>
        <w:ind w:left="720"/>
        <w:rPr>
          <w:color w:val="auto"/>
          <w:sz w:val="24"/>
          <w:lang w:eastAsia="en-US"/>
        </w:rPr>
      </w:pPr>
      <w:r>
        <w:rPr>
          <w:color w:val="auto"/>
          <w:sz w:val="24"/>
          <w:rtl/>
          <w:lang w:eastAsia="en-US"/>
        </w:rPr>
        <w:t>ההצעה הכספית (</w:t>
      </w:r>
      <w:r>
        <w:rPr>
          <w:b/>
          <w:bCs/>
          <w:color w:val="auto"/>
          <w:sz w:val="24"/>
          <w:rtl/>
          <w:lang w:eastAsia="en-US"/>
        </w:rPr>
        <w:t>בנוסח נספח ט"ז</w:t>
      </w:r>
      <w:r>
        <w:rPr>
          <w:color w:val="auto"/>
          <w:sz w:val="24"/>
          <w:rtl/>
          <w:lang w:eastAsia="en-US"/>
        </w:rPr>
        <w:t xml:space="preserve"> להלן).</w:t>
      </w:r>
    </w:p>
    <w:p w:rsidR="00157827" w:rsidRDefault="00157827" w:rsidP="009D0235">
      <w:pPr>
        <w:pStyle w:val="a4"/>
        <w:keepNext/>
        <w:keepLines/>
        <w:numPr>
          <w:ilvl w:val="2"/>
          <w:numId w:val="147"/>
        </w:numPr>
        <w:tabs>
          <w:tab w:val="clear" w:pos="1440"/>
          <w:tab w:val="clear" w:pos="4153"/>
          <w:tab w:val="clear" w:pos="8306"/>
          <w:tab w:val="num" w:pos="720"/>
        </w:tabs>
        <w:ind w:left="720"/>
        <w:rPr>
          <w:color w:val="auto"/>
          <w:sz w:val="24"/>
          <w:lang w:eastAsia="en-US"/>
        </w:rPr>
      </w:pPr>
      <w:r>
        <w:rPr>
          <w:color w:val="auto"/>
          <w:sz w:val="24"/>
          <w:rtl/>
          <w:lang w:eastAsia="en-US"/>
        </w:rPr>
        <w:t>הסכם ההתקשרות (</w:t>
      </w:r>
      <w:r>
        <w:rPr>
          <w:b/>
          <w:bCs/>
          <w:color w:val="auto"/>
          <w:sz w:val="24"/>
          <w:rtl/>
          <w:lang w:eastAsia="en-US"/>
        </w:rPr>
        <w:t>בנוסח נספח י"ט</w:t>
      </w:r>
      <w:r>
        <w:rPr>
          <w:color w:val="auto"/>
          <w:sz w:val="24"/>
          <w:rtl/>
          <w:lang w:eastAsia="en-US"/>
        </w:rPr>
        <w:t xml:space="preserve"> להלן), חתום בר"ת על ידי מורשי החתימה של המציע. בהסכם ההתקשרות לא יערוך המציע כל שינוי ו/או תיקון. הרשות תהיה רשאית לפסול כל הצעה שבחוזה שצורף אליה נערך שינוי, כאמור.</w:t>
      </w:r>
    </w:p>
    <w:p w:rsidR="00157827"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sidRPr="00177D38">
        <w:rPr>
          <w:color w:val="auto"/>
          <w:sz w:val="24"/>
          <w:rtl/>
          <w:lang w:eastAsia="en-US"/>
        </w:rPr>
        <w:t xml:space="preserve">שובר תשלום דמי השתתפות בסך </w:t>
      </w:r>
      <w:r>
        <w:rPr>
          <w:color w:val="auto"/>
          <w:sz w:val="24"/>
          <w:rtl/>
          <w:lang w:eastAsia="en-US"/>
        </w:rPr>
        <w:t>2,500</w:t>
      </w:r>
      <w:r w:rsidRPr="00177D38">
        <w:rPr>
          <w:color w:val="auto"/>
          <w:sz w:val="24"/>
          <w:rtl/>
          <w:lang w:eastAsia="en-US"/>
        </w:rPr>
        <w:t xml:space="preserve"> ₪ במכרז כאמור בסעיף 2</w:t>
      </w:r>
      <w:r>
        <w:rPr>
          <w:color w:val="auto"/>
          <w:sz w:val="24"/>
          <w:rtl/>
          <w:lang w:eastAsia="en-US"/>
        </w:rPr>
        <w:t>9</w:t>
      </w:r>
      <w:r w:rsidRPr="00177D38">
        <w:rPr>
          <w:color w:val="auto"/>
          <w:sz w:val="24"/>
          <w:rtl/>
          <w:lang w:eastAsia="en-US"/>
        </w:rPr>
        <w:t xml:space="preserve"> להלן</w:t>
      </w:r>
      <w:r>
        <w:rPr>
          <w:color w:val="auto"/>
          <w:sz w:val="24"/>
          <w:rtl/>
          <w:lang w:eastAsia="en-US"/>
        </w:rPr>
        <w:t xml:space="preserve"> </w:t>
      </w:r>
    </w:p>
    <w:p w:rsidR="00157827" w:rsidRPr="00C13D45" w:rsidRDefault="00157827" w:rsidP="009D0235">
      <w:pPr>
        <w:pStyle w:val="a4"/>
        <w:keepNext/>
        <w:keepLines/>
        <w:numPr>
          <w:ilvl w:val="2"/>
          <w:numId w:val="147"/>
        </w:numPr>
        <w:tabs>
          <w:tab w:val="clear" w:pos="1440"/>
          <w:tab w:val="clear" w:pos="4153"/>
          <w:tab w:val="clear" w:pos="8306"/>
        </w:tabs>
        <w:ind w:left="0" w:firstLine="0"/>
        <w:rPr>
          <w:color w:val="auto"/>
          <w:sz w:val="24"/>
          <w:lang w:eastAsia="en-US"/>
        </w:rPr>
      </w:pPr>
      <w:r w:rsidRPr="00C13D45">
        <w:rPr>
          <w:color w:val="auto"/>
          <w:sz w:val="24"/>
          <w:rtl/>
          <w:lang w:eastAsia="en-US"/>
        </w:rPr>
        <w:t xml:space="preserve">ערבות מכרז  </w:t>
      </w:r>
      <w:r>
        <w:rPr>
          <w:color w:val="auto"/>
          <w:sz w:val="24"/>
          <w:rtl/>
          <w:lang w:eastAsia="en-US"/>
        </w:rPr>
        <w:t xml:space="preserve">בסך של 20 אלף ₪  </w:t>
      </w:r>
      <w:r w:rsidRPr="00157360">
        <w:rPr>
          <w:color w:val="auto"/>
          <w:sz w:val="24"/>
          <w:rtl/>
          <w:lang w:eastAsia="en-US"/>
        </w:rPr>
        <w:t xml:space="preserve">בנוסח </w:t>
      </w:r>
      <w:r w:rsidRPr="006B1F83">
        <w:rPr>
          <w:b/>
          <w:bCs/>
          <w:color w:val="auto"/>
          <w:sz w:val="24"/>
          <w:rtl/>
          <w:lang w:eastAsia="en-US"/>
        </w:rPr>
        <w:t>נספח י"ח</w:t>
      </w:r>
      <w:r w:rsidRPr="00157360">
        <w:rPr>
          <w:color w:val="auto"/>
          <w:sz w:val="24"/>
          <w:rtl/>
          <w:lang w:eastAsia="en-US"/>
        </w:rPr>
        <w:t>.</w:t>
      </w:r>
    </w:p>
    <w:p w:rsidR="00157827" w:rsidRDefault="00157827" w:rsidP="009D0235">
      <w:pPr>
        <w:keepNext/>
        <w:keepLines/>
        <w:numPr>
          <w:ilvl w:val="2"/>
          <w:numId w:val="147"/>
        </w:numPr>
        <w:tabs>
          <w:tab w:val="clear" w:pos="1440"/>
        </w:tabs>
        <w:ind w:left="0" w:right="0" w:firstLine="0"/>
        <w:rPr>
          <w:sz w:val="24"/>
          <w:lang w:eastAsia="en-US"/>
        </w:rPr>
      </w:pPr>
      <w:r>
        <w:rPr>
          <w:sz w:val="24"/>
          <w:rtl/>
          <w:lang w:eastAsia="en-US"/>
        </w:rPr>
        <w:t xml:space="preserve">מסמכי המכרז על נספחיו כשהם </w:t>
      </w:r>
      <w:bookmarkStart w:id="250" w:name="OLE_LINK9"/>
      <w:bookmarkStart w:id="251" w:name="OLE_LINK10"/>
      <w:r>
        <w:rPr>
          <w:sz w:val="24"/>
          <w:rtl/>
          <w:lang w:eastAsia="en-US"/>
        </w:rPr>
        <w:t>חתומים ע"י המציע בחתימה וחותמת בתחתית כל דף.</w:t>
      </w:r>
    </w:p>
    <w:bookmarkEnd w:id="250"/>
    <w:bookmarkEnd w:id="251"/>
    <w:p w:rsidR="00157827" w:rsidRDefault="00157827" w:rsidP="009D0235">
      <w:pPr>
        <w:keepNext/>
        <w:keepLines/>
        <w:numPr>
          <w:ilvl w:val="2"/>
          <w:numId w:val="147"/>
        </w:numPr>
        <w:tabs>
          <w:tab w:val="clear" w:pos="1440"/>
        </w:tabs>
        <w:ind w:left="720" w:right="0"/>
        <w:rPr>
          <w:sz w:val="24"/>
          <w:lang w:eastAsia="en-US"/>
        </w:rPr>
      </w:pPr>
      <w:r>
        <w:rPr>
          <w:sz w:val="24"/>
          <w:rtl/>
          <w:lang w:eastAsia="en-US"/>
        </w:rPr>
        <w:t>פרוטוקול כנס ספקים, מסמך שאלות ותשובות וכל הבהרה אחרת שתפורסם מטעם הרשות בנוגע למכרז זה כשהם  חתומים ע"י המציע בחתימה וחותמת בתחתית כל דף.</w:t>
      </w:r>
    </w:p>
    <w:p w:rsidR="00157827" w:rsidRDefault="00157827" w:rsidP="009D0235">
      <w:pPr>
        <w:keepNext/>
        <w:keepLines/>
        <w:numPr>
          <w:ilvl w:val="1"/>
          <w:numId w:val="147"/>
        </w:numPr>
        <w:tabs>
          <w:tab w:val="clear" w:pos="576"/>
          <w:tab w:val="left" w:pos="480"/>
        </w:tabs>
        <w:ind w:left="480" w:right="0" w:hanging="480"/>
        <w:rPr>
          <w:sz w:val="24"/>
          <w:lang w:eastAsia="en-US"/>
        </w:rPr>
      </w:pPr>
      <w:r>
        <w:rPr>
          <w:sz w:val="24"/>
          <w:rtl/>
          <w:lang w:eastAsia="en-US"/>
        </w:rPr>
        <w:lastRenderedPageBreak/>
        <w:t>אי הגשת כל המסמכים כנדרש בעת הגשת ההצעה עלולה לפסול את ההצעה. על אף האמור, הרשות רשאית שלא לפסול הצעה, שלא צורפו לה כל האישורים ו/או הפרטים כמפורט לעיל, והכל על פי שיקול דעתה הבלעדי. הרשות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157827" w:rsidRDefault="00157827" w:rsidP="009D0235">
      <w:pPr>
        <w:pStyle w:val="1"/>
        <w:numPr>
          <w:ilvl w:val="0"/>
          <w:numId w:val="147"/>
        </w:numPr>
        <w:ind w:left="0" w:right="0" w:firstLine="0"/>
        <w:rPr>
          <w:rtl/>
        </w:rPr>
      </w:pPr>
      <w:bookmarkStart w:id="252" w:name="_Toc332206362"/>
      <w:bookmarkStart w:id="253" w:name="_Toc332210001"/>
      <w:bookmarkStart w:id="254" w:name="_Toc332210198"/>
      <w:bookmarkStart w:id="255" w:name="_Toc332210530"/>
      <w:bookmarkStart w:id="256" w:name="_Toc332210842"/>
      <w:bookmarkStart w:id="257" w:name="_Toc456177533"/>
      <w:bookmarkStart w:id="258" w:name="_Toc456266064"/>
      <w:r>
        <w:rPr>
          <w:rtl/>
        </w:rPr>
        <w:t>אופן הגשת ההצעה</w:t>
      </w:r>
      <w:bookmarkEnd w:id="252"/>
      <w:bookmarkEnd w:id="253"/>
      <w:bookmarkEnd w:id="254"/>
      <w:bookmarkEnd w:id="255"/>
      <w:bookmarkEnd w:id="256"/>
      <w:bookmarkEnd w:id="257"/>
      <w:bookmarkEnd w:id="258"/>
    </w:p>
    <w:p w:rsidR="00157827" w:rsidRPr="00CD3455" w:rsidRDefault="00157827" w:rsidP="009D0235">
      <w:pPr>
        <w:keepNext/>
        <w:keepLines/>
        <w:numPr>
          <w:ilvl w:val="1"/>
          <w:numId w:val="147"/>
        </w:numPr>
        <w:tabs>
          <w:tab w:val="clear" w:pos="576"/>
        </w:tabs>
        <w:ind w:left="480" w:right="0" w:hanging="480"/>
        <w:rPr>
          <w:lang w:eastAsia="en-US"/>
        </w:rPr>
      </w:pPr>
      <w:r>
        <w:rPr>
          <w:rtl/>
          <w:lang w:eastAsia="en-US"/>
        </w:rPr>
        <w:t xml:space="preserve">כל הצעה תוגש בשפה העברית </w:t>
      </w:r>
      <w:r w:rsidRPr="00CD3455">
        <w:rPr>
          <w:rtl/>
          <w:lang w:eastAsia="en-US"/>
        </w:rPr>
        <w:t xml:space="preserve"> באופן ברור. כולל מספרי עמודים וכריכה.</w:t>
      </w:r>
    </w:p>
    <w:p w:rsidR="00157827" w:rsidRDefault="00157827" w:rsidP="009D0235">
      <w:pPr>
        <w:keepNext/>
        <w:keepLines/>
        <w:numPr>
          <w:ilvl w:val="1"/>
          <w:numId w:val="147"/>
        </w:numPr>
        <w:tabs>
          <w:tab w:val="clear" w:pos="576"/>
        </w:tabs>
        <w:ind w:left="480" w:right="0" w:hanging="480"/>
        <w:rPr>
          <w:szCs w:val="22"/>
          <w:rtl/>
          <w:lang w:eastAsia="en-US"/>
        </w:rPr>
      </w:pPr>
      <w:r>
        <w:rPr>
          <w:rtl/>
          <w:lang w:eastAsia="en-US"/>
        </w:rPr>
        <w:t xml:space="preserve">ההצעות יוגשו ב-1 מקור ו-2 עותקים נאמנים למקור וכן בעותק דיגיטלי בפורמט </w:t>
      </w:r>
      <w:r>
        <w:rPr>
          <w:lang w:eastAsia="en-US"/>
        </w:rPr>
        <w:t>PDF</w:t>
      </w:r>
      <w:r>
        <w:rPr>
          <w:rtl/>
          <w:lang w:eastAsia="en-US"/>
        </w:rPr>
        <w:t xml:space="preserve">. במקרה של סתירה בין העותקים, עותק המקור יגבר. </w:t>
      </w:r>
    </w:p>
    <w:p w:rsidR="00157827" w:rsidRDefault="00157827" w:rsidP="009D0235">
      <w:pPr>
        <w:keepNext/>
        <w:keepLines/>
        <w:numPr>
          <w:ilvl w:val="1"/>
          <w:numId w:val="147"/>
        </w:numPr>
        <w:tabs>
          <w:tab w:val="clear" w:pos="576"/>
        </w:tabs>
        <w:ind w:left="480" w:right="0" w:hanging="480"/>
        <w:rPr>
          <w:szCs w:val="22"/>
          <w:rtl/>
          <w:lang w:eastAsia="en-US"/>
        </w:rPr>
      </w:pPr>
      <w:r>
        <w:rPr>
          <w:rtl/>
          <w:lang w:eastAsia="en-US"/>
        </w:rPr>
        <w:t xml:space="preserve">על המציע לשים את ההצעה התפעולית בתוך מעטפה. </w:t>
      </w:r>
      <w:r w:rsidRPr="00F00134">
        <w:rPr>
          <w:rtl/>
          <w:lang w:eastAsia="en-US"/>
        </w:rPr>
        <w:t>אל המעטפה תוכנס גם המעטפה הסגורה של ההצעה הכספית</w:t>
      </w:r>
      <w:r>
        <w:rPr>
          <w:rtl/>
          <w:lang w:eastAsia="en-US"/>
        </w:rPr>
        <w:t xml:space="preserve">. על המעטפה ירשם שם המכרז, מספר המכרז בלבד וללא כל סימן ו/או זיהוי כלשהו של המציע. </w:t>
      </w:r>
    </w:p>
    <w:p w:rsidR="00157827" w:rsidRDefault="00157827" w:rsidP="009D0235">
      <w:pPr>
        <w:keepNext/>
        <w:keepLines/>
        <w:numPr>
          <w:ilvl w:val="1"/>
          <w:numId w:val="147"/>
        </w:numPr>
        <w:tabs>
          <w:tab w:val="clear" w:pos="576"/>
        </w:tabs>
        <w:ind w:left="480" w:right="0" w:hanging="480"/>
        <w:rPr>
          <w:rtl/>
          <w:lang w:eastAsia="en-US"/>
        </w:rPr>
      </w:pPr>
      <w:r>
        <w:rPr>
          <w:rtl/>
          <w:lang w:eastAsia="en-US"/>
        </w:rPr>
        <w:t xml:space="preserve">ההצעה תהיה תקפה למשך </w:t>
      </w:r>
      <w:r w:rsidRPr="00F43055">
        <w:rPr>
          <w:rtl/>
          <w:lang w:eastAsia="en-US"/>
        </w:rPr>
        <w:t>120</w:t>
      </w:r>
      <w:r>
        <w:rPr>
          <w:rtl/>
          <w:lang w:eastAsia="en-US"/>
        </w:rPr>
        <w:t xml:space="preserve"> ימים מן היום שנקבע כמועד האחרון למסירת ההצעות. הרשות רשאית, לפי שיקול דעתה הבלעדי, לבקש מהמציעים להאריך את תוקף הצעתם.</w:t>
      </w:r>
    </w:p>
    <w:p w:rsidR="00157827" w:rsidRDefault="00157827" w:rsidP="009D0235">
      <w:pPr>
        <w:keepNext/>
        <w:keepLines/>
        <w:numPr>
          <w:ilvl w:val="1"/>
          <w:numId w:val="147"/>
        </w:numPr>
        <w:tabs>
          <w:tab w:val="clear" w:pos="576"/>
        </w:tabs>
        <w:ind w:left="480" w:right="0" w:hanging="480"/>
        <w:rPr>
          <w:lang w:eastAsia="en-US"/>
        </w:rPr>
      </w:pPr>
      <w:r>
        <w:rPr>
          <w:rtl/>
          <w:lang w:eastAsia="en-US"/>
        </w:rPr>
        <w:t>מובהר בזאת כי המציע יישא בכל ההוצאות הכרוכות בהכנת ההצעה, ללא קשר לתוצאות הליך המכרז.</w:t>
      </w:r>
    </w:p>
    <w:p w:rsidR="00157827" w:rsidRDefault="00157827" w:rsidP="009D0235">
      <w:pPr>
        <w:keepNext/>
        <w:keepLines/>
        <w:numPr>
          <w:ilvl w:val="1"/>
          <w:numId w:val="147"/>
        </w:numPr>
        <w:tabs>
          <w:tab w:val="clear" w:pos="576"/>
        </w:tabs>
        <w:ind w:left="480" w:right="0" w:hanging="480"/>
        <w:rPr>
          <w:rtl/>
          <w:lang w:eastAsia="en-US"/>
        </w:rPr>
      </w:pPr>
      <w:r>
        <w:rPr>
          <w:rtl/>
          <w:lang w:eastAsia="en-US"/>
        </w:rPr>
        <w:t xml:space="preserve">את ההצעות יש להגיש ברשות לפיתוח והתיישבות הבדואים הנגב, בכתובת – דרך מצדה 6 באר שבע, לא </w:t>
      </w:r>
      <w:r w:rsidRPr="007A76CD">
        <w:rPr>
          <w:b/>
          <w:bCs/>
          <w:rtl/>
          <w:lang w:eastAsia="en-US"/>
        </w:rPr>
        <w:t>יאוחר מיום 8/9/16 עד השעה 12:00.</w:t>
      </w:r>
      <w:r w:rsidRPr="007A76CD">
        <w:rPr>
          <w:rtl/>
          <w:lang w:eastAsia="en-US"/>
        </w:rPr>
        <w:t xml:space="preserve"> הצעה</w:t>
      </w:r>
      <w:r>
        <w:rPr>
          <w:rtl/>
          <w:lang w:eastAsia="en-US"/>
        </w:rPr>
        <w:t xml:space="preserve"> שלא תוגש עד לתום המועד הנקוב לעיל לא תידון.  </w:t>
      </w:r>
    </w:p>
    <w:p w:rsidR="00157827" w:rsidRDefault="00157827" w:rsidP="009D0235">
      <w:pPr>
        <w:keepNext/>
        <w:keepLines/>
        <w:numPr>
          <w:ilvl w:val="1"/>
          <w:numId w:val="147"/>
        </w:numPr>
        <w:tabs>
          <w:tab w:val="clear" w:pos="576"/>
        </w:tabs>
        <w:ind w:left="480" w:right="0" w:hanging="480"/>
        <w:rPr>
          <w:rtl/>
          <w:lang w:eastAsia="en-US"/>
        </w:rPr>
      </w:pPr>
      <w:r>
        <w:rPr>
          <w:rtl/>
          <w:lang w:eastAsia="en-US"/>
        </w:rPr>
        <w:t>אסור למציע למחוק ו/או לתקן ו/או לשנות את המכרז או נספח כלשהו ממסמכי המכרז. הרשות רשאית לראות בכל שינוי, תיקון או הוספה שייעשו, משום הסתייגות המציע מתנאי המכרז ולפסול את ההצעה, לחילופין להתעלם מהשינוי ולהודיע על כך למציע.</w:t>
      </w:r>
    </w:p>
    <w:p w:rsidR="00157827" w:rsidRDefault="00157827" w:rsidP="009D0235">
      <w:pPr>
        <w:keepNext/>
        <w:keepLines/>
        <w:numPr>
          <w:ilvl w:val="1"/>
          <w:numId w:val="147"/>
        </w:numPr>
        <w:tabs>
          <w:tab w:val="clear" w:pos="576"/>
        </w:tabs>
        <w:ind w:left="480" w:right="0" w:hanging="48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על נספחיהם, ידועים ונהירים</w:t>
      </w:r>
      <w:r>
        <w:rPr>
          <w:rtl/>
          <w:lang w:eastAsia="en-US"/>
        </w:rPr>
        <w:t xml:space="preserve"> </w:t>
      </w:r>
      <w:r>
        <w:rPr>
          <w:b/>
          <w:bCs/>
          <w:rtl/>
          <w:lang w:eastAsia="en-US"/>
        </w:rPr>
        <w:t>לו, וכי הם מקובלים ומוסכמים עליו</w:t>
      </w:r>
      <w:r>
        <w:rPr>
          <w:rtl/>
          <w:lang w:eastAsia="en-US"/>
        </w:rPr>
        <w:t>.</w:t>
      </w:r>
    </w:p>
    <w:p w:rsidR="00157827" w:rsidRDefault="00157827" w:rsidP="00700411">
      <w:pPr>
        <w:keepNext/>
        <w:keepLines/>
        <w:ind w:right="0"/>
        <w:rPr>
          <w:szCs w:val="22"/>
          <w:lang w:eastAsia="en-US"/>
        </w:rPr>
      </w:pPr>
      <w:r>
        <w:rPr>
          <w:szCs w:val="22"/>
          <w:lang w:eastAsia="en-US"/>
        </w:rPr>
        <w:br w:type="page"/>
      </w:r>
    </w:p>
    <w:p w:rsidR="00157827" w:rsidRDefault="00157827" w:rsidP="009D0235">
      <w:pPr>
        <w:pStyle w:val="1"/>
        <w:numPr>
          <w:ilvl w:val="0"/>
          <w:numId w:val="147"/>
        </w:numPr>
        <w:ind w:left="0" w:right="0" w:firstLine="0"/>
        <w:rPr>
          <w:rtl/>
        </w:rPr>
      </w:pPr>
      <w:bookmarkStart w:id="259" w:name="_Toc332206363"/>
      <w:bookmarkStart w:id="260" w:name="_Toc332210002"/>
      <w:bookmarkStart w:id="261" w:name="_Toc332210199"/>
      <w:bookmarkStart w:id="262" w:name="_Toc332210531"/>
      <w:bookmarkStart w:id="263" w:name="_Toc332210843"/>
      <w:bookmarkStart w:id="264" w:name="_Ref350411101"/>
      <w:bookmarkStart w:id="265" w:name="_Toc456177534"/>
      <w:bookmarkStart w:id="266" w:name="_Toc456266065"/>
      <w:r>
        <w:rPr>
          <w:rtl/>
        </w:rPr>
        <w:t>בדיקת ההצעות</w:t>
      </w:r>
      <w:bookmarkEnd w:id="259"/>
      <w:bookmarkEnd w:id="260"/>
      <w:bookmarkEnd w:id="261"/>
      <w:bookmarkEnd w:id="262"/>
      <w:bookmarkEnd w:id="263"/>
      <w:bookmarkEnd w:id="264"/>
      <w:bookmarkEnd w:id="265"/>
      <w:bookmarkEnd w:id="266"/>
      <w:r w:rsidRPr="00352626">
        <w:rPr>
          <w:rtl/>
        </w:rPr>
        <w:t xml:space="preserve">  </w:t>
      </w:r>
    </w:p>
    <w:p w:rsidR="00157827" w:rsidRDefault="00157827" w:rsidP="008F1D3B">
      <w:pPr>
        <w:pStyle w:val="a4"/>
        <w:keepNext/>
        <w:keepLines/>
        <w:tabs>
          <w:tab w:val="clear" w:pos="4153"/>
          <w:tab w:val="clear" w:pos="8306"/>
        </w:tabs>
        <w:ind w:left="360"/>
        <w:rPr>
          <w:color w:val="auto"/>
          <w:sz w:val="24"/>
          <w:rtl/>
          <w:lang w:eastAsia="en-US"/>
        </w:rPr>
      </w:pPr>
      <w:r>
        <w:rPr>
          <w:color w:val="auto"/>
          <w:sz w:val="24"/>
          <w:rtl/>
          <w:lang w:eastAsia="en-US"/>
        </w:rPr>
        <w:t>בדיקת ההצעות תתבצע כדלקמן:</w:t>
      </w:r>
    </w:p>
    <w:p w:rsidR="00157827" w:rsidRDefault="00157827" w:rsidP="009D0235">
      <w:pPr>
        <w:keepNext/>
        <w:keepLines/>
        <w:numPr>
          <w:ilvl w:val="1"/>
          <w:numId w:val="147"/>
        </w:numPr>
        <w:tabs>
          <w:tab w:val="clear" w:pos="576"/>
        </w:tabs>
        <w:ind w:left="480" w:right="0" w:hanging="480"/>
        <w:rPr>
          <w:lang w:eastAsia="en-US"/>
        </w:rPr>
      </w:pPr>
      <w:r w:rsidRPr="00EB526F">
        <w:rPr>
          <w:b/>
          <w:bCs/>
          <w:rtl/>
          <w:lang w:eastAsia="en-US"/>
        </w:rPr>
        <w:t xml:space="preserve">עמידה בתנאי </w:t>
      </w:r>
      <w:r>
        <w:rPr>
          <w:b/>
          <w:bCs/>
          <w:rtl/>
          <w:lang w:eastAsia="en-US"/>
        </w:rPr>
        <w:t>ה</w:t>
      </w:r>
      <w:r w:rsidRPr="00EB526F">
        <w:rPr>
          <w:b/>
          <w:bCs/>
          <w:rtl/>
          <w:lang w:eastAsia="en-US"/>
        </w:rPr>
        <w:t>סף</w:t>
      </w:r>
      <w:r>
        <w:rPr>
          <w:rtl/>
          <w:lang w:eastAsia="en-US"/>
        </w:rPr>
        <w:t xml:space="preserve"> - בשלב הראשון תיבדק עמידת המציע בדרישות הסף. מציע שלא יעמוד בכל דרישות הסף ייפסל והצעתו לא תידון. </w:t>
      </w:r>
    </w:p>
    <w:p w:rsidR="00157827" w:rsidRDefault="00157827" w:rsidP="009D0235">
      <w:pPr>
        <w:keepNext/>
        <w:keepLines/>
        <w:numPr>
          <w:ilvl w:val="1"/>
          <w:numId w:val="147"/>
        </w:numPr>
        <w:tabs>
          <w:tab w:val="clear" w:pos="576"/>
        </w:tabs>
        <w:ind w:left="480" w:right="0" w:hanging="480"/>
        <w:rPr>
          <w:lang w:eastAsia="en-US"/>
        </w:rPr>
      </w:pPr>
      <w:r w:rsidRPr="00EB526F">
        <w:rPr>
          <w:b/>
          <w:bCs/>
          <w:rtl/>
          <w:lang w:eastAsia="en-US"/>
        </w:rPr>
        <w:t xml:space="preserve">בדיקת איכות </w:t>
      </w:r>
      <w:r>
        <w:rPr>
          <w:b/>
          <w:bCs/>
          <w:rtl/>
          <w:lang w:eastAsia="en-US"/>
        </w:rPr>
        <w:t xml:space="preserve"> (</w:t>
      </w:r>
      <w:r>
        <w:rPr>
          <w:b/>
          <w:bCs/>
          <w:lang w:eastAsia="en-US"/>
        </w:rPr>
        <w:t>Q</w:t>
      </w:r>
      <w:r>
        <w:rPr>
          <w:b/>
          <w:bCs/>
          <w:rtl/>
          <w:lang w:eastAsia="en-US"/>
        </w:rPr>
        <w:t>) שערכה</w:t>
      </w:r>
      <w:r w:rsidRPr="00EB526F">
        <w:rPr>
          <w:b/>
          <w:bCs/>
          <w:rtl/>
          <w:lang w:eastAsia="en-US"/>
        </w:rPr>
        <w:t xml:space="preserve"> 80%</w:t>
      </w:r>
      <w:r w:rsidRPr="00EB526F">
        <w:rPr>
          <w:rtl/>
          <w:lang w:eastAsia="en-US"/>
        </w:rPr>
        <w:t xml:space="preserve"> </w:t>
      </w:r>
      <w:r>
        <w:rPr>
          <w:rtl/>
          <w:lang w:eastAsia="en-US"/>
        </w:rPr>
        <w:t>מהציון הכולל (</w:t>
      </w:r>
      <w:r>
        <w:rPr>
          <w:lang w:eastAsia="en-US"/>
        </w:rPr>
        <w:t>(A</w:t>
      </w:r>
    </w:p>
    <w:p w:rsidR="00157827" w:rsidRDefault="00157827" w:rsidP="009D0235">
      <w:pPr>
        <w:keepNext/>
        <w:keepLines/>
        <w:numPr>
          <w:ilvl w:val="2"/>
          <w:numId w:val="147"/>
        </w:numPr>
        <w:tabs>
          <w:tab w:val="clear" w:pos="1440"/>
        </w:tabs>
        <w:ind w:left="960" w:right="0"/>
        <w:rPr>
          <w:lang w:eastAsia="en-US"/>
        </w:rPr>
      </w:pPr>
      <w:r>
        <w:rPr>
          <w:rtl/>
          <w:lang w:eastAsia="en-US"/>
        </w:rPr>
        <w:t xml:space="preserve">להצעות שעמדו בתנאי הסף תבוצע בדיקת איכות. </w:t>
      </w:r>
      <w:r>
        <w:rPr>
          <w:b/>
          <w:bCs/>
          <w:rtl/>
          <w:lang w:eastAsia="en-US"/>
        </w:rPr>
        <w:t>ציון איכות מינימאלי נדרש</w:t>
      </w:r>
      <w:r w:rsidRPr="00EB526F">
        <w:rPr>
          <w:b/>
          <w:bCs/>
          <w:rtl/>
          <w:lang w:eastAsia="en-US"/>
        </w:rPr>
        <w:t xml:space="preserve"> </w:t>
      </w:r>
      <w:r>
        <w:rPr>
          <w:b/>
          <w:bCs/>
          <w:rtl/>
          <w:lang w:eastAsia="en-US"/>
        </w:rPr>
        <w:t xml:space="preserve">עומד על </w:t>
      </w:r>
      <w:r w:rsidRPr="00EB526F">
        <w:rPr>
          <w:b/>
          <w:bCs/>
          <w:rtl/>
          <w:lang w:eastAsia="en-US"/>
        </w:rPr>
        <w:t>7</w:t>
      </w:r>
      <w:r>
        <w:rPr>
          <w:b/>
          <w:bCs/>
          <w:rtl/>
          <w:lang w:eastAsia="en-US"/>
        </w:rPr>
        <w:t>0</w:t>
      </w:r>
      <w:r w:rsidRPr="00EB526F">
        <w:rPr>
          <w:b/>
          <w:bCs/>
          <w:rtl/>
          <w:lang w:eastAsia="en-US"/>
        </w:rPr>
        <w:t>%</w:t>
      </w:r>
      <w:r>
        <w:rPr>
          <w:rtl/>
          <w:lang w:eastAsia="en-US"/>
        </w:rPr>
        <w:t>, שמהווים 56 נקודות מתוך 80 נקודות איכות מכסימליות אפשריות.</w:t>
      </w:r>
    </w:p>
    <w:p w:rsidR="00157827" w:rsidRDefault="00157827" w:rsidP="009D0235">
      <w:pPr>
        <w:keepNext/>
        <w:keepLines/>
        <w:numPr>
          <w:ilvl w:val="2"/>
          <w:numId w:val="147"/>
        </w:numPr>
        <w:tabs>
          <w:tab w:val="clear" w:pos="1440"/>
        </w:tabs>
        <w:ind w:left="960" w:right="0"/>
        <w:rPr>
          <w:lang w:eastAsia="en-US"/>
        </w:rPr>
      </w:pPr>
      <w:r>
        <w:rPr>
          <w:rtl/>
          <w:lang w:eastAsia="en-US"/>
        </w:rPr>
        <w:t>במידה ופחות מ-8 חברות יעברו את בדיקת האיכות, רשאית הרשות להפחית את ציון האיכות המינימלי הנדרש ל-65% המהווים 52 נקודות מתוך 80 נקודות איכות מכסימליות אפשריות.</w:t>
      </w:r>
    </w:p>
    <w:p w:rsidR="00157827" w:rsidRDefault="00157827" w:rsidP="009D0235">
      <w:pPr>
        <w:keepNext/>
        <w:keepLines/>
        <w:numPr>
          <w:ilvl w:val="2"/>
          <w:numId w:val="147"/>
        </w:numPr>
        <w:tabs>
          <w:tab w:val="clear" w:pos="1440"/>
        </w:tabs>
        <w:ind w:left="960" w:right="0"/>
        <w:rPr>
          <w:lang w:eastAsia="en-US"/>
        </w:rPr>
      </w:pPr>
      <w:r>
        <w:rPr>
          <w:rtl/>
          <w:lang w:eastAsia="en-US"/>
        </w:rPr>
        <w:t>ניסיון  צוות הליבה שינוקד בשלב זה הינו הניסיון ב-7 השנים האחרונות.</w:t>
      </w:r>
    </w:p>
    <w:p w:rsidR="00157827" w:rsidRDefault="00157827" w:rsidP="009D0235">
      <w:pPr>
        <w:keepNext/>
        <w:keepLines/>
        <w:numPr>
          <w:ilvl w:val="2"/>
          <w:numId w:val="147"/>
        </w:numPr>
        <w:tabs>
          <w:tab w:val="clear" w:pos="1440"/>
        </w:tabs>
        <w:ind w:left="960" w:right="0"/>
        <w:rPr>
          <w:lang w:eastAsia="en-US"/>
        </w:rPr>
      </w:pPr>
      <w:r>
        <w:rPr>
          <w:rtl/>
          <w:lang w:eastAsia="en-US"/>
        </w:rPr>
        <w:t>הניקוד יינתן לאור המסמכים המעידים על ניסיון איש הצוות ולאור ראיון עם איש הצוות.</w:t>
      </w:r>
    </w:p>
    <w:p w:rsidR="00157827" w:rsidRDefault="00157827" w:rsidP="008F1D3B">
      <w:pPr>
        <w:keepNext/>
        <w:keepLines/>
        <w:ind w:left="960" w:right="0"/>
        <w:rPr>
          <w:u w:val="single"/>
          <w:lang w:eastAsia="en-US"/>
        </w:rPr>
      </w:pPr>
      <w:r>
        <w:rPr>
          <w:rtl/>
          <w:lang w:eastAsia="en-US"/>
        </w:rPr>
        <w:t>לא יוענק ניקוד לסעיף לגביו לא הוצגו מסמכים המעידים על ניסיון איש הצוות.</w:t>
      </w:r>
    </w:p>
    <w:p w:rsidR="00157827" w:rsidRDefault="00157827" w:rsidP="0088152B">
      <w:pPr>
        <w:keepNext/>
        <w:keepLines/>
        <w:ind w:left="240" w:right="0"/>
        <w:rPr>
          <w:u w:val="single"/>
          <w:rtl/>
          <w:lang w:eastAsia="en-US"/>
        </w:rPr>
      </w:pPr>
    </w:p>
    <w:p w:rsidR="00157827" w:rsidRPr="004F5CEC" w:rsidRDefault="00157827" w:rsidP="0088152B">
      <w:pPr>
        <w:keepNext/>
        <w:keepLines/>
        <w:ind w:left="240" w:right="0"/>
        <w:rPr>
          <w:b/>
          <w:bCs/>
          <w:u w:val="single"/>
          <w:rtl/>
          <w:lang w:eastAsia="en-US"/>
        </w:rPr>
      </w:pPr>
      <w:r w:rsidRPr="006E410B">
        <w:rPr>
          <w:u w:val="single"/>
          <w:rtl/>
          <w:lang w:eastAsia="en-US"/>
        </w:rPr>
        <w:t>הערכת התאמת ראש צוות התכנון המוצע</w:t>
      </w:r>
      <w:r w:rsidRPr="004F5CEC">
        <w:rPr>
          <w:b/>
          <w:bCs/>
          <w:u w:val="single"/>
          <w:rtl/>
          <w:lang w:eastAsia="en-US"/>
        </w:rPr>
        <w:t xml:space="preserve"> – מהווה 32% מסך ציון האיכות</w:t>
      </w:r>
    </w:p>
    <w:p w:rsidR="00157827" w:rsidRDefault="001A22FB" w:rsidP="00E84D6D">
      <w:pPr>
        <w:keepNext/>
        <w:keepLines/>
        <w:ind w:right="0"/>
        <w:rPr>
          <w:u w:val="single"/>
          <w:rtl/>
          <w:lang w:eastAsia="en-US"/>
        </w:rPr>
      </w:pPr>
      <w:r>
        <w:rPr>
          <w:noProof/>
          <w:rtl/>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2pt;margin-top:20.5pt;width:489.15pt;height:234.85pt;z-index:251657728">
            <v:imagedata r:id="rId11" o:title=""/>
            <w10:wrap type="square"/>
          </v:shape>
          <o:OLEObject Type="Embed" ProgID="Excel.Sheet.12" ShapeID="_x0000_s1026" DrawAspect="Content" ObjectID="_1531215493" r:id="rId12"/>
        </w:pict>
      </w: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p>
    <w:p w:rsidR="00157827" w:rsidRDefault="00157827" w:rsidP="00E84D6D">
      <w:pPr>
        <w:keepNext/>
        <w:keepLines/>
        <w:ind w:right="0"/>
        <w:rPr>
          <w:u w:val="single"/>
          <w:rtl/>
          <w:lang w:eastAsia="en-US"/>
        </w:rPr>
      </w:pPr>
      <w:r w:rsidRPr="00A372D1">
        <w:rPr>
          <w:u w:val="single"/>
          <w:rtl/>
          <w:lang w:eastAsia="en-US"/>
        </w:rPr>
        <w:lastRenderedPageBreak/>
        <w:t xml:space="preserve">הערכת התאמת </w:t>
      </w:r>
      <w:r>
        <w:rPr>
          <w:u w:val="single"/>
          <w:rtl/>
          <w:lang w:eastAsia="en-US"/>
        </w:rPr>
        <w:t>מנהל הפרויקט</w:t>
      </w:r>
      <w:r w:rsidRPr="00A372D1">
        <w:rPr>
          <w:u w:val="single"/>
          <w:rtl/>
          <w:lang w:eastAsia="en-US"/>
        </w:rPr>
        <w:t xml:space="preserve"> המוצע</w:t>
      </w:r>
      <w:r w:rsidRPr="000F56F7">
        <w:rPr>
          <w:u w:val="single"/>
          <w:rtl/>
          <w:lang w:eastAsia="en-US"/>
        </w:rPr>
        <w:t xml:space="preserve"> –</w:t>
      </w:r>
      <w:r>
        <w:rPr>
          <w:u w:val="single"/>
          <w:rtl/>
          <w:lang w:eastAsia="en-US"/>
        </w:rPr>
        <w:t xml:space="preserve"> </w:t>
      </w:r>
      <w:r w:rsidRPr="008F1D3B">
        <w:rPr>
          <w:b/>
          <w:bCs/>
          <w:u w:val="single"/>
          <w:rtl/>
          <w:lang w:eastAsia="en-US"/>
        </w:rPr>
        <w:t>מהווה 28% מסך ציון האיכות</w:t>
      </w:r>
    </w:p>
    <w:p w:rsidR="00157827" w:rsidRPr="000F56F7" w:rsidRDefault="00157827" w:rsidP="00E84D6D">
      <w:pPr>
        <w:keepNext/>
        <w:keepLines/>
        <w:ind w:right="0"/>
        <w:rPr>
          <w:u w:val="single"/>
          <w:rtl/>
          <w:lang w:eastAsia="en-US"/>
        </w:rPr>
      </w:pPr>
    </w:p>
    <w:p w:rsidR="00157827" w:rsidRDefault="001A22FB" w:rsidP="00E84D6D">
      <w:pPr>
        <w:keepNext/>
        <w:keepLines/>
        <w:ind w:right="0"/>
        <w:rPr>
          <w:noProof/>
          <w:u w:val="single"/>
          <w:rtl/>
        </w:rPr>
      </w:pPr>
      <w:r>
        <w:rPr>
          <w:noProof/>
          <w:rtl/>
          <w:lang w:eastAsia="en-US"/>
        </w:rPr>
        <w:pict>
          <v:shape id="_x0000_s1027" type="#_x0000_t75" style="position:absolute;left:0;text-align:left;margin-left:12.35pt;margin-top:4.75pt;width:481.3pt;height:247pt;z-index:251658752" wrapcoords="-34 0 -34 21469 21600 21469 21600 0 -34 0">
            <v:imagedata r:id="rId13" o:title=""/>
            <w10:wrap type="tight"/>
          </v:shape>
          <o:OLEObject Type="Embed" ProgID="Excel.Sheet.12" ShapeID="_x0000_s1027" DrawAspect="Content" ObjectID="_1531215494" r:id="rId14"/>
        </w:pict>
      </w:r>
    </w:p>
    <w:p w:rsidR="00157827" w:rsidRDefault="00157827" w:rsidP="00E84D6D">
      <w:pPr>
        <w:keepNext/>
        <w:keepLines/>
        <w:ind w:right="0"/>
        <w:rPr>
          <w:noProof/>
          <w:u w:val="single"/>
          <w:rtl/>
        </w:rPr>
      </w:pPr>
    </w:p>
    <w:p w:rsidR="00157827" w:rsidRDefault="00157827" w:rsidP="00E84D6D">
      <w:pPr>
        <w:keepNext/>
        <w:keepLines/>
        <w:ind w:right="0"/>
        <w:rPr>
          <w:noProof/>
          <w:u w:val="single"/>
          <w:rtl/>
        </w:rPr>
      </w:pPr>
    </w:p>
    <w:p w:rsidR="00157827" w:rsidRDefault="00157827" w:rsidP="00E84D6D">
      <w:pPr>
        <w:keepNext/>
        <w:keepLines/>
        <w:ind w:right="0"/>
        <w:rPr>
          <w:noProof/>
          <w:u w:val="single"/>
          <w:rtl/>
        </w:rPr>
      </w:pPr>
    </w:p>
    <w:p w:rsidR="00157827" w:rsidRDefault="00157827" w:rsidP="00E84D6D">
      <w:pPr>
        <w:keepNext/>
        <w:keepLines/>
        <w:ind w:right="0"/>
        <w:rPr>
          <w:noProof/>
          <w:u w:val="single"/>
          <w:rtl/>
        </w:rPr>
      </w:pPr>
      <w:r>
        <w:rPr>
          <w:noProof/>
          <w:u w:val="single"/>
          <w:rtl/>
        </w:rPr>
        <w:t>ה</w:t>
      </w:r>
      <w:r w:rsidRPr="000B41C9">
        <w:rPr>
          <w:noProof/>
          <w:u w:val="single"/>
          <w:rtl/>
        </w:rPr>
        <w:t xml:space="preserve">ערכת התאמת היועץ החברתי המוצע – </w:t>
      </w:r>
      <w:r>
        <w:rPr>
          <w:noProof/>
          <w:u w:val="single"/>
          <w:rtl/>
        </w:rPr>
        <w:t>25</w:t>
      </w:r>
      <w:r w:rsidRPr="000B41C9">
        <w:rPr>
          <w:noProof/>
          <w:u w:val="single"/>
          <w:rtl/>
        </w:rPr>
        <w:t>%</w:t>
      </w:r>
    </w:p>
    <w:p w:rsidR="00157827" w:rsidRDefault="00157827" w:rsidP="00E84D6D">
      <w:pPr>
        <w:keepNext/>
        <w:keepLines/>
        <w:ind w:right="0"/>
        <w:rPr>
          <w:noProof/>
          <w:u w:val="single"/>
        </w:rPr>
      </w:pPr>
    </w:p>
    <w:p w:rsidR="00157827" w:rsidRDefault="00157827" w:rsidP="005714E7">
      <w:pPr>
        <w:keepNext/>
        <w:keepLines/>
        <w:ind w:right="0"/>
        <w:rPr>
          <w:noProof/>
          <w:u w:val="single"/>
          <w:rtl/>
        </w:rPr>
      </w:pPr>
    </w:p>
    <w:p w:rsidR="00157827" w:rsidDel="00E84D6D" w:rsidRDefault="001A22FB" w:rsidP="005E13C0">
      <w:pPr>
        <w:keepNext/>
        <w:keepLines/>
        <w:ind w:right="0"/>
        <w:rPr>
          <w:u w:val="single"/>
          <w:rtl/>
          <w:lang w:eastAsia="en-US"/>
        </w:rPr>
      </w:pPr>
      <w:r>
        <w:rPr>
          <w:noProof/>
          <w:rtl/>
          <w:lang w:eastAsia="en-US"/>
        </w:rPr>
        <w:pict>
          <v:shape id="_x0000_s1028" type="#_x0000_t75" style="position:absolute;left:0;text-align:left;margin-left:30.9pt;margin-top:8.6pt;width:448.25pt;height:189.15pt;z-index:251659776" wrapcoords="-36 0 -36 21429 21600 21429 21600 0 -36 0">
            <v:imagedata r:id="rId15" o:title=""/>
            <w10:wrap type="tight"/>
          </v:shape>
          <o:OLEObject Type="Embed" ProgID="Excel.Sheet.12" ShapeID="_x0000_s1028" DrawAspect="Content" ObjectID="_1531215495" r:id="rId16"/>
        </w:pict>
      </w:r>
    </w:p>
    <w:p w:rsidR="00157827" w:rsidRDefault="001A22FB" w:rsidP="00E514EB">
      <w:pPr>
        <w:keepNext/>
        <w:keepLines/>
        <w:ind w:left="-1277" w:right="166"/>
        <w:jc w:val="center"/>
        <w:rPr>
          <w:rtl/>
          <w:lang w:eastAsia="en-US"/>
        </w:rPr>
      </w:pPr>
      <w:r>
        <w:rPr>
          <w:noProof/>
          <w:rtl/>
          <w:lang w:eastAsia="en-US"/>
        </w:rPr>
        <w:lastRenderedPageBreak/>
        <w:pict>
          <v:shape id="_x0000_s1029" type="#_x0000_t75" style="position:absolute;left:0;text-align:left;margin-left:175.1pt;margin-top:29.95pt;width:145.55pt;height:272.35pt;z-index:251660800">
            <v:imagedata r:id="rId17" o:title=""/>
            <w10:wrap type="square"/>
          </v:shape>
          <o:OLEObject Type="Embed" ProgID="Excel.Sheet.12" ShapeID="_x0000_s1029" DrawAspect="Content" ObjectID="_1531215496" r:id="rId18"/>
        </w:pict>
      </w:r>
      <w:r w:rsidR="00157827">
        <w:rPr>
          <w:u w:val="single"/>
          <w:rtl/>
          <w:lang w:eastAsia="en-US"/>
        </w:rPr>
        <w:t>סיכום ציון האיכות</w:t>
      </w:r>
    </w:p>
    <w:p w:rsidR="00157827" w:rsidDel="00E84D6D" w:rsidRDefault="00157827" w:rsidP="005E13C0">
      <w:pPr>
        <w:keepNext/>
        <w:keepLines/>
        <w:ind w:right="0"/>
        <w:rPr>
          <w:rtl/>
          <w:lang w:eastAsia="en-US"/>
        </w:rPr>
      </w:pPr>
    </w:p>
    <w:p w:rsidR="00157827" w:rsidRDefault="00157827" w:rsidP="005E13C0">
      <w:pPr>
        <w:keepNext/>
        <w:keepLines/>
        <w:ind w:right="0"/>
        <w:rPr>
          <w:rtl/>
          <w:lang w:eastAsia="en-US"/>
        </w:rPr>
      </w:pPr>
    </w:p>
    <w:p w:rsidR="00157827" w:rsidRDefault="00157827" w:rsidP="005E13C0">
      <w:pPr>
        <w:keepNext/>
        <w:keepLines/>
        <w:ind w:right="0"/>
        <w:rPr>
          <w:rtl/>
          <w:lang w:eastAsia="en-US"/>
        </w:rPr>
      </w:pPr>
    </w:p>
    <w:p w:rsidR="00157827" w:rsidRDefault="00157827" w:rsidP="005E13C0">
      <w:pPr>
        <w:keepNext/>
        <w:keepLines/>
        <w:ind w:right="0"/>
        <w:rPr>
          <w:rtl/>
          <w:lang w:eastAsia="en-US"/>
        </w:rPr>
      </w:pPr>
    </w:p>
    <w:p w:rsidR="00157827" w:rsidRDefault="00157827" w:rsidP="005E13C0">
      <w:pPr>
        <w:pStyle w:val="afe"/>
        <w:keepNext/>
        <w:keepLines/>
        <w:ind w:right="0"/>
        <w:rPr>
          <w:u w:val="single"/>
          <w:rtl/>
          <w:lang w:eastAsia="en-US"/>
        </w:rPr>
      </w:pPr>
    </w:p>
    <w:p w:rsidR="00157827" w:rsidRDefault="00157827" w:rsidP="005E13C0">
      <w:pPr>
        <w:pStyle w:val="afe"/>
        <w:keepNext/>
        <w:keepLines/>
        <w:ind w:right="0"/>
        <w:rPr>
          <w:u w:val="single"/>
          <w:rtl/>
          <w:lang w:eastAsia="en-US"/>
        </w:rPr>
      </w:pPr>
    </w:p>
    <w:p w:rsidR="00157827" w:rsidRDefault="00157827" w:rsidP="005E13C0">
      <w:pPr>
        <w:pStyle w:val="afe"/>
        <w:keepNext/>
        <w:keepLines/>
        <w:ind w:right="0"/>
        <w:rPr>
          <w:u w:val="single"/>
          <w:rtl/>
          <w:lang w:eastAsia="en-US"/>
        </w:rPr>
      </w:pPr>
    </w:p>
    <w:p w:rsidR="00157827" w:rsidRDefault="00157827" w:rsidP="005E13C0">
      <w:pPr>
        <w:pStyle w:val="afe"/>
        <w:keepNext/>
        <w:keepLines/>
        <w:ind w:right="0"/>
        <w:rPr>
          <w:u w:val="single"/>
          <w:rtl/>
          <w:lang w:eastAsia="en-US"/>
        </w:rPr>
      </w:pPr>
    </w:p>
    <w:p w:rsidR="00157827" w:rsidRDefault="00157827" w:rsidP="005E13C0">
      <w:pPr>
        <w:pStyle w:val="afe"/>
        <w:keepNext/>
        <w:keepLines/>
        <w:ind w:right="0"/>
        <w:rPr>
          <w:u w:val="single"/>
          <w:rtl/>
          <w:lang w:eastAsia="en-US"/>
        </w:rPr>
      </w:pPr>
    </w:p>
    <w:p w:rsidR="00157827" w:rsidRDefault="00157827" w:rsidP="005E13C0">
      <w:pPr>
        <w:pStyle w:val="afe"/>
        <w:keepNext/>
        <w:keepLines/>
        <w:ind w:right="0"/>
        <w:rPr>
          <w:u w:val="single"/>
          <w:rtl/>
          <w:lang w:eastAsia="en-US"/>
        </w:rPr>
      </w:pPr>
    </w:p>
    <w:p w:rsidR="00157827" w:rsidRDefault="00157827" w:rsidP="005E13C0">
      <w:pPr>
        <w:keepNext/>
        <w:keepLines/>
        <w:ind w:right="0"/>
        <w:rPr>
          <w:b/>
          <w:bCs/>
          <w:lang w:eastAsia="en-US"/>
        </w:rPr>
      </w:pPr>
    </w:p>
    <w:p w:rsidR="00157827" w:rsidRDefault="00157827" w:rsidP="005E13C0">
      <w:pPr>
        <w:keepNext/>
        <w:keepLines/>
        <w:ind w:right="0"/>
        <w:rPr>
          <w:b/>
          <w:bCs/>
          <w:lang w:eastAsia="en-US"/>
        </w:rPr>
      </w:pPr>
    </w:p>
    <w:p w:rsidR="00157827" w:rsidRDefault="00157827" w:rsidP="005E13C0">
      <w:pPr>
        <w:keepNext/>
        <w:keepLines/>
        <w:ind w:right="0"/>
        <w:rPr>
          <w:b/>
          <w:bCs/>
          <w:lang w:eastAsia="en-US"/>
        </w:rPr>
      </w:pPr>
    </w:p>
    <w:p w:rsidR="00157827" w:rsidRDefault="00157827" w:rsidP="005E13C0">
      <w:pPr>
        <w:keepNext/>
        <w:keepLines/>
        <w:ind w:right="0"/>
        <w:rPr>
          <w:b/>
          <w:bCs/>
          <w:lang w:eastAsia="en-US"/>
        </w:rPr>
      </w:pPr>
    </w:p>
    <w:p w:rsidR="00157827" w:rsidRDefault="00157827" w:rsidP="005E13C0">
      <w:pPr>
        <w:keepNext/>
        <w:keepLines/>
        <w:ind w:right="0"/>
        <w:rPr>
          <w:b/>
          <w:bCs/>
          <w:lang w:eastAsia="en-US"/>
        </w:rPr>
      </w:pPr>
    </w:p>
    <w:p w:rsidR="00157827" w:rsidRDefault="00157827" w:rsidP="005E13C0">
      <w:pPr>
        <w:keepNext/>
        <w:keepLines/>
        <w:ind w:right="0"/>
        <w:rPr>
          <w:b/>
          <w:bCs/>
          <w:rtl/>
          <w:lang w:eastAsia="en-US"/>
        </w:rPr>
      </w:pPr>
    </w:p>
    <w:p w:rsidR="00157827" w:rsidRDefault="00157827" w:rsidP="005E13C0">
      <w:pPr>
        <w:keepNext/>
        <w:keepLines/>
        <w:ind w:right="0"/>
        <w:rPr>
          <w:b/>
          <w:bCs/>
          <w:lang w:eastAsia="en-US"/>
        </w:rPr>
      </w:pPr>
    </w:p>
    <w:p w:rsidR="00157827" w:rsidRDefault="00157827" w:rsidP="009D0235">
      <w:pPr>
        <w:keepNext/>
        <w:keepLines/>
        <w:numPr>
          <w:ilvl w:val="1"/>
          <w:numId w:val="147"/>
        </w:numPr>
        <w:tabs>
          <w:tab w:val="clear" w:pos="576"/>
        </w:tabs>
        <w:ind w:left="1520" w:right="0" w:hanging="1520"/>
        <w:rPr>
          <w:b/>
          <w:bCs/>
          <w:lang w:eastAsia="en-US"/>
        </w:rPr>
      </w:pPr>
      <w:r w:rsidRPr="00BA5703">
        <w:rPr>
          <w:b/>
          <w:bCs/>
          <w:rtl/>
          <w:lang w:eastAsia="en-US"/>
        </w:rPr>
        <w:t>בדיקת ההצעה הכספית (</w:t>
      </w:r>
      <w:r w:rsidRPr="00BA5703">
        <w:rPr>
          <w:b/>
          <w:bCs/>
          <w:lang w:eastAsia="en-US"/>
        </w:rPr>
        <w:t>P</w:t>
      </w:r>
      <w:r w:rsidRPr="00BA5703">
        <w:rPr>
          <w:b/>
          <w:bCs/>
          <w:rtl/>
          <w:lang w:eastAsia="en-US"/>
        </w:rPr>
        <w:t xml:space="preserve">) </w:t>
      </w:r>
      <w:r>
        <w:rPr>
          <w:b/>
          <w:bCs/>
          <w:rtl/>
          <w:lang w:eastAsia="en-US"/>
        </w:rPr>
        <w:t xml:space="preserve">שערכה </w:t>
      </w:r>
      <w:r w:rsidRPr="00BA5703">
        <w:rPr>
          <w:b/>
          <w:bCs/>
          <w:rtl/>
          <w:lang w:eastAsia="en-US"/>
        </w:rPr>
        <w:t xml:space="preserve"> 20% </w:t>
      </w:r>
      <w:r>
        <w:rPr>
          <w:b/>
          <w:bCs/>
          <w:rtl/>
          <w:lang w:eastAsia="en-US"/>
        </w:rPr>
        <w:t xml:space="preserve">מהציון הכולל </w:t>
      </w:r>
      <w:r>
        <w:rPr>
          <w:rtl/>
          <w:lang w:eastAsia="en-US"/>
        </w:rPr>
        <w:t>(</w:t>
      </w:r>
      <w:r>
        <w:rPr>
          <w:lang w:eastAsia="en-US"/>
        </w:rPr>
        <w:t>(A</w:t>
      </w:r>
    </w:p>
    <w:p w:rsidR="00157827" w:rsidRDefault="00157827" w:rsidP="009D0235">
      <w:pPr>
        <w:keepNext/>
        <w:keepLines/>
        <w:numPr>
          <w:ilvl w:val="2"/>
          <w:numId w:val="147"/>
        </w:numPr>
        <w:tabs>
          <w:tab w:val="clear" w:pos="1440"/>
          <w:tab w:val="left" w:pos="1200"/>
        </w:tabs>
        <w:ind w:left="1200" w:right="0" w:hanging="840"/>
        <w:rPr>
          <w:rtl/>
          <w:lang w:eastAsia="en-US"/>
        </w:rPr>
      </w:pPr>
      <w:r>
        <w:rPr>
          <w:sz w:val="24"/>
          <w:rtl/>
          <w:lang w:eastAsia="en-US"/>
        </w:rPr>
        <w:t xml:space="preserve">ההצעה הכספית תציין את </w:t>
      </w:r>
      <w:r w:rsidRPr="00E070E7">
        <w:rPr>
          <w:sz w:val="24"/>
          <w:rtl/>
          <w:lang w:eastAsia="en-US"/>
        </w:rPr>
        <w:t>עמלת הניהול המבוקש</w:t>
      </w:r>
      <w:r>
        <w:rPr>
          <w:sz w:val="24"/>
          <w:rtl/>
          <w:lang w:eastAsia="en-US"/>
        </w:rPr>
        <w:t xml:space="preserve">ת בין </w:t>
      </w:r>
      <w:r w:rsidRPr="00014574">
        <w:rPr>
          <w:b/>
          <w:bCs/>
          <w:sz w:val="24"/>
          <w:rtl/>
          <w:lang w:eastAsia="en-US"/>
        </w:rPr>
        <w:t>8% ל-13%</w:t>
      </w:r>
      <w:r w:rsidRPr="00E070E7">
        <w:rPr>
          <w:sz w:val="24"/>
          <w:rtl/>
          <w:lang w:eastAsia="en-US"/>
        </w:rPr>
        <w:t xml:space="preserve"> ואת אחוז ההנחה על תעריפי התכנון</w:t>
      </w:r>
      <w:r>
        <w:rPr>
          <w:sz w:val="24"/>
          <w:rtl/>
          <w:lang w:eastAsia="en-US"/>
        </w:rPr>
        <w:t xml:space="preserve"> בין </w:t>
      </w:r>
      <w:r w:rsidRPr="005714E7">
        <w:rPr>
          <w:b/>
          <w:bCs/>
          <w:sz w:val="24"/>
          <w:rtl/>
          <w:lang w:eastAsia="en-US"/>
        </w:rPr>
        <w:t>5% ל-15%.</w:t>
      </w:r>
    </w:p>
    <w:p w:rsidR="00157827" w:rsidRDefault="00157827" w:rsidP="009D0235">
      <w:pPr>
        <w:keepNext/>
        <w:keepLines/>
        <w:numPr>
          <w:ilvl w:val="2"/>
          <w:numId w:val="147"/>
        </w:numPr>
        <w:tabs>
          <w:tab w:val="clear" w:pos="1440"/>
          <w:tab w:val="left" w:pos="1200"/>
        </w:tabs>
        <w:ind w:left="1200" w:right="0" w:hanging="840"/>
        <w:rPr>
          <w:lang w:eastAsia="en-US"/>
        </w:rPr>
      </w:pPr>
      <w:r>
        <w:rPr>
          <w:rtl/>
          <w:lang w:eastAsia="en-US"/>
        </w:rPr>
        <w:t xml:space="preserve">לכל הצעה יחושב  השכר הכולל </w:t>
      </w:r>
      <w:r>
        <w:rPr>
          <w:lang w:eastAsia="en-US"/>
        </w:rPr>
        <w:t>(T)</w:t>
      </w:r>
      <w:r>
        <w:rPr>
          <w:rtl/>
          <w:lang w:eastAsia="en-US"/>
        </w:rPr>
        <w:t xml:space="preserve"> כמוסבר בסעיף 4.9. ניתן לראות בנוסחה כי להצעת העמלה ולהצעת ההנחה על תעריף התכנון, יינתן משקל זהה.</w:t>
      </w:r>
    </w:p>
    <w:p w:rsidR="00157827" w:rsidRDefault="00157827" w:rsidP="009D0235">
      <w:pPr>
        <w:keepNext/>
        <w:keepLines/>
        <w:numPr>
          <w:ilvl w:val="2"/>
          <w:numId w:val="147"/>
        </w:numPr>
        <w:tabs>
          <w:tab w:val="clear" w:pos="1440"/>
          <w:tab w:val="left" w:pos="1200"/>
        </w:tabs>
        <w:ind w:left="1200" w:right="0" w:hanging="840"/>
        <w:rPr>
          <w:lang w:eastAsia="en-US"/>
        </w:rPr>
      </w:pPr>
      <w:r w:rsidRPr="00E070E7">
        <w:rPr>
          <w:rtl/>
          <w:lang w:eastAsia="en-US"/>
        </w:rPr>
        <w:t>חישוב  הציו</w:t>
      </w:r>
      <w:r>
        <w:rPr>
          <w:rtl/>
          <w:lang w:eastAsia="en-US"/>
        </w:rPr>
        <w:t>ן</w:t>
      </w:r>
      <w:r w:rsidRPr="00E070E7">
        <w:rPr>
          <w:rtl/>
          <w:lang w:eastAsia="en-US"/>
        </w:rPr>
        <w:t xml:space="preserve"> עבור ההצעה הכספית </w:t>
      </w:r>
      <w:r>
        <w:rPr>
          <w:rtl/>
          <w:lang w:eastAsia="en-US"/>
        </w:rPr>
        <w:t>יערך</w:t>
      </w:r>
      <w:r w:rsidRPr="00E070E7">
        <w:rPr>
          <w:rtl/>
          <w:lang w:eastAsia="en-US"/>
        </w:rPr>
        <w:t xml:space="preserve"> באופן יחסי</w:t>
      </w:r>
      <w:r>
        <w:rPr>
          <w:rtl/>
          <w:lang w:eastAsia="en-US"/>
        </w:rPr>
        <w:t>,</w:t>
      </w:r>
      <w:r w:rsidRPr="00E070E7">
        <w:rPr>
          <w:rtl/>
          <w:lang w:eastAsia="en-US"/>
        </w:rPr>
        <w:t xml:space="preserve">  כאשר ההצעה </w:t>
      </w:r>
      <w:r>
        <w:rPr>
          <w:rtl/>
          <w:lang w:eastAsia="en-US"/>
        </w:rPr>
        <w:t xml:space="preserve">בה מתקבל השכר הכולל </w:t>
      </w:r>
      <w:r>
        <w:rPr>
          <w:lang w:eastAsia="en-US"/>
        </w:rPr>
        <w:t>(T)</w:t>
      </w:r>
      <w:r>
        <w:rPr>
          <w:rtl/>
          <w:lang w:eastAsia="en-US"/>
        </w:rPr>
        <w:t xml:space="preserve"> </w:t>
      </w:r>
      <w:r w:rsidRPr="00E070E7">
        <w:rPr>
          <w:rtl/>
          <w:lang w:eastAsia="en-US"/>
        </w:rPr>
        <w:t>הנמו</w:t>
      </w:r>
      <w:r>
        <w:rPr>
          <w:rtl/>
          <w:lang w:eastAsia="en-US"/>
        </w:rPr>
        <w:t>ך</w:t>
      </w:r>
      <w:r w:rsidRPr="00E070E7">
        <w:rPr>
          <w:rtl/>
          <w:lang w:eastAsia="en-US"/>
        </w:rPr>
        <w:t xml:space="preserve"> ביותר </w:t>
      </w:r>
      <w:r>
        <w:rPr>
          <w:rtl/>
          <w:lang w:eastAsia="en-US"/>
        </w:rPr>
        <w:t>תקבל את מלוא הניקוד ויתר ההצעות</w:t>
      </w:r>
      <w:r w:rsidRPr="00E070E7">
        <w:rPr>
          <w:rtl/>
          <w:lang w:eastAsia="en-US"/>
        </w:rPr>
        <w:t xml:space="preserve"> יקבלו ציון יחסי </w:t>
      </w:r>
      <w:r>
        <w:rPr>
          <w:rtl/>
          <w:lang w:eastAsia="en-US"/>
        </w:rPr>
        <w:t>להצעה הנמוכה.</w:t>
      </w:r>
    </w:p>
    <w:p w:rsidR="00157827" w:rsidRDefault="00157827" w:rsidP="009D0235">
      <w:pPr>
        <w:keepNext/>
        <w:keepLines/>
        <w:numPr>
          <w:ilvl w:val="1"/>
          <w:numId w:val="147"/>
        </w:numPr>
        <w:tabs>
          <w:tab w:val="clear" w:pos="576"/>
          <w:tab w:val="left" w:pos="720"/>
        </w:tabs>
        <w:ind w:left="669" w:right="0" w:hanging="708"/>
        <w:rPr>
          <w:lang w:eastAsia="en-US"/>
        </w:rPr>
      </w:pPr>
      <w:r w:rsidRPr="00E070E7">
        <w:rPr>
          <w:rtl/>
          <w:lang w:eastAsia="en-US"/>
        </w:rPr>
        <w:t>הציון הכולל להצעה</w:t>
      </w:r>
      <w:r w:rsidRPr="00E070E7">
        <w:rPr>
          <w:lang w:eastAsia="en-US"/>
        </w:rPr>
        <w:t>A</w:t>
      </w:r>
      <w:r>
        <w:rPr>
          <w:lang w:eastAsia="en-US"/>
        </w:rPr>
        <w:t>)</w:t>
      </w:r>
      <w:r w:rsidRPr="00E070E7">
        <w:rPr>
          <w:lang w:eastAsia="en-US"/>
        </w:rPr>
        <w:t xml:space="preserve"> </w:t>
      </w:r>
      <w:r>
        <w:rPr>
          <w:rtl/>
          <w:lang w:eastAsia="en-US"/>
        </w:rPr>
        <w:t>)</w:t>
      </w:r>
      <w:r w:rsidRPr="00E070E7">
        <w:rPr>
          <w:rtl/>
          <w:lang w:eastAsia="en-US"/>
        </w:rPr>
        <w:t xml:space="preserve"> יחושב כאשר למרכיב האיכות </w:t>
      </w:r>
      <w:r>
        <w:rPr>
          <w:lang w:eastAsia="en-US"/>
        </w:rPr>
        <w:t>(</w:t>
      </w:r>
      <w:r w:rsidRPr="00E070E7">
        <w:rPr>
          <w:lang w:eastAsia="en-US"/>
        </w:rPr>
        <w:t>Q</w:t>
      </w:r>
      <w:r>
        <w:rPr>
          <w:lang w:eastAsia="en-US"/>
        </w:rPr>
        <w:t>)</w:t>
      </w:r>
      <w:r w:rsidRPr="00E070E7">
        <w:rPr>
          <w:rtl/>
          <w:lang w:eastAsia="en-US"/>
        </w:rPr>
        <w:t xml:space="preserve"> יינתן  משקל של 80% ולמרכיב המחיר </w:t>
      </w:r>
      <w:r w:rsidRPr="00E070E7">
        <w:rPr>
          <w:lang w:eastAsia="en-US"/>
        </w:rPr>
        <w:t>P</w:t>
      </w:r>
      <w:r>
        <w:rPr>
          <w:lang w:eastAsia="en-US"/>
        </w:rPr>
        <w:t>)</w:t>
      </w:r>
      <w:r>
        <w:rPr>
          <w:rtl/>
          <w:lang w:eastAsia="en-US"/>
        </w:rPr>
        <w:t>)</w:t>
      </w:r>
      <w:r w:rsidRPr="00E070E7">
        <w:rPr>
          <w:rtl/>
          <w:lang w:eastAsia="en-US"/>
        </w:rPr>
        <w:t xml:space="preserve"> יינתן משקל של 20%.</w:t>
      </w:r>
    </w:p>
    <w:p w:rsidR="00157827" w:rsidRDefault="00157827" w:rsidP="00D042D6">
      <w:pPr>
        <w:keepNext/>
        <w:keepLines/>
        <w:ind w:left="720" w:right="0" w:hanging="720"/>
        <w:rPr>
          <w:rtl/>
          <w:lang w:eastAsia="en-US"/>
        </w:rPr>
      </w:pPr>
      <w:r w:rsidRPr="00E070E7">
        <w:rPr>
          <w:rtl/>
          <w:lang w:eastAsia="en-US"/>
        </w:rPr>
        <w:t xml:space="preserve"> </w:t>
      </w:r>
      <w:r>
        <w:rPr>
          <w:rtl/>
          <w:lang w:eastAsia="en-US"/>
        </w:rPr>
        <w:tab/>
      </w:r>
      <w:r w:rsidRPr="00E070E7">
        <w:rPr>
          <w:rtl/>
          <w:lang w:eastAsia="en-US"/>
        </w:rPr>
        <w:t xml:space="preserve">הנוסחה לחישוב הציון הכולל </w:t>
      </w:r>
      <w:r w:rsidRPr="00D042D6">
        <w:rPr>
          <w:rFonts w:ascii="David" w:hAnsi="David"/>
          <w:sz w:val="24"/>
          <w:rtl/>
          <w:lang w:eastAsia="en-US"/>
        </w:rPr>
        <w:t xml:space="preserve">: </w:t>
      </w:r>
      <w:r w:rsidRPr="00D042D6">
        <w:rPr>
          <w:rFonts w:ascii="David" w:hAnsi="David"/>
          <w:b/>
          <w:bCs/>
          <w:sz w:val="24"/>
          <w:lang w:eastAsia="en-US"/>
        </w:rPr>
        <w:t>P</w:t>
      </w:r>
      <w:r w:rsidRPr="00D042D6">
        <w:rPr>
          <w:rFonts w:ascii="David" w:hAnsi="David"/>
          <w:b/>
          <w:bCs/>
          <w:sz w:val="24"/>
          <w:rtl/>
          <w:lang w:eastAsia="en-US"/>
        </w:rPr>
        <w:t xml:space="preserve"> </w:t>
      </w:r>
      <w:r w:rsidRPr="00D042D6">
        <w:rPr>
          <w:rFonts w:ascii="David" w:hAnsi="David"/>
          <w:b/>
          <w:bCs/>
          <w:sz w:val="24"/>
          <w:lang w:eastAsia="en-US"/>
        </w:rPr>
        <w:t>Q+0.2*</w:t>
      </w:r>
      <w:r w:rsidRPr="00D042D6">
        <w:rPr>
          <w:rFonts w:ascii="David" w:hAnsi="David"/>
          <w:b/>
          <w:bCs/>
          <w:sz w:val="24"/>
          <w:rtl/>
          <w:lang w:eastAsia="en-US"/>
        </w:rPr>
        <w:t>*0.8</w:t>
      </w:r>
      <w:r w:rsidRPr="00E070E7">
        <w:rPr>
          <w:b/>
          <w:bCs/>
          <w:rtl/>
          <w:lang w:eastAsia="en-US"/>
        </w:rPr>
        <w:t xml:space="preserve"> </w:t>
      </w:r>
      <w:r w:rsidRPr="00E070E7">
        <w:rPr>
          <w:b/>
          <w:bCs/>
          <w:lang w:eastAsia="en-US"/>
        </w:rPr>
        <w:t xml:space="preserve"> A=</w:t>
      </w:r>
      <w:r>
        <w:rPr>
          <w:rtl/>
          <w:lang w:eastAsia="en-US"/>
        </w:rPr>
        <w:t xml:space="preserve"> כאשר:</w:t>
      </w:r>
    </w:p>
    <w:p w:rsidR="00157827" w:rsidRDefault="00157827" w:rsidP="00014574">
      <w:pPr>
        <w:keepNext/>
        <w:keepLines/>
        <w:ind w:left="1520" w:right="0" w:hanging="80"/>
        <w:rPr>
          <w:rtl/>
          <w:lang w:eastAsia="en-US"/>
        </w:rPr>
      </w:pPr>
      <w:r w:rsidRPr="00E070E7">
        <w:rPr>
          <w:lang w:eastAsia="en-US"/>
        </w:rPr>
        <w:t>A</w:t>
      </w:r>
      <w:r w:rsidRPr="00E070E7">
        <w:rPr>
          <w:rtl/>
          <w:lang w:eastAsia="en-US"/>
        </w:rPr>
        <w:t xml:space="preserve"> - </w:t>
      </w:r>
      <w:r>
        <w:rPr>
          <w:rtl/>
          <w:lang w:eastAsia="en-US"/>
        </w:rPr>
        <w:t>הציון הכולל הסופי למציע.</w:t>
      </w:r>
    </w:p>
    <w:p w:rsidR="00157827" w:rsidRDefault="00157827" w:rsidP="00014574">
      <w:pPr>
        <w:keepNext/>
        <w:keepLines/>
        <w:ind w:left="1520" w:right="0" w:hanging="80"/>
        <w:rPr>
          <w:lang w:eastAsia="en-US"/>
        </w:rPr>
      </w:pPr>
      <w:r w:rsidRPr="005A7306">
        <w:rPr>
          <w:lang w:eastAsia="en-US"/>
        </w:rPr>
        <w:t>P</w:t>
      </w:r>
      <w:r>
        <w:rPr>
          <w:rtl/>
          <w:lang w:eastAsia="en-US"/>
        </w:rPr>
        <w:t xml:space="preserve"> </w:t>
      </w:r>
      <w:r w:rsidRPr="005A7306">
        <w:rPr>
          <w:rtl/>
          <w:lang w:eastAsia="en-US"/>
        </w:rPr>
        <w:t>- ציון המחיר המשוקלל למציע.</w:t>
      </w:r>
    </w:p>
    <w:p w:rsidR="00157827" w:rsidRDefault="00157827" w:rsidP="00014574">
      <w:pPr>
        <w:keepNext/>
        <w:keepLines/>
        <w:ind w:left="1520" w:right="0" w:hanging="80"/>
        <w:rPr>
          <w:rtl/>
          <w:lang w:eastAsia="en-US"/>
        </w:rPr>
      </w:pPr>
      <w:r w:rsidRPr="005A7306">
        <w:rPr>
          <w:lang w:eastAsia="en-US"/>
        </w:rPr>
        <w:t>Q</w:t>
      </w:r>
      <w:r>
        <w:rPr>
          <w:rtl/>
          <w:lang w:eastAsia="en-US"/>
        </w:rPr>
        <w:t xml:space="preserve"> </w:t>
      </w:r>
      <w:r w:rsidRPr="005A7306">
        <w:rPr>
          <w:rtl/>
          <w:lang w:eastAsia="en-US"/>
        </w:rPr>
        <w:t>- ציון האיכות שהשיג המציע.</w:t>
      </w:r>
    </w:p>
    <w:p w:rsidR="00157827" w:rsidRPr="005A7306" w:rsidRDefault="00157827" w:rsidP="00AF63FE">
      <w:pPr>
        <w:keepNext/>
        <w:keepLines/>
        <w:ind w:right="0"/>
        <w:rPr>
          <w:rtl/>
          <w:lang w:eastAsia="en-US"/>
        </w:rPr>
      </w:pPr>
    </w:p>
    <w:p w:rsidR="00157827" w:rsidRDefault="00157827" w:rsidP="009D0235">
      <w:pPr>
        <w:pStyle w:val="1"/>
        <w:numPr>
          <w:ilvl w:val="0"/>
          <w:numId w:val="147"/>
        </w:numPr>
        <w:ind w:left="0" w:right="0" w:firstLine="0"/>
      </w:pPr>
      <w:bookmarkStart w:id="267" w:name="_Ref325298012"/>
      <w:bookmarkStart w:id="268" w:name="_Ref325461658"/>
      <w:bookmarkStart w:id="269" w:name="_Toc332206364"/>
      <w:bookmarkStart w:id="270" w:name="_Toc332210003"/>
      <w:bookmarkStart w:id="271" w:name="_Toc332210200"/>
      <w:bookmarkStart w:id="272" w:name="_Toc332210532"/>
      <w:bookmarkStart w:id="273" w:name="_Toc332210844"/>
      <w:bookmarkStart w:id="274" w:name="_Toc456177535"/>
      <w:bookmarkStart w:id="275" w:name="_Toc456266066"/>
      <w:r>
        <w:rPr>
          <w:rtl/>
        </w:rPr>
        <w:t>בחירת ההצעה הזוכה</w:t>
      </w:r>
      <w:bookmarkEnd w:id="0"/>
      <w:bookmarkEnd w:id="1"/>
      <w:bookmarkEnd w:id="267"/>
      <w:bookmarkEnd w:id="268"/>
      <w:bookmarkEnd w:id="269"/>
      <w:bookmarkEnd w:id="270"/>
      <w:bookmarkEnd w:id="271"/>
      <w:bookmarkEnd w:id="272"/>
      <w:bookmarkEnd w:id="273"/>
      <w:bookmarkEnd w:id="274"/>
      <w:bookmarkEnd w:id="275"/>
    </w:p>
    <w:p w:rsidR="00157827" w:rsidRDefault="00157827" w:rsidP="009D0235">
      <w:pPr>
        <w:keepNext/>
        <w:keepLines/>
        <w:numPr>
          <w:ilvl w:val="1"/>
          <w:numId w:val="147"/>
        </w:numPr>
        <w:tabs>
          <w:tab w:val="clear" w:pos="576"/>
        </w:tabs>
        <w:ind w:left="0" w:right="0" w:firstLine="0"/>
        <w:rPr>
          <w:rFonts w:ascii="Arial" w:hAnsi="Arial"/>
          <w:sz w:val="24"/>
        </w:rPr>
      </w:pPr>
      <w:bookmarkStart w:id="276" w:name="_Ref308946080"/>
      <w:bookmarkStart w:id="277" w:name="_Toc308946635"/>
      <w:bookmarkStart w:id="278" w:name="_Toc312751678"/>
      <w:bookmarkStart w:id="279" w:name="_Ref126490055"/>
      <w:bookmarkStart w:id="280" w:name="_Toc290561609"/>
      <w:bookmarkStart w:id="281" w:name="_Toc291585707"/>
      <w:bookmarkStart w:id="282" w:name="_Toc297649311"/>
      <w:bookmarkStart w:id="283" w:name="_Toc297715828"/>
      <w:bookmarkStart w:id="284" w:name="_Toc299877801"/>
      <w:bookmarkStart w:id="285" w:name="_Toc299878064"/>
      <w:bookmarkStart w:id="286" w:name="_Toc307160368"/>
      <w:r>
        <w:rPr>
          <w:rFonts w:ascii="Arial" w:hAnsi="Arial"/>
          <w:sz w:val="24"/>
          <w:rtl/>
        </w:rPr>
        <w:t xml:space="preserve">מתוך כלל המציעים יבחרו עד 8 (שמונה) ספקים שיקבלו את הציונים הכוללים הגבוהים ביותר (להלן: </w:t>
      </w:r>
      <w:r>
        <w:rPr>
          <w:rFonts w:ascii="Arial" w:hAnsi="Arial"/>
          <w:sz w:val="24"/>
          <w:rtl/>
        </w:rPr>
        <w:tab/>
      </w:r>
      <w:r w:rsidRPr="006C1911">
        <w:rPr>
          <w:rFonts w:ascii="Arial" w:hAnsi="Arial"/>
          <w:b/>
          <w:bCs/>
          <w:sz w:val="24"/>
          <w:rtl/>
        </w:rPr>
        <w:t>"הזוכים"</w:t>
      </w:r>
      <w:r>
        <w:rPr>
          <w:rFonts w:ascii="Arial" w:hAnsi="Arial"/>
          <w:sz w:val="24"/>
          <w:rtl/>
        </w:rPr>
        <w:t>).</w:t>
      </w:r>
    </w:p>
    <w:p w:rsidR="00157827" w:rsidRDefault="00157827" w:rsidP="009D0235">
      <w:pPr>
        <w:keepNext/>
        <w:keepLines/>
        <w:numPr>
          <w:ilvl w:val="1"/>
          <w:numId w:val="147"/>
        </w:numPr>
        <w:tabs>
          <w:tab w:val="clear" w:pos="576"/>
          <w:tab w:val="left" w:pos="600"/>
        </w:tabs>
        <w:ind w:left="600" w:right="0" w:hanging="600"/>
      </w:pPr>
      <w:bookmarkStart w:id="287" w:name="OLE_LINK15"/>
      <w:bookmarkStart w:id="288" w:name="OLE_LINK16"/>
      <w:bookmarkStart w:id="289" w:name="OLE_LINK11"/>
      <w:bookmarkStart w:id="290" w:name="OLE_LINK12"/>
      <w:bookmarkStart w:id="291" w:name="OLE_LINK13"/>
      <w:bookmarkStart w:id="292" w:name="OLE_LINK14"/>
      <w:bookmarkEnd w:id="276"/>
      <w:bookmarkEnd w:id="277"/>
      <w:bookmarkEnd w:id="278"/>
      <w:r w:rsidRPr="00393E9B">
        <w:rPr>
          <w:rtl/>
        </w:rPr>
        <w:t>קיבלו שתי הצעות או יותר</w:t>
      </w:r>
      <w:r>
        <w:rPr>
          <w:rtl/>
        </w:rPr>
        <w:t xml:space="preserve"> ציון כולל </w:t>
      </w:r>
      <w:r w:rsidRPr="00393E9B">
        <w:rPr>
          <w:rtl/>
        </w:rPr>
        <w:t xml:space="preserve"> זהה, ואחת מן ההצעות היא של עסק בשליטת אישה (כמוגדר בנספח </w:t>
      </w:r>
      <w:r>
        <w:rPr>
          <w:rtl/>
        </w:rPr>
        <w:t>ט'</w:t>
      </w:r>
      <w:r w:rsidRPr="00393E9B">
        <w:rPr>
          <w:rtl/>
        </w:rPr>
        <w:t xml:space="preserve"> </w:t>
      </w:r>
      <w:r>
        <w:rPr>
          <w:rtl/>
        </w:rPr>
        <w:t>למכר</w:t>
      </w:r>
      <w:bookmarkEnd w:id="287"/>
      <w:bookmarkEnd w:id="288"/>
      <w:r>
        <w:rPr>
          <w:rtl/>
        </w:rPr>
        <w:t>ז</w:t>
      </w:r>
      <w:r w:rsidRPr="00393E9B">
        <w:rPr>
          <w:rtl/>
        </w:rPr>
        <w:t xml:space="preserve"> זה),</w:t>
      </w:r>
      <w:bookmarkEnd w:id="289"/>
      <w:bookmarkEnd w:id="290"/>
      <w:bookmarkEnd w:id="291"/>
      <w:bookmarkEnd w:id="292"/>
      <w:r w:rsidRPr="00393E9B">
        <w:rPr>
          <w:rtl/>
        </w:rPr>
        <w:t xml:space="preserve"> תיבחר ההצעה האמורה כזוכה במכרז</w:t>
      </w:r>
      <w:r>
        <w:rPr>
          <w:rtl/>
        </w:rPr>
        <w:t xml:space="preserve"> או תדורג במקום הגבוה יותר לפי העניין</w:t>
      </w:r>
      <w:r w:rsidRPr="00393E9B">
        <w:rPr>
          <w:rtl/>
        </w:rPr>
        <w:t>, ובלבד שצורפו לה בעת הגשתה אישור ותצהיר.</w:t>
      </w:r>
    </w:p>
    <w:p w:rsidR="00157827" w:rsidRPr="00393E9B" w:rsidRDefault="00157827" w:rsidP="009D0235">
      <w:pPr>
        <w:keepNext/>
        <w:keepLines/>
        <w:numPr>
          <w:ilvl w:val="1"/>
          <w:numId w:val="147"/>
        </w:numPr>
        <w:tabs>
          <w:tab w:val="clear" w:pos="576"/>
          <w:tab w:val="left" w:pos="600"/>
        </w:tabs>
        <w:ind w:left="600" w:right="0" w:hanging="600"/>
        <w:rPr>
          <w:rtl/>
        </w:rPr>
      </w:pPr>
      <w:r>
        <w:rPr>
          <w:rtl/>
        </w:rPr>
        <w:lastRenderedPageBreak/>
        <w:t xml:space="preserve"> </w:t>
      </w:r>
      <w:r w:rsidRPr="00393E9B">
        <w:rPr>
          <w:rtl/>
        </w:rPr>
        <w:t>קיבלו שתי הצעות או יותר</w:t>
      </w:r>
      <w:r>
        <w:rPr>
          <w:rtl/>
        </w:rPr>
        <w:t xml:space="preserve"> ציון כולל </w:t>
      </w:r>
      <w:r w:rsidRPr="00393E9B">
        <w:rPr>
          <w:rtl/>
        </w:rPr>
        <w:t xml:space="preserve"> זהה, ו</w:t>
      </w:r>
      <w:r>
        <w:rPr>
          <w:rtl/>
        </w:rPr>
        <w:t>אף אחת או כל</w:t>
      </w:r>
      <w:r w:rsidRPr="00393E9B">
        <w:rPr>
          <w:rtl/>
        </w:rPr>
        <w:t xml:space="preserve"> ההצעות היא של עסק בשליטת אישה (כמוגדר בנספח </w:t>
      </w:r>
      <w:r>
        <w:rPr>
          <w:rtl/>
        </w:rPr>
        <w:t>ט'</w:t>
      </w:r>
      <w:r w:rsidRPr="00393E9B">
        <w:rPr>
          <w:rtl/>
        </w:rPr>
        <w:t xml:space="preserve"> </w:t>
      </w:r>
      <w:r>
        <w:rPr>
          <w:rtl/>
        </w:rPr>
        <w:t>למכרז</w:t>
      </w:r>
      <w:r w:rsidRPr="00393E9B">
        <w:rPr>
          <w:rtl/>
        </w:rPr>
        <w:t xml:space="preserve"> זה),</w:t>
      </w:r>
      <w:r>
        <w:rPr>
          <w:rtl/>
        </w:rPr>
        <w:t>ידורגו חברות אלה בהתאם לציון האיכות מהגבוה לנמוך.</w:t>
      </w:r>
    </w:p>
    <w:p w:rsidR="00157827" w:rsidRDefault="00157827" w:rsidP="009D0235">
      <w:pPr>
        <w:pStyle w:val="1"/>
        <w:numPr>
          <w:ilvl w:val="0"/>
          <w:numId w:val="147"/>
        </w:numPr>
        <w:ind w:left="0" w:right="0" w:firstLine="0"/>
      </w:pPr>
      <w:bookmarkStart w:id="293" w:name="_Ref290721305"/>
      <w:bookmarkStart w:id="294" w:name="_Ref290725507"/>
      <w:bookmarkStart w:id="295" w:name="_Ref290815695"/>
      <w:bookmarkStart w:id="296" w:name="_Toc340570793"/>
      <w:bookmarkStart w:id="297" w:name="_Toc456177536"/>
      <w:bookmarkStart w:id="298" w:name="_Toc456266067"/>
      <w:bookmarkStart w:id="299" w:name="_Toc332206365"/>
      <w:bookmarkStart w:id="300" w:name="_Toc332210004"/>
      <w:bookmarkStart w:id="301" w:name="_Toc332210201"/>
      <w:bookmarkStart w:id="302" w:name="_Toc332210533"/>
      <w:bookmarkStart w:id="303" w:name="_Toc332210845"/>
      <w:bookmarkEnd w:id="2"/>
      <w:bookmarkEnd w:id="279"/>
      <w:bookmarkEnd w:id="280"/>
      <w:bookmarkEnd w:id="281"/>
      <w:bookmarkEnd w:id="282"/>
      <w:bookmarkEnd w:id="283"/>
      <w:bookmarkEnd w:id="284"/>
      <w:bookmarkEnd w:id="285"/>
      <w:bookmarkEnd w:id="286"/>
      <w:r>
        <w:rPr>
          <w:rtl/>
        </w:rPr>
        <w:t>דמי השתתפות במכרז</w:t>
      </w:r>
      <w:bookmarkEnd w:id="293"/>
      <w:bookmarkEnd w:id="294"/>
      <w:bookmarkEnd w:id="295"/>
      <w:bookmarkEnd w:id="296"/>
      <w:bookmarkEnd w:id="297"/>
      <w:bookmarkEnd w:id="298"/>
    </w:p>
    <w:p w:rsidR="00157827" w:rsidRPr="00F93AD8" w:rsidRDefault="00157827" w:rsidP="009D0235">
      <w:pPr>
        <w:pStyle w:val="af4"/>
        <w:numPr>
          <w:ilvl w:val="1"/>
          <w:numId w:val="147"/>
        </w:numPr>
        <w:tabs>
          <w:tab w:val="clear" w:pos="576"/>
        </w:tabs>
        <w:spacing w:line="360" w:lineRule="auto"/>
        <w:ind w:left="720" w:hanging="720"/>
        <w:jc w:val="both"/>
      </w:pPr>
      <w:r w:rsidRPr="00833CE8">
        <w:rPr>
          <w:rFonts w:cs="David"/>
          <w:iCs w:val="0"/>
          <w:sz w:val="22"/>
          <w:szCs w:val="24"/>
          <w:rtl/>
        </w:rPr>
        <w:t xml:space="preserve">רשאי להשתתף במכרז </w:t>
      </w:r>
      <w:r>
        <w:rPr>
          <w:rFonts w:cs="David"/>
          <w:iCs w:val="0"/>
          <w:sz w:val="22"/>
          <w:szCs w:val="24"/>
          <w:rtl/>
        </w:rPr>
        <w:t xml:space="preserve">רק </w:t>
      </w:r>
      <w:r w:rsidRPr="00833CE8">
        <w:rPr>
          <w:rFonts w:cs="David"/>
          <w:iCs w:val="0"/>
          <w:sz w:val="22"/>
          <w:szCs w:val="24"/>
          <w:rtl/>
        </w:rPr>
        <w:t xml:space="preserve">מציע אשר שילם את דמי ההשתתפות למכרז בסך של 2500 ₪   </w:t>
      </w:r>
      <w:r w:rsidRPr="00F93AD8">
        <w:rPr>
          <w:rFonts w:cs="David"/>
          <w:iCs w:val="0"/>
          <w:sz w:val="22"/>
          <w:szCs w:val="24"/>
          <w:rtl/>
        </w:rPr>
        <w:t xml:space="preserve">לחשבון 27604 בנק הדואר רשות הבדואים. על שובר התשלום יירשם "מכרז מספר </w:t>
      </w:r>
      <w:r w:rsidRPr="00362AAD">
        <w:rPr>
          <w:rFonts w:cs="David"/>
          <w:iCs w:val="0"/>
          <w:sz w:val="22"/>
          <w:szCs w:val="24"/>
          <w:rtl/>
        </w:rPr>
        <w:t>2/2016</w:t>
      </w:r>
      <w:r w:rsidRPr="00F93AD8">
        <w:rPr>
          <w:rFonts w:cs="David"/>
          <w:iCs w:val="0"/>
          <w:sz w:val="22"/>
          <w:szCs w:val="24"/>
          <w:rtl/>
        </w:rPr>
        <w:t xml:space="preserve"> מכרז למתן שירותי תכנון וניהול תכנון עבור הרשות לפיתוח והתיישבות הבדואים בנגב".  מובהר בזאת כי תשלום דמי ההשתתפות במכרז כאמור הינו תנאי סף להשתתפות במכרז</w:t>
      </w:r>
      <w:r w:rsidRPr="00F93AD8">
        <w:rPr>
          <w:rtl/>
        </w:rPr>
        <w:t xml:space="preserve">. </w:t>
      </w:r>
    </w:p>
    <w:p w:rsidR="00157827" w:rsidRPr="00362AAD" w:rsidRDefault="00157827" w:rsidP="009D0235">
      <w:pPr>
        <w:keepNext/>
        <w:keepLines/>
        <w:numPr>
          <w:ilvl w:val="1"/>
          <w:numId w:val="147"/>
        </w:numPr>
        <w:tabs>
          <w:tab w:val="clear" w:pos="576"/>
        </w:tabs>
        <w:ind w:left="0" w:right="0" w:firstLine="0"/>
        <w:rPr>
          <w:rtl/>
        </w:rPr>
      </w:pPr>
      <w:r w:rsidRPr="00362AAD">
        <w:rPr>
          <w:rtl/>
        </w:rPr>
        <w:t>במקרה של ביטול מכרז לא יוחזרו דמי ההשתתפות במכרז.</w:t>
      </w:r>
    </w:p>
    <w:p w:rsidR="00157827" w:rsidRPr="00362AAD" w:rsidRDefault="00157827" w:rsidP="009D0235">
      <w:pPr>
        <w:pStyle w:val="1"/>
        <w:numPr>
          <w:ilvl w:val="0"/>
          <w:numId w:val="147"/>
        </w:numPr>
        <w:ind w:left="0" w:right="0" w:firstLine="0"/>
        <w:rPr>
          <w:rtl/>
        </w:rPr>
      </w:pPr>
      <w:bookmarkStart w:id="304" w:name="_Toc456177537"/>
      <w:bookmarkStart w:id="305" w:name="_Toc456266068"/>
      <w:r w:rsidRPr="00362AAD">
        <w:rPr>
          <w:rtl/>
        </w:rPr>
        <w:t>מסמכי המכרז</w:t>
      </w:r>
      <w:bookmarkEnd w:id="304"/>
      <w:bookmarkEnd w:id="305"/>
    </w:p>
    <w:p w:rsidR="00157827" w:rsidRPr="00362AAD" w:rsidRDefault="00157827" w:rsidP="009D0235">
      <w:pPr>
        <w:numPr>
          <w:ilvl w:val="1"/>
          <w:numId w:val="147"/>
        </w:numPr>
        <w:tabs>
          <w:tab w:val="clear" w:pos="576"/>
          <w:tab w:val="num" w:pos="669"/>
        </w:tabs>
        <w:ind w:left="669" w:right="0" w:hanging="615"/>
        <w:rPr>
          <w:lang w:eastAsia="en-US"/>
        </w:rPr>
      </w:pPr>
      <w:bookmarkStart w:id="306" w:name="OLE_LINK59"/>
      <w:bookmarkStart w:id="307" w:name="OLE_LINK60"/>
      <w:r w:rsidRPr="00362AAD">
        <w:rPr>
          <w:rtl/>
          <w:lang w:eastAsia="en-US"/>
        </w:rPr>
        <w:t>מסמכי  המכרז יפורסמו באתר האינטרנט</w:t>
      </w:r>
      <w:r w:rsidRPr="00D042D6">
        <w:rPr>
          <w:rtl/>
          <w:lang w:eastAsia="en-US"/>
        </w:rPr>
        <w:t xml:space="preserve"> </w:t>
      </w:r>
      <w:r w:rsidRPr="00362AAD">
        <w:rPr>
          <w:rtl/>
          <w:lang w:eastAsia="en-US"/>
        </w:rPr>
        <w:t xml:space="preserve">של מנהל הרכש הממשלתי שכתובתו  </w:t>
      </w:r>
      <w:hyperlink r:id="rId19" w:history="1">
        <w:r w:rsidRPr="00D042D6">
          <w:rPr>
            <w:lang w:eastAsia="en-US"/>
          </w:rPr>
          <w:t>https://www.mr.gov.il/</w:t>
        </w:r>
      </w:hyperlink>
      <w:r w:rsidRPr="00F93AD8">
        <w:rPr>
          <w:rtl/>
        </w:rPr>
        <w:t xml:space="preserve"> </w:t>
      </w:r>
      <w:r w:rsidRPr="00362AAD">
        <w:rPr>
          <w:rtl/>
          <w:lang w:eastAsia="en-US"/>
        </w:rPr>
        <w:t xml:space="preserve"> החל מיום 2</w:t>
      </w:r>
      <w:r>
        <w:rPr>
          <w:rtl/>
          <w:lang w:eastAsia="en-US"/>
        </w:rPr>
        <w:t>9</w:t>
      </w:r>
      <w:r w:rsidRPr="00362AAD">
        <w:rPr>
          <w:rtl/>
          <w:lang w:eastAsia="en-US"/>
        </w:rPr>
        <w:t>/7/16</w:t>
      </w:r>
    </w:p>
    <w:p w:rsidR="00157827" w:rsidRPr="00362AAD" w:rsidRDefault="00157827" w:rsidP="009D0235">
      <w:pPr>
        <w:numPr>
          <w:ilvl w:val="1"/>
          <w:numId w:val="147"/>
        </w:numPr>
        <w:tabs>
          <w:tab w:val="clear" w:pos="576"/>
        </w:tabs>
        <w:ind w:left="0" w:right="0" w:firstLine="0"/>
        <w:rPr>
          <w:lang w:eastAsia="en-US"/>
        </w:rPr>
      </w:pPr>
      <w:bookmarkStart w:id="308" w:name="OLE_LINK33"/>
      <w:bookmarkStart w:id="309" w:name="OLE_LINK41"/>
      <w:bookmarkEnd w:id="306"/>
      <w:bookmarkEnd w:id="307"/>
      <w:r w:rsidRPr="00F93AD8">
        <w:rPr>
          <w:rtl/>
          <w:lang w:eastAsia="en-US"/>
        </w:rPr>
        <w:t xml:space="preserve">את מסמכי המכרז ניתן להוריד מאתרי האינטרנט או לחילופין לקבל את חוברת המכרז ברשות לפיתוח </w:t>
      </w:r>
      <w:r w:rsidRPr="00F93AD8">
        <w:rPr>
          <w:rtl/>
          <w:lang w:eastAsia="en-US"/>
        </w:rPr>
        <w:tab/>
        <w:t xml:space="preserve">והתיישבות הבדואים הנגב, בכתובת – דרך מצדה 6 באר שבע, בימים א'-ה' בין השעות 08:30-15:00 </w:t>
      </w:r>
      <w:r w:rsidRPr="00F93AD8">
        <w:rPr>
          <w:rtl/>
          <w:lang w:eastAsia="en-US"/>
        </w:rPr>
        <w:tab/>
        <w:t>החל מיום –   כנגד הצגת שובר חתום ע"י בנק הדואר.</w:t>
      </w:r>
    </w:p>
    <w:p w:rsidR="00157827" w:rsidRPr="00362AAD" w:rsidRDefault="00157827" w:rsidP="009D0235">
      <w:pPr>
        <w:pStyle w:val="1"/>
        <w:numPr>
          <w:ilvl w:val="0"/>
          <w:numId w:val="147"/>
        </w:numPr>
        <w:ind w:left="0" w:right="0" w:firstLine="0"/>
      </w:pPr>
      <w:bookmarkStart w:id="310" w:name="_Toc456177538"/>
      <w:bookmarkStart w:id="311" w:name="_Toc456266069"/>
      <w:bookmarkEnd w:id="308"/>
      <w:bookmarkEnd w:id="309"/>
      <w:r w:rsidRPr="00362AAD">
        <w:rPr>
          <w:rtl/>
        </w:rPr>
        <w:t>כנס מציעים</w:t>
      </w:r>
      <w:bookmarkEnd w:id="299"/>
      <w:bookmarkEnd w:id="300"/>
      <w:bookmarkEnd w:id="301"/>
      <w:bookmarkEnd w:id="302"/>
      <w:bookmarkEnd w:id="303"/>
      <w:bookmarkEnd w:id="310"/>
      <w:bookmarkEnd w:id="311"/>
    </w:p>
    <w:p w:rsidR="00157827" w:rsidRPr="0047572D" w:rsidRDefault="00157827" w:rsidP="009D0235">
      <w:pPr>
        <w:keepNext/>
        <w:keepLines/>
        <w:numPr>
          <w:ilvl w:val="1"/>
          <w:numId w:val="147"/>
        </w:numPr>
        <w:tabs>
          <w:tab w:val="clear" w:pos="576"/>
        </w:tabs>
        <w:ind w:left="669" w:right="0" w:hanging="708"/>
        <w:rPr>
          <w:sz w:val="24"/>
          <w:lang w:eastAsia="en-US"/>
        </w:rPr>
      </w:pPr>
      <w:r w:rsidRPr="0047572D">
        <w:rPr>
          <w:sz w:val="24"/>
          <w:rtl/>
          <w:lang w:eastAsia="en-US"/>
        </w:rPr>
        <w:t xml:space="preserve">כנס מציעים ייערך ביום 10/8/16 בשעה 14:00 במשרדי הרשות </w:t>
      </w:r>
      <w:r w:rsidRPr="00F93AD8">
        <w:rPr>
          <w:rtl/>
          <w:lang w:eastAsia="en-US"/>
        </w:rPr>
        <w:t>בכתובת – דרך מצדה 6 באר שבע</w:t>
      </w:r>
      <w:r w:rsidRPr="0047572D">
        <w:rPr>
          <w:sz w:val="24"/>
          <w:rtl/>
          <w:lang w:eastAsia="en-US"/>
        </w:rPr>
        <w:t xml:space="preserve">. </w:t>
      </w:r>
      <w:r w:rsidRPr="0047572D">
        <w:rPr>
          <w:b/>
          <w:bCs/>
          <w:sz w:val="24"/>
          <w:u w:val="single"/>
          <w:rtl/>
          <w:lang w:eastAsia="en-US"/>
        </w:rPr>
        <w:t xml:space="preserve">ההשתתפות בכנס הינה חובה! מציעים שייעדרו מהכנס יהיו מנועים מלהגיש הצעה למכרז. </w:t>
      </w:r>
      <w:r w:rsidRPr="0047572D">
        <w:rPr>
          <w:sz w:val="24"/>
          <w:rtl/>
          <w:lang w:eastAsia="en-US"/>
        </w:rPr>
        <w:t xml:space="preserve">פרוטוקול הכנס יפורסם באתר </w:t>
      </w:r>
      <w:r>
        <w:rPr>
          <w:sz w:val="24"/>
          <w:rtl/>
          <w:lang w:eastAsia="en-US"/>
        </w:rPr>
        <w:t>מינהל הרכש הממשלתי לצד חוברת המכרז.</w:t>
      </w:r>
    </w:p>
    <w:p w:rsidR="00157827" w:rsidRDefault="00157827" w:rsidP="009D0235">
      <w:pPr>
        <w:pStyle w:val="1"/>
        <w:numPr>
          <w:ilvl w:val="0"/>
          <w:numId w:val="147"/>
        </w:numPr>
        <w:ind w:left="0" w:right="0" w:firstLine="0"/>
        <w:rPr>
          <w:rtl/>
        </w:rPr>
      </w:pPr>
      <w:bookmarkStart w:id="312" w:name="_Toc332206366"/>
      <w:bookmarkStart w:id="313" w:name="_Toc332210005"/>
      <w:bookmarkStart w:id="314" w:name="_Toc332210202"/>
      <w:bookmarkStart w:id="315" w:name="_Toc332210534"/>
      <w:bookmarkStart w:id="316" w:name="_Toc332210846"/>
      <w:bookmarkStart w:id="317" w:name="_Toc456177539"/>
      <w:bookmarkStart w:id="318" w:name="_Toc456266070"/>
      <w:r>
        <w:rPr>
          <w:rtl/>
        </w:rPr>
        <w:t>שאלות והבהרות</w:t>
      </w:r>
      <w:bookmarkEnd w:id="312"/>
      <w:bookmarkEnd w:id="313"/>
      <w:bookmarkEnd w:id="314"/>
      <w:bookmarkEnd w:id="315"/>
      <w:bookmarkEnd w:id="316"/>
      <w:bookmarkEnd w:id="317"/>
      <w:bookmarkEnd w:id="318"/>
    </w:p>
    <w:p w:rsidR="00157827" w:rsidRPr="0047572D" w:rsidRDefault="00157827" w:rsidP="009D0235">
      <w:pPr>
        <w:keepNext/>
        <w:keepLines/>
        <w:numPr>
          <w:ilvl w:val="1"/>
          <w:numId w:val="147"/>
        </w:numPr>
        <w:tabs>
          <w:tab w:val="clear" w:pos="576"/>
        </w:tabs>
        <w:ind w:left="0" w:right="0" w:firstLine="0"/>
        <w:rPr>
          <w:sz w:val="24"/>
          <w:lang w:eastAsia="en-US"/>
        </w:rPr>
      </w:pPr>
      <w:bookmarkStart w:id="319" w:name="OLE_LINK31"/>
      <w:bookmarkStart w:id="320" w:name="OLE_LINK32"/>
      <w:r w:rsidRPr="0047572D">
        <w:rPr>
          <w:sz w:val="24"/>
          <w:rtl/>
          <w:lang w:eastAsia="en-US"/>
        </w:rPr>
        <w:t>איש הקשר מטעם הרשות לכל עניין הקשור למכרז זה:</w:t>
      </w:r>
      <w:r>
        <w:rPr>
          <w:rtl/>
          <w:lang w:eastAsia="en-US"/>
        </w:rPr>
        <w:t xml:space="preserve">גב' </w:t>
      </w:r>
      <w:r w:rsidRPr="00362AAD">
        <w:rPr>
          <w:rtl/>
          <w:lang w:eastAsia="en-US"/>
        </w:rPr>
        <w:t>אתי פלדברג -  דוא"ל</w:t>
      </w:r>
      <w:r>
        <w:rPr>
          <w:rtl/>
          <w:lang w:eastAsia="en-US"/>
        </w:rPr>
        <w:t xml:space="preserve"> </w:t>
      </w:r>
      <w:hyperlink r:id="rId20" w:history="1">
        <w:r w:rsidRPr="0047572D">
          <w:rPr>
            <w:rStyle w:val="Hyperlink"/>
            <w:rFonts w:cs="David"/>
            <w:lang w:eastAsia="en-US"/>
          </w:rPr>
          <w:t>EtiF@moag.gov.il</w:t>
        </w:r>
        <w:r w:rsidRPr="0047572D" w:rsidDel="0063702F">
          <w:rPr>
            <w:rStyle w:val="Hyperlink"/>
            <w:rFonts w:cs="David"/>
            <w:lang w:eastAsia="en-US"/>
          </w:rPr>
          <w:t xml:space="preserve"> </w:t>
        </w:r>
        <w:r w:rsidRPr="0047572D">
          <w:rPr>
            <w:rStyle w:val="Hyperlink"/>
            <w:rFonts w:cs="David"/>
            <w:lang w:eastAsia="en-US"/>
          </w:rPr>
          <w:t>l</w:t>
        </w:r>
      </w:hyperlink>
      <w:r>
        <w:rPr>
          <w:lang w:eastAsia="en-US"/>
        </w:rPr>
        <w:t xml:space="preserve"> </w:t>
      </w:r>
      <w:r>
        <w:rPr>
          <w:rtl/>
          <w:lang w:eastAsia="en-US"/>
        </w:rPr>
        <w:t xml:space="preserve"> </w:t>
      </w:r>
    </w:p>
    <w:p w:rsidR="00157827" w:rsidRDefault="00157827" w:rsidP="009D0235">
      <w:pPr>
        <w:keepNext/>
        <w:keepLines/>
        <w:numPr>
          <w:ilvl w:val="1"/>
          <w:numId w:val="147"/>
        </w:numPr>
        <w:tabs>
          <w:tab w:val="clear" w:pos="576"/>
        </w:tabs>
        <w:ind w:left="669" w:right="0" w:hanging="708"/>
        <w:rPr>
          <w:sz w:val="24"/>
          <w:lang w:eastAsia="en-US"/>
        </w:rPr>
      </w:pPr>
      <w:r w:rsidRPr="00855E50">
        <w:rPr>
          <w:rtl/>
        </w:rPr>
        <w:t xml:space="preserve">שאלות הבהרה הנוגעות לפרטי המכרז, יש להפנות בכתב לאיש הקשר, באמצעות הדואר האלקטרוני בלבד </w:t>
      </w:r>
      <w:r>
        <w:rPr>
          <w:rtl/>
        </w:rPr>
        <w:t xml:space="preserve">- </w:t>
      </w:r>
      <w:r w:rsidRPr="001E4C06">
        <w:rPr>
          <w:b/>
          <w:bCs/>
          <w:rtl/>
        </w:rPr>
        <w:t>שאלות שיופנו בעל פה או בטלפון לא יענו</w:t>
      </w:r>
      <w:r>
        <w:rPr>
          <w:sz w:val="24"/>
          <w:rtl/>
          <w:lang w:eastAsia="en-US"/>
        </w:rPr>
        <w:t>.</w:t>
      </w:r>
      <w:bookmarkEnd w:id="319"/>
      <w:bookmarkEnd w:id="320"/>
    </w:p>
    <w:p w:rsidR="00157827" w:rsidRDefault="00157827" w:rsidP="009D0235">
      <w:pPr>
        <w:keepNext/>
        <w:keepLines/>
        <w:numPr>
          <w:ilvl w:val="1"/>
          <w:numId w:val="147"/>
        </w:numPr>
        <w:tabs>
          <w:tab w:val="clear" w:pos="576"/>
        </w:tabs>
        <w:ind w:left="0" w:right="0" w:firstLine="0"/>
        <w:rPr>
          <w:sz w:val="24"/>
          <w:lang w:eastAsia="en-US"/>
        </w:rPr>
      </w:pPr>
      <w:r>
        <w:rPr>
          <w:sz w:val="24"/>
          <w:rtl/>
          <w:lang w:eastAsia="en-US"/>
        </w:rPr>
        <w:t xml:space="preserve">הפנייה תכלול את שם המציע, שם הפונה מטעמו, מען המציע ומספרי הטלפון והפקס שלו. </w:t>
      </w:r>
    </w:p>
    <w:p w:rsidR="00157827" w:rsidRDefault="00157827" w:rsidP="009D0235">
      <w:pPr>
        <w:keepNext/>
        <w:keepLines/>
        <w:numPr>
          <w:ilvl w:val="1"/>
          <w:numId w:val="147"/>
        </w:numPr>
        <w:tabs>
          <w:tab w:val="clear" w:pos="576"/>
        </w:tabs>
        <w:ind w:left="0" w:right="0" w:firstLine="0"/>
        <w:rPr>
          <w:sz w:val="24"/>
          <w:lang w:eastAsia="en-US"/>
        </w:rPr>
      </w:pPr>
      <w:r>
        <w:rPr>
          <w:sz w:val="24"/>
          <w:rtl/>
          <w:lang w:eastAsia="en-US"/>
        </w:rPr>
        <w:t xml:space="preserve">את השאלות יש לשלוח בפורמט </w:t>
      </w:r>
      <w:r>
        <w:rPr>
          <w:sz w:val="24"/>
          <w:lang w:eastAsia="en-US"/>
        </w:rPr>
        <w:t>Word</w:t>
      </w:r>
      <w:r>
        <w:rPr>
          <w:sz w:val="24"/>
          <w:rtl/>
          <w:lang w:eastAsia="en-US"/>
        </w:rPr>
        <w:t xml:space="preserve"> עפ"י הטבלה הבאה:</w:t>
      </w:r>
    </w:p>
    <w:p w:rsidR="00157827" w:rsidRDefault="00157827" w:rsidP="00AF63FE">
      <w:pPr>
        <w:keepNext/>
        <w:keepLines/>
        <w:ind w:right="0"/>
        <w:rPr>
          <w:sz w:val="24"/>
          <w:rtl/>
          <w:lang w:eastAsia="en-US"/>
        </w:rPr>
      </w:pPr>
    </w:p>
    <w:tbl>
      <w:tblPr>
        <w:bidiVisual/>
        <w:tblW w:w="0" w:type="auto"/>
        <w:jc w:val="center"/>
        <w:tblCellMar>
          <w:left w:w="0" w:type="dxa"/>
          <w:right w:w="0" w:type="dxa"/>
        </w:tblCellMar>
        <w:tblLook w:val="00A0" w:firstRow="1" w:lastRow="0" w:firstColumn="1" w:lastColumn="0" w:noHBand="0" w:noVBand="0"/>
      </w:tblPr>
      <w:tblGrid>
        <w:gridCol w:w="971"/>
        <w:gridCol w:w="2385"/>
        <w:gridCol w:w="1810"/>
        <w:gridCol w:w="2210"/>
      </w:tblGrid>
      <w:tr w:rsidR="00157827" w:rsidTr="00F43055">
        <w:trPr>
          <w:jc w:val="center"/>
        </w:trPr>
        <w:tc>
          <w:tcPr>
            <w:tcW w:w="9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157827" w:rsidRPr="001A700A" w:rsidRDefault="00157827" w:rsidP="0047572D">
            <w:pPr>
              <w:pStyle w:val="aff6"/>
              <w:keepNext/>
              <w:keepLines/>
              <w:jc w:val="center"/>
              <w:rPr>
                <w:rFonts w:cs="Arial"/>
                <w:sz w:val="24"/>
                <w:szCs w:val="24"/>
                <w:u w:val="single"/>
              </w:rPr>
            </w:pPr>
            <w:r w:rsidRPr="001A700A">
              <w:rPr>
                <w:rFonts w:cs="David"/>
                <w:sz w:val="24"/>
                <w:szCs w:val="24"/>
                <w:u w:val="single"/>
                <w:rtl/>
              </w:rPr>
              <w:t>מס"ד</w:t>
            </w:r>
          </w:p>
        </w:tc>
        <w:tc>
          <w:tcPr>
            <w:tcW w:w="238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157827" w:rsidRPr="001A700A" w:rsidRDefault="00157827" w:rsidP="0047572D">
            <w:pPr>
              <w:pStyle w:val="aff6"/>
              <w:keepNext/>
              <w:keepLines/>
              <w:jc w:val="center"/>
              <w:rPr>
                <w:rFonts w:cs="Arial"/>
                <w:sz w:val="24"/>
                <w:szCs w:val="24"/>
                <w:u w:val="single"/>
              </w:rPr>
            </w:pPr>
            <w:r w:rsidRPr="001A700A">
              <w:rPr>
                <w:rFonts w:cs="David"/>
                <w:sz w:val="24"/>
                <w:szCs w:val="24"/>
                <w:u w:val="single"/>
                <w:rtl/>
              </w:rPr>
              <w:t>הפרק אליו מתייחסת השאלה</w:t>
            </w:r>
          </w:p>
        </w:tc>
        <w:tc>
          <w:tcPr>
            <w:tcW w:w="181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157827" w:rsidRPr="001A700A" w:rsidRDefault="00157827" w:rsidP="0047572D">
            <w:pPr>
              <w:pStyle w:val="aff6"/>
              <w:keepNext/>
              <w:keepLines/>
              <w:jc w:val="center"/>
              <w:rPr>
                <w:rFonts w:cs="Arial"/>
                <w:sz w:val="24"/>
                <w:szCs w:val="24"/>
                <w:u w:val="single"/>
              </w:rPr>
            </w:pPr>
            <w:r w:rsidRPr="001A700A">
              <w:rPr>
                <w:rFonts w:cs="David"/>
                <w:sz w:val="24"/>
                <w:szCs w:val="24"/>
                <w:u w:val="single"/>
                <w:rtl/>
              </w:rPr>
              <w:t>הסעיף אליו מתייחסת השאלה</w:t>
            </w:r>
          </w:p>
        </w:tc>
        <w:tc>
          <w:tcPr>
            <w:tcW w:w="221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157827" w:rsidRPr="001A700A" w:rsidRDefault="00157827" w:rsidP="0047572D">
            <w:pPr>
              <w:pStyle w:val="aff6"/>
              <w:keepNext/>
              <w:keepLines/>
              <w:jc w:val="center"/>
              <w:rPr>
                <w:rFonts w:cs="Arial"/>
                <w:sz w:val="24"/>
                <w:szCs w:val="24"/>
                <w:u w:val="single"/>
              </w:rPr>
            </w:pPr>
            <w:r w:rsidRPr="001A700A">
              <w:rPr>
                <w:rFonts w:cs="David"/>
                <w:sz w:val="24"/>
                <w:szCs w:val="24"/>
                <w:u w:val="single"/>
                <w:rtl/>
              </w:rPr>
              <w:t>מהות השאלה</w:t>
            </w:r>
          </w:p>
        </w:tc>
      </w:tr>
      <w:tr w:rsidR="00157827" w:rsidTr="00F43055">
        <w:trPr>
          <w:jc w:val="center"/>
        </w:trPr>
        <w:tc>
          <w:tcPr>
            <w:tcW w:w="97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r w:rsidRPr="001A700A">
              <w:rPr>
                <w:rFonts w:cs="David"/>
                <w:sz w:val="24"/>
                <w:szCs w:val="24"/>
                <w:rtl/>
              </w:rPr>
              <w:t>1</w:t>
            </w:r>
          </w:p>
        </w:tc>
        <w:tc>
          <w:tcPr>
            <w:tcW w:w="2385" w:type="dxa"/>
            <w:tcBorders>
              <w:top w:val="nil"/>
              <w:left w:val="nil"/>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p>
        </w:tc>
        <w:tc>
          <w:tcPr>
            <w:tcW w:w="1810" w:type="dxa"/>
            <w:tcBorders>
              <w:top w:val="nil"/>
              <w:left w:val="nil"/>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p>
        </w:tc>
        <w:tc>
          <w:tcPr>
            <w:tcW w:w="2210" w:type="dxa"/>
            <w:tcBorders>
              <w:top w:val="nil"/>
              <w:left w:val="nil"/>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p>
        </w:tc>
      </w:tr>
      <w:tr w:rsidR="00157827" w:rsidTr="00F43055">
        <w:trPr>
          <w:jc w:val="center"/>
        </w:trPr>
        <w:tc>
          <w:tcPr>
            <w:tcW w:w="97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r w:rsidRPr="001A700A">
              <w:rPr>
                <w:rFonts w:cs="David"/>
                <w:sz w:val="24"/>
                <w:szCs w:val="24"/>
                <w:rtl/>
              </w:rPr>
              <w:t>2</w:t>
            </w:r>
          </w:p>
        </w:tc>
        <w:tc>
          <w:tcPr>
            <w:tcW w:w="2385" w:type="dxa"/>
            <w:tcBorders>
              <w:top w:val="nil"/>
              <w:left w:val="nil"/>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p>
        </w:tc>
        <w:tc>
          <w:tcPr>
            <w:tcW w:w="1810" w:type="dxa"/>
            <w:tcBorders>
              <w:top w:val="nil"/>
              <w:left w:val="nil"/>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p>
        </w:tc>
        <w:tc>
          <w:tcPr>
            <w:tcW w:w="2210" w:type="dxa"/>
            <w:tcBorders>
              <w:top w:val="nil"/>
              <w:left w:val="nil"/>
              <w:bottom w:val="single" w:sz="8" w:space="0" w:color="auto"/>
              <w:right w:val="single" w:sz="8" w:space="0" w:color="auto"/>
            </w:tcBorders>
            <w:tcMar>
              <w:top w:w="0" w:type="dxa"/>
              <w:left w:w="108" w:type="dxa"/>
              <w:bottom w:w="0" w:type="dxa"/>
              <w:right w:w="108" w:type="dxa"/>
            </w:tcMar>
          </w:tcPr>
          <w:p w:rsidR="00157827" w:rsidRPr="001A700A" w:rsidRDefault="00157827" w:rsidP="00AF63FE">
            <w:pPr>
              <w:pStyle w:val="aff6"/>
              <w:keepNext/>
              <w:keepLines/>
              <w:rPr>
                <w:rFonts w:cs="Arial"/>
                <w:sz w:val="24"/>
                <w:szCs w:val="24"/>
              </w:rPr>
            </w:pPr>
          </w:p>
        </w:tc>
      </w:tr>
    </w:tbl>
    <w:p w:rsidR="00157827" w:rsidRDefault="00157827" w:rsidP="00AF63FE">
      <w:pPr>
        <w:keepNext/>
        <w:keepLines/>
        <w:ind w:right="0"/>
        <w:rPr>
          <w:sz w:val="24"/>
          <w:rtl/>
          <w:lang w:eastAsia="en-US"/>
        </w:rPr>
      </w:pPr>
    </w:p>
    <w:p w:rsidR="00157827" w:rsidRPr="00362AAD" w:rsidRDefault="00157827" w:rsidP="009D0235">
      <w:pPr>
        <w:keepLines/>
        <w:numPr>
          <w:ilvl w:val="1"/>
          <w:numId w:val="147"/>
        </w:numPr>
        <w:tabs>
          <w:tab w:val="clear" w:pos="576"/>
        </w:tabs>
        <w:ind w:left="669" w:right="0" w:hanging="669"/>
        <w:rPr>
          <w:sz w:val="24"/>
          <w:lang w:eastAsia="en-US"/>
        </w:rPr>
      </w:pPr>
      <w:r w:rsidRPr="00855E50">
        <w:rPr>
          <w:rtl/>
        </w:rPr>
        <w:t xml:space="preserve">יש </w:t>
      </w:r>
      <w:r w:rsidRPr="00F93AD8">
        <w:rPr>
          <w:rtl/>
        </w:rPr>
        <w:t xml:space="preserve">להעביר את שאלות ההבהרה עד לתאריך </w:t>
      </w:r>
      <w:r w:rsidRPr="00362AAD">
        <w:rPr>
          <w:rtl/>
        </w:rPr>
        <w:t>18/8/16 בשעה 12:00</w:t>
      </w:r>
      <w:r w:rsidRPr="00362AAD">
        <w:rPr>
          <w:sz w:val="24"/>
          <w:rtl/>
          <w:lang w:eastAsia="en-US"/>
        </w:rPr>
        <w:t>.</w:t>
      </w:r>
      <w:r w:rsidRPr="00F93AD8">
        <w:rPr>
          <w:sz w:val="24"/>
          <w:rtl/>
          <w:lang w:eastAsia="en-US"/>
        </w:rPr>
        <w:t xml:space="preserve"> </w:t>
      </w:r>
      <w:r w:rsidRPr="00F93AD8">
        <w:rPr>
          <w:b/>
          <w:bCs/>
          <w:sz w:val="24"/>
          <w:rtl/>
          <w:lang w:eastAsia="en-US"/>
        </w:rPr>
        <w:t>לא יענו פניות שיתקבלו לאחר המועד האמו</w:t>
      </w:r>
      <w:r w:rsidRPr="00362AAD">
        <w:rPr>
          <w:b/>
          <w:bCs/>
          <w:sz w:val="24"/>
          <w:rtl/>
          <w:lang w:eastAsia="en-US"/>
        </w:rPr>
        <w:t>ר</w:t>
      </w:r>
      <w:r w:rsidRPr="00362AAD">
        <w:rPr>
          <w:sz w:val="24"/>
          <w:rtl/>
          <w:lang w:eastAsia="en-US"/>
        </w:rPr>
        <w:t xml:space="preserve">. </w:t>
      </w:r>
    </w:p>
    <w:p w:rsidR="00157827" w:rsidRPr="00F93AD8" w:rsidRDefault="00157827" w:rsidP="009D0235">
      <w:pPr>
        <w:keepLines/>
        <w:numPr>
          <w:ilvl w:val="1"/>
          <w:numId w:val="147"/>
        </w:numPr>
        <w:tabs>
          <w:tab w:val="clear" w:pos="576"/>
        </w:tabs>
        <w:ind w:left="669" w:right="0" w:hanging="669"/>
        <w:rPr>
          <w:sz w:val="24"/>
          <w:lang w:eastAsia="en-US"/>
        </w:rPr>
      </w:pPr>
      <w:r w:rsidRPr="00362AAD">
        <w:rPr>
          <w:rtl/>
        </w:rPr>
        <w:t xml:space="preserve">התשובות לשאלות ההבהרה ופרוטוקול הכנס יפורסמו באתר האינטרנט של המשרד ובאתר מנהל הרכש?, </w:t>
      </w:r>
      <w:r w:rsidRPr="00F93AD8">
        <w:rPr>
          <w:rtl/>
        </w:rPr>
        <w:tab/>
        <w:t>במדור מכרזים</w:t>
      </w:r>
      <w:r>
        <w:rPr>
          <w:rtl/>
        </w:rPr>
        <w:t xml:space="preserve"> 25/8/16</w:t>
      </w:r>
      <w:r w:rsidRPr="00F93AD8">
        <w:rPr>
          <w:rtl/>
        </w:rPr>
        <w:t>.</w:t>
      </w:r>
    </w:p>
    <w:p w:rsidR="00157827" w:rsidRDefault="00157827" w:rsidP="009D0235">
      <w:pPr>
        <w:keepLines/>
        <w:numPr>
          <w:ilvl w:val="1"/>
          <w:numId w:val="147"/>
        </w:numPr>
        <w:tabs>
          <w:tab w:val="clear" w:pos="576"/>
        </w:tabs>
        <w:ind w:left="669" w:right="0" w:hanging="669"/>
        <w:rPr>
          <w:sz w:val="24"/>
          <w:lang w:eastAsia="en-US"/>
        </w:rPr>
      </w:pPr>
      <w:r w:rsidRPr="00362AAD">
        <w:rPr>
          <w:rtl/>
        </w:rPr>
        <w:t>תשובות</w:t>
      </w:r>
      <w:r w:rsidRPr="00855E50">
        <w:rPr>
          <w:rtl/>
        </w:rPr>
        <w:t xml:space="preserve"> </w:t>
      </w:r>
      <w:r>
        <w:rPr>
          <w:rtl/>
        </w:rPr>
        <w:t>חתומות בלבד ע"י הרשות יחייבו את הרשות ויהיו תקפות. תשובות אלו</w:t>
      </w:r>
      <w:r w:rsidRPr="00855E50">
        <w:rPr>
          <w:rtl/>
        </w:rPr>
        <w:t xml:space="preserve"> מהוות חלק בלתי נפרד מתנאי המכרז והוראותיו, ועל המציעים לצרף להצעתם </w:t>
      </w:r>
      <w:r>
        <w:rPr>
          <w:rtl/>
        </w:rPr>
        <w:t>פרוטוקול הכנס לרבות תשובות לשאלות הבהרה</w:t>
      </w:r>
      <w:r w:rsidRPr="00855E50">
        <w:rPr>
          <w:rtl/>
        </w:rPr>
        <w:t>, חתומים על ידי מורשי החתימה של המציע</w:t>
      </w:r>
      <w:r>
        <w:rPr>
          <w:sz w:val="24"/>
          <w:rtl/>
          <w:lang w:eastAsia="en-US"/>
        </w:rPr>
        <w:t xml:space="preserve">. </w:t>
      </w:r>
    </w:p>
    <w:p w:rsidR="00157827" w:rsidRDefault="00157827" w:rsidP="009D0235">
      <w:pPr>
        <w:keepLines/>
        <w:numPr>
          <w:ilvl w:val="1"/>
          <w:numId w:val="147"/>
        </w:numPr>
        <w:tabs>
          <w:tab w:val="clear" w:pos="576"/>
        </w:tabs>
        <w:ind w:left="669" w:right="0" w:hanging="708"/>
        <w:rPr>
          <w:szCs w:val="22"/>
          <w:lang w:eastAsia="en-US"/>
        </w:rPr>
      </w:pPr>
      <w:r>
        <w:rPr>
          <w:sz w:val="24"/>
          <w:rtl/>
          <w:lang w:eastAsia="en-US"/>
        </w:rPr>
        <w:lastRenderedPageBreak/>
        <w:t>לא תתקבל כל טענה בדבר טעות ו/או אי-הבנה בקשר לפרט כלשהו במסמכי המכרז על נספחיו, לאחר הגשת הצעת המציע.</w:t>
      </w:r>
    </w:p>
    <w:p w:rsidR="00157827" w:rsidRDefault="00157827" w:rsidP="001E6ED1">
      <w:pPr>
        <w:keepLines/>
        <w:ind w:right="0"/>
        <w:rPr>
          <w:szCs w:val="22"/>
          <w:lang w:eastAsia="en-US"/>
        </w:rPr>
      </w:pPr>
    </w:p>
    <w:p w:rsidR="00157827" w:rsidRDefault="00157827" w:rsidP="009D0235">
      <w:pPr>
        <w:pStyle w:val="1"/>
        <w:numPr>
          <w:ilvl w:val="0"/>
          <w:numId w:val="147"/>
        </w:numPr>
        <w:ind w:left="0" w:right="0" w:firstLine="0"/>
        <w:rPr>
          <w:rtl/>
        </w:rPr>
      </w:pPr>
      <w:bookmarkStart w:id="321" w:name="_Ref262113534"/>
      <w:bookmarkStart w:id="322" w:name="_Toc332206367"/>
      <w:bookmarkStart w:id="323" w:name="_Toc332210006"/>
      <w:bookmarkStart w:id="324" w:name="_Toc332210203"/>
      <w:bookmarkStart w:id="325" w:name="_Toc332210535"/>
      <w:bookmarkStart w:id="326" w:name="_Toc332210847"/>
      <w:bookmarkStart w:id="327" w:name="_Toc456177540"/>
      <w:bookmarkStart w:id="328" w:name="_Toc456266071"/>
      <w:r>
        <w:rPr>
          <w:rtl/>
        </w:rPr>
        <w:t>זכות עיון</w:t>
      </w:r>
      <w:bookmarkEnd w:id="321"/>
      <w:bookmarkEnd w:id="322"/>
      <w:bookmarkEnd w:id="323"/>
      <w:bookmarkEnd w:id="324"/>
      <w:bookmarkEnd w:id="325"/>
      <w:bookmarkEnd w:id="326"/>
      <w:bookmarkEnd w:id="327"/>
      <w:bookmarkEnd w:id="328"/>
    </w:p>
    <w:p w:rsidR="00157827" w:rsidRDefault="00157827" w:rsidP="009D0235">
      <w:pPr>
        <w:keepLines/>
        <w:numPr>
          <w:ilvl w:val="1"/>
          <w:numId w:val="147"/>
        </w:numPr>
        <w:tabs>
          <w:tab w:val="clear" w:pos="576"/>
        </w:tabs>
        <w:ind w:left="0" w:right="0" w:firstLine="0"/>
        <w:rPr>
          <w:lang w:eastAsia="en-US"/>
        </w:rPr>
      </w:pPr>
      <w:r>
        <w:rPr>
          <w:rtl/>
          <w:lang w:eastAsia="en-US"/>
        </w:rPr>
        <w:t>ההצעות הזוכות תהינה פתוחות לעיון המציעים.</w:t>
      </w:r>
    </w:p>
    <w:p w:rsidR="00157827" w:rsidRDefault="00157827" w:rsidP="009D0235">
      <w:pPr>
        <w:keepLines/>
        <w:numPr>
          <w:ilvl w:val="1"/>
          <w:numId w:val="147"/>
        </w:numPr>
        <w:tabs>
          <w:tab w:val="clear" w:pos="576"/>
        </w:tabs>
        <w:ind w:left="669" w:right="0" w:hanging="708"/>
        <w:rPr>
          <w:lang w:eastAsia="en-US"/>
        </w:rPr>
      </w:pPr>
      <w:r>
        <w:rPr>
          <w:rtl/>
          <w:lang w:eastAsia="en-US"/>
        </w:rPr>
        <w:t>ככל ש</w:t>
      </w:r>
      <w:r w:rsidRPr="00C43A74">
        <w:rPr>
          <w:rtl/>
          <w:lang w:eastAsia="en-US"/>
        </w:rPr>
        <w:t xml:space="preserve">מציע המגיש את הצעתו למכרז </w:t>
      </w:r>
      <w:r>
        <w:rPr>
          <w:rtl/>
          <w:lang w:eastAsia="en-US"/>
        </w:rPr>
        <w:t>מ</w:t>
      </w:r>
      <w:r w:rsidRPr="00C43A74">
        <w:rPr>
          <w:rtl/>
          <w:lang w:eastAsia="en-US"/>
        </w:rPr>
        <w:t>בקש שחלקים</w:t>
      </w:r>
      <w:r>
        <w:rPr>
          <w:rtl/>
          <w:lang w:eastAsia="en-US"/>
        </w:rPr>
        <w:t xml:space="preserve"> או סעיפים</w:t>
      </w:r>
      <w:r w:rsidRPr="00C43A74">
        <w:rPr>
          <w:rtl/>
          <w:lang w:eastAsia="en-US"/>
        </w:rPr>
        <w:t xml:space="preserve"> מסוימים מהצעתו יישארו חסויים עקב היותם סוד מקצועי ו/או מסחרי</w:t>
      </w:r>
      <w:r>
        <w:rPr>
          <w:rtl/>
          <w:lang w:eastAsia="en-US"/>
        </w:rPr>
        <w:t>, חובה עליו לסמן חלקים אלה בהצעתו</w:t>
      </w:r>
      <w:r w:rsidRPr="00C43A74">
        <w:rPr>
          <w:rtl/>
          <w:lang w:eastAsia="en-US"/>
        </w:rPr>
        <w:t>. בקשת המציע תידון בוועדת המכרזים והחלטתה בעניין תהיה סופית</w:t>
      </w:r>
      <w:r>
        <w:rPr>
          <w:rtl/>
          <w:lang w:eastAsia="en-US"/>
        </w:rPr>
        <w:t>.</w:t>
      </w:r>
    </w:p>
    <w:p w:rsidR="00157827" w:rsidRDefault="00157827" w:rsidP="009D0235">
      <w:pPr>
        <w:pStyle w:val="1"/>
        <w:numPr>
          <w:ilvl w:val="0"/>
          <w:numId w:val="147"/>
        </w:numPr>
        <w:ind w:left="0" w:right="0" w:firstLine="0"/>
        <w:rPr>
          <w:rtl/>
        </w:rPr>
      </w:pPr>
      <w:bookmarkStart w:id="329" w:name="_Toc456177541"/>
      <w:bookmarkStart w:id="330" w:name="_Toc456266072"/>
      <w:bookmarkStart w:id="331" w:name="_Ref262113860"/>
      <w:bookmarkStart w:id="332" w:name="_Toc332206369"/>
      <w:bookmarkStart w:id="333" w:name="_Toc332210008"/>
      <w:bookmarkStart w:id="334" w:name="_Toc332210205"/>
      <w:bookmarkStart w:id="335" w:name="_Toc332210537"/>
      <w:bookmarkStart w:id="336" w:name="_Toc332210849"/>
      <w:r>
        <w:rPr>
          <w:rtl/>
        </w:rPr>
        <w:t>ערבות מכרז</w:t>
      </w:r>
      <w:bookmarkEnd w:id="329"/>
      <w:bookmarkEnd w:id="330"/>
    </w:p>
    <w:p w:rsidR="00157827" w:rsidRDefault="00157827" w:rsidP="009D0235">
      <w:pPr>
        <w:pStyle w:val="a4"/>
        <w:keepNext/>
        <w:keepLines/>
        <w:numPr>
          <w:ilvl w:val="1"/>
          <w:numId w:val="147"/>
        </w:numPr>
        <w:tabs>
          <w:tab w:val="clear" w:pos="576"/>
          <w:tab w:val="clear" w:pos="4153"/>
          <w:tab w:val="clear" w:pos="8306"/>
          <w:tab w:val="left" w:pos="669"/>
        </w:tabs>
        <w:ind w:left="669" w:hanging="708"/>
        <w:rPr>
          <w:color w:val="auto"/>
          <w:lang w:eastAsia="en-US"/>
        </w:rPr>
      </w:pPr>
      <w:bookmarkStart w:id="337" w:name="OLE_LINK27"/>
      <w:bookmarkStart w:id="338" w:name="OLE_LINK30"/>
      <w:bookmarkStart w:id="339" w:name="_Ref261871220"/>
      <w:r w:rsidRPr="009E0B90">
        <w:rPr>
          <w:color w:val="auto"/>
          <w:rtl/>
          <w:lang w:eastAsia="en-US"/>
        </w:rPr>
        <w:t xml:space="preserve">על המציע לצרף להצעתו ערבות מכרז, מבנק או מחברת ביטוח מאושרת ע"י החשכ"ל, בלתי מותנית ואוטונומית, לא צמודה, לקיום תנאי המכרז ולהבטחת התחייבויותיו בהצעתו </w:t>
      </w:r>
      <w:r w:rsidRPr="009E0B90">
        <w:rPr>
          <w:b/>
          <w:bCs/>
          <w:color w:val="auto"/>
          <w:rtl/>
          <w:lang w:eastAsia="en-US"/>
        </w:rPr>
        <w:t xml:space="preserve">בסך של </w:t>
      </w:r>
      <w:r>
        <w:rPr>
          <w:b/>
          <w:bCs/>
          <w:color w:val="auto"/>
          <w:rtl/>
          <w:lang w:eastAsia="en-US"/>
        </w:rPr>
        <w:t>20</w:t>
      </w:r>
      <w:r w:rsidRPr="009E0B90">
        <w:rPr>
          <w:b/>
          <w:bCs/>
          <w:color w:val="auto"/>
          <w:rtl/>
          <w:lang w:eastAsia="en-US"/>
        </w:rPr>
        <w:t>,000 ₪</w:t>
      </w:r>
      <w:r w:rsidRPr="009E0B90">
        <w:rPr>
          <w:color w:val="auto"/>
          <w:rtl/>
          <w:lang w:eastAsia="en-US"/>
        </w:rPr>
        <w:t xml:space="preserve"> </w:t>
      </w:r>
      <w:bookmarkEnd w:id="337"/>
      <w:bookmarkEnd w:id="338"/>
      <w:r w:rsidRPr="009E0B90">
        <w:rPr>
          <w:color w:val="auto"/>
          <w:rtl/>
          <w:lang w:eastAsia="en-US"/>
        </w:rPr>
        <w:t xml:space="preserve">שתהיה בתוקף מהמועד האחרון להגשת ההצעות למכרז או מיום הוצאתה ובלבד שהוצאתה נעשתה במהלך שבעה ימים הסמוכים לפני המועד האחרון להגשת ההצעות ועד יום – </w:t>
      </w:r>
      <w:r w:rsidRPr="00362AAD">
        <w:rPr>
          <w:color w:val="auto"/>
          <w:rtl/>
          <w:lang w:eastAsia="en-US"/>
        </w:rPr>
        <w:t>28/2/17,</w:t>
      </w:r>
      <w:r w:rsidRPr="009E0B90">
        <w:rPr>
          <w:color w:val="auto"/>
          <w:rtl/>
          <w:lang w:eastAsia="en-US"/>
        </w:rPr>
        <w:t xml:space="preserve">  </w:t>
      </w:r>
      <w:r w:rsidRPr="00362AAD">
        <w:rPr>
          <w:b/>
          <w:bCs/>
          <w:color w:val="auto"/>
          <w:rtl/>
          <w:lang w:eastAsia="en-US"/>
        </w:rPr>
        <w:t xml:space="preserve">בנוסח נספח </w:t>
      </w:r>
      <w:r>
        <w:rPr>
          <w:b/>
          <w:bCs/>
          <w:color w:val="auto"/>
          <w:rtl/>
          <w:lang w:eastAsia="en-US"/>
        </w:rPr>
        <w:t>י"ח</w:t>
      </w:r>
      <w:r w:rsidRPr="00362AAD">
        <w:rPr>
          <w:b/>
          <w:bCs/>
          <w:color w:val="auto"/>
          <w:rtl/>
          <w:lang w:eastAsia="en-US"/>
        </w:rPr>
        <w:t xml:space="preserve">  להלן</w:t>
      </w:r>
      <w:bookmarkEnd w:id="339"/>
      <w:r w:rsidRPr="00F35991">
        <w:rPr>
          <w:color w:val="auto"/>
          <w:rtl/>
          <w:lang w:eastAsia="en-US"/>
        </w:rPr>
        <w:t>.</w:t>
      </w:r>
      <w:r w:rsidRPr="009E0B90">
        <w:rPr>
          <w:color w:val="auto"/>
          <w:rtl/>
          <w:lang w:eastAsia="en-US"/>
        </w:rPr>
        <w:t xml:space="preserve"> </w:t>
      </w:r>
    </w:p>
    <w:p w:rsidR="00157827" w:rsidRDefault="00157827" w:rsidP="009D0235">
      <w:pPr>
        <w:pStyle w:val="a4"/>
        <w:keepNext/>
        <w:keepLines/>
        <w:numPr>
          <w:ilvl w:val="1"/>
          <w:numId w:val="147"/>
        </w:numPr>
        <w:tabs>
          <w:tab w:val="clear" w:pos="576"/>
          <w:tab w:val="clear" w:pos="4153"/>
          <w:tab w:val="clear" w:pos="8306"/>
        </w:tabs>
        <w:ind w:left="1520" w:hanging="1520"/>
        <w:rPr>
          <w:color w:val="auto"/>
          <w:rtl/>
          <w:lang w:eastAsia="en-US"/>
        </w:rPr>
      </w:pPr>
      <w:r w:rsidRPr="009E0B90">
        <w:rPr>
          <w:color w:val="auto"/>
          <w:rtl/>
          <w:lang w:eastAsia="en-US"/>
        </w:rPr>
        <w:t xml:space="preserve">הצעה שלא תצורף אליה ערבות כנדרש לעיל תיפסל ולא תידון כלל. </w:t>
      </w:r>
    </w:p>
    <w:p w:rsidR="00157827" w:rsidRDefault="00157827" w:rsidP="009D0235">
      <w:pPr>
        <w:pStyle w:val="a4"/>
        <w:keepNext/>
        <w:keepLines/>
        <w:numPr>
          <w:ilvl w:val="1"/>
          <w:numId w:val="147"/>
        </w:numPr>
        <w:tabs>
          <w:tab w:val="clear" w:pos="576"/>
          <w:tab w:val="clear" w:pos="4153"/>
          <w:tab w:val="clear" w:pos="8306"/>
        </w:tabs>
        <w:ind w:left="669" w:hanging="708"/>
        <w:rPr>
          <w:color w:val="auto"/>
          <w:rtl/>
          <w:lang w:eastAsia="en-US"/>
        </w:rPr>
      </w:pPr>
      <w:r w:rsidRPr="009E0B90">
        <w:rPr>
          <w:color w:val="auto"/>
          <w:rtl/>
          <w:lang w:eastAsia="en-US"/>
        </w:rPr>
        <w:t>המזמין יהיה רשאי לחלט את הערבות, כולה או מקצתה, במקרה של חזרת מציע מהצעתו ו/או הפרה אחרת של תנאי מתנאי המכרז.</w:t>
      </w:r>
    </w:p>
    <w:p w:rsidR="00157827" w:rsidRDefault="00157827" w:rsidP="009D0235">
      <w:pPr>
        <w:pStyle w:val="a4"/>
        <w:keepNext/>
        <w:keepLines/>
        <w:numPr>
          <w:ilvl w:val="1"/>
          <w:numId w:val="147"/>
        </w:numPr>
        <w:tabs>
          <w:tab w:val="clear" w:pos="576"/>
          <w:tab w:val="clear" w:pos="4153"/>
          <w:tab w:val="clear" w:pos="8306"/>
        </w:tabs>
        <w:ind w:left="0" w:firstLine="0"/>
        <w:rPr>
          <w:color w:val="auto"/>
          <w:lang w:eastAsia="en-US"/>
        </w:rPr>
      </w:pPr>
      <w:r w:rsidRPr="009E0B90">
        <w:rPr>
          <w:color w:val="auto"/>
          <w:rtl/>
          <w:lang w:eastAsia="en-US"/>
        </w:rPr>
        <w:t xml:space="preserve">הערבות תוחזר למציעים אשר הצעתם לא זכתה במכרז בסמוך לאחר ההכרזה על הזוכה במכרז. </w:t>
      </w:r>
    </w:p>
    <w:p w:rsidR="00157827" w:rsidRDefault="00157827" w:rsidP="009D0235">
      <w:pPr>
        <w:pStyle w:val="1"/>
        <w:numPr>
          <w:ilvl w:val="0"/>
          <w:numId w:val="147"/>
        </w:numPr>
        <w:ind w:left="0" w:right="0" w:firstLine="0"/>
      </w:pPr>
      <w:bookmarkStart w:id="340" w:name="_Toc456177542"/>
      <w:bookmarkStart w:id="341" w:name="_Toc456266073"/>
      <w:r>
        <w:rPr>
          <w:rtl/>
        </w:rPr>
        <w:t>ערבות ביצוע</w:t>
      </w:r>
      <w:bookmarkEnd w:id="331"/>
      <w:bookmarkEnd w:id="332"/>
      <w:bookmarkEnd w:id="333"/>
      <w:bookmarkEnd w:id="334"/>
      <w:bookmarkEnd w:id="335"/>
      <w:bookmarkEnd w:id="336"/>
      <w:bookmarkEnd w:id="340"/>
      <w:bookmarkEnd w:id="341"/>
    </w:p>
    <w:p w:rsidR="00157827" w:rsidRDefault="00157827" w:rsidP="009D0235">
      <w:pPr>
        <w:keepLines/>
        <w:numPr>
          <w:ilvl w:val="1"/>
          <w:numId w:val="147"/>
        </w:numPr>
        <w:tabs>
          <w:tab w:val="clear" w:pos="576"/>
        </w:tabs>
        <w:ind w:left="669" w:right="0" w:hanging="708"/>
        <w:rPr>
          <w:szCs w:val="22"/>
          <w:rtl/>
          <w:lang w:eastAsia="en-US"/>
        </w:rPr>
      </w:pPr>
      <w:r>
        <w:rPr>
          <w:rtl/>
          <w:lang w:eastAsia="en-US"/>
        </w:rPr>
        <w:t>הפר הספק את ההסכם שייחתם בינו לבין הרשות ו/או יגרום לביטולו מכל סיבה שהיא, יחויב הספק בתשלום הנזקים שנגרמו למשרד כתוצאה מהפרת ההסכם על ידו ולכיסוי ההוצאות שיגרמו למשרד כתוצאה מהצורך להתקשר עם ספק חלופי. לצורך כיסוי ההוצאות שיגרמו ע"י הספק כמפורט לעיל, יפקיד הספק ערבויות כדלקמן:</w:t>
      </w:r>
    </w:p>
    <w:p w:rsidR="00157827" w:rsidRPr="00237777" w:rsidRDefault="00157827" w:rsidP="009D0235">
      <w:pPr>
        <w:pStyle w:val="a4"/>
        <w:keepLines/>
        <w:numPr>
          <w:ilvl w:val="1"/>
          <w:numId w:val="147"/>
        </w:numPr>
        <w:tabs>
          <w:tab w:val="clear" w:pos="576"/>
          <w:tab w:val="clear" w:pos="4153"/>
          <w:tab w:val="clear" w:pos="8306"/>
        </w:tabs>
        <w:ind w:left="669" w:hanging="708"/>
        <w:rPr>
          <w:rFonts w:ascii="Arial" w:hAnsi="Arial"/>
          <w:color w:val="auto"/>
          <w:sz w:val="24"/>
          <w:szCs w:val="22"/>
          <w:lang w:eastAsia="en-US"/>
        </w:rPr>
      </w:pPr>
      <w:r w:rsidRPr="00EA5481">
        <w:rPr>
          <w:b/>
          <w:bCs/>
          <w:iCs/>
          <w:color w:val="auto"/>
          <w:rtl/>
          <w:lang w:eastAsia="en-US"/>
        </w:rPr>
        <w:t>לאחר שזכה בפרויקט חדש</w:t>
      </w:r>
      <w:r w:rsidRPr="00EA5481">
        <w:rPr>
          <w:color w:val="auto"/>
          <w:rtl/>
          <w:lang w:eastAsia="en-US"/>
        </w:rPr>
        <w:t>,</w:t>
      </w:r>
      <w:r w:rsidRPr="00776DEA">
        <w:rPr>
          <w:color w:val="auto"/>
          <w:rtl/>
          <w:lang w:eastAsia="en-US"/>
        </w:rPr>
        <w:t xml:space="preserve"> </w:t>
      </w:r>
      <w:bookmarkStart w:id="342" w:name="OLE_LINK20"/>
      <w:bookmarkStart w:id="343" w:name="OLE_LINK21"/>
      <w:bookmarkStart w:id="344" w:name="OLE_LINK22"/>
      <w:r w:rsidRPr="00776DEA">
        <w:rPr>
          <w:color w:val="auto"/>
          <w:rtl/>
          <w:lang w:eastAsia="en-US"/>
        </w:rPr>
        <w:t>יעמיד הספק ערבות בנקאית או ערבות מחברת ביטוח המאושרת ע"י החשכ"ל, אוטונומית, בלתי מותנית וצמודה למדד המחירים לצרכן, להבטחת קיום התחייבויותיו לפי מסמכי מכרז זה והסכם ההתקשרות</w:t>
      </w:r>
      <w:r>
        <w:rPr>
          <w:color w:val="auto"/>
          <w:rtl/>
          <w:lang w:eastAsia="en-US"/>
        </w:rPr>
        <w:t>,</w:t>
      </w:r>
      <w:r w:rsidRPr="00776DEA">
        <w:rPr>
          <w:color w:val="auto"/>
          <w:rtl/>
          <w:lang w:eastAsia="en-US"/>
        </w:rPr>
        <w:t xml:space="preserve"> במהלך </w:t>
      </w:r>
      <w:r w:rsidRPr="00776DEA">
        <w:rPr>
          <w:b/>
          <w:bCs/>
          <w:color w:val="auto"/>
          <w:rtl/>
          <w:lang w:eastAsia="en-US"/>
        </w:rPr>
        <w:t>תקופת ההתקשרות לפרויקט/ים</w:t>
      </w:r>
      <w:bookmarkEnd w:id="342"/>
      <w:bookmarkEnd w:id="343"/>
      <w:bookmarkEnd w:id="344"/>
      <w:r>
        <w:rPr>
          <w:b/>
          <w:bCs/>
          <w:color w:val="auto"/>
          <w:rtl/>
          <w:lang w:eastAsia="en-US"/>
        </w:rPr>
        <w:t>.</w:t>
      </w:r>
      <w:r w:rsidRPr="00EA5481">
        <w:rPr>
          <w:b/>
          <w:bCs/>
          <w:color w:val="auto"/>
          <w:rtl/>
          <w:lang w:eastAsia="en-US"/>
        </w:rPr>
        <w:t xml:space="preserve"> </w:t>
      </w:r>
      <w:r w:rsidRPr="00EA5481">
        <w:rPr>
          <w:b/>
          <w:bCs/>
          <w:iCs/>
          <w:color w:val="auto"/>
          <w:rtl/>
          <w:lang w:eastAsia="en-US"/>
        </w:rPr>
        <w:t xml:space="preserve"> הערבות תהיה לא פחות מ-30 אלף ₪  ותשתנה בהתאם לגובה סך  יתרת  ההתקשרות </w:t>
      </w:r>
      <w:r>
        <w:rPr>
          <w:b/>
          <w:bCs/>
          <w:iCs/>
          <w:color w:val="auto"/>
          <w:rtl/>
          <w:lang w:eastAsia="en-US"/>
        </w:rPr>
        <w:t xml:space="preserve">של אותו ספק </w:t>
      </w:r>
      <w:r w:rsidRPr="00EA5481">
        <w:rPr>
          <w:b/>
          <w:bCs/>
          <w:iCs/>
          <w:color w:val="auto"/>
          <w:rtl/>
          <w:lang w:eastAsia="en-US"/>
        </w:rPr>
        <w:t>בכל הפרויקטים</w:t>
      </w:r>
      <w:r>
        <w:rPr>
          <w:b/>
          <w:bCs/>
          <w:iCs/>
          <w:color w:val="auto"/>
          <w:rtl/>
          <w:lang w:eastAsia="en-US"/>
        </w:rPr>
        <w:t xml:space="preserve"> בהם זכה</w:t>
      </w:r>
      <w:r w:rsidRPr="00EA5481">
        <w:rPr>
          <w:b/>
          <w:bCs/>
          <w:iCs/>
          <w:color w:val="auto"/>
          <w:rtl/>
          <w:lang w:eastAsia="en-US"/>
        </w:rPr>
        <w:t xml:space="preserve"> מתוקף מכרז זה</w:t>
      </w:r>
    </w:p>
    <w:p w:rsidR="00157827" w:rsidRPr="00237777" w:rsidRDefault="00157827" w:rsidP="009D0235">
      <w:pPr>
        <w:pStyle w:val="a4"/>
        <w:keepLines/>
        <w:numPr>
          <w:ilvl w:val="1"/>
          <w:numId w:val="147"/>
        </w:numPr>
        <w:tabs>
          <w:tab w:val="clear" w:pos="576"/>
          <w:tab w:val="clear" w:pos="4153"/>
          <w:tab w:val="clear" w:pos="8306"/>
        </w:tabs>
        <w:ind w:left="1520" w:hanging="1520"/>
        <w:rPr>
          <w:rFonts w:ascii="Arial" w:hAnsi="Arial"/>
          <w:color w:val="auto"/>
          <w:sz w:val="24"/>
          <w:szCs w:val="22"/>
          <w:lang w:eastAsia="en-US"/>
        </w:rPr>
      </w:pPr>
      <w:r>
        <w:rPr>
          <w:b/>
          <w:bCs/>
          <w:iCs/>
          <w:color w:val="auto"/>
          <w:rtl/>
          <w:lang w:eastAsia="en-US"/>
        </w:rPr>
        <w:t>שינוי</w:t>
      </w:r>
      <w:r w:rsidRPr="00EA5481">
        <w:rPr>
          <w:b/>
          <w:bCs/>
          <w:iCs/>
          <w:color w:val="auto"/>
          <w:rtl/>
          <w:lang w:eastAsia="en-US"/>
        </w:rPr>
        <w:t>. גובה הערבות יהיה לפי המפתח הבא:</w:t>
      </w:r>
    </w:p>
    <w:p w:rsidR="00157827" w:rsidRPr="00237777" w:rsidRDefault="00157827" w:rsidP="009D0235">
      <w:pPr>
        <w:pStyle w:val="a4"/>
        <w:keepLines/>
        <w:numPr>
          <w:ilvl w:val="2"/>
          <w:numId w:val="147"/>
        </w:numPr>
        <w:tabs>
          <w:tab w:val="clear" w:pos="4153"/>
          <w:tab w:val="clear" w:pos="8306"/>
        </w:tabs>
        <w:rPr>
          <w:rFonts w:ascii="Arial" w:hAnsi="Arial"/>
          <w:color w:val="auto"/>
          <w:sz w:val="24"/>
          <w:szCs w:val="22"/>
          <w:lang w:eastAsia="en-US"/>
        </w:rPr>
      </w:pPr>
      <w:r w:rsidRPr="00EA5481">
        <w:rPr>
          <w:b/>
          <w:bCs/>
          <w:iCs/>
          <w:color w:val="auto"/>
          <w:rtl/>
          <w:lang w:eastAsia="en-US"/>
        </w:rPr>
        <w:t>עד 2 מיליון ₪ - גובה הערבות 30 אלף ₪.</w:t>
      </w:r>
    </w:p>
    <w:p w:rsidR="00157827" w:rsidRPr="00237777" w:rsidRDefault="00157827" w:rsidP="009D0235">
      <w:pPr>
        <w:pStyle w:val="a4"/>
        <w:keepLines/>
        <w:numPr>
          <w:ilvl w:val="2"/>
          <w:numId w:val="147"/>
        </w:numPr>
        <w:tabs>
          <w:tab w:val="clear" w:pos="4153"/>
          <w:tab w:val="clear" w:pos="8306"/>
        </w:tabs>
        <w:rPr>
          <w:rFonts w:ascii="Arial" w:hAnsi="Arial"/>
          <w:color w:val="auto"/>
          <w:sz w:val="24"/>
          <w:szCs w:val="22"/>
          <w:lang w:eastAsia="en-US"/>
        </w:rPr>
      </w:pPr>
      <w:r w:rsidRPr="00EA5481">
        <w:rPr>
          <w:b/>
          <w:bCs/>
          <w:iCs/>
          <w:color w:val="auto"/>
          <w:rtl/>
          <w:lang w:eastAsia="en-US"/>
        </w:rPr>
        <w:t>בין 2-5 מיליוני ₪  -  50</w:t>
      </w:r>
      <w:r>
        <w:rPr>
          <w:b/>
          <w:bCs/>
          <w:iCs/>
          <w:color w:val="auto"/>
          <w:rtl/>
          <w:lang w:eastAsia="en-US"/>
        </w:rPr>
        <w:t xml:space="preserve"> </w:t>
      </w:r>
      <w:r w:rsidRPr="00EA5481">
        <w:rPr>
          <w:b/>
          <w:bCs/>
          <w:iCs/>
          <w:color w:val="auto"/>
          <w:rtl/>
          <w:lang w:eastAsia="en-US"/>
        </w:rPr>
        <w:t xml:space="preserve">אלף ₪ </w:t>
      </w:r>
    </w:p>
    <w:p w:rsidR="00157827" w:rsidRPr="00237777" w:rsidRDefault="00157827" w:rsidP="009D0235">
      <w:pPr>
        <w:pStyle w:val="a4"/>
        <w:keepLines/>
        <w:numPr>
          <w:ilvl w:val="2"/>
          <w:numId w:val="147"/>
        </w:numPr>
        <w:tabs>
          <w:tab w:val="clear" w:pos="4153"/>
          <w:tab w:val="clear" w:pos="8306"/>
        </w:tabs>
        <w:rPr>
          <w:rFonts w:ascii="Arial" w:hAnsi="Arial"/>
          <w:color w:val="auto"/>
          <w:sz w:val="24"/>
          <w:szCs w:val="22"/>
          <w:lang w:eastAsia="en-US"/>
        </w:rPr>
      </w:pPr>
      <w:r w:rsidRPr="00EA5481">
        <w:rPr>
          <w:b/>
          <w:bCs/>
          <w:iCs/>
          <w:color w:val="auto"/>
          <w:rtl/>
          <w:lang w:eastAsia="en-US"/>
        </w:rPr>
        <w:t>מעל 5 מיליון ₪ – 100 אלף ₪</w:t>
      </w:r>
      <w:r w:rsidRPr="00EA5481">
        <w:rPr>
          <w:b/>
          <w:bCs/>
          <w:color w:val="auto"/>
          <w:rtl/>
          <w:lang w:eastAsia="en-US"/>
        </w:rPr>
        <w:t>.</w:t>
      </w:r>
      <w:r>
        <w:rPr>
          <w:color w:val="auto"/>
          <w:rtl/>
          <w:lang w:eastAsia="en-US"/>
        </w:rPr>
        <w:t xml:space="preserve"> </w:t>
      </w:r>
    </w:p>
    <w:p w:rsidR="00157827" w:rsidRDefault="00157827" w:rsidP="009D0235">
      <w:pPr>
        <w:pStyle w:val="a4"/>
        <w:keepLines/>
        <w:numPr>
          <w:ilvl w:val="1"/>
          <w:numId w:val="147"/>
        </w:numPr>
        <w:tabs>
          <w:tab w:val="clear" w:pos="576"/>
          <w:tab w:val="clear" w:pos="4153"/>
          <w:tab w:val="clear" w:pos="8306"/>
          <w:tab w:val="num" w:pos="669"/>
        </w:tabs>
        <w:ind w:left="1520" w:hanging="1559"/>
        <w:rPr>
          <w:rFonts w:ascii="Arial" w:hAnsi="Arial"/>
          <w:color w:val="auto"/>
          <w:sz w:val="24"/>
          <w:szCs w:val="22"/>
          <w:rtl/>
          <w:lang w:eastAsia="en-US"/>
        </w:rPr>
      </w:pPr>
      <w:r w:rsidRPr="00197414">
        <w:rPr>
          <w:color w:val="auto"/>
          <w:rtl/>
          <w:lang w:eastAsia="en-US"/>
        </w:rPr>
        <w:t>תוקף הערבות יהיה החל ממועד החתימה על ההסכם ועד3חודשים מתום תקופת ההתקשרות מול הספק.</w:t>
      </w:r>
      <w:r w:rsidRPr="00197414">
        <w:rPr>
          <w:color w:val="auto"/>
          <w:szCs w:val="22"/>
          <w:rtl/>
          <w:lang w:eastAsia="en-US"/>
        </w:rPr>
        <w:t xml:space="preserve"> </w:t>
      </w:r>
    </w:p>
    <w:p w:rsidR="00157827" w:rsidRDefault="00157827" w:rsidP="009D0235">
      <w:pPr>
        <w:keepLines/>
        <w:numPr>
          <w:ilvl w:val="1"/>
          <w:numId w:val="147"/>
        </w:numPr>
        <w:tabs>
          <w:tab w:val="clear" w:pos="576"/>
        </w:tabs>
        <w:ind w:left="669" w:right="0" w:hanging="708"/>
        <w:rPr>
          <w:rFonts w:ascii="Arial" w:hAnsi="Arial"/>
          <w:sz w:val="24"/>
        </w:rPr>
      </w:pPr>
      <w:r w:rsidRPr="00197414">
        <w:rPr>
          <w:rFonts w:ascii="Arial" w:hAnsi="Arial"/>
          <w:sz w:val="24"/>
          <w:rtl/>
        </w:rPr>
        <w:t>במקרה ואחד הספקים לא יעמוד בתנאי ההס</w:t>
      </w:r>
      <w:r w:rsidRPr="00393E9B">
        <w:rPr>
          <w:rFonts w:ascii="Arial" w:hAnsi="Arial"/>
          <w:sz w:val="24"/>
          <w:rtl/>
        </w:rPr>
        <w:t>כם או יתקשה לספק את השרות נשוא מכרז זה ברמה</w:t>
      </w:r>
      <w:r>
        <w:rPr>
          <w:rFonts w:ascii="Arial" w:hAnsi="Arial"/>
          <w:sz w:val="24"/>
          <w:rtl/>
        </w:rPr>
        <w:t xml:space="preserve"> </w:t>
      </w:r>
      <w:r w:rsidRPr="00393E9B">
        <w:rPr>
          <w:rFonts w:ascii="Arial" w:hAnsi="Arial"/>
          <w:sz w:val="24"/>
          <w:rtl/>
        </w:rPr>
        <w:t xml:space="preserve">הנדרשת </w:t>
      </w:r>
      <w:r>
        <w:rPr>
          <w:rFonts w:ascii="Arial" w:hAnsi="Arial"/>
          <w:sz w:val="24"/>
          <w:rtl/>
        </w:rPr>
        <w:t>ת</w:t>
      </w:r>
      <w:r w:rsidRPr="00393E9B">
        <w:rPr>
          <w:rFonts w:ascii="Arial" w:hAnsi="Arial"/>
          <w:sz w:val="24"/>
          <w:rtl/>
        </w:rPr>
        <w:t xml:space="preserve">היה </w:t>
      </w:r>
      <w:r>
        <w:rPr>
          <w:rFonts w:ascii="Arial" w:hAnsi="Arial"/>
          <w:sz w:val="24"/>
          <w:rtl/>
        </w:rPr>
        <w:t>הרשות</w:t>
      </w:r>
      <w:r w:rsidRPr="00393E9B">
        <w:rPr>
          <w:rFonts w:ascii="Arial" w:hAnsi="Arial"/>
          <w:sz w:val="24"/>
          <w:rtl/>
        </w:rPr>
        <w:t xml:space="preserve"> רשאי</w:t>
      </w:r>
      <w:r>
        <w:rPr>
          <w:rFonts w:ascii="Arial" w:hAnsi="Arial"/>
          <w:sz w:val="24"/>
          <w:rtl/>
        </w:rPr>
        <w:t>ת</w:t>
      </w:r>
      <w:r w:rsidRPr="00393E9B">
        <w:rPr>
          <w:rFonts w:ascii="Arial" w:hAnsi="Arial"/>
          <w:sz w:val="24"/>
          <w:rtl/>
        </w:rPr>
        <w:t xml:space="preserve"> להביא את הסכם </w:t>
      </w:r>
      <w:r>
        <w:rPr>
          <w:rFonts w:ascii="Arial" w:hAnsi="Arial"/>
          <w:sz w:val="24"/>
          <w:rtl/>
        </w:rPr>
        <w:t>ה</w:t>
      </w:r>
      <w:r w:rsidRPr="00393E9B">
        <w:rPr>
          <w:rFonts w:ascii="Arial" w:hAnsi="Arial"/>
          <w:sz w:val="24"/>
          <w:rtl/>
        </w:rPr>
        <w:t>התקשרות לידי סיומו ולחלט את הערבות.</w:t>
      </w:r>
    </w:p>
    <w:p w:rsidR="00157827" w:rsidRDefault="00157827" w:rsidP="009D0235">
      <w:pPr>
        <w:pStyle w:val="1"/>
        <w:numPr>
          <w:ilvl w:val="0"/>
          <w:numId w:val="147"/>
        </w:numPr>
        <w:ind w:left="0" w:right="0" w:firstLine="0"/>
        <w:rPr>
          <w:rtl/>
        </w:rPr>
      </w:pPr>
      <w:r w:rsidRPr="00892510">
        <w:rPr>
          <w:rtl/>
        </w:rPr>
        <w:t xml:space="preserve">גריעת ספקים/חברות מרשימת הזוכים במכרז </w:t>
      </w:r>
    </w:p>
    <w:p w:rsidR="00157827" w:rsidRDefault="00157827" w:rsidP="009C348B">
      <w:pPr>
        <w:pStyle w:val="Para2"/>
        <w:ind w:hanging="334"/>
        <w:rPr>
          <w:rtl/>
        </w:rPr>
      </w:pPr>
      <w:r w:rsidRPr="0077410E">
        <w:rPr>
          <w:rtl/>
        </w:rPr>
        <w:t xml:space="preserve">חברה עשויה להיגרע </w:t>
      </w:r>
      <w:r>
        <w:rPr>
          <w:rtl/>
        </w:rPr>
        <w:t>מרשימת הספקים</w:t>
      </w:r>
      <w:r w:rsidRPr="0077410E">
        <w:rPr>
          <w:rtl/>
        </w:rPr>
        <w:t xml:space="preserve"> בנסיבות הבאות:</w:t>
      </w:r>
    </w:p>
    <w:p w:rsidR="00157827" w:rsidRPr="009C348B" w:rsidRDefault="00157827" w:rsidP="009D0235">
      <w:pPr>
        <w:pStyle w:val="1"/>
        <w:numPr>
          <w:ilvl w:val="1"/>
          <w:numId w:val="147"/>
        </w:numPr>
        <w:ind w:right="0"/>
        <w:rPr>
          <w:b w:val="0"/>
          <w:bCs w:val="0"/>
          <w:szCs w:val="24"/>
          <w:u w:val="none"/>
        </w:rPr>
      </w:pPr>
      <w:r w:rsidRPr="009C348B">
        <w:rPr>
          <w:b w:val="0"/>
          <w:bCs w:val="0"/>
          <w:szCs w:val="24"/>
          <w:u w:val="none"/>
          <w:rtl/>
        </w:rPr>
        <w:lastRenderedPageBreak/>
        <w:t>החברה ביקשה להיגרע מהרשימה מסיבותיה והרשות אישרה את בקשתה.</w:t>
      </w:r>
      <w:r>
        <w:rPr>
          <w:b w:val="0"/>
          <w:bCs w:val="0"/>
          <w:szCs w:val="24"/>
          <w:u w:val="none"/>
          <w:rtl/>
        </w:rPr>
        <w:t xml:space="preserve"> </w:t>
      </w:r>
    </w:p>
    <w:p w:rsidR="00157827" w:rsidRPr="009C348B" w:rsidRDefault="00157827" w:rsidP="009D0235">
      <w:pPr>
        <w:pStyle w:val="1"/>
        <w:numPr>
          <w:ilvl w:val="1"/>
          <w:numId w:val="147"/>
        </w:numPr>
        <w:ind w:right="0"/>
        <w:rPr>
          <w:b w:val="0"/>
          <w:bCs w:val="0"/>
          <w:szCs w:val="24"/>
          <w:u w:val="none"/>
        </w:rPr>
      </w:pPr>
      <w:r w:rsidRPr="009C348B">
        <w:rPr>
          <w:b w:val="0"/>
          <w:bCs w:val="0"/>
          <w:szCs w:val="24"/>
          <w:u w:val="none"/>
          <w:rtl/>
        </w:rPr>
        <w:t>אם במסגרת שירותי התכנון אותם סיפקה החברה לרשות, התוצרים אותם סיפקה החברה לא עמדו בדרישות הרשות ולא היו לשביעות רצונה של הרשות. במקרה של אי שביעות רצון או אי עמידה בדרישות הרשות או מי מטעמה, תוזמן החברה לשימוע בפני וועדת המכרזים של הרשות שבעקבותיו תחליט הרשות ע"פ שיקוליה הבלעדיים על גריעת החברה מהמאגר או השארתה במאגר.</w:t>
      </w:r>
    </w:p>
    <w:p w:rsidR="00157827" w:rsidRPr="009C348B" w:rsidRDefault="00157827" w:rsidP="009D0235">
      <w:pPr>
        <w:pStyle w:val="1"/>
        <w:numPr>
          <w:ilvl w:val="1"/>
          <w:numId w:val="147"/>
        </w:numPr>
        <w:ind w:right="0"/>
        <w:rPr>
          <w:b w:val="0"/>
          <w:bCs w:val="0"/>
          <w:szCs w:val="24"/>
          <w:u w:val="none"/>
        </w:rPr>
      </w:pPr>
      <w:r w:rsidRPr="009C348B">
        <w:rPr>
          <w:b w:val="0"/>
          <w:bCs w:val="0"/>
          <w:szCs w:val="24"/>
          <w:u w:val="none"/>
          <w:rtl/>
        </w:rPr>
        <w:t>אם נגרע מצוות הליבה עובד ו/או נותן שירותים המוגדר בנספח י"ג למכרז, להלן, תוך פרק זמן קצר משנתיים ממועד הגשת ההצעה או אם נגרע אחד מהעובדים ונותני השירותים הנ"ל ולא העמידה החברה במקומו מבעוד מועד עובד אחר בעל כישורים וניסיון שווי ערך ושאושר מראש ע"י הרשות.</w:t>
      </w:r>
    </w:p>
    <w:p w:rsidR="00157827" w:rsidRPr="009C348B" w:rsidRDefault="00157827" w:rsidP="009D0235">
      <w:pPr>
        <w:pStyle w:val="1"/>
        <w:numPr>
          <w:ilvl w:val="1"/>
          <w:numId w:val="147"/>
        </w:numPr>
        <w:ind w:right="0"/>
        <w:rPr>
          <w:b w:val="0"/>
          <w:bCs w:val="0"/>
          <w:szCs w:val="24"/>
          <w:u w:val="none"/>
        </w:rPr>
      </w:pPr>
      <w:r w:rsidRPr="009C348B">
        <w:rPr>
          <w:b w:val="0"/>
          <w:bCs w:val="0"/>
          <w:szCs w:val="24"/>
          <w:u w:val="none"/>
          <w:rtl/>
        </w:rPr>
        <w:t xml:space="preserve">אם תסרב החברה למתן שירותי תכנון בפרויקט ספציפי או תסרב לקבל על עצמה טיפול בפרויקט כלשהו, יותר מפעמיים במשך תקופת ההתקשרות, רשאית וועדת המכרזים של הרשות להחליט על גריעת </w:t>
      </w:r>
      <w:r w:rsidRPr="009C348B">
        <w:rPr>
          <w:b w:val="0"/>
          <w:bCs w:val="0"/>
          <w:szCs w:val="24"/>
          <w:u w:val="none"/>
          <w:rtl/>
        </w:rPr>
        <w:tab/>
        <w:t>החברה מהרשימה.</w:t>
      </w:r>
    </w:p>
    <w:p w:rsidR="00157827" w:rsidRPr="009C348B" w:rsidRDefault="00157827" w:rsidP="009D0235">
      <w:pPr>
        <w:pStyle w:val="1"/>
        <w:numPr>
          <w:ilvl w:val="1"/>
          <w:numId w:val="147"/>
        </w:numPr>
        <w:ind w:right="0"/>
        <w:rPr>
          <w:b w:val="0"/>
          <w:bCs w:val="0"/>
          <w:szCs w:val="24"/>
          <w:u w:val="none"/>
        </w:rPr>
      </w:pPr>
      <w:r w:rsidRPr="009C348B">
        <w:rPr>
          <w:b w:val="0"/>
          <w:bCs w:val="0"/>
          <w:szCs w:val="24"/>
          <w:u w:val="none"/>
          <w:rtl/>
        </w:rPr>
        <w:t xml:space="preserve">אם קמה עילה לביטול חוזה ע"פ האמור בסעיף 17 לחוזה המצורף בזאת, רשאית וועדת המכרזים של הרשות להחליט על גריעת החברה מהרשימה. </w:t>
      </w:r>
    </w:p>
    <w:p w:rsidR="00157827" w:rsidRPr="00BD4DAD" w:rsidRDefault="00157827" w:rsidP="009C348B">
      <w:pPr>
        <w:pStyle w:val="AlphaList2"/>
        <w:numPr>
          <w:ilvl w:val="0"/>
          <w:numId w:val="0"/>
        </w:numPr>
        <w:ind w:left="360"/>
        <w:rPr>
          <w:rFonts w:ascii="David" w:hAnsi="David" w:cs="David"/>
          <w:szCs w:val="24"/>
          <w:rtl/>
        </w:rPr>
      </w:pPr>
      <w:r w:rsidRPr="00811AB4">
        <w:rPr>
          <w:rFonts w:ascii="David" w:hAnsi="David" w:cs="David" w:hint="eastAsia"/>
          <w:szCs w:val="24"/>
          <w:rtl/>
        </w:rPr>
        <w:t>בכל</w:t>
      </w:r>
      <w:r w:rsidRPr="00811AB4">
        <w:rPr>
          <w:rFonts w:ascii="David" w:hAnsi="David" w:cs="David"/>
          <w:szCs w:val="24"/>
          <w:rtl/>
        </w:rPr>
        <w:t xml:space="preserve"> </w:t>
      </w:r>
      <w:r w:rsidRPr="00811AB4">
        <w:rPr>
          <w:rFonts w:ascii="David" w:hAnsi="David" w:cs="David" w:hint="eastAsia"/>
          <w:szCs w:val="24"/>
          <w:rtl/>
        </w:rPr>
        <w:t>מקרה</w:t>
      </w:r>
      <w:r>
        <w:rPr>
          <w:rFonts w:ascii="David" w:hAnsi="David" w:cs="David"/>
          <w:szCs w:val="24"/>
          <w:rtl/>
        </w:rPr>
        <w:t>,</w:t>
      </w:r>
      <w:r w:rsidRPr="00811AB4">
        <w:rPr>
          <w:rFonts w:ascii="David" w:hAnsi="David" w:cs="David"/>
          <w:szCs w:val="24"/>
          <w:rtl/>
        </w:rPr>
        <w:t xml:space="preserve"> </w:t>
      </w:r>
      <w:r w:rsidRPr="00811AB4">
        <w:rPr>
          <w:rFonts w:ascii="David" w:hAnsi="David" w:cs="David" w:hint="eastAsia"/>
          <w:szCs w:val="24"/>
          <w:rtl/>
        </w:rPr>
        <w:t>גריעת</w:t>
      </w:r>
      <w:r w:rsidRPr="00811AB4">
        <w:rPr>
          <w:rFonts w:ascii="David" w:hAnsi="David" w:cs="David"/>
          <w:szCs w:val="24"/>
          <w:rtl/>
        </w:rPr>
        <w:t xml:space="preserve"> </w:t>
      </w:r>
      <w:r w:rsidRPr="00811AB4">
        <w:rPr>
          <w:rFonts w:ascii="David" w:hAnsi="David" w:cs="David" w:hint="eastAsia"/>
          <w:szCs w:val="24"/>
          <w:rtl/>
        </w:rPr>
        <w:t>ספק</w:t>
      </w:r>
      <w:r w:rsidRPr="00811AB4">
        <w:rPr>
          <w:rFonts w:ascii="David" w:hAnsi="David" w:cs="David"/>
          <w:szCs w:val="24"/>
          <w:rtl/>
        </w:rPr>
        <w:t xml:space="preserve"> </w:t>
      </w:r>
      <w:r w:rsidRPr="00811AB4">
        <w:rPr>
          <w:rFonts w:ascii="David" w:hAnsi="David" w:cs="David" w:hint="eastAsia"/>
          <w:szCs w:val="24"/>
          <w:rtl/>
        </w:rPr>
        <w:t>מרשימת</w:t>
      </w:r>
      <w:r w:rsidRPr="00811AB4">
        <w:rPr>
          <w:rFonts w:ascii="David" w:hAnsi="David" w:cs="David"/>
          <w:szCs w:val="24"/>
          <w:rtl/>
        </w:rPr>
        <w:t xml:space="preserve"> </w:t>
      </w:r>
      <w:r w:rsidRPr="00811AB4">
        <w:rPr>
          <w:rFonts w:ascii="David" w:hAnsi="David" w:cs="David" w:hint="eastAsia"/>
          <w:szCs w:val="24"/>
          <w:rtl/>
        </w:rPr>
        <w:t>הספקים</w:t>
      </w:r>
      <w:r w:rsidRPr="00811AB4">
        <w:rPr>
          <w:rFonts w:ascii="David" w:hAnsi="David" w:cs="David"/>
          <w:szCs w:val="24"/>
          <w:rtl/>
        </w:rPr>
        <w:t xml:space="preserve"> </w:t>
      </w:r>
      <w:r w:rsidRPr="00811AB4">
        <w:rPr>
          <w:rFonts w:ascii="David" w:hAnsi="David" w:cs="David" w:hint="eastAsia"/>
          <w:szCs w:val="24"/>
          <w:rtl/>
        </w:rPr>
        <w:t>תהא</w:t>
      </w:r>
      <w:r w:rsidRPr="00811AB4">
        <w:rPr>
          <w:rFonts w:ascii="David" w:hAnsi="David" w:cs="David"/>
          <w:szCs w:val="24"/>
          <w:rtl/>
        </w:rPr>
        <w:t xml:space="preserve"> </w:t>
      </w:r>
      <w:r w:rsidRPr="00811AB4">
        <w:rPr>
          <w:rFonts w:ascii="David" w:hAnsi="David" w:cs="David" w:hint="eastAsia"/>
          <w:szCs w:val="24"/>
          <w:rtl/>
        </w:rPr>
        <w:t>עפ</w:t>
      </w:r>
      <w:r w:rsidRPr="00811AB4">
        <w:rPr>
          <w:rFonts w:ascii="David" w:hAnsi="David" w:cs="David"/>
          <w:szCs w:val="24"/>
          <w:rtl/>
        </w:rPr>
        <w:t>"</w:t>
      </w:r>
      <w:r w:rsidRPr="00811AB4">
        <w:rPr>
          <w:rFonts w:ascii="David" w:hAnsi="David" w:cs="David" w:hint="eastAsia"/>
          <w:szCs w:val="24"/>
          <w:rtl/>
        </w:rPr>
        <w:t>י</w:t>
      </w:r>
      <w:r w:rsidRPr="00811AB4">
        <w:rPr>
          <w:rFonts w:ascii="David" w:hAnsi="David" w:cs="David"/>
          <w:szCs w:val="24"/>
          <w:rtl/>
        </w:rPr>
        <w:t xml:space="preserve"> </w:t>
      </w:r>
      <w:r w:rsidRPr="00811AB4">
        <w:rPr>
          <w:rFonts w:ascii="David" w:hAnsi="David" w:cs="David" w:hint="eastAsia"/>
          <w:szCs w:val="24"/>
          <w:rtl/>
        </w:rPr>
        <w:t>אישור</w:t>
      </w:r>
      <w:r w:rsidRPr="00811AB4">
        <w:rPr>
          <w:rFonts w:ascii="David" w:hAnsi="David" w:cs="David"/>
          <w:szCs w:val="24"/>
          <w:rtl/>
        </w:rPr>
        <w:t xml:space="preserve"> </w:t>
      </w:r>
      <w:r w:rsidRPr="00811AB4">
        <w:rPr>
          <w:rFonts w:ascii="David" w:hAnsi="David" w:cs="David" w:hint="eastAsia"/>
          <w:szCs w:val="24"/>
          <w:rtl/>
        </w:rPr>
        <w:t>וועדת</w:t>
      </w:r>
      <w:r w:rsidRPr="00811AB4">
        <w:rPr>
          <w:rFonts w:ascii="David" w:hAnsi="David" w:cs="David"/>
          <w:szCs w:val="24"/>
          <w:rtl/>
        </w:rPr>
        <w:t xml:space="preserve"> </w:t>
      </w:r>
      <w:r w:rsidRPr="00811AB4">
        <w:rPr>
          <w:rFonts w:ascii="David" w:hAnsi="David" w:cs="David" w:hint="eastAsia"/>
          <w:szCs w:val="24"/>
          <w:rtl/>
        </w:rPr>
        <w:t>המכרזים</w:t>
      </w:r>
      <w:r w:rsidRPr="00811AB4">
        <w:rPr>
          <w:rFonts w:ascii="David" w:hAnsi="David" w:cs="David"/>
          <w:szCs w:val="24"/>
          <w:rtl/>
        </w:rPr>
        <w:t>.</w:t>
      </w:r>
    </w:p>
    <w:p w:rsidR="00157827" w:rsidRDefault="00157827" w:rsidP="005E13C0">
      <w:pPr>
        <w:keepLines/>
        <w:ind w:right="0"/>
        <w:rPr>
          <w:rFonts w:ascii="Arial" w:hAnsi="Arial"/>
          <w:sz w:val="24"/>
        </w:rPr>
      </w:pPr>
    </w:p>
    <w:p w:rsidR="00157827" w:rsidRDefault="00157827" w:rsidP="00D74460">
      <w:pPr>
        <w:pStyle w:val="ab"/>
        <w:keepNext w:val="0"/>
        <w:keepLines w:val="0"/>
        <w:pageBreakBefore/>
        <w:ind w:right="0"/>
        <w:jc w:val="both"/>
      </w:pPr>
      <w:bookmarkStart w:id="345" w:name="_Toc332206370"/>
      <w:bookmarkStart w:id="346" w:name="_Toc332210009"/>
      <w:bookmarkStart w:id="347" w:name="_Toc332210206"/>
      <w:bookmarkStart w:id="348" w:name="_Toc332210538"/>
      <w:bookmarkStart w:id="349" w:name="_Toc332210850"/>
      <w:bookmarkStart w:id="350" w:name="_Toc456177543"/>
      <w:bookmarkStart w:id="351" w:name="_Toc456266074"/>
      <w:r>
        <w:rPr>
          <w:rtl/>
        </w:rPr>
        <w:lastRenderedPageBreak/>
        <w:t>פרק ה' - שונות</w:t>
      </w:r>
      <w:bookmarkEnd w:id="345"/>
      <w:bookmarkEnd w:id="346"/>
      <w:bookmarkEnd w:id="347"/>
      <w:bookmarkEnd w:id="348"/>
      <w:bookmarkEnd w:id="349"/>
      <w:bookmarkEnd w:id="350"/>
      <w:bookmarkEnd w:id="351"/>
    </w:p>
    <w:p w:rsidR="00157827" w:rsidRDefault="00157827" w:rsidP="009D0235">
      <w:pPr>
        <w:pStyle w:val="1"/>
        <w:numPr>
          <w:ilvl w:val="0"/>
          <w:numId w:val="147"/>
        </w:numPr>
        <w:ind w:left="0" w:right="0" w:firstLine="0"/>
        <w:rPr>
          <w:rtl/>
        </w:rPr>
      </w:pPr>
      <w:bookmarkStart w:id="352" w:name="_Toc332206371"/>
      <w:bookmarkStart w:id="353" w:name="_Toc332210010"/>
      <w:bookmarkStart w:id="354" w:name="_Toc332210207"/>
      <w:bookmarkStart w:id="355" w:name="_Toc332210539"/>
      <w:bookmarkStart w:id="356" w:name="_Toc332210851"/>
      <w:bookmarkStart w:id="357" w:name="_Toc456177544"/>
      <w:bookmarkStart w:id="358" w:name="_Toc456266075"/>
      <w:r>
        <w:rPr>
          <w:rtl/>
        </w:rPr>
        <w:t>כללי</w:t>
      </w:r>
      <w:bookmarkEnd w:id="352"/>
      <w:bookmarkEnd w:id="353"/>
      <w:bookmarkEnd w:id="354"/>
      <w:bookmarkEnd w:id="355"/>
      <w:bookmarkEnd w:id="356"/>
      <w:bookmarkEnd w:id="357"/>
      <w:bookmarkEnd w:id="358"/>
    </w:p>
    <w:p w:rsidR="00157827" w:rsidRDefault="00157827" w:rsidP="009D0235">
      <w:pPr>
        <w:keepLines/>
        <w:numPr>
          <w:ilvl w:val="1"/>
          <w:numId w:val="147"/>
        </w:numPr>
        <w:tabs>
          <w:tab w:val="clear" w:pos="576"/>
        </w:tabs>
        <w:ind w:left="669" w:right="0" w:hanging="567"/>
        <w:rPr>
          <w:sz w:val="24"/>
          <w:lang w:eastAsia="en-US"/>
        </w:rPr>
      </w:pPr>
      <w:r>
        <w:rPr>
          <w:sz w:val="24"/>
          <w:rtl/>
          <w:lang w:eastAsia="en-US"/>
        </w:rPr>
        <w:t>בכל מקום בו קיימת אי בהירות או סתירה בין הוראות מכרז זה ובין הוראות ההסכם, גוברות הוראותיו של המכרז אלא אם כן תודיע הרשות  בכתב ובמפורש אחרת.</w:t>
      </w:r>
    </w:p>
    <w:p w:rsidR="00157827" w:rsidRDefault="00157827" w:rsidP="009D0235">
      <w:pPr>
        <w:keepLines/>
        <w:numPr>
          <w:ilvl w:val="1"/>
          <w:numId w:val="147"/>
        </w:numPr>
        <w:tabs>
          <w:tab w:val="clear" w:pos="576"/>
        </w:tabs>
        <w:ind w:left="669" w:right="0" w:hanging="567"/>
        <w:rPr>
          <w:sz w:val="24"/>
          <w:lang w:eastAsia="en-US"/>
        </w:rPr>
      </w:pPr>
      <w:r>
        <w:rPr>
          <w:sz w:val="24"/>
          <w:rtl/>
          <w:lang w:eastAsia="en-US"/>
        </w:rPr>
        <w:t>הרשות</w:t>
      </w:r>
      <w:r w:rsidRPr="00E94BC1">
        <w:rPr>
          <w:sz w:val="24"/>
          <w:rtl/>
          <w:lang w:eastAsia="en-US"/>
        </w:rPr>
        <w:t xml:space="preserve"> רשאי</w:t>
      </w:r>
      <w:r>
        <w:rPr>
          <w:sz w:val="24"/>
          <w:rtl/>
          <w:lang w:eastAsia="en-US"/>
        </w:rPr>
        <w:t>ת</w:t>
      </w:r>
      <w:r w:rsidRPr="00E94BC1">
        <w:rPr>
          <w:sz w:val="24"/>
          <w:rtl/>
          <w:lang w:eastAsia="en-US"/>
        </w:rPr>
        <w:t>, בכל עת לפני המועד האחרון להגשת ההצעות ועל פי שיקול דעת</w:t>
      </w:r>
      <w:r>
        <w:rPr>
          <w:sz w:val="24"/>
          <w:rtl/>
          <w:lang w:eastAsia="en-US"/>
        </w:rPr>
        <w:t>ה</w:t>
      </w:r>
      <w:r w:rsidRPr="00E94BC1">
        <w:rPr>
          <w:sz w:val="24"/>
          <w:rtl/>
          <w:lang w:eastAsia="en-US"/>
        </w:rPr>
        <w:t xml:space="preserve"> הבלעדי, לשנות כל תנאי מתנאי המכרז</w:t>
      </w:r>
      <w:r>
        <w:rPr>
          <w:sz w:val="24"/>
          <w:rtl/>
          <w:lang w:eastAsia="en-US"/>
        </w:rPr>
        <w:t>.</w:t>
      </w:r>
    </w:p>
    <w:p w:rsidR="00157827" w:rsidRDefault="00157827" w:rsidP="009D0235">
      <w:pPr>
        <w:keepLines/>
        <w:numPr>
          <w:ilvl w:val="1"/>
          <w:numId w:val="147"/>
        </w:numPr>
        <w:tabs>
          <w:tab w:val="clear" w:pos="576"/>
        </w:tabs>
        <w:ind w:left="669" w:right="0" w:hanging="567"/>
        <w:rPr>
          <w:sz w:val="24"/>
          <w:lang w:eastAsia="en-US"/>
        </w:rPr>
      </w:pPr>
      <w:r w:rsidRPr="00E94BC1">
        <w:rPr>
          <w:sz w:val="24"/>
          <w:rtl/>
          <w:lang w:eastAsia="en-US"/>
        </w:rPr>
        <w:t xml:space="preserve">שינוי תנאי או מסמך ממסמכי המכרז ייעשה בהודעה בכתב שתופץ לכל אלה שרכשו את מסמכי המכרז וכן בהודעה </w:t>
      </w:r>
      <w:r w:rsidRPr="00A46D9B">
        <w:rPr>
          <w:sz w:val="24"/>
          <w:rtl/>
          <w:lang w:eastAsia="en-US"/>
        </w:rPr>
        <w:t>באתר הרכש</w:t>
      </w:r>
      <w:r>
        <w:rPr>
          <w:sz w:val="24"/>
          <w:rtl/>
          <w:lang w:eastAsia="en-US"/>
        </w:rPr>
        <w:t xml:space="preserve"> הממשלתי לצד מסמכי המכרז.</w:t>
      </w:r>
      <w:r w:rsidRPr="00E94BC1">
        <w:rPr>
          <w:sz w:val="24"/>
          <w:rtl/>
          <w:lang w:eastAsia="en-US"/>
        </w:rPr>
        <w:t xml:space="preserve"> הודעות אלה תהווינה חלק בלתי נפרד מתנאי המכרז. למען הסר ספק, </w:t>
      </w:r>
      <w:r>
        <w:rPr>
          <w:sz w:val="24"/>
          <w:rtl/>
          <w:lang w:eastAsia="en-US"/>
        </w:rPr>
        <w:tab/>
      </w:r>
      <w:r w:rsidRPr="00E94BC1">
        <w:rPr>
          <w:sz w:val="24"/>
          <w:rtl/>
          <w:lang w:eastAsia="en-US"/>
        </w:rPr>
        <w:t>מובהר כי לא יהיה תוקף לכל התייחסות של המזמין למסמכי המכרז אלא אם ניתנה בהודעה בכתב כאמור</w:t>
      </w:r>
      <w:r>
        <w:rPr>
          <w:sz w:val="24"/>
          <w:rtl/>
          <w:lang w:eastAsia="en-US"/>
        </w:rPr>
        <w:t>.</w:t>
      </w:r>
    </w:p>
    <w:p w:rsidR="00157827" w:rsidRDefault="00157827" w:rsidP="009D0235">
      <w:pPr>
        <w:keepLines/>
        <w:numPr>
          <w:ilvl w:val="1"/>
          <w:numId w:val="147"/>
        </w:numPr>
        <w:tabs>
          <w:tab w:val="clear" w:pos="576"/>
        </w:tabs>
        <w:ind w:left="669" w:right="0" w:hanging="567"/>
        <w:rPr>
          <w:sz w:val="24"/>
          <w:lang w:eastAsia="en-US"/>
        </w:rPr>
      </w:pPr>
      <w:r w:rsidRPr="00E94BC1">
        <w:rPr>
          <w:sz w:val="24"/>
          <w:rtl/>
          <w:lang w:eastAsia="en-US"/>
        </w:rPr>
        <w:t>מבלי לגרוע מכלליות האמור לעיל, רשאי</w:t>
      </w:r>
      <w:r>
        <w:rPr>
          <w:sz w:val="24"/>
          <w:rtl/>
          <w:lang w:eastAsia="en-US"/>
        </w:rPr>
        <w:t xml:space="preserve">ת </w:t>
      </w:r>
      <w:r w:rsidRPr="00E94BC1">
        <w:rPr>
          <w:sz w:val="24"/>
          <w:rtl/>
          <w:lang w:eastAsia="en-US"/>
        </w:rPr>
        <w:t xml:space="preserve"> </w:t>
      </w:r>
      <w:r>
        <w:rPr>
          <w:sz w:val="24"/>
          <w:rtl/>
          <w:lang w:eastAsia="en-US"/>
        </w:rPr>
        <w:t>הרשות</w:t>
      </w:r>
      <w:r w:rsidRPr="00E94BC1">
        <w:rPr>
          <w:sz w:val="24"/>
          <w:rtl/>
          <w:lang w:eastAsia="en-US"/>
        </w:rPr>
        <w:t>, לפי שיקול דעת</w:t>
      </w:r>
      <w:r>
        <w:rPr>
          <w:sz w:val="24"/>
          <w:rtl/>
          <w:lang w:eastAsia="en-US"/>
        </w:rPr>
        <w:t>ה</w:t>
      </w:r>
      <w:r w:rsidRPr="00E94BC1">
        <w:rPr>
          <w:sz w:val="24"/>
          <w:rtl/>
          <w:lang w:eastAsia="en-US"/>
        </w:rPr>
        <w:t xml:space="preserve"> הבלעדי והמוחלט, לדחות כל אחד </w:t>
      </w:r>
      <w:r>
        <w:rPr>
          <w:sz w:val="24"/>
          <w:rtl/>
          <w:lang w:eastAsia="en-US"/>
        </w:rPr>
        <w:tab/>
      </w:r>
      <w:r w:rsidRPr="00E94BC1">
        <w:rPr>
          <w:sz w:val="24"/>
          <w:rtl/>
          <w:lang w:eastAsia="en-US"/>
        </w:rPr>
        <w:t>מהמועדים הקבועים במכרז זה, לרבות מועד הגשת ההצעות, ככל ש</w:t>
      </w:r>
      <w:r>
        <w:rPr>
          <w:sz w:val="24"/>
          <w:rtl/>
          <w:lang w:eastAsia="en-US"/>
        </w:rPr>
        <w:t>ת</w:t>
      </w:r>
      <w:r w:rsidRPr="00E94BC1">
        <w:rPr>
          <w:sz w:val="24"/>
          <w:rtl/>
          <w:lang w:eastAsia="en-US"/>
        </w:rPr>
        <w:t xml:space="preserve">מצא לנכון ואף מספר פעמים, בהודעה </w:t>
      </w:r>
      <w:r>
        <w:rPr>
          <w:sz w:val="24"/>
          <w:rtl/>
          <w:lang w:eastAsia="en-US"/>
        </w:rPr>
        <w:tab/>
      </w:r>
      <w:r w:rsidRPr="00E94BC1">
        <w:rPr>
          <w:sz w:val="24"/>
          <w:rtl/>
          <w:lang w:eastAsia="en-US"/>
        </w:rPr>
        <w:t>למציעים</w:t>
      </w:r>
      <w:r>
        <w:rPr>
          <w:sz w:val="24"/>
          <w:rtl/>
          <w:lang w:eastAsia="en-US"/>
        </w:rPr>
        <w:t>.</w:t>
      </w:r>
    </w:p>
    <w:p w:rsidR="00157827" w:rsidRDefault="00157827" w:rsidP="009D0235">
      <w:pPr>
        <w:keepLines/>
        <w:numPr>
          <w:ilvl w:val="1"/>
          <w:numId w:val="147"/>
        </w:numPr>
        <w:tabs>
          <w:tab w:val="clear" w:pos="576"/>
        </w:tabs>
        <w:ind w:left="669" w:right="0" w:hanging="567"/>
        <w:rPr>
          <w:rFonts w:ascii="Arial" w:hAnsi="Arial"/>
          <w:sz w:val="24"/>
        </w:rPr>
      </w:pPr>
      <w:r w:rsidRPr="00393E9B">
        <w:rPr>
          <w:rFonts w:ascii="Arial" w:hAnsi="Arial"/>
          <w:sz w:val="24"/>
          <w:rtl/>
        </w:rPr>
        <w:t>אין</w:t>
      </w:r>
      <w:r w:rsidRPr="00393E9B">
        <w:rPr>
          <w:rFonts w:ascii="Arial" w:hAnsi="Arial"/>
          <w:sz w:val="24"/>
        </w:rPr>
        <w:t xml:space="preserve"> </w:t>
      </w:r>
      <w:r>
        <w:rPr>
          <w:rFonts w:ascii="Arial" w:hAnsi="Arial"/>
          <w:sz w:val="24"/>
          <w:rtl/>
        </w:rPr>
        <w:t>הרשות</w:t>
      </w:r>
      <w:r w:rsidRPr="00393E9B">
        <w:rPr>
          <w:rFonts w:ascii="Arial" w:hAnsi="Arial"/>
          <w:sz w:val="24"/>
        </w:rPr>
        <w:t xml:space="preserve"> </w:t>
      </w:r>
      <w:r>
        <w:rPr>
          <w:rFonts w:ascii="Arial" w:hAnsi="Arial"/>
          <w:sz w:val="24"/>
          <w:rtl/>
        </w:rPr>
        <w:t>מתחייבת</w:t>
      </w:r>
      <w:r w:rsidRPr="00393E9B">
        <w:rPr>
          <w:rFonts w:ascii="Arial" w:hAnsi="Arial"/>
          <w:sz w:val="24"/>
        </w:rPr>
        <w:t xml:space="preserve"> </w:t>
      </w:r>
      <w:r w:rsidRPr="00393E9B">
        <w:rPr>
          <w:rFonts w:ascii="Arial" w:hAnsi="Arial"/>
          <w:sz w:val="24"/>
          <w:rtl/>
        </w:rPr>
        <w:t>להזמין</w:t>
      </w:r>
      <w:r w:rsidRPr="00393E9B">
        <w:rPr>
          <w:rFonts w:ascii="Arial" w:hAnsi="Arial"/>
          <w:sz w:val="24"/>
        </w:rPr>
        <w:t xml:space="preserve"> </w:t>
      </w:r>
      <w:r w:rsidRPr="00393E9B">
        <w:rPr>
          <w:rFonts w:ascii="Arial" w:hAnsi="Arial"/>
          <w:sz w:val="24"/>
          <w:rtl/>
        </w:rPr>
        <w:t>עבודה</w:t>
      </w:r>
      <w:r w:rsidRPr="00393E9B">
        <w:rPr>
          <w:rFonts w:ascii="Arial" w:hAnsi="Arial"/>
          <w:sz w:val="24"/>
        </w:rPr>
        <w:t xml:space="preserve"> </w:t>
      </w:r>
      <w:r w:rsidRPr="00393E9B">
        <w:rPr>
          <w:rFonts w:ascii="Arial" w:hAnsi="Arial"/>
          <w:sz w:val="24"/>
          <w:rtl/>
        </w:rPr>
        <w:t>כמפורט</w:t>
      </w:r>
      <w:r w:rsidRPr="00393E9B">
        <w:rPr>
          <w:rFonts w:ascii="Arial" w:hAnsi="Arial"/>
          <w:sz w:val="24"/>
        </w:rPr>
        <w:t xml:space="preserve"> </w:t>
      </w:r>
      <w:r w:rsidRPr="00393E9B">
        <w:rPr>
          <w:rFonts w:ascii="Arial" w:hAnsi="Arial"/>
          <w:sz w:val="24"/>
          <w:rtl/>
        </w:rPr>
        <w:t>לעיל</w:t>
      </w:r>
      <w:r w:rsidRPr="00393E9B">
        <w:rPr>
          <w:rFonts w:ascii="Arial" w:hAnsi="Arial"/>
          <w:sz w:val="24"/>
        </w:rPr>
        <w:t xml:space="preserve"> </w:t>
      </w:r>
      <w:r w:rsidRPr="00393E9B">
        <w:rPr>
          <w:rFonts w:ascii="Arial" w:hAnsi="Arial"/>
          <w:sz w:val="24"/>
          <w:rtl/>
        </w:rPr>
        <w:t>וכן</w:t>
      </w:r>
      <w:r w:rsidRPr="00393E9B">
        <w:rPr>
          <w:rFonts w:ascii="Arial" w:hAnsi="Arial"/>
          <w:sz w:val="24"/>
        </w:rPr>
        <w:t xml:space="preserve"> </w:t>
      </w:r>
      <w:r>
        <w:rPr>
          <w:rFonts w:ascii="Arial" w:hAnsi="Arial"/>
          <w:sz w:val="24"/>
          <w:rtl/>
        </w:rPr>
        <w:t>ת</w:t>
      </w:r>
      <w:r w:rsidRPr="00393E9B">
        <w:rPr>
          <w:rFonts w:ascii="Arial" w:hAnsi="Arial"/>
          <w:sz w:val="24"/>
          <w:rtl/>
        </w:rPr>
        <w:t>היה</w:t>
      </w:r>
      <w:r w:rsidRPr="00393E9B">
        <w:rPr>
          <w:rFonts w:ascii="Arial" w:hAnsi="Arial"/>
          <w:sz w:val="24"/>
        </w:rPr>
        <w:t xml:space="preserve"> </w:t>
      </w:r>
      <w:r w:rsidRPr="00393E9B">
        <w:rPr>
          <w:rFonts w:ascii="Arial" w:hAnsi="Arial"/>
          <w:sz w:val="24"/>
          <w:rtl/>
        </w:rPr>
        <w:t>רשא</w:t>
      </w:r>
      <w:r>
        <w:rPr>
          <w:rFonts w:ascii="Arial" w:hAnsi="Arial"/>
          <w:sz w:val="24"/>
          <w:rtl/>
        </w:rPr>
        <w:t>ית</w:t>
      </w:r>
      <w:r w:rsidRPr="00393E9B">
        <w:rPr>
          <w:rFonts w:ascii="Arial" w:hAnsi="Arial"/>
          <w:sz w:val="24"/>
        </w:rPr>
        <w:t xml:space="preserve"> </w:t>
      </w:r>
      <w:r w:rsidRPr="00393E9B">
        <w:rPr>
          <w:rFonts w:ascii="Arial" w:hAnsi="Arial"/>
          <w:sz w:val="24"/>
          <w:rtl/>
        </w:rPr>
        <w:t>להזמין רק</w:t>
      </w:r>
      <w:r w:rsidRPr="00393E9B">
        <w:rPr>
          <w:rFonts w:ascii="Arial" w:hAnsi="Arial"/>
          <w:sz w:val="24"/>
        </w:rPr>
        <w:t xml:space="preserve"> </w:t>
      </w:r>
      <w:r w:rsidRPr="00393E9B">
        <w:rPr>
          <w:rFonts w:ascii="Arial" w:hAnsi="Arial"/>
          <w:sz w:val="24"/>
          <w:rtl/>
        </w:rPr>
        <w:t>חלק</w:t>
      </w:r>
      <w:r w:rsidRPr="00393E9B">
        <w:rPr>
          <w:rFonts w:ascii="Arial" w:hAnsi="Arial"/>
          <w:sz w:val="24"/>
        </w:rPr>
        <w:t xml:space="preserve"> </w:t>
      </w:r>
      <w:r w:rsidRPr="00393E9B">
        <w:rPr>
          <w:rFonts w:ascii="Arial" w:hAnsi="Arial"/>
          <w:sz w:val="24"/>
          <w:rtl/>
        </w:rPr>
        <w:t>מהשירות</w:t>
      </w:r>
      <w:r w:rsidRPr="00393E9B">
        <w:rPr>
          <w:rFonts w:ascii="Arial" w:hAnsi="Arial"/>
          <w:sz w:val="24"/>
        </w:rPr>
        <w:t xml:space="preserve"> </w:t>
      </w:r>
      <w:r w:rsidRPr="00393E9B">
        <w:rPr>
          <w:rFonts w:ascii="Arial" w:hAnsi="Arial"/>
          <w:sz w:val="24"/>
          <w:rtl/>
        </w:rPr>
        <w:t>על</w:t>
      </w:r>
      <w:r w:rsidRPr="00393E9B">
        <w:rPr>
          <w:rFonts w:ascii="Arial" w:hAnsi="Arial"/>
          <w:sz w:val="24"/>
        </w:rPr>
        <w:t xml:space="preserve"> </w:t>
      </w:r>
      <w:r w:rsidRPr="00393E9B">
        <w:rPr>
          <w:rFonts w:ascii="Arial" w:hAnsi="Arial"/>
          <w:sz w:val="24"/>
          <w:rtl/>
        </w:rPr>
        <w:t>פי</w:t>
      </w:r>
      <w:r w:rsidRPr="00393E9B">
        <w:rPr>
          <w:rFonts w:ascii="Arial" w:hAnsi="Arial"/>
          <w:sz w:val="24"/>
        </w:rPr>
        <w:t xml:space="preserve"> </w:t>
      </w:r>
      <w:r w:rsidRPr="00393E9B">
        <w:rPr>
          <w:rFonts w:ascii="Arial" w:hAnsi="Arial"/>
          <w:sz w:val="24"/>
          <w:rtl/>
        </w:rPr>
        <w:t>שיקול</w:t>
      </w:r>
      <w:r w:rsidRPr="00393E9B">
        <w:rPr>
          <w:rFonts w:ascii="Arial" w:hAnsi="Arial"/>
          <w:sz w:val="24"/>
        </w:rPr>
        <w:t xml:space="preserve"> </w:t>
      </w:r>
      <w:r w:rsidRPr="00393E9B">
        <w:rPr>
          <w:rFonts w:ascii="Arial" w:hAnsi="Arial"/>
          <w:sz w:val="24"/>
          <w:rtl/>
        </w:rPr>
        <w:t>דעת</w:t>
      </w:r>
      <w:r>
        <w:rPr>
          <w:rFonts w:ascii="Arial" w:hAnsi="Arial"/>
          <w:sz w:val="24"/>
          <w:rtl/>
        </w:rPr>
        <w:t>ה</w:t>
      </w:r>
      <w:r w:rsidRPr="00393E9B">
        <w:rPr>
          <w:rFonts w:ascii="Arial" w:hAnsi="Arial"/>
          <w:sz w:val="24"/>
          <w:rtl/>
        </w:rPr>
        <w:t xml:space="preserve"> הבלעדי.</w:t>
      </w:r>
    </w:p>
    <w:p w:rsidR="00157827" w:rsidRDefault="00157827" w:rsidP="009D0235">
      <w:pPr>
        <w:keepLines/>
        <w:numPr>
          <w:ilvl w:val="1"/>
          <w:numId w:val="147"/>
        </w:numPr>
        <w:tabs>
          <w:tab w:val="clear" w:pos="576"/>
        </w:tabs>
        <w:ind w:left="669" w:right="0" w:hanging="567"/>
        <w:rPr>
          <w:rFonts w:ascii="Arial" w:hAnsi="Arial"/>
          <w:sz w:val="24"/>
        </w:rPr>
      </w:pPr>
      <w:r>
        <w:rPr>
          <w:rFonts w:ascii="Arial" w:hAnsi="Arial"/>
          <w:sz w:val="24"/>
          <w:rtl/>
        </w:rPr>
        <w:t>הרשות</w:t>
      </w:r>
      <w:r w:rsidRPr="00393E9B">
        <w:rPr>
          <w:rFonts w:ascii="Arial" w:hAnsi="Arial"/>
          <w:sz w:val="24"/>
        </w:rPr>
        <w:t xml:space="preserve"> </w:t>
      </w:r>
      <w:r w:rsidRPr="00393E9B">
        <w:rPr>
          <w:rFonts w:ascii="Arial" w:hAnsi="Arial"/>
          <w:sz w:val="24"/>
          <w:rtl/>
        </w:rPr>
        <w:t>רשאי</w:t>
      </w:r>
      <w:r>
        <w:rPr>
          <w:rFonts w:ascii="Arial" w:hAnsi="Arial"/>
          <w:sz w:val="24"/>
          <w:rtl/>
        </w:rPr>
        <w:t>ת</w:t>
      </w:r>
      <w:r w:rsidRPr="00393E9B">
        <w:rPr>
          <w:rFonts w:ascii="Arial" w:hAnsi="Arial"/>
          <w:sz w:val="24"/>
          <w:rtl/>
        </w:rPr>
        <w:t>, בכפוף להוראות כל דין,</w:t>
      </w:r>
      <w:r w:rsidRPr="00393E9B">
        <w:rPr>
          <w:rFonts w:ascii="Arial" w:hAnsi="Arial"/>
          <w:sz w:val="24"/>
        </w:rPr>
        <w:t xml:space="preserve"> </w:t>
      </w:r>
      <w:r w:rsidRPr="00393E9B">
        <w:rPr>
          <w:rFonts w:ascii="Arial" w:hAnsi="Arial"/>
          <w:sz w:val="24"/>
          <w:rtl/>
        </w:rPr>
        <w:t>לבקש</w:t>
      </w:r>
      <w:r w:rsidRPr="00393E9B">
        <w:rPr>
          <w:rFonts w:ascii="Arial" w:hAnsi="Arial"/>
          <w:sz w:val="24"/>
        </w:rPr>
        <w:t xml:space="preserve"> </w:t>
      </w:r>
      <w:r w:rsidRPr="00393E9B">
        <w:rPr>
          <w:rFonts w:ascii="Arial" w:hAnsi="Arial"/>
          <w:sz w:val="24"/>
          <w:rtl/>
        </w:rPr>
        <w:t>הרחבה</w:t>
      </w:r>
      <w:r w:rsidRPr="00393E9B">
        <w:rPr>
          <w:rFonts w:ascii="Arial" w:hAnsi="Arial"/>
          <w:sz w:val="24"/>
        </w:rPr>
        <w:t xml:space="preserve"> </w:t>
      </w:r>
      <w:r w:rsidRPr="00393E9B">
        <w:rPr>
          <w:rFonts w:ascii="Arial" w:hAnsi="Arial"/>
          <w:sz w:val="24"/>
          <w:rtl/>
        </w:rPr>
        <w:t>או</w:t>
      </w:r>
      <w:r w:rsidRPr="00393E9B">
        <w:rPr>
          <w:rFonts w:ascii="Arial" w:hAnsi="Arial"/>
          <w:sz w:val="24"/>
        </w:rPr>
        <w:t xml:space="preserve"> </w:t>
      </w:r>
      <w:r w:rsidRPr="00393E9B">
        <w:rPr>
          <w:rFonts w:ascii="Arial" w:hAnsi="Arial"/>
          <w:sz w:val="24"/>
          <w:rtl/>
        </w:rPr>
        <w:t>שינוי</w:t>
      </w:r>
      <w:r w:rsidRPr="00393E9B">
        <w:rPr>
          <w:rFonts w:ascii="Arial" w:hAnsi="Arial"/>
          <w:sz w:val="24"/>
        </w:rPr>
        <w:t xml:space="preserve"> </w:t>
      </w:r>
      <w:r w:rsidRPr="00393E9B">
        <w:rPr>
          <w:rFonts w:ascii="Arial" w:hAnsi="Arial"/>
          <w:sz w:val="24"/>
          <w:rtl/>
        </w:rPr>
        <w:t>של</w:t>
      </w:r>
      <w:r w:rsidRPr="00393E9B">
        <w:rPr>
          <w:rFonts w:ascii="Arial" w:hAnsi="Arial"/>
          <w:sz w:val="24"/>
        </w:rPr>
        <w:t xml:space="preserve"> </w:t>
      </w:r>
      <w:r w:rsidRPr="00393E9B">
        <w:rPr>
          <w:rFonts w:ascii="Arial" w:hAnsi="Arial"/>
          <w:sz w:val="24"/>
          <w:rtl/>
        </w:rPr>
        <w:t>התקשרות</w:t>
      </w:r>
      <w:r w:rsidRPr="00393E9B">
        <w:rPr>
          <w:rFonts w:ascii="Arial" w:hAnsi="Arial"/>
          <w:sz w:val="24"/>
        </w:rPr>
        <w:t xml:space="preserve"> </w:t>
      </w:r>
      <w:r w:rsidRPr="00393E9B">
        <w:rPr>
          <w:rFonts w:ascii="Arial" w:hAnsi="Arial"/>
          <w:sz w:val="24"/>
          <w:rtl/>
        </w:rPr>
        <w:t>גם</w:t>
      </w:r>
      <w:r w:rsidRPr="00393E9B">
        <w:rPr>
          <w:rFonts w:ascii="Arial" w:hAnsi="Arial"/>
          <w:sz w:val="24"/>
        </w:rPr>
        <w:t xml:space="preserve"> </w:t>
      </w:r>
      <w:r w:rsidRPr="00393E9B">
        <w:rPr>
          <w:rFonts w:ascii="Arial" w:hAnsi="Arial"/>
          <w:sz w:val="24"/>
          <w:rtl/>
        </w:rPr>
        <w:t>למטלות</w:t>
      </w:r>
      <w:r w:rsidRPr="00393E9B">
        <w:rPr>
          <w:rFonts w:ascii="Arial" w:hAnsi="Arial"/>
          <w:sz w:val="24"/>
        </w:rPr>
        <w:t xml:space="preserve"> </w:t>
      </w:r>
      <w:r w:rsidRPr="00393E9B">
        <w:rPr>
          <w:rFonts w:ascii="Arial" w:hAnsi="Arial"/>
          <w:sz w:val="24"/>
          <w:rtl/>
        </w:rPr>
        <w:t>ושירותים</w:t>
      </w:r>
      <w:r w:rsidRPr="00393E9B">
        <w:rPr>
          <w:rFonts w:ascii="Arial" w:hAnsi="Arial"/>
          <w:sz w:val="24"/>
        </w:rPr>
        <w:t xml:space="preserve"> </w:t>
      </w:r>
      <w:r w:rsidRPr="00393E9B">
        <w:rPr>
          <w:rFonts w:ascii="Arial" w:hAnsi="Arial"/>
          <w:sz w:val="24"/>
          <w:rtl/>
        </w:rPr>
        <w:t>אשר לא</w:t>
      </w:r>
      <w:r w:rsidRPr="00393E9B">
        <w:rPr>
          <w:rFonts w:ascii="Arial" w:hAnsi="Arial"/>
          <w:sz w:val="24"/>
        </w:rPr>
        <w:t xml:space="preserve"> </w:t>
      </w:r>
      <w:r>
        <w:rPr>
          <w:rFonts w:ascii="Arial" w:hAnsi="Arial"/>
          <w:sz w:val="24"/>
          <w:rtl/>
        </w:rPr>
        <w:tab/>
      </w:r>
      <w:r w:rsidRPr="00393E9B">
        <w:rPr>
          <w:rFonts w:ascii="Arial" w:hAnsi="Arial"/>
          <w:sz w:val="24"/>
          <w:rtl/>
        </w:rPr>
        <w:t>פורטו</w:t>
      </w:r>
      <w:r w:rsidRPr="00393E9B">
        <w:rPr>
          <w:rFonts w:ascii="Arial" w:hAnsi="Arial"/>
          <w:sz w:val="24"/>
        </w:rPr>
        <w:t xml:space="preserve"> </w:t>
      </w:r>
      <w:r w:rsidRPr="00393E9B">
        <w:rPr>
          <w:rFonts w:ascii="Arial" w:hAnsi="Arial"/>
          <w:sz w:val="24"/>
          <w:rtl/>
        </w:rPr>
        <w:t>בבקשה</w:t>
      </w:r>
      <w:r w:rsidRPr="00393E9B">
        <w:rPr>
          <w:rFonts w:ascii="Arial" w:hAnsi="Arial"/>
          <w:sz w:val="24"/>
        </w:rPr>
        <w:t xml:space="preserve"> </w:t>
      </w:r>
      <w:r w:rsidRPr="00393E9B">
        <w:rPr>
          <w:rFonts w:ascii="Arial" w:hAnsi="Arial"/>
          <w:sz w:val="24"/>
          <w:rtl/>
        </w:rPr>
        <w:t>לקבלת</w:t>
      </w:r>
      <w:r w:rsidRPr="00393E9B">
        <w:rPr>
          <w:rFonts w:ascii="Arial" w:hAnsi="Arial"/>
          <w:sz w:val="24"/>
        </w:rPr>
        <w:t xml:space="preserve"> </w:t>
      </w:r>
      <w:r w:rsidRPr="00393E9B">
        <w:rPr>
          <w:rFonts w:ascii="Arial" w:hAnsi="Arial"/>
          <w:sz w:val="24"/>
          <w:rtl/>
        </w:rPr>
        <w:t>הצעות</w:t>
      </w:r>
      <w:r w:rsidRPr="00393E9B">
        <w:rPr>
          <w:rFonts w:ascii="Arial" w:hAnsi="Arial"/>
          <w:sz w:val="24"/>
        </w:rPr>
        <w:t>.</w:t>
      </w:r>
      <w:r w:rsidRPr="00393E9B">
        <w:rPr>
          <w:rFonts w:ascii="Arial" w:hAnsi="Arial"/>
          <w:sz w:val="24"/>
          <w:rtl/>
        </w:rPr>
        <w:t xml:space="preserve"> המטלות</w:t>
      </w:r>
      <w:r w:rsidRPr="00393E9B">
        <w:rPr>
          <w:rFonts w:ascii="Arial" w:hAnsi="Arial"/>
          <w:sz w:val="24"/>
        </w:rPr>
        <w:t xml:space="preserve"> </w:t>
      </w:r>
      <w:r w:rsidRPr="00393E9B">
        <w:rPr>
          <w:rFonts w:ascii="Arial" w:hAnsi="Arial"/>
          <w:sz w:val="24"/>
          <w:rtl/>
        </w:rPr>
        <w:t>והשירותים</w:t>
      </w:r>
      <w:r w:rsidRPr="00393E9B">
        <w:rPr>
          <w:rFonts w:ascii="Arial" w:hAnsi="Arial"/>
          <w:sz w:val="24"/>
        </w:rPr>
        <w:t xml:space="preserve"> </w:t>
      </w:r>
      <w:r w:rsidRPr="00393E9B">
        <w:rPr>
          <w:rFonts w:ascii="Arial" w:hAnsi="Arial"/>
          <w:sz w:val="24"/>
          <w:rtl/>
        </w:rPr>
        <w:t>יקבעו</w:t>
      </w:r>
      <w:r w:rsidRPr="00393E9B">
        <w:rPr>
          <w:rFonts w:ascii="Arial" w:hAnsi="Arial"/>
          <w:sz w:val="24"/>
        </w:rPr>
        <w:t xml:space="preserve"> </w:t>
      </w:r>
      <w:r w:rsidRPr="00393E9B">
        <w:rPr>
          <w:rFonts w:ascii="Arial" w:hAnsi="Arial"/>
          <w:sz w:val="24"/>
          <w:rtl/>
        </w:rPr>
        <w:t>בתיאום</w:t>
      </w:r>
      <w:r w:rsidRPr="00393E9B">
        <w:rPr>
          <w:rFonts w:ascii="Arial" w:hAnsi="Arial"/>
          <w:sz w:val="24"/>
        </w:rPr>
        <w:t xml:space="preserve"> </w:t>
      </w:r>
      <w:r w:rsidRPr="00393E9B">
        <w:rPr>
          <w:rFonts w:ascii="Arial" w:hAnsi="Arial"/>
          <w:sz w:val="24"/>
          <w:rtl/>
        </w:rPr>
        <w:t>עם</w:t>
      </w:r>
      <w:r w:rsidRPr="00393E9B">
        <w:rPr>
          <w:rFonts w:ascii="Arial" w:hAnsi="Arial"/>
          <w:sz w:val="24"/>
        </w:rPr>
        <w:t xml:space="preserve"> </w:t>
      </w:r>
      <w:r w:rsidRPr="00393E9B">
        <w:rPr>
          <w:rFonts w:ascii="Arial" w:hAnsi="Arial"/>
          <w:sz w:val="24"/>
          <w:rtl/>
        </w:rPr>
        <w:t xml:space="preserve">נותן השירות. </w:t>
      </w:r>
    </w:p>
    <w:p w:rsidR="00157827" w:rsidRDefault="00157827" w:rsidP="009D0235">
      <w:pPr>
        <w:keepLines/>
        <w:numPr>
          <w:ilvl w:val="1"/>
          <w:numId w:val="147"/>
        </w:numPr>
        <w:tabs>
          <w:tab w:val="clear" w:pos="576"/>
        </w:tabs>
        <w:ind w:left="669" w:right="0" w:hanging="567"/>
        <w:rPr>
          <w:sz w:val="24"/>
          <w:rtl/>
          <w:lang w:eastAsia="en-US"/>
        </w:rPr>
      </w:pPr>
      <w:r>
        <w:rPr>
          <w:sz w:val="24"/>
          <w:rtl/>
          <w:lang w:eastAsia="en-US"/>
        </w:rPr>
        <w:t>הרשות</w:t>
      </w:r>
      <w:r w:rsidRPr="00E94BC1">
        <w:rPr>
          <w:sz w:val="24"/>
          <w:rtl/>
          <w:lang w:eastAsia="en-US"/>
        </w:rPr>
        <w:t xml:space="preserve"> רשאי</w:t>
      </w:r>
      <w:r>
        <w:rPr>
          <w:sz w:val="24"/>
          <w:rtl/>
          <w:lang w:eastAsia="en-US"/>
        </w:rPr>
        <w:t>ת</w:t>
      </w:r>
      <w:r w:rsidRPr="00E94BC1">
        <w:rPr>
          <w:sz w:val="24"/>
          <w:rtl/>
          <w:lang w:eastAsia="en-US"/>
        </w:rPr>
        <w:t>, בכל עת ועת על פי שיקול דעת</w:t>
      </w:r>
      <w:r>
        <w:rPr>
          <w:sz w:val="24"/>
          <w:rtl/>
          <w:lang w:eastAsia="en-US"/>
        </w:rPr>
        <w:t>ה</w:t>
      </w:r>
      <w:r w:rsidRPr="00E94BC1">
        <w:rPr>
          <w:sz w:val="24"/>
          <w:rtl/>
          <w:lang w:eastAsia="en-US"/>
        </w:rPr>
        <w:t xml:space="preserve"> הבלעדי, שלא לקבל</w:t>
      </w:r>
      <w:r>
        <w:rPr>
          <w:sz w:val="24"/>
          <w:rtl/>
          <w:lang w:eastAsia="en-US"/>
        </w:rPr>
        <w:t xml:space="preserve"> את ההצעה הזולה ביותר ו/או</w:t>
      </w:r>
      <w:r w:rsidRPr="00E94BC1">
        <w:rPr>
          <w:sz w:val="24"/>
          <w:rtl/>
          <w:lang w:eastAsia="en-US"/>
        </w:rPr>
        <w:t xml:space="preserve"> </w:t>
      </w:r>
      <w:r>
        <w:rPr>
          <w:sz w:val="24"/>
          <w:rtl/>
          <w:lang w:eastAsia="en-US"/>
        </w:rPr>
        <w:t>כל הצעה שהיא</w:t>
      </w:r>
      <w:r w:rsidRPr="00E94BC1">
        <w:rPr>
          <w:sz w:val="24"/>
          <w:rtl/>
          <w:lang w:eastAsia="en-US"/>
        </w:rPr>
        <w:t xml:space="preserve"> ו/או לבטל את המכרז. למען הסר ספק, לא יהיו המציעים זכאים לכל פיצוי במקרה של ביטול כאמור</w:t>
      </w:r>
      <w:r>
        <w:rPr>
          <w:sz w:val="24"/>
          <w:rtl/>
          <w:lang w:eastAsia="en-US"/>
        </w:rPr>
        <w:t>.</w:t>
      </w:r>
    </w:p>
    <w:p w:rsidR="00157827" w:rsidRDefault="00157827" w:rsidP="009D0235">
      <w:pPr>
        <w:pStyle w:val="1"/>
        <w:numPr>
          <w:ilvl w:val="0"/>
          <w:numId w:val="147"/>
        </w:numPr>
        <w:ind w:left="0" w:right="0" w:firstLine="0"/>
        <w:rPr>
          <w:rtl/>
        </w:rPr>
      </w:pPr>
      <w:bookmarkStart w:id="359" w:name="_Toc297649326"/>
      <w:bookmarkStart w:id="360" w:name="_Toc332206373"/>
      <w:bookmarkStart w:id="361" w:name="_Toc332210012"/>
      <w:bookmarkStart w:id="362" w:name="_Toc332210209"/>
      <w:bookmarkStart w:id="363" w:name="_Toc332210541"/>
      <w:bookmarkStart w:id="364" w:name="_Toc332210853"/>
      <w:bookmarkStart w:id="365" w:name="_Toc456177545"/>
      <w:bookmarkStart w:id="366" w:name="_Toc456266076"/>
      <w:bookmarkStart w:id="367" w:name="_Ref262112085"/>
      <w:r>
        <w:rPr>
          <w:rtl/>
        </w:rPr>
        <w:t>איסור לבצע שינויים</w:t>
      </w:r>
      <w:bookmarkEnd w:id="359"/>
      <w:bookmarkEnd w:id="360"/>
      <w:bookmarkEnd w:id="361"/>
      <w:bookmarkEnd w:id="362"/>
      <w:bookmarkEnd w:id="363"/>
      <w:bookmarkEnd w:id="364"/>
      <w:bookmarkEnd w:id="365"/>
      <w:bookmarkEnd w:id="366"/>
    </w:p>
    <w:p w:rsidR="00157827" w:rsidRDefault="00157827" w:rsidP="009D0235">
      <w:pPr>
        <w:keepLines/>
        <w:numPr>
          <w:ilvl w:val="1"/>
          <w:numId w:val="147"/>
        </w:numPr>
        <w:tabs>
          <w:tab w:val="clear" w:pos="576"/>
        </w:tabs>
        <w:ind w:left="669" w:right="0" w:hanging="669"/>
        <w:rPr>
          <w:rtl/>
          <w:lang w:eastAsia="en-US"/>
        </w:rPr>
      </w:pPr>
      <w:r>
        <w:rPr>
          <w:rtl/>
          <w:lang w:eastAsia="en-US"/>
        </w:rPr>
        <w:t xml:space="preserve">אסור למציע למחוק או לתקן ו/או לשנות את הוראות המכרז ונספחיו. </w:t>
      </w:r>
    </w:p>
    <w:p w:rsidR="00157827" w:rsidRDefault="00157827" w:rsidP="009D0235">
      <w:pPr>
        <w:keepLines/>
        <w:numPr>
          <w:ilvl w:val="1"/>
          <w:numId w:val="147"/>
        </w:numPr>
        <w:tabs>
          <w:tab w:val="clear" w:pos="576"/>
        </w:tabs>
        <w:ind w:left="669" w:right="0" w:hanging="669"/>
        <w:rPr>
          <w:lang w:eastAsia="en-US"/>
        </w:rPr>
      </w:pPr>
      <w:r>
        <w:rPr>
          <w:rtl/>
          <w:lang w:eastAsia="en-US"/>
        </w:rPr>
        <w:t xml:space="preserve">הרשות רשאית לראות בכל שינוי, תיקון או הוספה שייעשו, משום הסתייגות המציע מתנאי המכרז ולפסול את </w:t>
      </w:r>
      <w:r>
        <w:rPr>
          <w:rtl/>
          <w:lang w:eastAsia="en-US"/>
        </w:rPr>
        <w:tab/>
        <w:t>ההצעה.</w:t>
      </w:r>
    </w:p>
    <w:p w:rsidR="00157827" w:rsidRDefault="00157827" w:rsidP="009D0235">
      <w:pPr>
        <w:pStyle w:val="1"/>
        <w:numPr>
          <w:ilvl w:val="0"/>
          <w:numId w:val="147"/>
        </w:numPr>
        <w:ind w:left="0" w:right="0" w:firstLine="0"/>
        <w:rPr>
          <w:rtl/>
        </w:rPr>
      </w:pPr>
      <w:bookmarkStart w:id="368" w:name="_Toc297649327"/>
      <w:bookmarkStart w:id="369" w:name="_Toc332206374"/>
      <w:bookmarkStart w:id="370" w:name="_Toc332210013"/>
      <w:bookmarkStart w:id="371" w:name="_Toc332210210"/>
      <w:bookmarkStart w:id="372" w:name="_Toc332210542"/>
      <w:bookmarkStart w:id="373" w:name="_Toc332210854"/>
      <w:bookmarkStart w:id="374" w:name="_Toc456177546"/>
      <w:bookmarkStart w:id="375" w:name="_Toc456266077"/>
      <w:r>
        <w:rPr>
          <w:rtl/>
        </w:rPr>
        <w:t>מסמכי המכרז – רכוש הרשות</w:t>
      </w:r>
      <w:bookmarkEnd w:id="368"/>
      <w:bookmarkEnd w:id="369"/>
      <w:bookmarkEnd w:id="370"/>
      <w:bookmarkEnd w:id="371"/>
      <w:bookmarkEnd w:id="372"/>
      <w:bookmarkEnd w:id="373"/>
      <w:bookmarkEnd w:id="374"/>
      <w:bookmarkEnd w:id="375"/>
    </w:p>
    <w:p w:rsidR="00157827" w:rsidRDefault="00157827" w:rsidP="009D0235">
      <w:pPr>
        <w:numPr>
          <w:ilvl w:val="1"/>
          <w:numId w:val="147"/>
        </w:numPr>
        <w:tabs>
          <w:tab w:val="clear" w:pos="576"/>
        </w:tabs>
        <w:ind w:left="669" w:right="0" w:hanging="669"/>
        <w:rPr>
          <w:lang w:eastAsia="en-US"/>
        </w:rPr>
      </w:pPr>
      <w:r>
        <w:rPr>
          <w:rtl/>
          <w:lang w:eastAsia="en-US"/>
        </w:rPr>
        <w:t xml:space="preserve">כל מסמכי המכרז הם רכוש הרשות והם נמסרים למציע למטרת הגשת הצעות בלבד. אין המציע רשאי </w:t>
      </w:r>
      <w:r>
        <w:rPr>
          <w:rtl/>
          <w:lang w:eastAsia="en-US"/>
        </w:rPr>
        <w:tab/>
        <w:t xml:space="preserve">להעתיקם, לצלמם, להעבירם לאחר, לאפשר לאחר לעיין בהם או להשתמש בהם, או בכל חלק מהם למטרה </w:t>
      </w:r>
      <w:r>
        <w:rPr>
          <w:rtl/>
          <w:lang w:eastAsia="en-US"/>
        </w:rPr>
        <w:tab/>
        <w:t xml:space="preserve">אחרת כלשהי. </w:t>
      </w:r>
    </w:p>
    <w:p w:rsidR="00157827" w:rsidRDefault="00157827" w:rsidP="009D0235">
      <w:pPr>
        <w:pStyle w:val="1"/>
        <w:numPr>
          <w:ilvl w:val="0"/>
          <w:numId w:val="147"/>
        </w:numPr>
        <w:ind w:left="0" w:right="0" w:firstLine="0"/>
        <w:rPr>
          <w:rtl/>
        </w:rPr>
      </w:pPr>
      <w:bookmarkStart w:id="376" w:name="_Toc456177547"/>
      <w:bookmarkStart w:id="377" w:name="_Toc456266078"/>
      <w:r>
        <w:rPr>
          <w:rtl/>
        </w:rPr>
        <w:t>התניית בוררות</w:t>
      </w:r>
      <w:bookmarkEnd w:id="376"/>
      <w:bookmarkEnd w:id="377"/>
    </w:p>
    <w:p w:rsidR="00157827" w:rsidRDefault="00157827" w:rsidP="009D0235">
      <w:pPr>
        <w:numPr>
          <w:ilvl w:val="1"/>
          <w:numId w:val="147"/>
        </w:numPr>
        <w:shd w:val="clear" w:color="auto" w:fill="FFFFFF"/>
        <w:tabs>
          <w:tab w:val="clear" w:pos="576"/>
        </w:tabs>
        <w:ind w:left="669" w:right="0" w:hanging="669"/>
        <w:rPr>
          <w:color w:val="000000"/>
          <w:rtl/>
        </w:rPr>
      </w:pPr>
      <w:r w:rsidRPr="00B74453">
        <w:rPr>
          <w:rFonts w:ascii="Arial" w:hAnsi="Arial"/>
          <w:color w:val="000000"/>
          <w:rtl/>
        </w:rPr>
        <w:t>חילוקי</w:t>
      </w:r>
      <w:r w:rsidRPr="00B74453">
        <w:rPr>
          <w:color w:val="000000"/>
          <w:rtl/>
        </w:rPr>
        <w:t xml:space="preserve"> </w:t>
      </w:r>
      <w:r w:rsidRPr="00B74453">
        <w:rPr>
          <w:rFonts w:ascii="Arial" w:hAnsi="Arial"/>
          <w:color w:val="000000"/>
          <w:rtl/>
        </w:rPr>
        <w:t>דעות</w:t>
      </w:r>
      <w:r w:rsidRPr="00B74453">
        <w:rPr>
          <w:color w:val="000000"/>
          <w:rtl/>
        </w:rPr>
        <w:t xml:space="preserve"> </w:t>
      </w:r>
      <w:r w:rsidRPr="00B74453">
        <w:rPr>
          <w:rFonts w:ascii="Arial" w:hAnsi="Arial"/>
          <w:color w:val="000000"/>
          <w:rtl/>
        </w:rPr>
        <w:t>בין</w:t>
      </w:r>
      <w:r w:rsidRPr="00B74453">
        <w:rPr>
          <w:color w:val="000000"/>
          <w:rtl/>
        </w:rPr>
        <w:t xml:space="preserve"> </w:t>
      </w:r>
      <w:r w:rsidRPr="00B74453">
        <w:rPr>
          <w:rFonts w:ascii="Arial" w:hAnsi="Arial"/>
          <w:color w:val="000000"/>
          <w:rtl/>
        </w:rPr>
        <w:t>הצדדים</w:t>
      </w:r>
      <w:r w:rsidRPr="00B74453">
        <w:rPr>
          <w:color w:val="000000"/>
          <w:rtl/>
        </w:rPr>
        <w:t xml:space="preserve"> </w:t>
      </w:r>
      <w:r w:rsidRPr="00B74453">
        <w:rPr>
          <w:rFonts w:ascii="Arial" w:hAnsi="Arial"/>
          <w:color w:val="000000"/>
          <w:rtl/>
        </w:rPr>
        <w:t>שיתגלו</w:t>
      </w:r>
      <w:r w:rsidRPr="00B74453">
        <w:rPr>
          <w:color w:val="000000"/>
          <w:rtl/>
        </w:rPr>
        <w:t xml:space="preserve"> </w:t>
      </w:r>
      <w:r w:rsidRPr="00B74453">
        <w:rPr>
          <w:rFonts w:ascii="Arial" w:hAnsi="Arial"/>
          <w:color w:val="000000"/>
          <w:rtl/>
        </w:rPr>
        <w:t>בקשר</w:t>
      </w:r>
      <w:r w:rsidRPr="00B74453">
        <w:rPr>
          <w:color w:val="000000"/>
          <w:rtl/>
        </w:rPr>
        <w:t xml:space="preserve"> </w:t>
      </w:r>
      <w:r w:rsidRPr="00B74453">
        <w:rPr>
          <w:rFonts w:ascii="Arial" w:hAnsi="Arial"/>
          <w:color w:val="000000"/>
          <w:rtl/>
        </w:rPr>
        <w:t>להסכם</w:t>
      </w:r>
      <w:r w:rsidRPr="00B74453">
        <w:rPr>
          <w:color w:val="000000"/>
          <w:rtl/>
        </w:rPr>
        <w:t xml:space="preserve"> </w:t>
      </w:r>
      <w:r w:rsidRPr="00B74453">
        <w:rPr>
          <w:rFonts w:ascii="Arial" w:hAnsi="Arial"/>
          <w:color w:val="000000"/>
          <w:rtl/>
        </w:rPr>
        <w:t>זה במהלך תקופת ההתקשרות בין הצדדים</w:t>
      </w:r>
      <w:r w:rsidRPr="00B74453">
        <w:rPr>
          <w:color w:val="000000"/>
          <w:rtl/>
        </w:rPr>
        <w:t xml:space="preserve">, </w:t>
      </w:r>
      <w:r w:rsidRPr="00B74453">
        <w:rPr>
          <w:rFonts w:ascii="Arial" w:hAnsi="Arial"/>
          <w:color w:val="000000"/>
          <w:rtl/>
        </w:rPr>
        <w:t xml:space="preserve">והנוגעות </w:t>
      </w:r>
      <w:r>
        <w:rPr>
          <w:rFonts w:ascii="Arial" w:hAnsi="Arial"/>
          <w:color w:val="000000"/>
          <w:rtl/>
        </w:rPr>
        <w:tab/>
      </w:r>
      <w:r w:rsidRPr="00B74453">
        <w:rPr>
          <w:rFonts w:ascii="Arial" w:hAnsi="Arial"/>
          <w:color w:val="000000"/>
          <w:rtl/>
        </w:rPr>
        <w:t>לפרשנותו</w:t>
      </w:r>
      <w:r w:rsidRPr="00B74453">
        <w:rPr>
          <w:color w:val="000000"/>
          <w:rtl/>
        </w:rPr>
        <w:t xml:space="preserve"> </w:t>
      </w:r>
      <w:r w:rsidRPr="00B74453">
        <w:rPr>
          <w:rFonts w:ascii="Arial" w:hAnsi="Arial"/>
          <w:color w:val="000000"/>
          <w:rtl/>
        </w:rPr>
        <w:t>או</w:t>
      </w:r>
      <w:r w:rsidRPr="00B74453">
        <w:rPr>
          <w:color w:val="000000"/>
          <w:rtl/>
        </w:rPr>
        <w:t xml:space="preserve"> </w:t>
      </w:r>
      <w:r w:rsidRPr="00B74453">
        <w:rPr>
          <w:rFonts w:ascii="Arial" w:hAnsi="Arial"/>
          <w:color w:val="000000"/>
          <w:rtl/>
        </w:rPr>
        <w:t>לביצועו</w:t>
      </w:r>
      <w:r w:rsidRPr="00B74453">
        <w:rPr>
          <w:color w:val="000000"/>
          <w:rtl/>
        </w:rPr>
        <w:t xml:space="preserve"> </w:t>
      </w:r>
      <w:r w:rsidRPr="00B74453">
        <w:rPr>
          <w:rFonts w:ascii="Arial" w:hAnsi="Arial"/>
          <w:color w:val="000000"/>
          <w:rtl/>
        </w:rPr>
        <w:t>של ההסכם במהלך תקופת ההתקשרות</w:t>
      </w:r>
      <w:r w:rsidRPr="00B74453">
        <w:rPr>
          <w:color w:val="000000"/>
          <w:rtl/>
        </w:rPr>
        <w:t xml:space="preserve"> </w:t>
      </w:r>
      <w:r w:rsidRPr="00B74453">
        <w:rPr>
          <w:rFonts w:ascii="Arial" w:hAnsi="Arial"/>
          <w:color w:val="000000"/>
          <w:rtl/>
        </w:rPr>
        <w:t>יתבררו</w:t>
      </w:r>
      <w:r w:rsidRPr="00B74453">
        <w:rPr>
          <w:color w:val="000000"/>
          <w:rtl/>
        </w:rPr>
        <w:t xml:space="preserve"> </w:t>
      </w:r>
      <w:r w:rsidRPr="00B74453">
        <w:rPr>
          <w:rFonts w:ascii="Arial" w:hAnsi="Arial"/>
          <w:color w:val="000000"/>
          <w:rtl/>
        </w:rPr>
        <w:t>בפני</w:t>
      </w:r>
      <w:r w:rsidRPr="00B74453">
        <w:rPr>
          <w:color w:val="000000"/>
          <w:rtl/>
        </w:rPr>
        <w:t xml:space="preserve"> </w:t>
      </w:r>
      <w:r w:rsidRPr="00B74453">
        <w:rPr>
          <w:rFonts w:ascii="Arial" w:hAnsi="Arial"/>
          <w:color w:val="000000"/>
          <w:rtl/>
        </w:rPr>
        <w:t>בורר</w:t>
      </w:r>
      <w:r w:rsidRPr="00B74453">
        <w:rPr>
          <w:color w:val="000000"/>
          <w:rtl/>
        </w:rPr>
        <w:t xml:space="preserve"> </w:t>
      </w:r>
      <w:r w:rsidRPr="00B74453">
        <w:rPr>
          <w:rFonts w:ascii="Arial" w:hAnsi="Arial"/>
          <w:color w:val="000000"/>
          <w:rtl/>
        </w:rPr>
        <w:t>יחיד</w:t>
      </w:r>
      <w:r w:rsidRPr="00B74453">
        <w:rPr>
          <w:color w:val="000000"/>
          <w:rtl/>
        </w:rPr>
        <w:t xml:space="preserve"> </w:t>
      </w:r>
      <w:r w:rsidRPr="00B74453">
        <w:rPr>
          <w:rFonts w:ascii="Arial" w:hAnsi="Arial"/>
          <w:color w:val="000000"/>
          <w:rtl/>
        </w:rPr>
        <w:t>אשר</w:t>
      </w:r>
      <w:r w:rsidRPr="00B74453">
        <w:rPr>
          <w:color w:val="000000"/>
          <w:rtl/>
        </w:rPr>
        <w:t xml:space="preserve"> </w:t>
      </w:r>
      <w:r w:rsidRPr="00B74453">
        <w:rPr>
          <w:rFonts w:ascii="Arial" w:hAnsi="Arial"/>
          <w:color w:val="000000"/>
          <w:rtl/>
        </w:rPr>
        <w:t>ימונה</w:t>
      </w:r>
      <w:r w:rsidRPr="00B74453">
        <w:rPr>
          <w:color w:val="000000"/>
          <w:rtl/>
        </w:rPr>
        <w:t xml:space="preserve"> </w:t>
      </w:r>
      <w:r w:rsidRPr="00B74453">
        <w:rPr>
          <w:rFonts w:ascii="Arial" w:hAnsi="Arial"/>
          <w:color w:val="000000"/>
          <w:rtl/>
        </w:rPr>
        <w:t>בהסכמה</w:t>
      </w:r>
      <w:r w:rsidRPr="00B74453">
        <w:rPr>
          <w:color w:val="000000"/>
          <w:rtl/>
        </w:rPr>
        <w:t xml:space="preserve"> </w:t>
      </w:r>
      <w:r w:rsidRPr="00B74453">
        <w:rPr>
          <w:rFonts w:ascii="Arial" w:hAnsi="Arial"/>
          <w:color w:val="000000"/>
          <w:rtl/>
        </w:rPr>
        <w:t>בין</w:t>
      </w:r>
      <w:r w:rsidRPr="00B74453">
        <w:rPr>
          <w:color w:val="000000"/>
          <w:rtl/>
        </w:rPr>
        <w:t xml:space="preserve"> </w:t>
      </w:r>
      <w:r w:rsidRPr="00B74453">
        <w:rPr>
          <w:rFonts w:ascii="Arial" w:hAnsi="Arial"/>
          <w:color w:val="000000"/>
          <w:rtl/>
        </w:rPr>
        <w:t>הרשות</w:t>
      </w:r>
      <w:r w:rsidRPr="00B74453">
        <w:rPr>
          <w:color w:val="000000"/>
          <w:rtl/>
        </w:rPr>
        <w:t xml:space="preserve"> </w:t>
      </w:r>
      <w:r w:rsidRPr="00B74453">
        <w:rPr>
          <w:rFonts w:ascii="Arial" w:hAnsi="Arial"/>
          <w:color w:val="000000"/>
          <w:rtl/>
        </w:rPr>
        <w:t>והספק</w:t>
      </w:r>
      <w:r w:rsidRPr="00B74453">
        <w:rPr>
          <w:color w:val="000000"/>
          <w:rtl/>
        </w:rPr>
        <w:t xml:space="preserve">. </w:t>
      </w:r>
      <w:r w:rsidRPr="00B74453">
        <w:rPr>
          <w:rFonts w:ascii="Arial" w:hAnsi="Arial"/>
          <w:color w:val="000000"/>
          <w:rtl/>
        </w:rPr>
        <w:t>ככל</w:t>
      </w:r>
      <w:r w:rsidRPr="00B74453">
        <w:rPr>
          <w:color w:val="000000"/>
          <w:rtl/>
        </w:rPr>
        <w:t xml:space="preserve"> </w:t>
      </w:r>
      <w:r w:rsidRPr="00B74453">
        <w:rPr>
          <w:rFonts w:ascii="Arial" w:hAnsi="Arial"/>
          <w:color w:val="000000"/>
          <w:rtl/>
        </w:rPr>
        <w:t>שלא</w:t>
      </w:r>
      <w:r w:rsidRPr="00B74453">
        <w:rPr>
          <w:color w:val="000000"/>
          <w:rtl/>
        </w:rPr>
        <w:t xml:space="preserve"> </w:t>
      </w:r>
      <w:r w:rsidRPr="00B74453">
        <w:rPr>
          <w:rFonts w:ascii="Arial" w:hAnsi="Arial"/>
          <w:color w:val="000000"/>
          <w:rtl/>
        </w:rPr>
        <w:t>יגיעו</w:t>
      </w:r>
      <w:r w:rsidRPr="00B74453">
        <w:rPr>
          <w:color w:val="000000"/>
          <w:rtl/>
        </w:rPr>
        <w:t xml:space="preserve"> </w:t>
      </w:r>
      <w:r w:rsidRPr="00B74453">
        <w:rPr>
          <w:rFonts w:ascii="Arial" w:hAnsi="Arial"/>
          <w:color w:val="000000"/>
          <w:rtl/>
        </w:rPr>
        <w:t>הצדדים</w:t>
      </w:r>
      <w:r w:rsidRPr="00B74453">
        <w:rPr>
          <w:color w:val="000000"/>
          <w:rtl/>
        </w:rPr>
        <w:t xml:space="preserve"> </w:t>
      </w:r>
      <w:r w:rsidRPr="00B74453">
        <w:rPr>
          <w:rFonts w:ascii="Arial" w:hAnsi="Arial"/>
          <w:color w:val="000000"/>
          <w:rtl/>
        </w:rPr>
        <w:t>להסכמה</w:t>
      </w:r>
      <w:r w:rsidRPr="00B74453">
        <w:rPr>
          <w:color w:val="000000"/>
          <w:rtl/>
        </w:rPr>
        <w:t xml:space="preserve"> </w:t>
      </w:r>
      <w:r w:rsidRPr="00B74453">
        <w:rPr>
          <w:rFonts w:ascii="Arial" w:hAnsi="Arial"/>
          <w:color w:val="000000"/>
          <w:rtl/>
        </w:rPr>
        <w:t>בדבר</w:t>
      </w:r>
      <w:r w:rsidRPr="00B74453">
        <w:rPr>
          <w:color w:val="000000"/>
          <w:rtl/>
        </w:rPr>
        <w:t xml:space="preserve"> </w:t>
      </w:r>
      <w:r w:rsidRPr="00B74453">
        <w:rPr>
          <w:rFonts w:ascii="Arial" w:hAnsi="Arial"/>
          <w:color w:val="000000"/>
          <w:rtl/>
        </w:rPr>
        <w:t>זהותו</w:t>
      </w:r>
      <w:r w:rsidRPr="00B74453">
        <w:rPr>
          <w:color w:val="000000"/>
          <w:rtl/>
        </w:rPr>
        <w:t xml:space="preserve"> </w:t>
      </w:r>
      <w:r w:rsidRPr="00B74453">
        <w:rPr>
          <w:rFonts w:ascii="Arial" w:hAnsi="Arial"/>
          <w:color w:val="000000"/>
          <w:rtl/>
        </w:rPr>
        <w:t>של</w:t>
      </w:r>
      <w:r w:rsidRPr="00B74453">
        <w:rPr>
          <w:color w:val="000000"/>
          <w:rtl/>
        </w:rPr>
        <w:t xml:space="preserve"> </w:t>
      </w:r>
      <w:r w:rsidRPr="00B74453">
        <w:rPr>
          <w:rFonts w:ascii="Arial" w:hAnsi="Arial"/>
          <w:color w:val="000000"/>
          <w:rtl/>
        </w:rPr>
        <w:t>הבורר</w:t>
      </w:r>
      <w:r w:rsidRPr="00B74453">
        <w:rPr>
          <w:color w:val="000000"/>
          <w:rtl/>
        </w:rPr>
        <w:t xml:space="preserve">, </w:t>
      </w:r>
      <w:r w:rsidRPr="00B74453">
        <w:rPr>
          <w:rFonts w:ascii="Arial" w:hAnsi="Arial"/>
          <w:color w:val="000000"/>
          <w:rtl/>
        </w:rPr>
        <w:t>ימונ</w:t>
      </w:r>
      <w:r>
        <w:rPr>
          <w:rFonts w:ascii="Arial" w:hAnsi="Arial"/>
          <w:color w:val="000000"/>
          <w:rtl/>
        </w:rPr>
        <w:t>ה</w:t>
      </w:r>
      <w:r w:rsidRPr="00B74453">
        <w:rPr>
          <w:color w:val="000000"/>
          <w:rtl/>
        </w:rPr>
        <w:t xml:space="preserve"> </w:t>
      </w:r>
      <w:r w:rsidRPr="00B74453">
        <w:rPr>
          <w:rFonts w:ascii="Arial" w:hAnsi="Arial"/>
          <w:color w:val="000000"/>
          <w:rtl/>
        </w:rPr>
        <w:t>הבורר</w:t>
      </w:r>
      <w:r w:rsidRPr="00B74453">
        <w:rPr>
          <w:color w:val="000000"/>
          <w:rtl/>
        </w:rPr>
        <w:t xml:space="preserve"> </w:t>
      </w:r>
      <w:r w:rsidRPr="00B74453">
        <w:rPr>
          <w:rFonts w:ascii="Arial" w:hAnsi="Arial"/>
          <w:color w:val="000000"/>
          <w:rtl/>
        </w:rPr>
        <w:t>על</w:t>
      </w:r>
      <w:r w:rsidRPr="00B74453">
        <w:rPr>
          <w:color w:val="000000"/>
          <w:rtl/>
        </w:rPr>
        <w:t>-</w:t>
      </w:r>
      <w:r w:rsidRPr="00B74453">
        <w:rPr>
          <w:rFonts w:ascii="Arial" w:hAnsi="Arial"/>
          <w:color w:val="000000"/>
          <w:rtl/>
        </w:rPr>
        <w:t>ידי</w:t>
      </w:r>
      <w:r w:rsidRPr="00B74453">
        <w:rPr>
          <w:color w:val="000000"/>
          <w:rtl/>
        </w:rPr>
        <w:t xml:space="preserve"> </w:t>
      </w:r>
      <w:r w:rsidRPr="00B74453">
        <w:rPr>
          <w:rFonts w:ascii="Arial" w:hAnsi="Arial"/>
          <w:color w:val="000000"/>
          <w:rtl/>
        </w:rPr>
        <w:t>פרקליט</w:t>
      </w:r>
      <w:r w:rsidRPr="00B74453">
        <w:rPr>
          <w:color w:val="000000"/>
          <w:rtl/>
        </w:rPr>
        <w:t xml:space="preserve"> </w:t>
      </w:r>
      <w:r w:rsidRPr="00B74453">
        <w:rPr>
          <w:rFonts w:ascii="Arial" w:hAnsi="Arial"/>
          <w:color w:val="000000"/>
          <w:rtl/>
        </w:rPr>
        <w:t>מחוז</w:t>
      </w:r>
      <w:r w:rsidRPr="00B74453">
        <w:rPr>
          <w:color w:val="000000"/>
          <w:rtl/>
        </w:rPr>
        <w:t xml:space="preserve"> </w:t>
      </w:r>
      <w:r w:rsidRPr="00B74453">
        <w:rPr>
          <w:rFonts w:ascii="Arial" w:hAnsi="Arial"/>
          <w:color w:val="000000"/>
          <w:rtl/>
        </w:rPr>
        <w:t>דרום</w:t>
      </w:r>
      <w:r w:rsidRPr="00B74453">
        <w:rPr>
          <w:color w:val="000000"/>
          <w:rtl/>
        </w:rPr>
        <w:t xml:space="preserve"> (</w:t>
      </w:r>
      <w:r w:rsidRPr="00B74453">
        <w:rPr>
          <w:rFonts w:ascii="Arial" w:hAnsi="Arial"/>
          <w:color w:val="000000"/>
          <w:rtl/>
        </w:rPr>
        <w:t>אזרחי</w:t>
      </w:r>
      <w:r w:rsidRPr="00B74453">
        <w:rPr>
          <w:color w:val="000000"/>
          <w:rtl/>
        </w:rPr>
        <w:t>).</w:t>
      </w:r>
    </w:p>
    <w:p w:rsidR="00157827" w:rsidRPr="004A2AB8" w:rsidRDefault="00157827" w:rsidP="002F3E6A">
      <w:pPr>
        <w:ind w:left="669" w:right="0" w:hanging="669"/>
        <w:rPr>
          <w:rFonts w:ascii="Arial" w:hAnsi="Arial"/>
        </w:rPr>
      </w:pPr>
      <w:r>
        <w:rPr>
          <w:rFonts w:ascii="Arial" w:hAnsi="Arial"/>
          <w:rtl/>
        </w:rPr>
        <w:tab/>
        <w:t xml:space="preserve">עם זאת, </w:t>
      </w:r>
      <w:r w:rsidRPr="004A2AB8">
        <w:rPr>
          <w:rFonts w:ascii="Arial" w:hAnsi="Arial"/>
          <w:rtl/>
        </w:rPr>
        <w:t>סכסוכים הקשורים להפעלת סמכות שלטונית יידונו בפני הערכאה השיפוטית המוסמכת ולא בבוררות.</w:t>
      </w:r>
    </w:p>
    <w:p w:rsidR="00157827" w:rsidRPr="00B74453" w:rsidRDefault="00157827" w:rsidP="002F3E6A">
      <w:pPr>
        <w:ind w:left="669" w:right="0" w:hanging="669"/>
        <w:rPr>
          <w:rFonts w:ascii="Calibri" w:hAnsi="Calibri"/>
          <w:color w:val="000000"/>
          <w:rtl/>
        </w:rPr>
      </w:pPr>
      <w:r>
        <w:rPr>
          <w:rFonts w:ascii="Arial" w:hAnsi="Arial"/>
          <w:rtl/>
        </w:rPr>
        <w:tab/>
      </w:r>
      <w:r w:rsidRPr="004A2AB8">
        <w:rPr>
          <w:rFonts w:ascii="Arial" w:hAnsi="Arial"/>
          <w:rtl/>
        </w:rPr>
        <w:t>לענ</w:t>
      </w:r>
      <w:r>
        <w:rPr>
          <w:rFonts w:ascii="Arial" w:hAnsi="Arial"/>
          <w:rtl/>
        </w:rPr>
        <w:t>י</w:t>
      </w:r>
      <w:r w:rsidRPr="004A2AB8">
        <w:rPr>
          <w:rFonts w:ascii="Arial" w:hAnsi="Arial"/>
          <w:rtl/>
        </w:rPr>
        <w:t>ין סעיף זה, סמכות שלטונית - לרבות החלטות מנהליות של</w:t>
      </w:r>
      <w:r>
        <w:rPr>
          <w:rFonts w:ascii="Arial" w:hAnsi="Arial"/>
          <w:rtl/>
        </w:rPr>
        <w:t xml:space="preserve"> רשויות שונות ושל מוסדות התכנון</w:t>
      </w:r>
      <w:r w:rsidRPr="004A2AB8">
        <w:rPr>
          <w:rFonts w:ascii="Arial" w:hAnsi="Arial"/>
          <w:rtl/>
        </w:rPr>
        <w:t>.</w:t>
      </w:r>
      <w:r>
        <w:rPr>
          <w:rFonts w:ascii="Arial" w:hAnsi="Arial"/>
          <w:rtl/>
        </w:rPr>
        <w:t xml:space="preserve"> </w:t>
      </w:r>
      <w:r w:rsidRPr="00B74453">
        <w:rPr>
          <w:rFonts w:ascii="Arial" w:hAnsi="Arial"/>
          <w:color w:val="000000"/>
          <w:rtl/>
        </w:rPr>
        <w:t>העברת</w:t>
      </w:r>
      <w:r w:rsidRPr="00B74453">
        <w:rPr>
          <w:color w:val="000000"/>
          <w:rtl/>
        </w:rPr>
        <w:t xml:space="preserve"> </w:t>
      </w:r>
      <w:r>
        <w:rPr>
          <w:color w:val="000000"/>
          <w:rtl/>
        </w:rPr>
        <w:tab/>
      </w:r>
      <w:r w:rsidRPr="00B74453">
        <w:rPr>
          <w:rFonts w:ascii="Arial" w:hAnsi="Arial"/>
          <w:color w:val="000000"/>
          <w:rtl/>
        </w:rPr>
        <w:t>סכסוך</w:t>
      </w:r>
      <w:r w:rsidRPr="00B74453">
        <w:rPr>
          <w:color w:val="000000"/>
          <w:rtl/>
        </w:rPr>
        <w:t xml:space="preserve"> </w:t>
      </w:r>
      <w:r w:rsidRPr="00B74453">
        <w:rPr>
          <w:rFonts w:ascii="Arial" w:hAnsi="Arial"/>
          <w:color w:val="000000"/>
          <w:rtl/>
        </w:rPr>
        <w:t>לבוררות</w:t>
      </w:r>
      <w:r w:rsidRPr="00B74453">
        <w:rPr>
          <w:color w:val="000000"/>
          <w:rtl/>
        </w:rPr>
        <w:t xml:space="preserve">, </w:t>
      </w:r>
      <w:r w:rsidRPr="00B74453">
        <w:rPr>
          <w:rFonts w:ascii="Arial" w:hAnsi="Arial"/>
          <w:color w:val="000000"/>
          <w:rtl/>
        </w:rPr>
        <w:t>טעונה</w:t>
      </w:r>
      <w:r w:rsidRPr="00B74453">
        <w:rPr>
          <w:color w:val="000000"/>
          <w:rtl/>
        </w:rPr>
        <w:t xml:space="preserve"> </w:t>
      </w:r>
      <w:r w:rsidRPr="00B74453">
        <w:rPr>
          <w:rFonts w:ascii="Arial" w:hAnsi="Arial"/>
          <w:color w:val="000000"/>
          <w:rtl/>
        </w:rPr>
        <w:t>אישור</w:t>
      </w:r>
      <w:r w:rsidRPr="00B74453">
        <w:rPr>
          <w:color w:val="000000"/>
          <w:rtl/>
        </w:rPr>
        <w:t xml:space="preserve"> </w:t>
      </w:r>
      <w:r w:rsidRPr="00B74453">
        <w:rPr>
          <w:rFonts w:ascii="Arial" w:hAnsi="Arial"/>
          <w:color w:val="000000"/>
          <w:rtl/>
        </w:rPr>
        <w:t>היועץ</w:t>
      </w:r>
      <w:r w:rsidRPr="00B74453">
        <w:rPr>
          <w:color w:val="000000"/>
          <w:rtl/>
        </w:rPr>
        <w:t xml:space="preserve"> </w:t>
      </w:r>
      <w:r w:rsidRPr="00B74453">
        <w:rPr>
          <w:rFonts w:ascii="Arial" w:hAnsi="Arial"/>
          <w:color w:val="000000"/>
          <w:rtl/>
        </w:rPr>
        <w:t>המשפטי</w:t>
      </w:r>
      <w:r w:rsidRPr="00B74453">
        <w:rPr>
          <w:color w:val="000000"/>
          <w:rtl/>
        </w:rPr>
        <w:t xml:space="preserve"> </w:t>
      </w:r>
      <w:r w:rsidRPr="00B74453">
        <w:rPr>
          <w:rFonts w:ascii="Arial" w:hAnsi="Arial"/>
          <w:color w:val="000000"/>
          <w:rtl/>
        </w:rPr>
        <w:t>לרשות</w:t>
      </w:r>
      <w:r w:rsidRPr="00B74453">
        <w:rPr>
          <w:color w:val="000000"/>
          <w:rtl/>
        </w:rPr>
        <w:t xml:space="preserve">, </w:t>
      </w:r>
      <w:r w:rsidRPr="00B74453">
        <w:rPr>
          <w:rFonts w:ascii="Arial" w:hAnsi="Arial"/>
          <w:color w:val="000000"/>
          <w:rtl/>
        </w:rPr>
        <w:t>לאחר</w:t>
      </w:r>
      <w:r w:rsidRPr="00B74453">
        <w:rPr>
          <w:color w:val="000000"/>
          <w:rtl/>
        </w:rPr>
        <w:t xml:space="preserve"> </w:t>
      </w:r>
      <w:r w:rsidRPr="00B74453">
        <w:rPr>
          <w:rFonts w:ascii="Arial" w:hAnsi="Arial"/>
          <w:color w:val="000000"/>
          <w:rtl/>
        </w:rPr>
        <w:t>התייעצות</w:t>
      </w:r>
      <w:r w:rsidRPr="00B74453">
        <w:rPr>
          <w:color w:val="000000"/>
          <w:rtl/>
        </w:rPr>
        <w:t xml:space="preserve"> </w:t>
      </w:r>
      <w:r w:rsidRPr="00B74453">
        <w:rPr>
          <w:rFonts w:ascii="Arial" w:hAnsi="Arial"/>
          <w:color w:val="000000"/>
          <w:rtl/>
        </w:rPr>
        <w:t>עם</w:t>
      </w:r>
      <w:r w:rsidRPr="00B74453">
        <w:rPr>
          <w:color w:val="000000"/>
          <w:rtl/>
        </w:rPr>
        <w:t xml:space="preserve"> </w:t>
      </w:r>
      <w:r w:rsidRPr="00B74453">
        <w:rPr>
          <w:rFonts w:ascii="Arial" w:hAnsi="Arial"/>
          <w:color w:val="000000"/>
          <w:rtl/>
        </w:rPr>
        <w:t>פרקליטות</w:t>
      </w:r>
      <w:r w:rsidRPr="00B74453">
        <w:rPr>
          <w:color w:val="000000"/>
          <w:rtl/>
        </w:rPr>
        <w:t xml:space="preserve"> </w:t>
      </w:r>
      <w:r w:rsidRPr="00B74453">
        <w:rPr>
          <w:rFonts w:ascii="Arial" w:hAnsi="Arial"/>
          <w:color w:val="000000"/>
          <w:rtl/>
        </w:rPr>
        <w:t>המדינה</w:t>
      </w:r>
      <w:r w:rsidRPr="00B74453">
        <w:rPr>
          <w:color w:val="000000"/>
          <w:rtl/>
        </w:rPr>
        <w:t>.</w:t>
      </w:r>
    </w:p>
    <w:p w:rsidR="00157827" w:rsidRPr="00B74453" w:rsidRDefault="00157827" w:rsidP="002F3E6A">
      <w:pPr>
        <w:shd w:val="clear" w:color="auto" w:fill="FFFFFF"/>
        <w:ind w:left="669" w:right="0" w:hanging="669"/>
        <w:rPr>
          <w:color w:val="000000"/>
          <w:rtl/>
        </w:rPr>
      </w:pPr>
      <w:r>
        <w:rPr>
          <w:rFonts w:ascii="Arial" w:hAnsi="Arial"/>
          <w:color w:val="000000"/>
          <w:rtl/>
        </w:rPr>
        <w:lastRenderedPageBreak/>
        <w:tab/>
      </w:r>
      <w:r w:rsidRPr="00B74453">
        <w:rPr>
          <w:rFonts w:ascii="Arial" w:hAnsi="Arial"/>
          <w:color w:val="000000"/>
          <w:rtl/>
        </w:rPr>
        <w:t>שכרו</w:t>
      </w:r>
      <w:r w:rsidRPr="00B74453">
        <w:rPr>
          <w:color w:val="000000"/>
          <w:rtl/>
        </w:rPr>
        <w:t xml:space="preserve"> </w:t>
      </w:r>
      <w:r w:rsidRPr="00B74453">
        <w:rPr>
          <w:rFonts w:ascii="Arial" w:hAnsi="Arial"/>
          <w:color w:val="000000"/>
          <w:rtl/>
        </w:rPr>
        <w:t>של</w:t>
      </w:r>
      <w:r w:rsidRPr="00B74453">
        <w:rPr>
          <w:color w:val="000000"/>
          <w:rtl/>
        </w:rPr>
        <w:t xml:space="preserve"> </w:t>
      </w:r>
      <w:r w:rsidRPr="00B74453">
        <w:rPr>
          <w:rFonts w:ascii="Arial" w:hAnsi="Arial"/>
          <w:color w:val="000000"/>
          <w:rtl/>
        </w:rPr>
        <w:t>הבורר</w:t>
      </w:r>
      <w:r w:rsidRPr="00B74453">
        <w:rPr>
          <w:color w:val="000000"/>
          <w:rtl/>
        </w:rPr>
        <w:t xml:space="preserve"> </w:t>
      </w:r>
      <w:r w:rsidRPr="00B74453">
        <w:rPr>
          <w:rFonts w:ascii="Arial" w:hAnsi="Arial"/>
          <w:color w:val="000000"/>
          <w:rtl/>
        </w:rPr>
        <w:t>וכל</w:t>
      </w:r>
      <w:r w:rsidRPr="00B74453">
        <w:rPr>
          <w:color w:val="000000"/>
          <w:rtl/>
        </w:rPr>
        <w:t xml:space="preserve"> </w:t>
      </w:r>
      <w:r w:rsidRPr="00B74453">
        <w:rPr>
          <w:rFonts w:ascii="Arial" w:hAnsi="Arial"/>
          <w:color w:val="000000"/>
          <w:rtl/>
        </w:rPr>
        <w:t>הוצאה</w:t>
      </w:r>
      <w:r w:rsidRPr="00B74453">
        <w:rPr>
          <w:color w:val="000000"/>
          <w:rtl/>
        </w:rPr>
        <w:t xml:space="preserve"> </w:t>
      </w:r>
      <w:r w:rsidRPr="00B74453">
        <w:rPr>
          <w:rFonts w:ascii="Arial" w:hAnsi="Arial"/>
          <w:color w:val="000000"/>
          <w:rtl/>
        </w:rPr>
        <w:t>הכרוכה</w:t>
      </w:r>
      <w:r w:rsidRPr="00B74453">
        <w:rPr>
          <w:color w:val="000000"/>
          <w:rtl/>
        </w:rPr>
        <w:t xml:space="preserve"> </w:t>
      </w:r>
      <w:r w:rsidRPr="00B74453">
        <w:rPr>
          <w:rFonts w:ascii="Arial" w:hAnsi="Arial"/>
          <w:color w:val="000000"/>
          <w:rtl/>
        </w:rPr>
        <w:t>בהליך</w:t>
      </w:r>
      <w:r w:rsidRPr="00B74453">
        <w:rPr>
          <w:color w:val="000000"/>
          <w:rtl/>
        </w:rPr>
        <w:t xml:space="preserve"> </w:t>
      </w:r>
      <w:r w:rsidRPr="00B74453">
        <w:rPr>
          <w:rFonts w:ascii="Arial" w:hAnsi="Arial"/>
          <w:color w:val="000000"/>
          <w:rtl/>
        </w:rPr>
        <w:t>הבוררות</w:t>
      </w:r>
      <w:r w:rsidRPr="00B74453">
        <w:rPr>
          <w:color w:val="000000"/>
          <w:rtl/>
        </w:rPr>
        <w:t xml:space="preserve"> </w:t>
      </w:r>
      <w:r w:rsidRPr="00B74453">
        <w:rPr>
          <w:rFonts w:ascii="Arial" w:hAnsi="Arial"/>
          <w:color w:val="000000"/>
          <w:rtl/>
        </w:rPr>
        <w:t>ישולמו</w:t>
      </w:r>
      <w:r w:rsidRPr="00B74453">
        <w:rPr>
          <w:color w:val="000000"/>
          <w:rtl/>
        </w:rPr>
        <w:t xml:space="preserve"> </w:t>
      </w:r>
      <w:r w:rsidRPr="00B74453">
        <w:rPr>
          <w:rFonts w:ascii="Arial" w:hAnsi="Arial"/>
          <w:color w:val="000000"/>
          <w:rtl/>
        </w:rPr>
        <w:t>בהתאם</w:t>
      </w:r>
      <w:r w:rsidRPr="00B74453">
        <w:rPr>
          <w:color w:val="000000"/>
          <w:rtl/>
        </w:rPr>
        <w:t xml:space="preserve"> </w:t>
      </w:r>
      <w:r w:rsidRPr="00B74453">
        <w:rPr>
          <w:rFonts w:ascii="Arial" w:hAnsi="Arial"/>
          <w:color w:val="000000"/>
          <w:rtl/>
        </w:rPr>
        <w:t>להנחיות</w:t>
      </w:r>
      <w:r w:rsidRPr="00B74453">
        <w:rPr>
          <w:color w:val="000000"/>
          <w:rtl/>
        </w:rPr>
        <w:t xml:space="preserve"> </w:t>
      </w:r>
      <w:r w:rsidRPr="00B74453">
        <w:rPr>
          <w:rFonts w:ascii="Arial" w:hAnsi="Arial"/>
          <w:color w:val="000000"/>
          <w:rtl/>
        </w:rPr>
        <w:t>החשב</w:t>
      </w:r>
      <w:r w:rsidRPr="00B74453">
        <w:rPr>
          <w:color w:val="000000"/>
          <w:rtl/>
        </w:rPr>
        <w:t xml:space="preserve"> </w:t>
      </w:r>
      <w:r w:rsidRPr="00B74453">
        <w:rPr>
          <w:rFonts w:ascii="Arial" w:hAnsi="Arial"/>
          <w:color w:val="000000"/>
          <w:rtl/>
        </w:rPr>
        <w:t>הכללי</w:t>
      </w:r>
      <w:r w:rsidRPr="00B74453">
        <w:rPr>
          <w:color w:val="000000"/>
          <w:rtl/>
        </w:rPr>
        <w:t xml:space="preserve"> </w:t>
      </w:r>
      <w:r w:rsidRPr="00B74453">
        <w:rPr>
          <w:rFonts w:ascii="Arial" w:hAnsi="Arial"/>
          <w:color w:val="000000"/>
          <w:rtl/>
        </w:rPr>
        <w:t>ואלה</w:t>
      </w:r>
      <w:r w:rsidRPr="00B74453">
        <w:rPr>
          <w:color w:val="000000"/>
          <w:rtl/>
        </w:rPr>
        <w:t xml:space="preserve"> </w:t>
      </w:r>
      <w:r w:rsidRPr="00B74453">
        <w:rPr>
          <w:rFonts w:ascii="Arial" w:hAnsi="Arial"/>
          <w:color w:val="000000"/>
          <w:rtl/>
        </w:rPr>
        <w:t>יושת</w:t>
      </w:r>
      <w:r>
        <w:rPr>
          <w:rFonts w:ascii="Arial" w:hAnsi="Arial"/>
          <w:color w:val="000000"/>
          <w:rtl/>
        </w:rPr>
        <w:t>ו</w:t>
      </w:r>
      <w:r w:rsidRPr="00B74453">
        <w:rPr>
          <w:color w:val="000000"/>
          <w:rtl/>
        </w:rPr>
        <w:t xml:space="preserve"> </w:t>
      </w:r>
      <w:r w:rsidRPr="00B74453">
        <w:rPr>
          <w:rFonts w:ascii="Arial" w:hAnsi="Arial"/>
          <w:color w:val="000000"/>
          <w:rtl/>
        </w:rPr>
        <w:t>שווה</w:t>
      </w:r>
      <w:r w:rsidRPr="00B74453">
        <w:rPr>
          <w:color w:val="000000"/>
          <w:rtl/>
        </w:rPr>
        <w:t xml:space="preserve"> </w:t>
      </w:r>
      <w:r w:rsidRPr="00B74453">
        <w:rPr>
          <w:rFonts w:ascii="Arial" w:hAnsi="Arial"/>
          <w:color w:val="000000"/>
          <w:rtl/>
        </w:rPr>
        <w:t>בשווה</w:t>
      </w:r>
      <w:r w:rsidRPr="00B74453">
        <w:rPr>
          <w:color w:val="000000"/>
          <w:rtl/>
        </w:rPr>
        <w:t xml:space="preserve"> </w:t>
      </w:r>
      <w:r w:rsidRPr="00B74453">
        <w:rPr>
          <w:rFonts w:ascii="Arial" w:hAnsi="Arial"/>
          <w:color w:val="000000"/>
          <w:rtl/>
        </w:rPr>
        <w:t>בין</w:t>
      </w:r>
      <w:r w:rsidRPr="00B74453">
        <w:rPr>
          <w:color w:val="000000"/>
          <w:rtl/>
        </w:rPr>
        <w:t xml:space="preserve"> </w:t>
      </w:r>
      <w:r w:rsidRPr="00B74453">
        <w:rPr>
          <w:rFonts w:ascii="Arial" w:hAnsi="Arial"/>
          <w:color w:val="000000"/>
          <w:rtl/>
        </w:rPr>
        <w:t>הצדדים</w:t>
      </w:r>
      <w:r w:rsidRPr="00B74453">
        <w:rPr>
          <w:color w:val="000000"/>
          <w:rtl/>
        </w:rPr>
        <w:t>.</w:t>
      </w:r>
    </w:p>
    <w:p w:rsidR="00157827" w:rsidRPr="00B74453" w:rsidRDefault="00157827" w:rsidP="002F3E6A">
      <w:pPr>
        <w:shd w:val="clear" w:color="auto" w:fill="FFFFFF"/>
        <w:ind w:left="669" w:right="0" w:hanging="669"/>
        <w:rPr>
          <w:color w:val="000000"/>
          <w:rtl/>
        </w:rPr>
      </w:pPr>
      <w:r>
        <w:rPr>
          <w:rFonts w:ascii="Arial" w:hAnsi="Arial"/>
          <w:color w:val="000000"/>
          <w:rtl/>
        </w:rPr>
        <w:tab/>
      </w:r>
      <w:r w:rsidRPr="00B74453">
        <w:rPr>
          <w:rFonts w:ascii="Arial" w:hAnsi="Arial"/>
          <w:color w:val="000000"/>
          <w:rtl/>
        </w:rPr>
        <w:t>על</w:t>
      </w:r>
      <w:r w:rsidRPr="00B74453">
        <w:rPr>
          <w:color w:val="000000"/>
          <w:rtl/>
        </w:rPr>
        <w:t xml:space="preserve"> </w:t>
      </w:r>
      <w:r w:rsidRPr="00B74453">
        <w:rPr>
          <w:rFonts w:ascii="Arial" w:hAnsi="Arial"/>
          <w:color w:val="000000"/>
          <w:rtl/>
        </w:rPr>
        <w:t>הבוררות</w:t>
      </w:r>
      <w:r w:rsidRPr="00B74453">
        <w:rPr>
          <w:color w:val="000000"/>
          <w:rtl/>
        </w:rPr>
        <w:t xml:space="preserve"> </w:t>
      </w:r>
      <w:r w:rsidRPr="00B74453">
        <w:rPr>
          <w:rFonts w:ascii="Arial" w:hAnsi="Arial"/>
          <w:color w:val="000000"/>
          <w:rtl/>
        </w:rPr>
        <w:t>יחולו</w:t>
      </w:r>
      <w:r w:rsidRPr="00B74453">
        <w:rPr>
          <w:color w:val="000000"/>
          <w:rtl/>
        </w:rPr>
        <w:t xml:space="preserve"> </w:t>
      </w:r>
      <w:r w:rsidRPr="00B74453">
        <w:rPr>
          <w:rFonts w:ascii="Arial" w:hAnsi="Arial"/>
          <w:color w:val="000000"/>
          <w:rtl/>
        </w:rPr>
        <w:t>הוראות</w:t>
      </w:r>
      <w:r w:rsidRPr="00B74453">
        <w:rPr>
          <w:color w:val="000000"/>
          <w:rtl/>
        </w:rPr>
        <w:t xml:space="preserve"> </w:t>
      </w:r>
      <w:r w:rsidRPr="00B74453">
        <w:rPr>
          <w:rFonts w:ascii="Arial" w:hAnsi="Arial"/>
          <w:color w:val="000000"/>
          <w:rtl/>
        </w:rPr>
        <w:t>חוק</w:t>
      </w:r>
      <w:r w:rsidRPr="00B74453">
        <w:rPr>
          <w:color w:val="000000"/>
          <w:rtl/>
        </w:rPr>
        <w:t xml:space="preserve"> </w:t>
      </w:r>
      <w:r w:rsidRPr="00B74453">
        <w:rPr>
          <w:rFonts w:ascii="Arial" w:hAnsi="Arial"/>
          <w:color w:val="000000"/>
          <w:rtl/>
        </w:rPr>
        <w:t>הבוררות</w:t>
      </w:r>
      <w:r w:rsidRPr="00B74453">
        <w:rPr>
          <w:color w:val="000000"/>
          <w:rtl/>
        </w:rPr>
        <w:t xml:space="preserve">, </w:t>
      </w:r>
      <w:r w:rsidRPr="00B74453">
        <w:rPr>
          <w:rFonts w:ascii="Arial" w:hAnsi="Arial"/>
          <w:color w:val="000000"/>
          <w:rtl/>
        </w:rPr>
        <w:t>התשכ</w:t>
      </w:r>
      <w:r w:rsidRPr="00B74453">
        <w:rPr>
          <w:color w:val="000000"/>
          <w:rtl/>
        </w:rPr>
        <w:t>"</w:t>
      </w:r>
      <w:r w:rsidRPr="00B74453">
        <w:rPr>
          <w:rFonts w:ascii="Arial" w:hAnsi="Arial"/>
          <w:color w:val="000000"/>
          <w:rtl/>
        </w:rPr>
        <w:t>ח</w:t>
      </w:r>
      <w:r w:rsidRPr="00B74453">
        <w:rPr>
          <w:color w:val="000000"/>
          <w:rtl/>
        </w:rPr>
        <w:t xml:space="preserve">-1968, </w:t>
      </w:r>
      <w:r w:rsidRPr="00B74453">
        <w:rPr>
          <w:rFonts w:ascii="Arial" w:hAnsi="Arial"/>
          <w:color w:val="000000"/>
          <w:rtl/>
        </w:rPr>
        <w:t>והתקנות</w:t>
      </w:r>
      <w:r w:rsidRPr="00B74453">
        <w:rPr>
          <w:color w:val="000000"/>
          <w:rtl/>
        </w:rPr>
        <w:t xml:space="preserve"> </w:t>
      </w:r>
      <w:r w:rsidRPr="00B74453">
        <w:rPr>
          <w:rFonts w:ascii="Arial" w:hAnsi="Arial"/>
          <w:color w:val="000000"/>
          <w:rtl/>
        </w:rPr>
        <w:t>שהותקנו</w:t>
      </w:r>
      <w:r w:rsidRPr="00B74453">
        <w:rPr>
          <w:color w:val="000000"/>
          <w:rtl/>
        </w:rPr>
        <w:t xml:space="preserve"> </w:t>
      </w:r>
      <w:r w:rsidRPr="00B74453">
        <w:rPr>
          <w:rFonts w:ascii="Arial" w:hAnsi="Arial"/>
          <w:color w:val="000000"/>
          <w:rtl/>
        </w:rPr>
        <w:t>מכוחו</w:t>
      </w:r>
      <w:r w:rsidRPr="00B74453">
        <w:rPr>
          <w:color w:val="000000"/>
          <w:rtl/>
        </w:rPr>
        <w:t>.</w:t>
      </w:r>
      <w:r>
        <w:rPr>
          <w:color w:val="000000"/>
          <w:rtl/>
        </w:rPr>
        <w:t xml:space="preserve"> </w:t>
      </w:r>
      <w:r w:rsidRPr="00B74453">
        <w:rPr>
          <w:rFonts w:ascii="Arial" w:hAnsi="Arial"/>
          <w:color w:val="000000"/>
          <w:rtl/>
        </w:rPr>
        <w:t>הבורר</w:t>
      </w:r>
      <w:r w:rsidRPr="00B74453">
        <w:rPr>
          <w:color w:val="000000"/>
          <w:rtl/>
        </w:rPr>
        <w:t xml:space="preserve"> </w:t>
      </w:r>
      <w:r w:rsidRPr="00B74453">
        <w:rPr>
          <w:rFonts w:ascii="Arial" w:hAnsi="Arial"/>
          <w:color w:val="000000"/>
          <w:rtl/>
        </w:rPr>
        <w:t>יהיה</w:t>
      </w:r>
      <w:r w:rsidRPr="00B74453">
        <w:rPr>
          <w:color w:val="000000"/>
          <w:rtl/>
        </w:rPr>
        <w:t xml:space="preserve"> </w:t>
      </w:r>
      <w:r w:rsidRPr="00B74453">
        <w:rPr>
          <w:rFonts w:ascii="Arial" w:hAnsi="Arial"/>
          <w:color w:val="000000"/>
          <w:rtl/>
        </w:rPr>
        <w:t>כפוף</w:t>
      </w:r>
      <w:r w:rsidRPr="00B74453">
        <w:rPr>
          <w:color w:val="000000"/>
          <w:rtl/>
        </w:rPr>
        <w:t xml:space="preserve"> </w:t>
      </w:r>
      <w:r w:rsidRPr="00B74453">
        <w:rPr>
          <w:rFonts w:ascii="Arial" w:hAnsi="Arial"/>
          <w:color w:val="000000"/>
          <w:rtl/>
        </w:rPr>
        <w:t>לדין</w:t>
      </w:r>
      <w:r w:rsidRPr="00B74453">
        <w:rPr>
          <w:color w:val="000000"/>
          <w:rtl/>
        </w:rPr>
        <w:t xml:space="preserve"> </w:t>
      </w:r>
      <w:r w:rsidRPr="00B74453">
        <w:rPr>
          <w:rFonts w:ascii="Arial" w:hAnsi="Arial"/>
          <w:color w:val="000000"/>
          <w:rtl/>
        </w:rPr>
        <w:t>המהותי</w:t>
      </w:r>
      <w:r w:rsidRPr="00B74453">
        <w:rPr>
          <w:color w:val="000000"/>
          <w:rtl/>
        </w:rPr>
        <w:t xml:space="preserve"> </w:t>
      </w:r>
      <w:r w:rsidRPr="00B74453">
        <w:rPr>
          <w:rFonts w:ascii="Arial" w:hAnsi="Arial"/>
          <w:color w:val="000000"/>
          <w:rtl/>
        </w:rPr>
        <w:t>בלבד</w:t>
      </w:r>
      <w:r w:rsidRPr="00B74453">
        <w:rPr>
          <w:color w:val="000000"/>
          <w:rtl/>
        </w:rPr>
        <w:t xml:space="preserve"> </w:t>
      </w:r>
      <w:r w:rsidRPr="00B74453">
        <w:rPr>
          <w:rFonts w:ascii="Arial" w:hAnsi="Arial"/>
          <w:color w:val="000000"/>
          <w:rtl/>
        </w:rPr>
        <w:t>ולא</w:t>
      </w:r>
      <w:r w:rsidRPr="00B74453">
        <w:rPr>
          <w:color w:val="000000"/>
          <w:rtl/>
        </w:rPr>
        <w:t xml:space="preserve"> </w:t>
      </w:r>
      <w:r w:rsidRPr="00B74453">
        <w:rPr>
          <w:rFonts w:ascii="Arial" w:hAnsi="Arial"/>
          <w:color w:val="000000"/>
          <w:rtl/>
        </w:rPr>
        <w:t>יהא</w:t>
      </w:r>
      <w:r w:rsidRPr="00B74453">
        <w:rPr>
          <w:color w:val="000000"/>
          <w:rtl/>
        </w:rPr>
        <w:t xml:space="preserve"> </w:t>
      </w:r>
      <w:r w:rsidRPr="00B74453">
        <w:rPr>
          <w:rFonts w:ascii="Arial" w:hAnsi="Arial"/>
          <w:color w:val="000000"/>
          <w:rtl/>
        </w:rPr>
        <w:t>כפוף</w:t>
      </w:r>
      <w:r w:rsidRPr="00B74453">
        <w:rPr>
          <w:color w:val="000000"/>
          <w:rtl/>
        </w:rPr>
        <w:t xml:space="preserve"> </w:t>
      </w:r>
      <w:r w:rsidRPr="00B74453">
        <w:rPr>
          <w:rFonts w:ascii="Arial" w:hAnsi="Arial"/>
          <w:color w:val="000000"/>
          <w:rtl/>
        </w:rPr>
        <w:t>לדיני</w:t>
      </w:r>
      <w:r w:rsidRPr="00B74453">
        <w:rPr>
          <w:color w:val="000000"/>
          <w:rtl/>
        </w:rPr>
        <w:t xml:space="preserve"> </w:t>
      </w:r>
      <w:r w:rsidRPr="00B74453">
        <w:rPr>
          <w:rFonts w:ascii="Arial" w:hAnsi="Arial"/>
          <w:color w:val="000000"/>
          <w:rtl/>
        </w:rPr>
        <w:t>הראיות</w:t>
      </w:r>
      <w:r w:rsidRPr="00B74453">
        <w:rPr>
          <w:color w:val="000000"/>
          <w:rtl/>
        </w:rPr>
        <w:t>.</w:t>
      </w:r>
    </w:p>
    <w:p w:rsidR="00157827" w:rsidRPr="00B74453" w:rsidRDefault="00157827" w:rsidP="002F3E6A">
      <w:pPr>
        <w:shd w:val="clear" w:color="auto" w:fill="FFFFFF"/>
        <w:ind w:left="669" w:right="0" w:hanging="669"/>
        <w:rPr>
          <w:color w:val="000000"/>
          <w:rtl/>
        </w:rPr>
      </w:pPr>
      <w:r>
        <w:rPr>
          <w:rFonts w:ascii="Arial" w:hAnsi="Arial"/>
          <w:color w:val="000000"/>
          <w:rtl/>
        </w:rPr>
        <w:tab/>
      </w:r>
      <w:r w:rsidRPr="00B74453">
        <w:rPr>
          <w:rFonts w:ascii="Arial" w:hAnsi="Arial"/>
          <w:color w:val="000000"/>
          <w:rtl/>
        </w:rPr>
        <w:t>הבורר</w:t>
      </w:r>
      <w:r w:rsidRPr="00B74453">
        <w:rPr>
          <w:color w:val="000000"/>
          <w:rtl/>
        </w:rPr>
        <w:t xml:space="preserve"> </w:t>
      </w:r>
      <w:r w:rsidRPr="00B74453">
        <w:rPr>
          <w:rFonts w:ascii="Arial" w:hAnsi="Arial"/>
          <w:color w:val="000000"/>
          <w:rtl/>
        </w:rPr>
        <w:t>ייתן</w:t>
      </w:r>
      <w:r w:rsidRPr="00B74453">
        <w:rPr>
          <w:color w:val="000000"/>
          <w:rtl/>
        </w:rPr>
        <w:t xml:space="preserve"> </w:t>
      </w:r>
      <w:r w:rsidRPr="00B74453">
        <w:rPr>
          <w:rFonts w:ascii="Arial" w:hAnsi="Arial"/>
          <w:color w:val="000000"/>
          <w:rtl/>
        </w:rPr>
        <w:t>זכות</w:t>
      </w:r>
      <w:r w:rsidRPr="00B74453">
        <w:rPr>
          <w:color w:val="000000"/>
          <w:rtl/>
        </w:rPr>
        <w:t xml:space="preserve"> </w:t>
      </w:r>
      <w:r w:rsidRPr="00B74453">
        <w:rPr>
          <w:rFonts w:ascii="Arial" w:hAnsi="Arial"/>
          <w:color w:val="000000"/>
          <w:rtl/>
        </w:rPr>
        <w:t>טיעון</w:t>
      </w:r>
      <w:r w:rsidRPr="00B74453">
        <w:rPr>
          <w:color w:val="000000"/>
          <w:rtl/>
        </w:rPr>
        <w:t xml:space="preserve"> </w:t>
      </w:r>
      <w:r w:rsidRPr="00B74453">
        <w:rPr>
          <w:rFonts w:ascii="Arial" w:hAnsi="Arial"/>
          <w:color w:val="000000"/>
          <w:rtl/>
        </w:rPr>
        <w:t>לצדדים</w:t>
      </w:r>
      <w:r w:rsidRPr="00B74453">
        <w:rPr>
          <w:color w:val="000000"/>
          <w:rtl/>
        </w:rPr>
        <w:t xml:space="preserve">, </w:t>
      </w:r>
      <w:r w:rsidRPr="00B74453">
        <w:rPr>
          <w:rFonts w:ascii="Arial" w:hAnsi="Arial"/>
          <w:color w:val="000000"/>
          <w:rtl/>
        </w:rPr>
        <w:t>בהתאם</w:t>
      </w:r>
      <w:r w:rsidRPr="00B74453">
        <w:rPr>
          <w:color w:val="000000"/>
          <w:rtl/>
        </w:rPr>
        <w:t xml:space="preserve"> </w:t>
      </w:r>
      <w:r w:rsidRPr="00B74453">
        <w:rPr>
          <w:rFonts w:ascii="Arial" w:hAnsi="Arial"/>
          <w:color w:val="000000"/>
          <w:rtl/>
        </w:rPr>
        <w:t>לשיקול</w:t>
      </w:r>
      <w:r w:rsidRPr="00B74453">
        <w:rPr>
          <w:color w:val="000000"/>
          <w:rtl/>
        </w:rPr>
        <w:t xml:space="preserve"> </w:t>
      </w:r>
      <w:r w:rsidRPr="00B74453">
        <w:rPr>
          <w:rFonts w:ascii="Arial" w:hAnsi="Arial"/>
          <w:color w:val="000000"/>
          <w:rtl/>
        </w:rPr>
        <w:t>דעתו</w:t>
      </w:r>
      <w:r w:rsidRPr="00B74453">
        <w:rPr>
          <w:color w:val="000000"/>
          <w:rtl/>
        </w:rPr>
        <w:t>.</w:t>
      </w:r>
    </w:p>
    <w:p w:rsidR="00157827" w:rsidRPr="00B74453" w:rsidRDefault="00157827" w:rsidP="002F3E6A">
      <w:pPr>
        <w:shd w:val="clear" w:color="auto" w:fill="FFFFFF"/>
        <w:ind w:left="669" w:right="0" w:hanging="669"/>
        <w:rPr>
          <w:color w:val="000000"/>
          <w:rtl/>
        </w:rPr>
      </w:pPr>
      <w:r>
        <w:rPr>
          <w:rFonts w:ascii="Arial" w:hAnsi="Arial"/>
          <w:color w:val="000000"/>
          <w:rtl/>
        </w:rPr>
        <w:tab/>
      </w:r>
      <w:r w:rsidRPr="00B74453">
        <w:rPr>
          <w:rFonts w:ascii="Arial" w:hAnsi="Arial"/>
          <w:color w:val="000000"/>
          <w:rtl/>
        </w:rPr>
        <w:t>הבורר</w:t>
      </w:r>
      <w:r w:rsidRPr="00B74453">
        <w:rPr>
          <w:color w:val="000000"/>
          <w:rtl/>
        </w:rPr>
        <w:t xml:space="preserve"> </w:t>
      </w:r>
      <w:r w:rsidRPr="00B74453">
        <w:rPr>
          <w:rFonts w:ascii="Arial" w:hAnsi="Arial"/>
          <w:color w:val="000000"/>
          <w:rtl/>
        </w:rPr>
        <w:t>יהא חייב</w:t>
      </w:r>
      <w:r w:rsidRPr="00B74453">
        <w:rPr>
          <w:color w:val="000000"/>
          <w:rtl/>
        </w:rPr>
        <w:t xml:space="preserve"> </w:t>
      </w:r>
      <w:r w:rsidRPr="00B74453">
        <w:rPr>
          <w:rFonts w:ascii="Arial" w:hAnsi="Arial"/>
          <w:color w:val="000000"/>
          <w:rtl/>
        </w:rPr>
        <w:t>לנמק</w:t>
      </w:r>
      <w:r w:rsidRPr="00B74453">
        <w:rPr>
          <w:color w:val="000000"/>
          <w:rtl/>
        </w:rPr>
        <w:t xml:space="preserve"> </w:t>
      </w:r>
      <w:r w:rsidRPr="00B74453">
        <w:rPr>
          <w:rFonts w:ascii="Arial" w:hAnsi="Arial"/>
          <w:color w:val="000000"/>
          <w:rtl/>
        </w:rPr>
        <w:t>החלטותיו</w:t>
      </w:r>
      <w:r w:rsidRPr="00B74453">
        <w:rPr>
          <w:color w:val="000000"/>
          <w:rtl/>
        </w:rPr>
        <w:t>.</w:t>
      </w:r>
    </w:p>
    <w:p w:rsidR="00157827" w:rsidRPr="00B74453" w:rsidRDefault="00157827" w:rsidP="002F3E6A">
      <w:pPr>
        <w:shd w:val="clear" w:color="auto" w:fill="FFFFFF"/>
        <w:ind w:left="669" w:right="0" w:hanging="669"/>
        <w:rPr>
          <w:rFonts w:ascii="Arial" w:hAnsi="Arial"/>
          <w:color w:val="000000"/>
          <w:rtl/>
        </w:rPr>
      </w:pPr>
      <w:r>
        <w:rPr>
          <w:rtl/>
        </w:rPr>
        <w:tab/>
      </w:r>
      <w:r w:rsidRPr="00B74453">
        <w:rPr>
          <w:rtl/>
        </w:rPr>
        <w:t>החלטות הבורר תהיינה כפופות לחוק חופש המידע, התשנ"ח-1998</w:t>
      </w:r>
    </w:p>
    <w:p w:rsidR="00157827" w:rsidRPr="00B74453" w:rsidRDefault="00157827" w:rsidP="002F3E6A">
      <w:pPr>
        <w:shd w:val="clear" w:color="auto" w:fill="FFFFFF"/>
        <w:ind w:left="669" w:right="0" w:hanging="669"/>
        <w:rPr>
          <w:rFonts w:ascii="Calibri" w:hAnsi="Calibri"/>
          <w:color w:val="000000"/>
          <w:rtl/>
        </w:rPr>
      </w:pPr>
      <w:r>
        <w:rPr>
          <w:rFonts w:ascii="Arial" w:hAnsi="Arial"/>
          <w:color w:val="000000"/>
          <w:rtl/>
        </w:rPr>
        <w:tab/>
      </w:r>
      <w:r w:rsidRPr="00B74453">
        <w:rPr>
          <w:rFonts w:ascii="Arial" w:hAnsi="Arial"/>
          <w:color w:val="000000"/>
          <w:rtl/>
        </w:rPr>
        <w:t>הצדדים</w:t>
      </w:r>
      <w:r w:rsidRPr="00B74453">
        <w:rPr>
          <w:color w:val="000000"/>
          <w:rtl/>
        </w:rPr>
        <w:t xml:space="preserve"> </w:t>
      </w:r>
      <w:r w:rsidRPr="00B74453">
        <w:rPr>
          <w:rFonts w:ascii="Arial" w:hAnsi="Arial"/>
          <w:color w:val="000000"/>
          <w:rtl/>
        </w:rPr>
        <w:t>מתחייבים</w:t>
      </w:r>
      <w:r w:rsidRPr="00B74453">
        <w:rPr>
          <w:color w:val="000000"/>
          <w:rtl/>
        </w:rPr>
        <w:t xml:space="preserve"> </w:t>
      </w:r>
      <w:r w:rsidRPr="00B74453">
        <w:rPr>
          <w:rFonts w:ascii="Arial" w:hAnsi="Arial"/>
          <w:color w:val="000000"/>
          <w:rtl/>
        </w:rPr>
        <w:t>לשתף</w:t>
      </w:r>
      <w:r w:rsidRPr="00B74453">
        <w:rPr>
          <w:color w:val="000000"/>
          <w:rtl/>
        </w:rPr>
        <w:t xml:space="preserve"> </w:t>
      </w:r>
      <w:r w:rsidRPr="00B74453">
        <w:rPr>
          <w:rFonts w:ascii="Arial" w:hAnsi="Arial"/>
          <w:color w:val="000000"/>
          <w:rtl/>
        </w:rPr>
        <w:t>פעולה</w:t>
      </w:r>
      <w:r w:rsidRPr="00B74453">
        <w:rPr>
          <w:color w:val="000000"/>
          <w:rtl/>
        </w:rPr>
        <w:t xml:space="preserve"> </w:t>
      </w:r>
      <w:r w:rsidRPr="00B74453">
        <w:rPr>
          <w:rFonts w:ascii="Arial" w:hAnsi="Arial"/>
          <w:color w:val="000000"/>
          <w:rtl/>
        </w:rPr>
        <w:t>עם</w:t>
      </w:r>
      <w:r w:rsidRPr="00B74453">
        <w:rPr>
          <w:color w:val="000000"/>
          <w:rtl/>
        </w:rPr>
        <w:t xml:space="preserve"> </w:t>
      </w:r>
      <w:r w:rsidRPr="00B74453">
        <w:rPr>
          <w:rFonts w:ascii="Arial" w:hAnsi="Arial"/>
          <w:color w:val="000000"/>
          <w:rtl/>
        </w:rPr>
        <w:t>הבורר</w:t>
      </w:r>
      <w:r w:rsidRPr="00B74453">
        <w:rPr>
          <w:color w:val="000000"/>
          <w:rtl/>
        </w:rPr>
        <w:t xml:space="preserve"> </w:t>
      </w:r>
      <w:r w:rsidRPr="00B74453">
        <w:rPr>
          <w:rFonts w:ascii="Arial" w:hAnsi="Arial"/>
          <w:color w:val="000000"/>
          <w:rtl/>
        </w:rPr>
        <w:t>בקשר</w:t>
      </w:r>
      <w:r w:rsidRPr="00B74453">
        <w:rPr>
          <w:color w:val="000000"/>
          <w:rtl/>
        </w:rPr>
        <w:t xml:space="preserve"> </w:t>
      </w:r>
      <w:r w:rsidRPr="00B74453">
        <w:rPr>
          <w:rFonts w:ascii="Arial" w:hAnsi="Arial"/>
          <w:color w:val="000000"/>
          <w:rtl/>
        </w:rPr>
        <w:t>עם</w:t>
      </w:r>
      <w:r w:rsidRPr="00B74453">
        <w:rPr>
          <w:color w:val="000000"/>
          <w:rtl/>
        </w:rPr>
        <w:t xml:space="preserve"> </w:t>
      </w:r>
      <w:r w:rsidRPr="00B74453">
        <w:rPr>
          <w:rFonts w:ascii="Arial" w:hAnsi="Arial"/>
          <w:color w:val="000000"/>
          <w:rtl/>
        </w:rPr>
        <w:t>כל</w:t>
      </w:r>
      <w:r w:rsidRPr="00B74453">
        <w:rPr>
          <w:color w:val="000000"/>
          <w:rtl/>
        </w:rPr>
        <w:t xml:space="preserve"> </w:t>
      </w:r>
      <w:r w:rsidRPr="00B74453">
        <w:rPr>
          <w:rFonts w:ascii="Arial" w:hAnsi="Arial"/>
          <w:color w:val="000000"/>
          <w:rtl/>
        </w:rPr>
        <w:t>פניותיו</w:t>
      </w:r>
      <w:r w:rsidRPr="00B74453">
        <w:rPr>
          <w:color w:val="000000"/>
          <w:rtl/>
        </w:rPr>
        <w:t xml:space="preserve"> </w:t>
      </w:r>
      <w:r w:rsidRPr="00B74453">
        <w:rPr>
          <w:rFonts w:ascii="Arial" w:hAnsi="Arial"/>
          <w:color w:val="000000"/>
          <w:rtl/>
        </w:rPr>
        <w:t>והחלטותיו</w:t>
      </w:r>
      <w:r w:rsidRPr="00B74453">
        <w:rPr>
          <w:color w:val="000000"/>
          <w:rtl/>
        </w:rPr>
        <w:t xml:space="preserve"> </w:t>
      </w:r>
      <w:r w:rsidRPr="00B74453">
        <w:rPr>
          <w:rFonts w:ascii="Arial" w:hAnsi="Arial"/>
          <w:color w:val="000000"/>
          <w:rtl/>
        </w:rPr>
        <w:t>וכן</w:t>
      </w:r>
      <w:r w:rsidRPr="00B74453">
        <w:rPr>
          <w:color w:val="000000"/>
          <w:rtl/>
        </w:rPr>
        <w:t xml:space="preserve"> </w:t>
      </w:r>
      <w:r w:rsidRPr="00B74453">
        <w:rPr>
          <w:rFonts w:ascii="Arial" w:hAnsi="Arial"/>
          <w:color w:val="000000"/>
          <w:rtl/>
        </w:rPr>
        <w:t>אחד</w:t>
      </w:r>
      <w:r w:rsidRPr="00B74453">
        <w:rPr>
          <w:color w:val="000000"/>
          <w:rtl/>
        </w:rPr>
        <w:t xml:space="preserve"> </w:t>
      </w:r>
      <w:r w:rsidRPr="00B74453">
        <w:rPr>
          <w:rFonts w:ascii="Arial" w:hAnsi="Arial"/>
          <w:color w:val="000000"/>
          <w:rtl/>
        </w:rPr>
        <w:t>עם</w:t>
      </w:r>
      <w:r w:rsidRPr="00B74453">
        <w:rPr>
          <w:color w:val="000000"/>
          <w:rtl/>
        </w:rPr>
        <w:t xml:space="preserve"> </w:t>
      </w:r>
      <w:r w:rsidRPr="00B74453">
        <w:rPr>
          <w:rFonts w:ascii="Arial" w:hAnsi="Arial"/>
          <w:color w:val="000000"/>
          <w:rtl/>
        </w:rPr>
        <w:t>השני</w:t>
      </w:r>
      <w:r w:rsidRPr="00B74453">
        <w:rPr>
          <w:color w:val="000000"/>
          <w:rtl/>
        </w:rPr>
        <w:t xml:space="preserve"> </w:t>
      </w:r>
      <w:r w:rsidRPr="00B74453">
        <w:rPr>
          <w:rFonts w:ascii="Arial" w:hAnsi="Arial"/>
          <w:color w:val="000000"/>
          <w:rtl/>
        </w:rPr>
        <w:t>בנוגע</w:t>
      </w:r>
      <w:r w:rsidRPr="00B74453">
        <w:rPr>
          <w:color w:val="000000"/>
          <w:rtl/>
        </w:rPr>
        <w:t xml:space="preserve"> </w:t>
      </w:r>
      <w:r w:rsidRPr="00B74453">
        <w:rPr>
          <w:rFonts w:ascii="Arial" w:hAnsi="Arial"/>
          <w:color w:val="000000"/>
          <w:rtl/>
        </w:rPr>
        <w:t>להעברת</w:t>
      </w:r>
      <w:r w:rsidRPr="00B74453">
        <w:rPr>
          <w:color w:val="000000"/>
          <w:rtl/>
        </w:rPr>
        <w:t xml:space="preserve"> </w:t>
      </w:r>
      <w:r>
        <w:rPr>
          <w:color w:val="000000"/>
          <w:rtl/>
        </w:rPr>
        <w:tab/>
      </w:r>
      <w:r w:rsidRPr="00B74453">
        <w:rPr>
          <w:rFonts w:ascii="Arial" w:hAnsi="Arial"/>
          <w:color w:val="000000"/>
          <w:rtl/>
        </w:rPr>
        <w:t>הסכסוך</w:t>
      </w:r>
      <w:r w:rsidRPr="00B74453">
        <w:rPr>
          <w:color w:val="000000"/>
          <w:rtl/>
        </w:rPr>
        <w:t xml:space="preserve"> </w:t>
      </w:r>
      <w:r w:rsidRPr="00B74453">
        <w:rPr>
          <w:rFonts w:ascii="Arial" w:hAnsi="Arial"/>
          <w:color w:val="000000"/>
          <w:rtl/>
        </w:rPr>
        <w:t>להכרעתו</w:t>
      </w:r>
      <w:r w:rsidRPr="00B74453">
        <w:rPr>
          <w:color w:val="000000"/>
          <w:rtl/>
        </w:rPr>
        <w:t xml:space="preserve"> </w:t>
      </w:r>
      <w:r w:rsidRPr="00B74453">
        <w:rPr>
          <w:rFonts w:ascii="Arial" w:hAnsi="Arial"/>
          <w:color w:val="000000"/>
          <w:rtl/>
        </w:rPr>
        <w:t>של</w:t>
      </w:r>
      <w:r w:rsidRPr="00B74453">
        <w:rPr>
          <w:color w:val="000000"/>
          <w:rtl/>
        </w:rPr>
        <w:t xml:space="preserve"> </w:t>
      </w:r>
      <w:r w:rsidRPr="00B74453">
        <w:rPr>
          <w:rFonts w:ascii="Arial" w:hAnsi="Arial"/>
          <w:color w:val="000000"/>
          <w:rtl/>
        </w:rPr>
        <w:t>בורר</w:t>
      </w:r>
      <w:r w:rsidRPr="00B74453">
        <w:rPr>
          <w:color w:val="000000"/>
          <w:rtl/>
        </w:rPr>
        <w:t xml:space="preserve"> </w:t>
      </w:r>
      <w:r w:rsidRPr="00B74453">
        <w:rPr>
          <w:rFonts w:ascii="Arial" w:hAnsi="Arial"/>
          <w:color w:val="000000"/>
          <w:rtl/>
        </w:rPr>
        <w:t>ולקביעת</w:t>
      </w:r>
      <w:r w:rsidRPr="00B74453">
        <w:rPr>
          <w:color w:val="000000"/>
          <w:rtl/>
        </w:rPr>
        <w:t xml:space="preserve"> </w:t>
      </w:r>
      <w:r w:rsidRPr="00B74453">
        <w:rPr>
          <w:rFonts w:ascii="Arial" w:hAnsi="Arial"/>
          <w:color w:val="000000"/>
          <w:rtl/>
        </w:rPr>
        <w:t>זהותו</w:t>
      </w:r>
      <w:r w:rsidRPr="00B74453">
        <w:rPr>
          <w:color w:val="000000"/>
          <w:rtl/>
        </w:rPr>
        <w:t xml:space="preserve"> </w:t>
      </w:r>
      <w:r w:rsidRPr="00B74453">
        <w:rPr>
          <w:rFonts w:ascii="Arial" w:hAnsi="Arial"/>
          <w:color w:val="000000"/>
          <w:rtl/>
        </w:rPr>
        <w:t>של</w:t>
      </w:r>
      <w:r w:rsidRPr="00B74453">
        <w:rPr>
          <w:color w:val="000000"/>
          <w:rtl/>
        </w:rPr>
        <w:t xml:space="preserve"> </w:t>
      </w:r>
      <w:r w:rsidRPr="00B74453">
        <w:rPr>
          <w:rFonts w:ascii="Arial" w:hAnsi="Arial"/>
          <w:color w:val="000000"/>
          <w:rtl/>
        </w:rPr>
        <w:t>הבורר</w:t>
      </w:r>
      <w:r w:rsidRPr="00B74453">
        <w:rPr>
          <w:color w:val="000000"/>
          <w:rtl/>
        </w:rPr>
        <w:t>.</w:t>
      </w:r>
    </w:p>
    <w:p w:rsidR="00157827" w:rsidRPr="00150D5A" w:rsidRDefault="00157827" w:rsidP="002F3E6A">
      <w:pPr>
        <w:ind w:left="669" w:right="0" w:hanging="669"/>
        <w:rPr>
          <w:lang w:eastAsia="en-US"/>
        </w:rPr>
      </w:pPr>
      <w:r>
        <w:rPr>
          <w:rFonts w:ascii="Arial" w:hAnsi="Arial"/>
          <w:color w:val="000000"/>
          <w:rtl/>
        </w:rPr>
        <w:tab/>
      </w:r>
      <w:r w:rsidRPr="00B74453">
        <w:rPr>
          <w:rFonts w:ascii="Arial" w:hAnsi="Arial"/>
          <w:color w:val="000000"/>
          <w:rtl/>
        </w:rPr>
        <w:t>פסק</w:t>
      </w:r>
      <w:r w:rsidRPr="00B74453">
        <w:rPr>
          <w:color w:val="000000"/>
          <w:rtl/>
        </w:rPr>
        <w:t xml:space="preserve"> </w:t>
      </w:r>
      <w:r w:rsidRPr="00B74453">
        <w:rPr>
          <w:rFonts w:ascii="Arial" w:hAnsi="Arial"/>
          <w:color w:val="000000"/>
          <w:rtl/>
        </w:rPr>
        <w:t>הבוררות</w:t>
      </w:r>
      <w:r w:rsidRPr="00B74453">
        <w:rPr>
          <w:color w:val="000000"/>
          <w:rtl/>
        </w:rPr>
        <w:t xml:space="preserve"> </w:t>
      </w:r>
      <w:r w:rsidRPr="00B74453">
        <w:rPr>
          <w:rFonts w:ascii="Arial" w:hAnsi="Arial"/>
          <w:color w:val="000000"/>
          <w:rtl/>
        </w:rPr>
        <w:t>יהיה</w:t>
      </w:r>
      <w:r w:rsidRPr="00B74453">
        <w:rPr>
          <w:color w:val="000000"/>
          <w:rtl/>
        </w:rPr>
        <w:t xml:space="preserve"> </w:t>
      </w:r>
      <w:r w:rsidRPr="00B74453">
        <w:rPr>
          <w:rFonts w:ascii="Arial" w:hAnsi="Arial"/>
          <w:color w:val="000000"/>
          <w:rtl/>
        </w:rPr>
        <w:t>ניתן</w:t>
      </w:r>
      <w:r w:rsidRPr="00B74453">
        <w:rPr>
          <w:color w:val="000000"/>
          <w:rtl/>
        </w:rPr>
        <w:t xml:space="preserve"> </w:t>
      </w:r>
      <w:r w:rsidRPr="00B74453">
        <w:rPr>
          <w:rFonts w:ascii="Arial" w:hAnsi="Arial"/>
          <w:color w:val="000000"/>
          <w:rtl/>
        </w:rPr>
        <w:t>לערעור</w:t>
      </w:r>
      <w:r w:rsidRPr="00B74453">
        <w:rPr>
          <w:color w:val="000000"/>
          <w:rtl/>
        </w:rPr>
        <w:t xml:space="preserve"> </w:t>
      </w:r>
      <w:r w:rsidRPr="00B74453">
        <w:rPr>
          <w:rFonts w:ascii="Arial" w:hAnsi="Arial"/>
          <w:color w:val="000000"/>
          <w:rtl/>
        </w:rPr>
        <w:t>בפני</w:t>
      </w:r>
      <w:r w:rsidRPr="00B74453">
        <w:rPr>
          <w:color w:val="000000"/>
          <w:rtl/>
        </w:rPr>
        <w:t xml:space="preserve"> </w:t>
      </w:r>
      <w:r w:rsidRPr="00B74453">
        <w:rPr>
          <w:rFonts w:ascii="Arial" w:hAnsi="Arial"/>
          <w:color w:val="000000"/>
          <w:rtl/>
        </w:rPr>
        <w:t>בית המשפט המוסמך</w:t>
      </w:r>
    </w:p>
    <w:p w:rsidR="00157827" w:rsidRPr="0058218E" w:rsidRDefault="00157827" w:rsidP="005E13C0">
      <w:pPr>
        <w:pStyle w:val="affb"/>
        <w:ind w:right="0"/>
        <w:jc w:val="both"/>
        <w:rPr>
          <w:rtl/>
        </w:rPr>
      </w:pPr>
      <w:bookmarkStart w:id="378" w:name="_Toc456177549"/>
      <w:bookmarkStart w:id="379" w:name="_Toc456266079"/>
      <w:bookmarkEnd w:id="367"/>
      <w:r w:rsidRPr="0058218E">
        <w:rPr>
          <w:rtl/>
        </w:rPr>
        <w:lastRenderedPageBreak/>
        <w:t>נספח  א' -  הצהרת המשתתף במכרז</w:t>
      </w:r>
      <w:bookmarkEnd w:id="378"/>
      <w:bookmarkEnd w:id="379"/>
    </w:p>
    <w:p w:rsidR="00157827" w:rsidRDefault="00157827" w:rsidP="005E13C0">
      <w:pPr>
        <w:pStyle w:val="22"/>
        <w:ind w:right="0"/>
        <w:jc w:val="both"/>
      </w:pPr>
    </w:p>
    <w:p w:rsidR="00157827" w:rsidRDefault="00157827" w:rsidP="003828FB">
      <w:pPr>
        <w:ind w:right="0"/>
        <w:rPr>
          <w:rtl/>
        </w:rPr>
      </w:pPr>
      <w:r>
        <w:rPr>
          <w:rtl/>
        </w:rPr>
        <w:t xml:space="preserve">אני/ו הח"מ __________________  מורשה/י חתימה במציע_____________ מצהיר/ים בזאת כי: </w:t>
      </w:r>
    </w:p>
    <w:p w:rsidR="00157827" w:rsidRDefault="00157827" w:rsidP="00D108FF">
      <w:pPr>
        <w:widowControl w:val="0"/>
        <w:numPr>
          <w:ilvl w:val="0"/>
          <w:numId w:val="8"/>
        </w:numPr>
        <w:tabs>
          <w:tab w:val="clear" w:pos="814"/>
        </w:tabs>
        <w:autoSpaceDE w:val="0"/>
        <w:autoSpaceDN w:val="0"/>
        <w:spacing w:before="120" w:after="120" w:line="300" w:lineRule="atLeast"/>
        <w:ind w:left="0" w:right="0" w:firstLine="0"/>
      </w:pPr>
      <w:r>
        <w:rPr>
          <w:rtl/>
        </w:rPr>
        <w:t>הנני/ו מאשרים בזאת, כי קראתי/נו בעיון רב את מכרז זה שמספרו 2/</w:t>
      </w:r>
      <w:r w:rsidRPr="00D108FF">
        <w:rPr>
          <w:rtl/>
        </w:rPr>
        <w:t>2016</w:t>
      </w:r>
      <w:r w:rsidRPr="00D108FF">
        <w:rPr>
          <w:b/>
          <w:bCs/>
          <w:rtl/>
          <w:lang w:eastAsia="en-US"/>
        </w:rPr>
        <w:t xml:space="preserve">   למתן שירותי תכנון וניהול תכנון עבור</w:t>
      </w:r>
      <w:bookmarkStart w:id="380" w:name="OLE_LINK37"/>
      <w:bookmarkStart w:id="381" w:name="OLE_LINK38"/>
      <w:r w:rsidRPr="00D108FF">
        <w:rPr>
          <w:b/>
          <w:bCs/>
          <w:rtl/>
          <w:lang w:eastAsia="en-US"/>
        </w:rPr>
        <w:t xml:space="preserve"> הרשות לפיתוח והתיישבות הבדואים בנגב </w:t>
      </w:r>
      <w:bookmarkEnd w:id="380"/>
      <w:bookmarkEnd w:id="381"/>
      <w:r w:rsidRPr="00D108FF">
        <w:rPr>
          <w:rtl/>
        </w:rPr>
        <w:t>על כל נספחיו והנני/ו מצהיר/י</w:t>
      </w:r>
      <w:r>
        <w:rPr>
          <w:rtl/>
        </w:rPr>
        <w:t>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t xml:space="preserve"> </w:t>
      </w:r>
      <w:r>
        <w:rPr>
          <w:rtl/>
        </w:rPr>
        <w:t xml:space="preserve"> אמצעי הייצור והאמצעים הכספיים, הטכניים, הלוגיסטיים וכל יתר האמצעים הנדרשים לביצוע שלם ואיכותי של כל דרישות המכרז על כל חלקיו. </w:t>
      </w:r>
    </w:p>
    <w:p w:rsidR="00157827" w:rsidRDefault="00157827" w:rsidP="003828FB">
      <w:pPr>
        <w:widowControl w:val="0"/>
        <w:autoSpaceDE w:val="0"/>
        <w:autoSpaceDN w:val="0"/>
        <w:spacing w:before="120" w:after="120" w:line="300" w:lineRule="atLeast"/>
        <w:ind w:right="0"/>
        <w:rPr>
          <w:rtl/>
        </w:rPr>
      </w:pPr>
    </w:p>
    <w:p w:rsidR="00157827" w:rsidRDefault="00157827" w:rsidP="00D108FF">
      <w:pPr>
        <w:widowControl w:val="0"/>
        <w:numPr>
          <w:ilvl w:val="0"/>
          <w:numId w:val="8"/>
        </w:numPr>
        <w:tabs>
          <w:tab w:val="clear" w:pos="814"/>
        </w:tabs>
        <w:autoSpaceDE w:val="0"/>
        <w:autoSpaceDN w:val="0"/>
        <w:spacing w:before="120" w:after="120" w:line="300" w:lineRule="atLeast"/>
        <w:ind w:left="0" w:right="0" w:firstLine="0"/>
      </w:pPr>
      <w:r>
        <w:rPr>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157827" w:rsidRDefault="00157827" w:rsidP="003828FB">
      <w:pPr>
        <w:widowControl w:val="0"/>
        <w:autoSpaceDE w:val="0"/>
        <w:autoSpaceDN w:val="0"/>
        <w:spacing w:before="120" w:after="120" w:line="300" w:lineRule="atLeast"/>
        <w:ind w:right="0"/>
        <w:rPr>
          <w:rtl/>
        </w:rPr>
      </w:pPr>
    </w:p>
    <w:p w:rsidR="00157827" w:rsidRDefault="00157827" w:rsidP="00D108FF">
      <w:pPr>
        <w:widowControl w:val="0"/>
        <w:numPr>
          <w:ilvl w:val="0"/>
          <w:numId w:val="8"/>
        </w:numPr>
        <w:tabs>
          <w:tab w:val="clear" w:pos="814"/>
        </w:tabs>
        <w:autoSpaceDE w:val="0"/>
        <w:autoSpaceDN w:val="0"/>
        <w:spacing w:before="120" w:after="120" w:line="300" w:lineRule="atLeast"/>
        <w:ind w:left="0" w:right="0" w:firstLine="0"/>
      </w:pPr>
      <w:r>
        <w:rPr>
          <w:rtl/>
        </w:rPr>
        <w:t xml:space="preserve">הנני/ו מצהיר/ים, כי ברור לי/נו שהזמנת השירותים המוגדרים במכרז תהיה עפ”י צרכי </w:t>
      </w:r>
      <w:r w:rsidRPr="000C7AB5">
        <w:rPr>
          <w:rtl/>
        </w:rPr>
        <w:t>המזמין מעת לעת</w:t>
      </w:r>
      <w:r>
        <w:rPr>
          <w:rtl/>
        </w:rPr>
        <w:t>,</w:t>
      </w:r>
      <w:r w:rsidRPr="000C7AB5">
        <w:rPr>
          <w:rtl/>
        </w:rPr>
        <w:t xml:space="preserve"> לפי שיקול דעתה הבלעדי של הרשות, וללא התחייבות להיקפים</w:t>
      </w:r>
      <w:r>
        <w:rPr>
          <w:rtl/>
        </w:rPr>
        <w:t xml:space="preserve"> כלשהם או למועדים כלשהם.</w:t>
      </w:r>
    </w:p>
    <w:p w:rsidR="00157827" w:rsidRDefault="00157827" w:rsidP="003828FB">
      <w:pPr>
        <w:widowControl w:val="0"/>
        <w:autoSpaceDE w:val="0"/>
        <w:autoSpaceDN w:val="0"/>
        <w:spacing w:before="120" w:after="120" w:line="300" w:lineRule="atLeast"/>
        <w:ind w:right="0"/>
        <w:rPr>
          <w:rtl/>
        </w:rPr>
      </w:pPr>
    </w:p>
    <w:p w:rsidR="00157827" w:rsidRDefault="00157827" w:rsidP="00362AAD">
      <w:pPr>
        <w:widowControl w:val="0"/>
        <w:numPr>
          <w:ilvl w:val="0"/>
          <w:numId w:val="8"/>
        </w:numPr>
        <w:tabs>
          <w:tab w:val="clear" w:pos="814"/>
        </w:tabs>
        <w:autoSpaceDE w:val="0"/>
        <w:autoSpaceDN w:val="0"/>
        <w:spacing w:before="120" w:after="120" w:line="300" w:lineRule="atLeast"/>
        <w:ind w:left="0" w:right="0" w:firstLine="0"/>
      </w:pPr>
      <w:r>
        <w:rPr>
          <w:rtl/>
        </w:rPr>
        <w:t xml:space="preserve">הנני/ו מצהיר/ים, כי ידוע לי/נו שעל פי חוק חובת המכרזים התשנ"ב-1992, יתכן שתהיינה בקשות של מציעים </w:t>
      </w:r>
      <w:r>
        <w:rPr>
          <w:rtl/>
        </w:rPr>
        <w:tab/>
        <w:t xml:space="preserve">אחרים לעיין בהצעתי/נו במידה ונזכה.  אני/ו מצהיר/ים, אם כן כי אין לי/נו התנגדות לכך ואין צורך לבקש </w:t>
      </w:r>
      <w:r>
        <w:rPr>
          <w:rtl/>
        </w:rPr>
        <w:tab/>
        <w:t>מממני/מאיתנו רשות להציג לעיון את הצעתי/נו, בכפוף לחוק חובת המכרזים.</w:t>
      </w:r>
    </w:p>
    <w:p w:rsidR="00157827" w:rsidRDefault="00157827" w:rsidP="003828FB">
      <w:pPr>
        <w:widowControl w:val="0"/>
        <w:autoSpaceDE w:val="0"/>
        <w:autoSpaceDN w:val="0"/>
        <w:spacing w:before="120" w:after="120" w:line="300" w:lineRule="atLeast"/>
        <w:ind w:right="0"/>
      </w:pPr>
    </w:p>
    <w:p w:rsidR="00157827" w:rsidRDefault="00157827" w:rsidP="003828FB">
      <w:pPr>
        <w:widowControl w:val="0"/>
        <w:numPr>
          <w:ilvl w:val="0"/>
          <w:numId w:val="8"/>
        </w:numPr>
        <w:tabs>
          <w:tab w:val="clear" w:pos="814"/>
        </w:tabs>
        <w:autoSpaceDE w:val="0"/>
        <w:autoSpaceDN w:val="0"/>
        <w:spacing w:before="120" w:after="120" w:line="300" w:lineRule="atLeast"/>
        <w:ind w:left="0" w:right="0" w:firstLine="0"/>
      </w:pPr>
      <w:r>
        <w:rPr>
          <w:rtl/>
        </w:rPr>
        <w:t>אני/ו מבקש/ים שלא להציג את הסעיפים הבאים למתחרים:</w:t>
      </w:r>
    </w:p>
    <w:p w:rsidR="00157827" w:rsidRDefault="00157827" w:rsidP="003828FB">
      <w:pPr>
        <w:ind w:right="0"/>
        <w:rPr>
          <w:szCs w:val="22"/>
          <w:rtl/>
        </w:rPr>
      </w:pPr>
      <w:r>
        <w:rPr>
          <w:szCs w:val="22"/>
          <w:rtl/>
        </w:rPr>
        <w:t xml:space="preserve">          __________________________________________________________________</w:t>
      </w:r>
      <w:r>
        <w:rPr>
          <w:szCs w:val="22"/>
          <w:rtl/>
        </w:rPr>
        <w:tab/>
      </w:r>
      <w:r>
        <w:rPr>
          <w:szCs w:val="22"/>
          <w:rtl/>
        </w:rPr>
        <w:tab/>
      </w:r>
      <w:r>
        <w:rPr>
          <w:szCs w:val="22"/>
          <w:rtl/>
        </w:rPr>
        <w:tab/>
      </w:r>
    </w:p>
    <w:p w:rsidR="00157827" w:rsidRDefault="00157827" w:rsidP="003828FB">
      <w:pPr>
        <w:ind w:right="0"/>
        <w:rPr>
          <w:sz w:val="24"/>
          <w:rtl/>
        </w:rPr>
      </w:pPr>
    </w:p>
    <w:p w:rsidR="00157827" w:rsidRDefault="00157827" w:rsidP="003828FB">
      <w:pPr>
        <w:ind w:right="0"/>
        <w:rPr>
          <w:sz w:val="24"/>
        </w:rPr>
      </w:pPr>
      <w:r>
        <w:rPr>
          <w:sz w:val="24"/>
          <w:rtl/>
        </w:rPr>
        <w:t>ידוע לי/נו,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rsidR="00157827" w:rsidRDefault="00157827" w:rsidP="003828FB">
      <w:pPr>
        <w:ind w:right="0"/>
        <w:rPr>
          <w:szCs w:val="22"/>
          <w:rtl/>
        </w:rPr>
      </w:pPr>
    </w:p>
    <w:p w:rsidR="00157827" w:rsidRDefault="00157827" w:rsidP="003828FB">
      <w:pPr>
        <w:ind w:right="0"/>
        <w:rPr>
          <w:szCs w:val="22"/>
          <w:rtl/>
        </w:rPr>
      </w:pPr>
      <w:r>
        <w:rPr>
          <w:szCs w:val="22"/>
          <w:rtl/>
        </w:rPr>
        <w:t xml:space="preserve">בכבוד רב, </w:t>
      </w:r>
    </w:p>
    <w:p w:rsidR="00157827" w:rsidRDefault="00157827" w:rsidP="003828FB">
      <w:pPr>
        <w:ind w:right="0"/>
        <w:rPr>
          <w:szCs w:val="22"/>
        </w:rPr>
      </w:pPr>
    </w:p>
    <w:p w:rsidR="00157827" w:rsidRDefault="00157827" w:rsidP="003828FB">
      <w:pPr>
        <w:ind w:right="0"/>
        <w:rPr>
          <w:szCs w:val="22"/>
          <w:rtl/>
        </w:rPr>
      </w:pPr>
      <w:r>
        <w:rPr>
          <w:szCs w:val="22"/>
          <w:rtl/>
        </w:rPr>
        <w:t xml:space="preserve">__________________________                       </w:t>
      </w:r>
      <w:r>
        <w:rPr>
          <w:szCs w:val="22"/>
          <w:rtl/>
        </w:rPr>
        <w:tab/>
        <w:t>____________               ___________</w:t>
      </w:r>
    </w:p>
    <w:p w:rsidR="00157827" w:rsidRDefault="00157827" w:rsidP="003828FB">
      <w:pPr>
        <w:ind w:right="0"/>
        <w:rPr>
          <w:szCs w:val="22"/>
          <w:rtl/>
        </w:rPr>
      </w:pPr>
      <w:r>
        <w:rPr>
          <w:szCs w:val="22"/>
          <w:rtl/>
        </w:rPr>
        <w:t>שם מלא של מורשה/י חתימה</w:t>
      </w:r>
      <w:r>
        <w:rPr>
          <w:szCs w:val="22"/>
          <w:rtl/>
        </w:rPr>
        <w:tab/>
      </w:r>
      <w:r>
        <w:rPr>
          <w:szCs w:val="22"/>
          <w:rtl/>
        </w:rPr>
        <w:tab/>
      </w:r>
      <w:r>
        <w:rPr>
          <w:szCs w:val="22"/>
          <w:rtl/>
        </w:rPr>
        <w:tab/>
        <w:t xml:space="preserve">חתימה וחותמת   </w:t>
      </w:r>
      <w:r>
        <w:rPr>
          <w:szCs w:val="22"/>
          <w:rtl/>
        </w:rPr>
        <w:tab/>
      </w:r>
      <w:r>
        <w:rPr>
          <w:szCs w:val="22"/>
          <w:rtl/>
        </w:rPr>
        <w:tab/>
        <w:t xml:space="preserve">    תאריך</w:t>
      </w:r>
    </w:p>
    <w:p w:rsidR="00157827" w:rsidRDefault="00157827" w:rsidP="003828FB">
      <w:pPr>
        <w:ind w:right="0"/>
        <w:rPr>
          <w:rtl/>
        </w:rPr>
      </w:pPr>
    </w:p>
    <w:p w:rsidR="00157827" w:rsidRDefault="00157827" w:rsidP="003828FB">
      <w:pPr>
        <w:ind w:right="0"/>
        <w:rPr>
          <w:rtl/>
        </w:rPr>
      </w:pPr>
    </w:p>
    <w:p w:rsidR="00157827" w:rsidRDefault="00157827" w:rsidP="005E13C0">
      <w:pPr>
        <w:pStyle w:val="affb"/>
        <w:ind w:right="0"/>
        <w:jc w:val="both"/>
        <w:rPr>
          <w:rFonts w:ascii="Tahoma" w:hAnsi="Tahoma"/>
          <w:iCs/>
          <w:rtl/>
          <w:lang w:eastAsia="en-US"/>
        </w:rPr>
      </w:pPr>
      <w:bookmarkStart w:id="382" w:name="_Toc456177550"/>
      <w:bookmarkStart w:id="383" w:name="_Toc456266080"/>
      <w:r>
        <w:rPr>
          <w:rFonts w:ascii="Tahoma" w:hAnsi="Tahoma"/>
          <w:rtl/>
          <w:lang w:eastAsia="en-US"/>
        </w:rPr>
        <w:lastRenderedPageBreak/>
        <w:t xml:space="preserve">נספח ב' - </w:t>
      </w:r>
      <w:r>
        <w:rPr>
          <w:rtl/>
          <w:lang w:eastAsia="en-US"/>
        </w:rPr>
        <w:t>תצהיר  בדבר פרטים אודות המציע</w:t>
      </w:r>
      <w:bookmarkEnd w:id="382"/>
      <w:bookmarkEnd w:id="383"/>
    </w:p>
    <w:p w:rsidR="00157827" w:rsidRDefault="00157827" w:rsidP="005E13C0">
      <w:pPr>
        <w:pStyle w:val="a4"/>
        <w:tabs>
          <w:tab w:val="clear" w:pos="4153"/>
          <w:tab w:val="clear" w:pos="8306"/>
        </w:tabs>
        <w:rPr>
          <w:color w:val="auto"/>
          <w:sz w:val="24"/>
          <w:rtl/>
          <w:lang w:eastAsia="en-US"/>
        </w:rPr>
      </w:pPr>
    </w:p>
    <w:p w:rsidR="00157827" w:rsidRDefault="00157827" w:rsidP="005E13C0">
      <w:pPr>
        <w:pStyle w:val="a4"/>
        <w:tabs>
          <w:tab w:val="clear" w:pos="4153"/>
          <w:tab w:val="clear" w:pos="8306"/>
        </w:tabs>
        <w:rPr>
          <w:color w:val="auto"/>
          <w:sz w:val="24"/>
          <w:rtl/>
          <w:lang w:eastAsia="en-US"/>
        </w:rPr>
      </w:pPr>
      <w:r>
        <w:rPr>
          <w:color w:val="auto"/>
          <w:sz w:val="24"/>
          <w:rtl/>
          <w:lang w:eastAsia="en-US"/>
        </w:rPr>
        <w:t xml:space="preserve">אני החתום מטה,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נושא תעודת זהות שמספרה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157827" w:rsidRPr="00FF2B49" w:rsidRDefault="00157827" w:rsidP="005E13C0">
      <w:pPr>
        <w:pStyle w:val="a4"/>
        <w:numPr>
          <w:ilvl w:val="0"/>
          <w:numId w:val="3"/>
        </w:numPr>
        <w:ind w:left="0" w:firstLine="0"/>
        <w:rPr>
          <w:b/>
          <w:bCs/>
          <w:color w:val="auto"/>
          <w:u w:val="single"/>
          <w:rtl/>
          <w:lang w:eastAsia="en-US"/>
        </w:rPr>
      </w:pPr>
      <w:r>
        <w:rPr>
          <w:color w:val="auto"/>
          <w:sz w:val="24"/>
          <w:rtl/>
          <w:lang w:eastAsia="en-US"/>
        </w:rPr>
        <w:t xml:space="preserve">אני הוסמכתי כדין על ידי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w:t>
      </w:r>
    </w:p>
    <w:p w:rsidR="00157827" w:rsidRPr="00D108FF" w:rsidRDefault="00157827" w:rsidP="00D108FF">
      <w:pPr>
        <w:pStyle w:val="a4"/>
        <w:numPr>
          <w:ilvl w:val="0"/>
          <w:numId w:val="3"/>
        </w:numPr>
        <w:ind w:left="0" w:firstLine="0"/>
        <w:rPr>
          <w:b/>
          <w:bCs/>
          <w:color w:val="auto"/>
          <w:rtl/>
          <w:lang w:eastAsia="en-US"/>
        </w:rPr>
      </w:pPr>
      <w:r>
        <w:rPr>
          <w:color w:val="auto"/>
          <w:sz w:val="24"/>
          <w:rtl/>
          <w:lang w:eastAsia="en-US"/>
        </w:rPr>
        <w:t xml:space="preserve">(להלן: </w:t>
      </w:r>
      <w:r>
        <w:rPr>
          <w:b/>
          <w:bCs/>
          <w:color w:val="auto"/>
          <w:sz w:val="24"/>
          <w:rtl/>
          <w:lang w:eastAsia="en-US"/>
        </w:rPr>
        <w:t>"המציע"</w:t>
      </w:r>
      <w:r>
        <w:rPr>
          <w:color w:val="auto"/>
          <w:sz w:val="24"/>
          <w:rtl/>
          <w:lang w:eastAsia="en-US"/>
        </w:rPr>
        <w:t xml:space="preserve">) לחתום על תצהיר זה בתמיכה להצעה </w:t>
      </w:r>
      <w:r w:rsidRPr="00D108FF">
        <w:rPr>
          <w:b/>
          <w:bCs/>
          <w:color w:val="auto"/>
          <w:sz w:val="24"/>
          <w:rtl/>
          <w:lang w:eastAsia="en-US"/>
        </w:rPr>
        <w:t xml:space="preserve">למכרז מספר 2/2016 </w:t>
      </w:r>
      <w:r>
        <w:rPr>
          <w:color w:val="auto"/>
          <w:sz w:val="24"/>
          <w:rtl/>
          <w:lang w:eastAsia="en-US"/>
        </w:rPr>
        <w:t xml:space="preserve"> </w:t>
      </w:r>
      <w:r w:rsidRPr="00D108FF">
        <w:rPr>
          <w:b/>
          <w:bCs/>
          <w:color w:val="auto"/>
          <w:rtl/>
          <w:lang w:eastAsia="en-US"/>
        </w:rPr>
        <w:t xml:space="preserve">למתן שירותי תכנון וניהול תכנון עבור הרשות לפיתוח והתיישבות הבדואים בנגב. </w:t>
      </w:r>
    </w:p>
    <w:p w:rsidR="00157827" w:rsidRDefault="00157827" w:rsidP="005E13C0">
      <w:pPr>
        <w:pStyle w:val="a4"/>
        <w:numPr>
          <w:ilvl w:val="0"/>
          <w:numId w:val="3"/>
        </w:numPr>
        <w:tabs>
          <w:tab w:val="clear" w:pos="4153"/>
          <w:tab w:val="clear" w:pos="8306"/>
        </w:tabs>
        <w:ind w:left="0" w:firstLine="0"/>
        <w:rPr>
          <w:color w:val="auto"/>
          <w:sz w:val="24"/>
          <w:lang w:eastAsia="en-US"/>
        </w:rPr>
      </w:pPr>
      <w:r>
        <w:rPr>
          <w:color w:val="auto"/>
          <w:rtl/>
          <w:lang w:eastAsia="en-US"/>
        </w:rPr>
        <w:t xml:space="preserve">הריני מצהיר בזאת כי המציע הינו תאגיד/עוסק מורשה העוסק בשירותים הנדרשים במסגרת המכרז, הרשום </w:t>
      </w:r>
      <w:r>
        <w:rPr>
          <w:color w:val="auto"/>
          <w:rtl/>
          <w:lang w:eastAsia="en-US"/>
        </w:rPr>
        <w:tab/>
        <w:t xml:space="preserve">כחוק בישראל מתאריך </w:t>
      </w:r>
      <w:r>
        <w:rPr>
          <w:color w:val="auto"/>
          <w:u w:val="single"/>
          <w:rtl/>
          <w:lang w:eastAsia="en-US"/>
        </w:rPr>
        <w:tab/>
      </w:r>
      <w:r>
        <w:rPr>
          <w:color w:val="auto"/>
          <w:u w:val="single"/>
          <w:rtl/>
          <w:lang w:eastAsia="en-US"/>
        </w:rPr>
        <w:tab/>
      </w:r>
      <w:r>
        <w:rPr>
          <w:color w:val="auto"/>
          <w:u w:val="single"/>
          <w:rtl/>
          <w:lang w:eastAsia="en-US"/>
        </w:rPr>
        <w:tab/>
      </w:r>
      <w:r>
        <w:rPr>
          <w:color w:val="auto"/>
          <w:rtl/>
          <w:lang w:eastAsia="en-US"/>
        </w:rPr>
        <w:t xml:space="preserve"> ומספרו הינו_____________. </w:t>
      </w:r>
    </w:p>
    <w:p w:rsidR="00157827" w:rsidRDefault="00157827" w:rsidP="005E13C0">
      <w:pPr>
        <w:pStyle w:val="a4"/>
        <w:numPr>
          <w:ilvl w:val="0"/>
          <w:numId w:val="3"/>
        </w:numPr>
        <w:tabs>
          <w:tab w:val="clear" w:pos="4153"/>
          <w:tab w:val="clear" w:pos="8306"/>
        </w:tabs>
        <w:ind w:left="0" w:firstLine="0"/>
        <w:rPr>
          <w:color w:val="auto"/>
          <w:sz w:val="24"/>
          <w:lang w:eastAsia="en-US"/>
        </w:rPr>
      </w:pPr>
      <w:r>
        <w:rPr>
          <w:color w:val="auto"/>
          <w:rtl/>
          <w:lang w:eastAsia="en-US"/>
        </w:rPr>
        <w:t xml:space="preserve">הריני מצהיר בזאת כי המציע עסק במשך _____ השנים האחרונות ברציפות במתן השירותים כדוגמת </w:t>
      </w:r>
      <w:r>
        <w:rPr>
          <w:color w:val="auto"/>
          <w:rtl/>
          <w:lang w:eastAsia="en-US"/>
        </w:rPr>
        <w:tab/>
        <w:t>השירותים נשוא מכרז זה.</w:t>
      </w:r>
    </w:p>
    <w:p w:rsidR="00157827" w:rsidRDefault="00157827" w:rsidP="005E13C0">
      <w:pPr>
        <w:pStyle w:val="a4"/>
        <w:numPr>
          <w:ilvl w:val="0"/>
          <w:numId w:val="3"/>
        </w:numPr>
        <w:tabs>
          <w:tab w:val="clear" w:pos="4153"/>
          <w:tab w:val="clear" w:pos="8306"/>
        </w:tabs>
        <w:ind w:left="0" w:firstLine="0"/>
        <w:rPr>
          <w:color w:val="auto"/>
          <w:sz w:val="24"/>
          <w:lang w:eastAsia="en-US"/>
        </w:rPr>
      </w:pPr>
      <w:r>
        <w:rPr>
          <w:color w:val="auto"/>
          <w:sz w:val="24"/>
          <w:rtl/>
          <w:lang w:eastAsia="en-US"/>
        </w:rPr>
        <w:t xml:space="preserve">להלן פרטי המוסמכים לחתום ולהתחייב בשם המציע ודרישות נוספות כגון חותמת אם ישנן וכפי שאושרו </w:t>
      </w:r>
      <w:r>
        <w:rPr>
          <w:color w:val="auto"/>
          <w:sz w:val="24"/>
          <w:rtl/>
          <w:lang w:eastAsia="en-US"/>
        </w:rPr>
        <w:tab/>
        <w:t xml:space="preserve">ואומתו בידי עורך הדין מאמת התצהיר, או לחילופין, כפי שאושרו </w:t>
      </w:r>
      <w:r w:rsidRPr="005558E1">
        <w:rPr>
          <w:b/>
          <w:bCs/>
          <w:color w:val="auto"/>
          <w:sz w:val="24"/>
          <w:rtl/>
          <w:lang w:eastAsia="en-US"/>
        </w:rPr>
        <w:t xml:space="preserve">באישור בכתב </w:t>
      </w:r>
      <w:r>
        <w:rPr>
          <w:color w:val="auto"/>
          <w:sz w:val="24"/>
          <w:rtl/>
          <w:lang w:eastAsia="en-US"/>
        </w:rPr>
        <w:t xml:space="preserve">בידי רואה חשבון מטעם המציע </w:t>
      </w:r>
      <w:r>
        <w:rPr>
          <w:color w:val="auto"/>
          <w:sz w:val="24"/>
          <w:rtl/>
          <w:lang w:eastAsia="en-US"/>
        </w:rPr>
        <w:tab/>
        <w:t>והמצורף בזאת.</w:t>
      </w:r>
    </w:p>
    <w:p w:rsidR="00157827" w:rsidRDefault="00157827" w:rsidP="005E13C0">
      <w:pPr>
        <w:pStyle w:val="a4"/>
        <w:tabs>
          <w:tab w:val="clear" w:pos="4153"/>
          <w:tab w:val="clear" w:pos="8306"/>
        </w:tabs>
        <w:rPr>
          <w:color w:val="auto"/>
          <w:sz w:val="24"/>
          <w:rtl/>
          <w:lang w:eastAsia="en-US"/>
        </w:rPr>
      </w:pPr>
      <w:r>
        <w:rPr>
          <w:color w:val="auto"/>
          <w:sz w:val="24"/>
          <w:rtl/>
          <w:lang w:eastAsia="en-US"/>
        </w:rPr>
        <w:tab/>
        <w:t>_________</w:t>
      </w:r>
      <w:r>
        <w:rPr>
          <w:color w:val="auto"/>
          <w:sz w:val="24"/>
          <w:rtl/>
          <w:lang w:eastAsia="en-US"/>
        </w:rPr>
        <w:tab/>
        <w:t xml:space="preserve">         _________________________</w:t>
      </w:r>
    </w:p>
    <w:p w:rsidR="00157827" w:rsidRDefault="00157827" w:rsidP="00961C76">
      <w:pPr>
        <w:pStyle w:val="a4"/>
        <w:tabs>
          <w:tab w:val="clear" w:pos="4153"/>
          <w:tab w:val="clear" w:pos="8306"/>
        </w:tabs>
        <w:rPr>
          <w:color w:val="auto"/>
          <w:sz w:val="24"/>
          <w:rtl/>
          <w:lang w:eastAsia="en-US"/>
        </w:rPr>
      </w:pPr>
      <w:r>
        <w:rPr>
          <w:color w:val="auto"/>
          <w:sz w:val="24"/>
          <w:rtl/>
          <w:lang w:eastAsia="en-US"/>
        </w:rPr>
        <w:tab/>
        <w:t xml:space="preserve">      שם</w:t>
      </w:r>
      <w:r>
        <w:rPr>
          <w:color w:val="auto"/>
          <w:sz w:val="24"/>
          <w:rtl/>
          <w:lang w:eastAsia="en-US"/>
        </w:rPr>
        <w:tab/>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157827" w:rsidRDefault="00157827" w:rsidP="005E13C0">
      <w:pPr>
        <w:pStyle w:val="a4"/>
        <w:tabs>
          <w:tab w:val="clear" w:pos="4153"/>
          <w:tab w:val="clear" w:pos="8306"/>
        </w:tabs>
        <w:rPr>
          <w:color w:val="auto"/>
          <w:sz w:val="24"/>
          <w:rtl/>
          <w:lang w:eastAsia="en-US"/>
        </w:rPr>
      </w:pPr>
    </w:p>
    <w:p w:rsidR="00157827" w:rsidRDefault="00157827" w:rsidP="005E13C0">
      <w:pPr>
        <w:pStyle w:val="a4"/>
        <w:tabs>
          <w:tab w:val="clear" w:pos="4153"/>
          <w:tab w:val="clear" w:pos="8306"/>
        </w:tabs>
        <w:rPr>
          <w:color w:val="auto"/>
          <w:sz w:val="24"/>
          <w:rtl/>
          <w:lang w:eastAsia="en-US"/>
        </w:rPr>
      </w:pPr>
      <w:r>
        <w:rPr>
          <w:color w:val="auto"/>
          <w:sz w:val="24"/>
          <w:rtl/>
          <w:lang w:eastAsia="en-US"/>
        </w:rPr>
        <w:tab/>
        <w:t>_________</w:t>
      </w:r>
      <w:r>
        <w:rPr>
          <w:color w:val="auto"/>
          <w:sz w:val="24"/>
          <w:rtl/>
          <w:lang w:eastAsia="en-US"/>
        </w:rPr>
        <w:tab/>
        <w:t xml:space="preserve">         _________________________</w:t>
      </w:r>
    </w:p>
    <w:p w:rsidR="00157827" w:rsidRDefault="00157827" w:rsidP="005E13C0">
      <w:pPr>
        <w:pStyle w:val="a4"/>
        <w:tabs>
          <w:tab w:val="clear" w:pos="4153"/>
          <w:tab w:val="clear" w:pos="8306"/>
        </w:tabs>
        <w:rPr>
          <w:color w:val="auto"/>
          <w:sz w:val="24"/>
          <w:rtl/>
          <w:lang w:eastAsia="en-US"/>
        </w:rPr>
      </w:pPr>
      <w:r>
        <w:rPr>
          <w:color w:val="auto"/>
          <w:sz w:val="24"/>
          <w:rtl/>
          <w:lang w:eastAsia="en-US"/>
        </w:rPr>
        <w:tab/>
        <w:t xml:space="preserve">     שם</w:t>
      </w:r>
      <w:r>
        <w:rPr>
          <w:color w:val="auto"/>
          <w:sz w:val="24"/>
          <w:rtl/>
          <w:lang w:eastAsia="en-US"/>
        </w:rPr>
        <w:tab/>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157827" w:rsidRDefault="00157827" w:rsidP="005E13C0">
      <w:pPr>
        <w:pStyle w:val="a4"/>
        <w:tabs>
          <w:tab w:val="clear" w:pos="4153"/>
          <w:tab w:val="clear" w:pos="8306"/>
        </w:tabs>
        <w:rPr>
          <w:color w:val="auto"/>
          <w:sz w:val="24"/>
          <w:lang w:eastAsia="en-US"/>
        </w:rPr>
      </w:pPr>
      <w:r>
        <w:rPr>
          <w:color w:val="auto"/>
          <w:sz w:val="24"/>
          <w:rtl/>
          <w:lang w:eastAsia="en-US"/>
        </w:rPr>
        <w:t>הנ"ל מוסמך להתחייב בשם המציע ביחד/ לחוד (יש להקיף בעיגול)</w:t>
      </w:r>
    </w:p>
    <w:p w:rsidR="00157827" w:rsidRDefault="00157827" w:rsidP="005E13C0">
      <w:pPr>
        <w:pStyle w:val="a4"/>
        <w:numPr>
          <w:ilvl w:val="0"/>
          <w:numId w:val="3"/>
        </w:numPr>
        <w:tabs>
          <w:tab w:val="clear" w:pos="4153"/>
          <w:tab w:val="clear" w:pos="8306"/>
        </w:tabs>
        <w:ind w:left="0" w:firstLine="0"/>
        <w:rPr>
          <w:color w:val="auto"/>
          <w:sz w:val="24"/>
          <w:rtl/>
          <w:lang w:eastAsia="en-US"/>
        </w:rPr>
      </w:pPr>
      <w:r>
        <w:rPr>
          <w:color w:val="auto"/>
          <w:sz w:val="24"/>
          <w:rtl/>
          <w:lang w:eastAsia="en-US"/>
        </w:rPr>
        <w:t xml:space="preserve">הנני מצהיר כי זה שמי, זו חתימתי, ותוכן תצהירי אמת. </w:t>
      </w:r>
    </w:p>
    <w:p w:rsidR="00157827" w:rsidRDefault="00157827" w:rsidP="005E13C0">
      <w:pPr>
        <w:pStyle w:val="a4"/>
        <w:tabs>
          <w:tab w:val="clear" w:pos="4153"/>
          <w:tab w:val="clear" w:pos="8306"/>
        </w:tabs>
        <w:rPr>
          <w:color w:val="auto"/>
          <w:sz w:val="24"/>
          <w:rtl/>
          <w:lang w:eastAsia="en-US"/>
        </w:rPr>
      </w:pPr>
    </w:p>
    <w:p w:rsidR="00157827" w:rsidRPr="0012269D" w:rsidRDefault="001A22FB" w:rsidP="005E13C0">
      <w:pPr>
        <w:pStyle w:val="a4"/>
        <w:tabs>
          <w:tab w:val="clear" w:pos="4153"/>
          <w:tab w:val="clear" w:pos="8306"/>
        </w:tabs>
        <w:rPr>
          <w:b/>
          <w:bCs/>
          <w:color w:val="auto"/>
          <w:sz w:val="24"/>
          <w:u w:val="single"/>
          <w:rtl/>
          <w:lang w:eastAsia="en-US"/>
        </w:rPr>
      </w:pPr>
      <w:r>
        <w:rPr>
          <w:noProof/>
          <w:rtl/>
          <w:lang w:eastAsia="en-US"/>
        </w:rPr>
        <mc:AlternateContent>
          <mc:Choice Requires="wps">
            <w:drawing>
              <wp:anchor distT="4294967291" distB="4294967291" distL="114300" distR="114300" simplePos="0" relativeHeight="251654656" behindDoc="0" locked="0" layoutInCell="1" allowOverlap="1">
                <wp:simplePos x="0" y="0"/>
                <wp:positionH relativeFrom="column">
                  <wp:posOffset>3638550</wp:posOffset>
                </wp:positionH>
                <wp:positionV relativeFrom="paragraph">
                  <wp:posOffset>287654</wp:posOffset>
                </wp:positionV>
                <wp:extent cx="1295400" cy="0"/>
                <wp:effectExtent l="0" t="0" r="19050" b="19050"/>
                <wp:wrapNone/>
                <wp:docPr id="1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left:0;text-align:left;z-index:2516546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Pqf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qNZaE1vXAERldrZUBw9qxez1fS7Q0pXLVEHHim+XgykZSEjeZMSNs7ABfv+i2YQQ45exz6d&#10;G9sFSOgAOkc5Lnc5+NkjCofZZDHNU6BFB19CiiHRWOc/c92hYJRYAucITE5b5wMRUgwh4R6lN0LK&#10;qLZUqC/xYjqZxgSnpWDBGcKcPewradGJhHmJX6wKPI9hVh8Vi2AtJ2x9sz0R8mrD5VIFPCgF6Nys&#10;60D8WKSL9Xw9z0f5ZLYe5Wldjz5tqnw022Qfp/WHuqrq7GegluVFKxjjKrAbhjPL/0782zO5jtV9&#10;PO9tSN6ix34B2eEfSUctg3zXQdhrdtnZQWOYxxh8ezth4B/3YD++8NUvAA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zAT6&#10;nxICAAApBAAADgAAAAAAAAAAAAAAAAAuAgAAZHJzL2Uyb0RvYy54bWxQSwECLQAUAAYACAAAACEA&#10;AWUwpt0AAAAJAQAADwAAAAAAAAAAAAAAAABsBAAAZHJzL2Rvd25yZXYueG1sUEsFBgAAAAAEAAQA&#10;8wAAAHYFAAAAAA==&#10;"/>
            </w:pict>
          </mc:Fallback>
        </mc:AlternateContent>
      </w:r>
      <w:r>
        <w:rPr>
          <w:noProof/>
          <w:rtl/>
          <w:lang w:eastAsia="en-US"/>
        </w:rPr>
        <mc:AlternateContent>
          <mc:Choice Requires="wps">
            <w:drawing>
              <wp:anchor distT="4294967291" distB="4294967291" distL="114300" distR="114300" simplePos="0" relativeHeight="251655680" behindDoc="0" locked="0" layoutInCell="1" allowOverlap="1">
                <wp:simplePos x="0" y="0"/>
                <wp:positionH relativeFrom="column">
                  <wp:posOffset>533400</wp:posOffset>
                </wp:positionH>
                <wp:positionV relativeFrom="paragraph">
                  <wp:posOffset>289559</wp:posOffset>
                </wp:positionV>
                <wp:extent cx="1600200" cy="0"/>
                <wp:effectExtent l="0" t="0" r="19050" b="19050"/>
                <wp:wrapSquare wrapText="bothSides"/>
                <wp:docPr id="7"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z-index:2516556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1zX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dPoTO9cQUEVGpnQ230rF7MVtPvDildtUQdeGT4ejGQloWM5E1K2DgD+Pv+s2YQQ45exzad&#10;G9sFSGgAOkc1Lnc1+NkjCofZLE1BYozo4EtIMSQa6/wnrjsUjBJL4ByByWnrfCBCiiEk3KP0RkgZ&#10;xZYK9SVeTCfTmOC0FCw4Q5izh30lLTqRMC7xi1WB5zHM6qNiEazlhK1vtidCXm24XKqAB6UAnZt1&#10;nYcfi3Sxnq/n+SifzNajPK3r0cdNlY9mm+xpWn+oq6rOfgZqWV60gjGuArthNrP877S/vZLrVN2n&#10;896G5C167BeQHf6RdNQyyHcdhL1ml50dNIZxjMG3pxPm/XEP9uMDX/0CAAD//wMAUEsDBBQABgAI&#10;AAAAIQB9t2qo3AAAAAgBAAAPAAAAZHJzL2Rvd25yZXYueG1sTI/BTsMwEETvSPyDtUhcKurQlKgK&#10;cSoE5MaFAuK6jZckIl6nsdsGvp5FPcBxZ0azb4r15Hp1oDF0ng1czxNQxLW3HTcGXl+qqxWoEJEt&#10;9p7JwBcFWJfnZwXm1h/5mQ6b2Cgp4ZCjgTbGIdc61C05DHM/EIv34UeHUc6x0XbEo5S7Xi+SJNMO&#10;O5YPLQ5031L9udk7A6F6o131PatnyXvaeFrsHp4e0ZjLi+nuFlSkKf6F4Rdf0KEUpq3fsw2qN7Ba&#10;ypRoYHmTgRI/TTMRtidBl4X+P6D8AQAA//8DAFBLAQItABQABgAIAAAAIQC2gziS/gAAAOEBAAAT&#10;AAAAAAAAAAAAAAAAAAAAAABbQ29udGVudF9UeXBlc10ueG1sUEsBAi0AFAAGAAgAAAAhADj9If/W&#10;AAAAlAEAAAsAAAAAAAAAAAAAAAAALwEAAF9yZWxzLy5yZWxzUEsBAi0AFAAGAAgAAAAhAIEDXNcR&#10;AgAAKAQAAA4AAAAAAAAAAAAAAAAALgIAAGRycy9lMm9Eb2MueG1sUEsBAi0AFAAGAAgAAAAhAH23&#10;aqjcAAAACAEAAA8AAAAAAAAAAAAAAAAAawQAAGRycy9kb3ducmV2LnhtbFBLBQYAAAAABAAEAPMA&#10;AAB0BQAAAAA=&#10;">
                <w10:wrap type="square"/>
              </v:line>
            </w:pict>
          </mc:Fallback>
        </mc:AlternateContent>
      </w:r>
      <w:r w:rsidR="00157827">
        <w:rPr>
          <w:color w:val="auto"/>
          <w:sz w:val="24"/>
          <w:rtl/>
          <w:lang w:eastAsia="en-US"/>
        </w:rPr>
        <w:tab/>
      </w:r>
      <w:r w:rsidR="00157827">
        <w:rPr>
          <w:color w:val="auto"/>
          <w:sz w:val="24"/>
          <w:rtl/>
          <w:lang w:eastAsia="en-US"/>
        </w:rPr>
        <w:tab/>
      </w:r>
      <w:r w:rsidR="00157827">
        <w:rPr>
          <w:color w:val="auto"/>
          <w:sz w:val="24"/>
          <w:rtl/>
          <w:lang w:eastAsia="en-US"/>
        </w:rPr>
        <w:tab/>
      </w:r>
      <w:r w:rsidR="00157827">
        <w:rPr>
          <w:color w:val="auto"/>
          <w:sz w:val="24"/>
          <w:rtl/>
          <w:lang w:eastAsia="en-US"/>
        </w:rPr>
        <w:tab/>
        <w:t>תאריך</w:t>
      </w:r>
      <w:r w:rsidR="00157827">
        <w:rPr>
          <w:color w:val="auto"/>
          <w:sz w:val="24"/>
          <w:rtl/>
          <w:lang w:eastAsia="en-US"/>
        </w:rPr>
        <w:tab/>
      </w:r>
      <w:r w:rsidR="00157827">
        <w:rPr>
          <w:color w:val="auto"/>
          <w:sz w:val="24"/>
          <w:rtl/>
          <w:lang w:eastAsia="en-US"/>
        </w:rPr>
        <w:tab/>
      </w:r>
      <w:r w:rsidR="00157827">
        <w:rPr>
          <w:color w:val="auto"/>
          <w:sz w:val="24"/>
          <w:rtl/>
          <w:lang w:eastAsia="en-US"/>
        </w:rPr>
        <w:tab/>
      </w:r>
      <w:r w:rsidR="00157827">
        <w:rPr>
          <w:color w:val="auto"/>
          <w:sz w:val="24"/>
          <w:rtl/>
          <w:lang w:eastAsia="en-US"/>
        </w:rPr>
        <w:tab/>
      </w:r>
      <w:r w:rsidR="00157827">
        <w:rPr>
          <w:color w:val="auto"/>
          <w:sz w:val="24"/>
          <w:rtl/>
          <w:lang w:eastAsia="en-US"/>
        </w:rPr>
        <w:tab/>
      </w:r>
      <w:r w:rsidR="00157827">
        <w:rPr>
          <w:color w:val="auto"/>
          <w:sz w:val="24"/>
          <w:rtl/>
          <w:lang w:eastAsia="en-US"/>
        </w:rPr>
        <w:tab/>
        <w:t>חתימת המצהיר</w:t>
      </w:r>
    </w:p>
    <w:p w:rsidR="00157827" w:rsidRDefault="00157827" w:rsidP="005E13C0">
      <w:pPr>
        <w:ind w:right="0"/>
        <w:rPr>
          <w:b/>
          <w:bCs/>
          <w:sz w:val="28"/>
          <w:szCs w:val="28"/>
          <w:u w:val="single"/>
          <w:rtl/>
          <w:lang w:eastAsia="en-US"/>
        </w:rPr>
      </w:pPr>
    </w:p>
    <w:p w:rsidR="00157827" w:rsidRDefault="00157827" w:rsidP="005E13C0">
      <w:pPr>
        <w:ind w:right="0"/>
        <w:rPr>
          <w:b/>
          <w:bCs/>
          <w:sz w:val="28"/>
          <w:szCs w:val="28"/>
          <w:u w:val="single"/>
          <w:rtl/>
          <w:lang w:eastAsia="en-US"/>
        </w:rPr>
      </w:pPr>
      <w:r>
        <w:rPr>
          <w:b/>
          <w:bCs/>
          <w:sz w:val="28"/>
          <w:szCs w:val="28"/>
          <w:u w:val="single"/>
          <w:rtl/>
          <w:lang w:eastAsia="en-US"/>
        </w:rPr>
        <w:t>אישור</w:t>
      </w:r>
    </w:p>
    <w:p w:rsidR="00157827" w:rsidRDefault="00157827" w:rsidP="004C109B">
      <w:pPr>
        <w:ind w:right="0"/>
        <w:rPr>
          <w:rtl/>
          <w:lang w:eastAsia="en-US"/>
        </w:rPr>
      </w:pPr>
      <w:r>
        <w:rPr>
          <w:rtl/>
          <w:lang w:eastAsia="en-US"/>
        </w:rPr>
        <w:t xml:space="preserve">הנני מאשר/ת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במשרדי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w:t>
      </w:r>
      <w:r w:rsidRPr="00C668BA">
        <w:rPr>
          <w:sz w:val="24"/>
          <w:rtl/>
          <w:lang w:eastAsia="en-US"/>
        </w:rPr>
        <w:t>שזיהה</w:t>
      </w:r>
      <w:r w:rsidRPr="00C668BA">
        <w:rPr>
          <w:rFonts w:ascii="David"/>
          <w:sz w:val="24"/>
          <w:lang w:eastAsia="en-US"/>
        </w:rPr>
        <w:t>/</w:t>
      </w:r>
      <w:r w:rsidRPr="00C668BA">
        <w:rPr>
          <w:sz w:val="24"/>
          <w:rtl/>
          <w:lang w:eastAsia="en-US"/>
        </w:rPr>
        <w:t>תה</w:t>
      </w:r>
      <w:r w:rsidRPr="00C668BA">
        <w:rPr>
          <w:rFonts w:ascii="David"/>
          <w:sz w:val="24"/>
          <w:lang w:eastAsia="en-US"/>
        </w:rPr>
        <w:t xml:space="preserve"> </w:t>
      </w:r>
      <w:r w:rsidRPr="00C668BA">
        <w:rPr>
          <w:sz w:val="24"/>
          <w:rtl/>
          <w:lang w:eastAsia="en-US"/>
        </w:rPr>
        <w:t>עצמו</w:t>
      </w:r>
      <w:r w:rsidRPr="00C668BA">
        <w:rPr>
          <w:rFonts w:ascii="David"/>
          <w:sz w:val="24"/>
          <w:lang w:eastAsia="en-US"/>
        </w:rPr>
        <w:t>/</w:t>
      </w:r>
      <w:r w:rsidRPr="00C668BA">
        <w:rPr>
          <w:sz w:val="24"/>
          <w:rtl/>
          <w:lang w:eastAsia="en-US"/>
        </w:rPr>
        <w:t>ה</w:t>
      </w:r>
      <w:r w:rsidDel="004C109B">
        <w:rPr>
          <w:rtl/>
          <w:lang w:eastAsia="en-US"/>
        </w:rPr>
        <w:t xml:space="preserve"> </w:t>
      </w:r>
      <w:r>
        <w:rPr>
          <w:rtl/>
          <w:lang w:eastAsia="en-US"/>
        </w:rPr>
        <w:t xml:space="preserve">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המוסמך/כת לחתום על תצהיר זה בשם המציע על פי מסמכי ההתאגדות של המציע, ואחרי שהזהרתיו/ה כי עליו/ה להצהיר את האמת וכי </w:t>
      </w:r>
      <w:r w:rsidRPr="00C668BA">
        <w:rPr>
          <w:sz w:val="24"/>
          <w:rtl/>
          <w:lang w:eastAsia="en-US"/>
        </w:rPr>
        <w:t>ת</w:t>
      </w:r>
      <w:r w:rsidRPr="00C668BA">
        <w:rPr>
          <w:rFonts w:ascii="David"/>
          <w:sz w:val="24"/>
          <w:lang w:eastAsia="en-US"/>
        </w:rPr>
        <w:t>/</w:t>
      </w:r>
      <w:r w:rsidRPr="00C668BA">
        <w:rPr>
          <w:sz w:val="24"/>
          <w:rtl/>
          <w:lang w:eastAsia="en-US"/>
        </w:rPr>
        <w:t>יהיה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Pr>
          <w:rtl/>
          <w:lang w:eastAsia="en-US"/>
        </w:rPr>
        <w:t>לעונשים הקבועים בחוק אם לא ת/יעשה כן, אישר/ה את נכונות הצהרתו/ה דלעיל וחתם/ה עליה בפני.</w:t>
      </w:r>
    </w:p>
    <w:p w:rsidR="00157827" w:rsidRDefault="00157827" w:rsidP="005E13C0">
      <w:pPr>
        <w:ind w:right="0"/>
        <w:rPr>
          <w:rtl/>
          <w:lang w:eastAsia="en-US"/>
        </w:rPr>
      </w:pPr>
      <w:r>
        <w:rPr>
          <w:rtl/>
          <w:lang w:eastAsia="en-US"/>
        </w:rPr>
        <w:t>ולראייה באתי על החתום:</w:t>
      </w:r>
    </w:p>
    <w:p w:rsidR="00157827" w:rsidRDefault="001A22FB" w:rsidP="005E13C0">
      <w:pPr>
        <w:ind w:right="0"/>
        <w:rPr>
          <w:rtl/>
          <w:lang w:eastAsia="en-US"/>
        </w:rPr>
      </w:pPr>
      <w:r>
        <w:rPr>
          <w:noProof/>
          <w:rtl/>
          <w:lang w:eastAsia="en-US"/>
        </w:rPr>
        <mc:AlternateContent>
          <mc:Choice Requires="wps">
            <w:drawing>
              <wp:anchor distT="4294967291" distB="4294967291" distL="114300" distR="114300" simplePos="0" relativeHeight="251656704" behindDoc="0" locked="0" layoutInCell="1" allowOverlap="1">
                <wp:simplePos x="0" y="0"/>
                <wp:positionH relativeFrom="column">
                  <wp:posOffset>63500</wp:posOffset>
                </wp:positionH>
                <wp:positionV relativeFrom="paragraph">
                  <wp:posOffset>130809</wp:posOffset>
                </wp:positionV>
                <wp:extent cx="1600200" cy="0"/>
                <wp:effectExtent l="0" t="0" r="19050" b="19050"/>
                <wp:wrapNone/>
                <wp:docPr id="6"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left:0;text-align:left;z-index:2516567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izR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zDSJEO&#10;JNoKxdE8dKY3roCASu1sqI2e1YvZavrdIaWrlqgDjwxfLwbSspCRvEkJG2cAf99/0QxiyNHr2KZz&#10;Y7sACQ1A56jG5a4GP3tE4TCbpSlIjBEdfAkphkRjnf/MdYeCUWIJnCMwOW2dD0RIMYSEe5TeCCmj&#10;2FKhvsSL6WQaE5yWggVnCHP2sK+kRScSxiV+sSrwPIZZfVQsgrWcsPXN9kTIqw2XSxXwoBSgc7Ou&#10;8/BjkS7W8/U8H+WT2XqUp3U9+rSp8tFsk32c1h/qqqqzn4FalhetYIyrwG6YzSz/O+1vr+Q6Vffp&#10;vLcheYse+wVkh38kHbUM8l0HYa/ZZWcHjWEcY/Dt6YR5f9yD/fjAV78AAAD//wMAUEsDBBQABgAI&#10;AAAAIQA5b9za2gAAAAgBAAAPAAAAZHJzL2Rvd25yZXYueG1sTI/BTsMwEETvSPyDtUhcKmoTpAiF&#10;OBUCcuNCAXHdxtskarxOY7cNfD2LOMBxZlazb8rV7Ad1pCn2gS1cLw0o4ia4nlsLb6/11S2omJAd&#10;DoHJwidFWFXnZyUWLpz4hY7r1Cop4VighS6lsdA6Nh15jMswEku2DZPHJHJqtZvwJOV+0JkxufbY&#10;s3zocKSHjprd+uAtxPqd9vXXolmYj5s2ULZ/fH5Cay8v5vs7UInm9HcMP/iCDpUwbcKBXVSDaCNT&#10;koXM5KAkz/JMjM2voatS/x9QfQMAAP//AwBQSwECLQAUAAYACAAAACEAtoM4kv4AAADhAQAAEwAA&#10;AAAAAAAAAAAAAAAAAAAAW0NvbnRlbnRfVHlwZXNdLnhtbFBLAQItABQABgAIAAAAIQA4/SH/1gAA&#10;AJQBAAALAAAAAAAAAAAAAAAAAC8BAABfcmVscy8ucmVsc1BLAQItABQABgAIAAAAIQAIQizREQIA&#10;ACgEAAAOAAAAAAAAAAAAAAAAAC4CAABkcnMvZTJvRG9jLnhtbFBLAQItABQABgAIAAAAIQA5b9za&#10;2gAAAAgBAAAPAAAAAAAAAAAAAAAAAGsEAABkcnMvZG93bnJldi54bWxQSwUGAAAAAAQABADzAAAA&#10;cgUAAAAA&#10;"/>
            </w:pict>
          </mc:Fallback>
        </mc:AlternateContent>
      </w:r>
    </w:p>
    <w:p w:rsidR="00157827" w:rsidRPr="0012269D" w:rsidRDefault="00157827" w:rsidP="005E13C0">
      <w:pPr>
        <w:pStyle w:val="a4"/>
        <w:tabs>
          <w:tab w:val="clear" w:pos="4153"/>
          <w:tab w:val="clear" w:pos="8306"/>
        </w:tabs>
        <w:rPr>
          <w:color w:val="auto"/>
          <w:sz w:val="24"/>
          <w:rtl/>
          <w:lang w:eastAsia="en-US"/>
        </w:rPr>
      </w:pP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Pr>
          <w:color w:val="auto"/>
          <w:rtl/>
          <w:lang w:eastAsia="en-US"/>
        </w:rPr>
        <w:tab/>
      </w:r>
      <w:r w:rsidRPr="0012269D">
        <w:rPr>
          <w:color w:val="auto"/>
          <w:rtl/>
          <w:lang w:eastAsia="en-US"/>
        </w:rPr>
        <w:t>חתימת עורך הדין</w:t>
      </w:r>
    </w:p>
    <w:p w:rsidR="00157827" w:rsidRDefault="00157827" w:rsidP="005E13C0">
      <w:pPr>
        <w:ind w:right="0"/>
        <w:rPr>
          <w:rFonts w:ascii="Tahoma" w:hAnsi="Tahoma"/>
          <w:b/>
          <w:bCs/>
          <w:sz w:val="32"/>
          <w:szCs w:val="32"/>
          <w:u w:val="single"/>
          <w:rtl/>
          <w:lang w:eastAsia="en-US"/>
        </w:rPr>
      </w:pPr>
    </w:p>
    <w:p w:rsidR="00157827" w:rsidRPr="00716D50" w:rsidRDefault="00157827" w:rsidP="005E13C0">
      <w:pPr>
        <w:pStyle w:val="affb"/>
        <w:ind w:right="0"/>
        <w:jc w:val="both"/>
        <w:rPr>
          <w:rtl/>
          <w:lang w:eastAsia="en-US"/>
        </w:rPr>
      </w:pPr>
      <w:bookmarkStart w:id="384" w:name="_Toc456177551"/>
      <w:bookmarkStart w:id="385" w:name="_Toc456266081"/>
      <w:r w:rsidRPr="00716D50">
        <w:rPr>
          <w:rtl/>
          <w:lang w:eastAsia="en-US"/>
        </w:rPr>
        <w:lastRenderedPageBreak/>
        <w:t xml:space="preserve">נספח </w:t>
      </w:r>
      <w:r>
        <w:rPr>
          <w:rtl/>
          <w:lang w:eastAsia="en-US"/>
        </w:rPr>
        <w:t>ג</w:t>
      </w:r>
      <w:r w:rsidRPr="00716D50">
        <w:rPr>
          <w:rtl/>
          <w:lang w:eastAsia="en-US"/>
        </w:rPr>
        <w:t>' - אישור על מחזור כספי</w:t>
      </w:r>
      <w:bookmarkEnd w:id="384"/>
      <w:bookmarkEnd w:id="385"/>
    </w:p>
    <w:p w:rsidR="00157827" w:rsidRDefault="00157827" w:rsidP="005E13C0">
      <w:pPr>
        <w:tabs>
          <w:tab w:val="left" w:pos="567"/>
        </w:tabs>
        <w:spacing w:before="60" w:after="120" w:line="240" w:lineRule="auto"/>
        <w:ind w:right="0"/>
        <w:rPr>
          <w:rtl/>
        </w:rPr>
      </w:pPr>
      <w:r>
        <w:rPr>
          <w:rtl/>
        </w:rPr>
        <w:t>(האישור יודפס על גבי נייר לוגו של משרד הרו"ח)</w:t>
      </w:r>
    </w:p>
    <w:p w:rsidR="00157827" w:rsidRDefault="00157827" w:rsidP="005E13C0">
      <w:pPr>
        <w:tabs>
          <w:tab w:val="left" w:pos="567"/>
        </w:tabs>
        <w:spacing w:before="60" w:after="120"/>
        <w:ind w:right="0"/>
        <w:rPr>
          <w:rtl/>
        </w:rPr>
      </w:pPr>
      <w:r>
        <w:rPr>
          <w:rtl/>
        </w:rPr>
        <w:t>תאריך : ___/___/____</w:t>
      </w:r>
    </w:p>
    <w:p w:rsidR="00157827" w:rsidRDefault="00157827" w:rsidP="005E13C0">
      <w:pPr>
        <w:tabs>
          <w:tab w:val="left" w:pos="567"/>
        </w:tabs>
        <w:spacing w:before="60" w:after="120" w:line="240" w:lineRule="auto"/>
        <w:ind w:right="0"/>
        <w:rPr>
          <w:rtl/>
        </w:rPr>
      </w:pPr>
      <w:r>
        <w:rPr>
          <w:rtl/>
        </w:rPr>
        <w:t>לכבוד חברת _________________</w:t>
      </w:r>
    </w:p>
    <w:p w:rsidR="00157827" w:rsidRDefault="00157827" w:rsidP="005E13C0">
      <w:pPr>
        <w:tabs>
          <w:tab w:val="left" w:pos="567"/>
        </w:tabs>
        <w:spacing w:before="60" w:after="120"/>
        <w:ind w:right="0"/>
        <w:rPr>
          <w:b/>
          <w:bCs/>
          <w:rtl/>
        </w:rPr>
      </w:pPr>
    </w:p>
    <w:p w:rsidR="00157827" w:rsidRDefault="00157827" w:rsidP="005E13C0">
      <w:pPr>
        <w:tabs>
          <w:tab w:val="left" w:pos="567"/>
        </w:tabs>
        <w:spacing w:before="60" w:after="120"/>
        <w:ind w:right="0"/>
        <w:rPr>
          <w:b/>
          <w:bCs/>
          <w:u w:val="single"/>
          <w:rtl/>
        </w:rPr>
      </w:pPr>
      <w:r>
        <w:rPr>
          <w:b/>
          <w:bCs/>
          <w:rtl/>
        </w:rPr>
        <w:t xml:space="preserve">הנדון: </w:t>
      </w:r>
      <w:r>
        <w:rPr>
          <w:b/>
          <w:bCs/>
          <w:u w:val="single"/>
          <w:rtl/>
        </w:rPr>
        <w:t>אישור על מחזור כספי ממוצע בשלוש השנים האחרונות: 2013, 2014, 2015</w:t>
      </w:r>
    </w:p>
    <w:p w:rsidR="00157827" w:rsidRDefault="00157827" w:rsidP="005E13C0">
      <w:pPr>
        <w:tabs>
          <w:tab w:val="left" w:pos="567"/>
        </w:tabs>
        <w:spacing w:before="60" w:after="120"/>
        <w:ind w:right="0"/>
        <w:rPr>
          <w:rtl/>
        </w:rPr>
      </w:pPr>
      <w:r>
        <w:rPr>
          <w:rtl/>
        </w:rPr>
        <w:t xml:space="preserve">לבקשתכם וכרואה החשבון של חברתכם הריני לאשר כדלקמן: </w:t>
      </w:r>
    </w:p>
    <w:p w:rsidR="00157827" w:rsidRDefault="00157827" w:rsidP="005E13C0">
      <w:pPr>
        <w:numPr>
          <w:ilvl w:val="0"/>
          <w:numId w:val="4"/>
        </w:numPr>
        <w:tabs>
          <w:tab w:val="left" w:pos="567"/>
          <w:tab w:val="num" w:pos="1191"/>
        </w:tabs>
        <w:spacing w:before="60" w:after="120" w:line="276" w:lineRule="auto"/>
        <w:ind w:left="0" w:right="0" w:firstLine="0"/>
      </w:pPr>
      <w:r>
        <w:rPr>
          <w:rtl/>
        </w:rPr>
        <w:t xml:space="preserve">    הנני משמש כרואה החשבון של חברתכם משנת ___________.</w:t>
      </w:r>
    </w:p>
    <w:p w:rsidR="00157827" w:rsidRDefault="00157827" w:rsidP="005E13C0">
      <w:pPr>
        <w:numPr>
          <w:ilvl w:val="0"/>
          <w:numId w:val="4"/>
        </w:numPr>
        <w:tabs>
          <w:tab w:val="left" w:pos="567"/>
          <w:tab w:val="num" w:pos="1191"/>
        </w:tabs>
        <w:spacing w:before="60" w:after="120" w:line="276" w:lineRule="auto"/>
        <w:ind w:left="0" w:right="0" w:firstLine="0"/>
      </w:pPr>
      <w:r>
        <w:rPr>
          <w:rtl/>
        </w:rPr>
        <w:t xml:space="preserve">   הדוחות הכספיים המבוקרים/סקורים של חברתכם ליום/ ימים  _______  בוקרו/נסקרו על ידי משרדינו.</w:t>
      </w:r>
    </w:p>
    <w:p w:rsidR="00157827" w:rsidRDefault="00157827" w:rsidP="005E13C0">
      <w:pPr>
        <w:tabs>
          <w:tab w:val="left" w:pos="567"/>
        </w:tabs>
        <w:spacing w:before="60" w:after="120" w:line="240" w:lineRule="auto"/>
        <w:ind w:right="0"/>
        <w:outlineLvl w:val="0"/>
        <w:rPr>
          <w:b/>
          <w:bCs/>
          <w:rtl/>
        </w:rPr>
      </w:pPr>
      <w:bookmarkStart w:id="386" w:name="_Toc292022038"/>
      <w:bookmarkStart w:id="387" w:name="_Toc292104910"/>
      <w:bookmarkStart w:id="388" w:name="_Toc292293666"/>
      <w:bookmarkStart w:id="389" w:name="_Toc301272466"/>
      <w:bookmarkStart w:id="390" w:name="_Toc303165670"/>
      <w:bookmarkStart w:id="391" w:name="_Toc303501537"/>
      <w:bookmarkStart w:id="392" w:name="_Toc306010893"/>
      <w:bookmarkStart w:id="393" w:name="_Toc332123757"/>
      <w:bookmarkStart w:id="394" w:name="_Toc332206376"/>
      <w:r>
        <w:rPr>
          <w:b/>
          <w:bCs/>
          <w:rtl/>
        </w:rPr>
        <w:t>לחילופין:</w:t>
      </w:r>
      <w:bookmarkEnd w:id="386"/>
      <w:bookmarkEnd w:id="387"/>
      <w:bookmarkEnd w:id="388"/>
      <w:bookmarkEnd w:id="389"/>
      <w:bookmarkEnd w:id="390"/>
      <w:bookmarkEnd w:id="391"/>
      <w:bookmarkEnd w:id="392"/>
      <w:bookmarkEnd w:id="393"/>
      <w:bookmarkEnd w:id="394"/>
    </w:p>
    <w:p w:rsidR="00157827" w:rsidRDefault="00157827" w:rsidP="005E13C0">
      <w:pPr>
        <w:tabs>
          <w:tab w:val="left" w:pos="567"/>
        </w:tabs>
        <w:spacing w:before="60" w:after="120" w:line="240" w:lineRule="auto"/>
        <w:ind w:right="0"/>
        <w:rPr>
          <w:rtl/>
        </w:rPr>
      </w:pPr>
      <w:r>
        <w:rPr>
          <w:rtl/>
        </w:rPr>
        <w:t>הדוחות הכספיים המבוקרים/סקורים של חברתכם ליום/ימים __________ בוקרו על ידי רואי חשבון אחרים.</w:t>
      </w:r>
    </w:p>
    <w:p w:rsidR="00157827" w:rsidRDefault="00157827" w:rsidP="005E13C0">
      <w:pPr>
        <w:tabs>
          <w:tab w:val="left" w:pos="567"/>
          <w:tab w:val="num" w:pos="1191"/>
        </w:tabs>
        <w:spacing w:before="60" w:after="120" w:line="276" w:lineRule="auto"/>
        <w:ind w:right="0"/>
        <w:rPr>
          <w:rtl/>
        </w:rPr>
      </w:pPr>
      <w:r>
        <w:rPr>
          <w:rtl/>
        </w:rPr>
        <w:t>חוות הדעת/דוח הסקירה שניתנה לדוחות הכספיים המבוקרים/סקורים ליום/ימים _____  אינה כוללת כל הסתייגות ו/או הפניית תשומת הלב או כל סטייה אחרת מהנוסח האחיד.</w:t>
      </w:r>
    </w:p>
    <w:p w:rsidR="00157827" w:rsidRDefault="00157827" w:rsidP="005E13C0">
      <w:pPr>
        <w:tabs>
          <w:tab w:val="left" w:pos="567"/>
        </w:tabs>
        <w:spacing w:before="60" w:after="120" w:line="240" w:lineRule="auto"/>
        <w:ind w:right="0"/>
        <w:outlineLvl w:val="0"/>
        <w:rPr>
          <w:b/>
          <w:bCs/>
          <w:rtl/>
        </w:rPr>
      </w:pPr>
      <w:bookmarkStart w:id="395" w:name="_Toc292022039"/>
      <w:bookmarkStart w:id="396" w:name="_Toc292104911"/>
      <w:bookmarkStart w:id="397" w:name="_Toc292293667"/>
      <w:bookmarkStart w:id="398" w:name="_Toc301272467"/>
      <w:bookmarkStart w:id="399" w:name="_Toc303165671"/>
      <w:bookmarkStart w:id="400" w:name="_Toc303501538"/>
      <w:bookmarkStart w:id="401" w:name="_Toc306010894"/>
      <w:bookmarkStart w:id="402" w:name="_Toc332123758"/>
      <w:bookmarkStart w:id="403" w:name="_Toc332206377"/>
      <w:r>
        <w:rPr>
          <w:b/>
          <w:bCs/>
          <w:rtl/>
        </w:rPr>
        <w:t>לחילופין:</w:t>
      </w:r>
      <w:bookmarkEnd w:id="395"/>
      <w:bookmarkEnd w:id="396"/>
      <w:bookmarkEnd w:id="397"/>
      <w:bookmarkEnd w:id="398"/>
      <w:bookmarkEnd w:id="399"/>
      <w:bookmarkEnd w:id="400"/>
      <w:bookmarkEnd w:id="401"/>
      <w:bookmarkEnd w:id="402"/>
      <w:bookmarkEnd w:id="403"/>
    </w:p>
    <w:p w:rsidR="00157827" w:rsidRDefault="00157827" w:rsidP="005E13C0">
      <w:pPr>
        <w:tabs>
          <w:tab w:val="left" w:pos="567"/>
        </w:tabs>
        <w:spacing w:before="60" w:after="120" w:line="240" w:lineRule="auto"/>
        <w:ind w:right="0"/>
        <w:rPr>
          <w:rtl/>
        </w:rPr>
      </w:pPr>
      <w:r>
        <w:rPr>
          <w:rtl/>
        </w:rPr>
        <w:t>חוות הדעת/ דוח הסקירה שניתנה לדוחות הכספיים המבוקרים/סקורים ליום/ימים ______ כוללת חריגה מהנוסח האחיד אולם אין לחריגה זו השלכה על המידע המפורט בסעיף ג'  להלן.</w:t>
      </w:r>
    </w:p>
    <w:p w:rsidR="00157827" w:rsidRDefault="00157827" w:rsidP="005E13C0">
      <w:pPr>
        <w:tabs>
          <w:tab w:val="left" w:pos="567"/>
        </w:tabs>
        <w:spacing w:before="60" w:after="120" w:line="240" w:lineRule="auto"/>
        <w:ind w:right="0"/>
        <w:outlineLvl w:val="0"/>
        <w:rPr>
          <w:b/>
          <w:bCs/>
          <w:rtl/>
        </w:rPr>
      </w:pPr>
      <w:bookmarkStart w:id="404" w:name="_Toc292022040"/>
      <w:bookmarkStart w:id="405" w:name="_Toc292104912"/>
      <w:bookmarkStart w:id="406" w:name="_Toc292293668"/>
      <w:bookmarkStart w:id="407" w:name="_Toc301272468"/>
      <w:bookmarkStart w:id="408" w:name="_Toc303165672"/>
      <w:bookmarkStart w:id="409" w:name="_Toc303501539"/>
      <w:bookmarkStart w:id="410" w:name="_Toc306010895"/>
      <w:bookmarkStart w:id="411" w:name="_Toc332123759"/>
      <w:bookmarkStart w:id="412" w:name="_Toc332206378"/>
      <w:r>
        <w:rPr>
          <w:b/>
          <w:bCs/>
          <w:rtl/>
        </w:rPr>
        <w:t>לחילופין:</w:t>
      </w:r>
      <w:bookmarkEnd w:id="404"/>
      <w:bookmarkEnd w:id="405"/>
      <w:bookmarkEnd w:id="406"/>
      <w:bookmarkEnd w:id="407"/>
      <w:bookmarkEnd w:id="408"/>
      <w:bookmarkEnd w:id="409"/>
      <w:bookmarkEnd w:id="410"/>
      <w:bookmarkEnd w:id="411"/>
      <w:bookmarkEnd w:id="412"/>
    </w:p>
    <w:p w:rsidR="00157827" w:rsidRDefault="00157827" w:rsidP="00004D03">
      <w:pPr>
        <w:tabs>
          <w:tab w:val="left" w:pos="567"/>
        </w:tabs>
        <w:spacing w:before="60" w:after="120" w:line="240" w:lineRule="auto"/>
        <w:ind w:right="0"/>
        <w:rPr>
          <w:rtl/>
        </w:rPr>
      </w:pPr>
      <w:r>
        <w:rPr>
          <w:rtl/>
        </w:rPr>
        <w:t>חוות הדעת/ דוח הסקירה שניתנה לדוחות הכספיים המבוקרים/סקורים ליום/ימים ______ כוללת חריגה מהנוסח האחיד אשר יש לה השלכות  על המידע המפורט בסעיף ג' להלן</w:t>
      </w:r>
    </w:p>
    <w:p w:rsidR="00157827" w:rsidRDefault="00157827" w:rsidP="00D108FF">
      <w:pPr>
        <w:numPr>
          <w:ilvl w:val="0"/>
          <w:numId w:val="4"/>
        </w:numPr>
        <w:tabs>
          <w:tab w:val="left" w:pos="567"/>
          <w:tab w:val="num" w:pos="1191"/>
        </w:tabs>
        <w:spacing w:before="60" w:after="120" w:line="276" w:lineRule="auto"/>
        <w:ind w:left="0" w:right="0" w:firstLine="0"/>
      </w:pPr>
      <w:r>
        <w:rPr>
          <w:rtl/>
        </w:rPr>
        <w:t>בהתאם לדו"חות הכספיים המבוקרים/סקורים ליום/ימים___________ המחזור הכספי של חברתכם בתחום מתן שירותי תכנון ו/או ניהול תכנון הינו בסך ממוצע העולה על __________ש"ח לשנה, בכל אחת משלוש השנים 2013, 2014, 2015.</w:t>
      </w:r>
    </w:p>
    <w:p w:rsidR="00157827" w:rsidRDefault="00157827" w:rsidP="002B0D6D">
      <w:pPr>
        <w:tabs>
          <w:tab w:val="left" w:pos="567"/>
        </w:tabs>
        <w:spacing w:before="60" w:after="120" w:line="276" w:lineRule="auto"/>
        <w:ind w:right="0"/>
        <w:rPr>
          <w:rtl/>
        </w:rPr>
      </w:pPr>
    </w:p>
    <w:p w:rsidR="00157827" w:rsidRDefault="00157827" w:rsidP="005E13C0">
      <w:pPr>
        <w:tabs>
          <w:tab w:val="left" w:pos="567"/>
        </w:tabs>
        <w:spacing w:before="60" w:after="120"/>
        <w:ind w:right="0"/>
        <w:rPr>
          <w:b/>
          <w:bCs/>
          <w:rtl/>
        </w:rPr>
      </w:pPr>
      <w:r>
        <w:rPr>
          <w:b/>
          <w:bCs/>
          <w:rtl/>
        </w:rPr>
        <w:t xml:space="preserve">   בכבוד רב,</w:t>
      </w:r>
    </w:p>
    <w:p w:rsidR="00157827" w:rsidRPr="0071321C" w:rsidRDefault="00157827" w:rsidP="005E13C0">
      <w:pPr>
        <w:tabs>
          <w:tab w:val="left" w:pos="567"/>
        </w:tabs>
        <w:spacing w:before="60" w:after="120"/>
        <w:ind w:right="0"/>
        <w:rPr>
          <w:b/>
          <w:bCs/>
          <w:u w:val="single"/>
          <w:rtl/>
        </w:rPr>
      </w:pPr>
      <w:r w:rsidRPr="0071321C">
        <w:rPr>
          <w:b/>
          <w:bCs/>
          <w:u w:val="single"/>
          <w:rtl/>
        </w:rPr>
        <w:t>אישור רו"ח</w:t>
      </w:r>
    </w:p>
    <w:p w:rsidR="00157827" w:rsidRDefault="00157827" w:rsidP="005E13C0">
      <w:pPr>
        <w:tabs>
          <w:tab w:val="left" w:pos="567"/>
        </w:tabs>
        <w:spacing w:before="60" w:after="120"/>
        <w:ind w:right="0"/>
        <w:rPr>
          <w:rtl/>
        </w:rPr>
      </w:pPr>
      <w:r>
        <w:rPr>
          <w:rtl/>
        </w:rPr>
        <w:t>_________________        ____________________      _______________</w:t>
      </w:r>
    </w:p>
    <w:p w:rsidR="00157827" w:rsidRDefault="00157827" w:rsidP="005E13C0">
      <w:pPr>
        <w:tabs>
          <w:tab w:val="left" w:pos="567"/>
        </w:tabs>
        <w:spacing w:before="60" w:after="120"/>
        <w:ind w:right="0"/>
        <w:rPr>
          <w:rtl/>
        </w:rPr>
      </w:pPr>
      <w:r>
        <w:rPr>
          <w:rtl/>
        </w:rPr>
        <w:t xml:space="preserve">       שם מלא</w:t>
      </w:r>
      <w:r>
        <w:rPr>
          <w:rtl/>
        </w:rPr>
        <w:tab/>
        <w:t xml:space="preserve">                    חתימה וחותמת של רו"ח                   תאריך</w:t>
      </w:r>
      <w:bookmarkStart w:id="413" w:name="_Toc330971056"/>
      <w:bookmarkStart w:id="414" w:name="_Toc330971122"/>
    </w:p>
    <w:p w:rsidR="00157827" w:rsidRPr="0058218E" w:rsidRDefault="00157827" w:rsidP="005E13C0">
      <w:pPr>
        <w:pStyle w:val="affb"/>
        <w:ind w:right="0"/>
        <w:jc w:val="both"/>
        <w:rPr>
          <w:rtl/>
        </w:rPr>
      </w:pPr>
      <w:bookmarkStart w:id="415" w:name="_Toc456177552"/>
      <w:bookmarkStart w:id="416" w:name="_Toc456266082"/>
      <w:bookmarkEnd w:id="413"/>
      <w:bookmarkEnd w:id="414"/>
      <w:r w:rsidRPr="0058218E">
        <w:rPr>
          <w:rtl/>
        </w:rPr>
        <w:lastRenderedPageBreak/>
        <w:t>נספח ד' - תצהיר</w:t>
      </w:r>
      <w:r w:rsidRPr="0058218E">
        <w:t xml:space="preserve"> </w:t>
      </w:r>
      <w:r w:rsidRPr="0058218E">
        <w:rPr>
          <w:rtl/>
        </w:rPr>
        <w:t>בדבר</w:t>
      </w:r>
      <w:r w:rsidRPr="0058218E">
        <w:t xml:space="preserve"> </w:t>
      </w:r>
      <w:r w:rsidRPr="0058218E">
        <w:rPr>
          <w:rtl/>
        </w:rPr>
        <w:t>שימוש בתוכנות מחשב ברישיון כדין</w:t>
      </w:r>
      <w:bookmarkEnd w:id="415"/>
      <w:bookmarkEnd w:id="416"/>
      <w:r w:rsidRPr="0058218E">
        <w:t xml:space="preserve"> </w:t>
      </w:r>
    </w:p>
    <w:p w:rsidR="00157827" w:rsidRPr="00C668BA" w:rsidRDefault="00157827" w:rsidP="005E13C0">
      <w:pPr>
        <w:autoSpaceDE w:val="0"/>
        <w:autoSpaceDN w:val="0"/>
        <w:adjustRightInd w:val="0"/>
        <w:ind w:right="0"/>
        <w:rPr>
          <w:rFonts w:ascii="Calibri" w:hAnsi="Calibri"/>
          <w:sz w:val="24"/>
          <w:lang w:eastAsia="en-US"/>
        </w:rPr>
      </w:pPr>
    </w:p>
    <w:p w:rsidR="00157827" w:rsidRDefault="00157827" w:rsidP="005E13C0">
      <w:pPr>
        <w:autoSpaceDE w:val="0"/>
        <w:autoSpaceDN w:val="0"/>
        <w:adjustRightInd w:val="0"/>
        <w:ind w:right="0"/>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הח</w:t>
      </w:r>
      <w:r w:rsidRPr="00C668BA">
        <w:rPr>
          <w:rFonts w:ascii="David"/>
          <w:sz w:val="24"/>
          <w:lang w:eastAsia="en-US"/>
        </w:rPr>
        <w:t>"</w:t>
      </w:r>
      <w:r w:rsidRPr="00C668BA">
        <w:rPr>
          <w:sz w:val="24"/>
          <w:rtl/>
          <w:lang w:eastAsia="en-US"/>
        </w:rPr>
        <w:t>מ</w:t>
      </w:r>
      <w:r w:rsidRPr="00C668BA">
        <w:rPr>
          <w:rFonts w:ascii="David"/>
          <w:sz w:val="24"/>
          <w:lang w:eastAsia="en-US"/>
        </w:rPr>
        <w:t xml:space="preserve"> __________ </w:t>
      </w:r>
      <w:r w:rsidRPr="00C668BA">
        <w:rPr>
          <w:sz w:val="24"/>
          <w:rtl/>
          <w:lang w:eastAsia="en-US"/>
        </w:rPr>
        <w:t>ת</w:t>
      </w:r>
      <w:r w:rsidRPr="00C668BA">
        <w:rPr>
          <w:rFonts w:ascii="David"/>
          <w:sz w:val="24"/>
          <w:lang w:eastAsia="en-US"/>
        </w:rPr>
        <w:t>.</w:t>
      </w:r>
      <w:r w:rsidRPr="00C668BA">
        <w:rPr>
          <w:sz w:val="24"/>
          <w:rtl/>
          <w:lang w:eastAsia="en-US"/>
        </w:rPr>
        <w:t>ז</w:t>
      </w:r>
      <w:r>
        <w:rPr>
          <w:sz w:val="24"/>
          <w:rtl/>
          <w:lang w:eastAsia="en-US"/>
        </w:rPr>
        <w:t>.</w:t>
      </w:r>
      <w:r>
        <w:rPr>
          <w:rFonts w:ascii="David"/>
          <w:sz w:val="24"/>
          <w:lang w:eastAsia="en-US"/>
        </w:rPr>
        <w:t xml:space="preserve"> ______________</w:t>
      </w:r>
      <w:r w:rsidRPr="00C668BA">
        <w:rPr>
          <w:sz w:val="24"/>
          <w:rtl/>
          <w:lang w:eastAsia="en-US"/>
        </w:rPr>
        <w:t>לאחר</w:t>
      </w:r>
      <w:r w:rsidRPr="00C668BA">
        <w:rPr>
          <w:rFonts w:ascii="David"/>
          <w:sz w:val="24"/>
          <w:lang w:eastAsia="en-US"/>
        </w:rPr>
        <w:t xml:space="preserve"> </w:t>
      </w:r>
      <w:r w:rsidRPr="00C668BA">
        <w:rPr>
          <w:sz w:val="24"/>
          <w:rtl/>
          <w:lang w:eastAsia="en-US"/>
        </w:rPr>
        <w:t>שהוזהרתי</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w:t>
      </w:r>
      <w:r w:rsidRPr="00C668BA">
        <w:rPr>
          <w:rFonts w:ascii="David"/>
          <w:sz w:val="24"/>
          <w:lang w:eastAsia="en-US"/>
        </w:rPr>
        <w:t xml:space="preserve"> </w:t>
      </w:r>
      <w:r w:rsidRPr="00C668BA">
        <w:rPr>
          <w:sz w:val="24"/>
          <w:rtl/>
          <w:lang w:eastAsia="en-US"/>
        </w:rPr>
        <w:t>לומר</w:t>
      </w:r>
      <w:r w:rsidRPr="00C668BA">
        <w:rPr>
          <w:rFonts w:ascii="David"/>
          <w:sz w:val="24"/>
          <w:lang w:eastAsia="en-US"/>
        </w:rPr>
        <w:t xml:space="preserve"> </w:t>
      </w:r>
      <w:r w:rsidRPr="00C668BA">
        <w:rPr>
          <w:sz w:val="24"/>
          <w:rtl/>
          <w:lang w:eastAsia="en-US"/>
        </w:rPr>
        <w:t>את האמת</w:t>
      </w:r>
      <w:r w:rsidRPr="00C668BA">
        <w:rPr>
          <w:rFonts w:ascii="David"/>
          <w:sz w:val="24"/>
          <w:lang w:eastAsia="en-US"/>
        </w:rPr>
        <w:t xml:space="preserve"> </w:t>
      </w:r>
    </w:p>
    <w:p w:rsidR="00157827" w:rsidRPr="00C668BA" w:rsidRDefault="00157827" w:rsidP="005E13C0">
      <w:pPr>
        <w:autoSpaceDE w:val="0"/>
        <w:autoSpaceDN w:val="0"/>
        <w:adjustRightInd w:val="0"/>
        <w:ind w:right="0"/>
        <w:rPr>
          <w:sz w:val="24"/>
          <w:rtl/>
          <w:lang w:eastAsia="en-US"/>
        </w:rPr>
      </w:pPr>
      <w:r w:rsidRPr="00C668BA">
        <w:rPr>
          <w:sz w:val="24"/>
          <w:rtl/>
          <w:lang w:eastAsia="en-US"/>
        </w:rPr>
        <w:t>וכי</w:t>
      </w:r>
      <w:r w:rsidRPr="00C668BA">
        <w:rPr>
          <w:rFonts w:ascii="David"/>
          <w:sz w:val="24"/>
          <w:lang w:eastAsia="en-US"/>
        </w:rPr>
        <w:t xml:space="preserve"> </w:t>
      </w:r>
      <w:r w:rsidRPr="00C668BA">
        <w:rPr>
          <w:sz w:val="24"/>
          <w:rtl/>
          <w:lang w:eastAsia="en-US"/>
        </w:rPr>
        <w:t>אהיה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w:t>
      </w:r>
      <w:r w:rsidRPr="00C668BA">
        <w:rPr>
          <w:rFonts w:ascii="David"/>
          <w:sz w:val="24"/>
          <w:lang w:eastAsia="en-US"/>
        </w:rPr>
        <w:t xml:space="preserve"> </w:t>
      </w:r>
      <w:r w:rsidRPr="00C668BA">
        <w:rPr>
          <w:sz w:val="24"/>
          <w:rtl/>
          <w:lang w:eastAsia="en-US"/>
        </w:rPr>
        <w:t>אעשה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Pr>
          <w:sz w:val="24"/>
          <w:rtl/>
          <w:lang w:eastAsia="en-US"/>
        </w:rPr>
        <w:t xml:space="preserve"> </w:t>
      </w:r>
      <w:r w:rsidRPr="00C668BA">
        <w:rPr>
          <w:sz w:val="24"/>
          <w:rtl/>
          <w:lang w:eastAsia="en-US"/>
        </w:rPr>
        <w:t>מצהיר</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בזה</w:t>
      </w:r>
      <w:r w:rsidRPr="00C668BA">
        <w:rPr>
          <w:rFonts w:ascii="David"/>
          <w:sz w:val="24"/>
          <w:lang w:eastAsia="en-US"/>
        </w:rPr>
        <w:t xml:space="preserve"> </w:t>
      </w:r>
      <w:r w:rsidRPr="00C668BA">
        <w:rPr>
          <w:sz w:val="24"/>
          <w:rtl/>
          <w:lang w:eastAsia="en-US"/>
        </w:rPr>
        <w:t>כדלקמן</w:t>
      </w:r>
      <w:r w:rsidRPr="00C668BA">
        <w:rPr>
          <w:rFonts w:ascii="David"/>
          <w:sz w:val="24"/>
          <w:lang w:eastAsia="en-US"/>
        </w:rPr>
        <w:t>:</w:t>
      </w:r>
    </w:p>
    <w:p w:rsidR="00157827" w:rsidRPr="00C668BA" w:rsidRDefault="00157827" w:rsidP="005E13C0">
      <w:pPr>
        <w:autoSpaceDE w:val="0"/>
        <w:autoSpaceDN w:val="0"/>
        <w:adjustRightInd w:val="0"/>
        <w:ind w:right="0"/>
        <w:rPr>
          <w:rFonts w:ascii="David"/>
          <w:sz w:val="24"/>
          <w:lang w:eastAsia="en-US"/>
        </w:rPr>
      </w:pPr>
    </w:p>
    <w:p w:rsidR="00157827" w:rsidRDefault="00157827" w:rsidP="005E13C0">
      <w:pPr>
        <w:autoSpaceDE w:val="0"/>
        <w:autoSpaceDN w:val="0"/>
        <w:adjustRightInd w:val="0"/>
        <w:ind w:right="0"/>
        <w:rPr>
          <w:sz w:val="24"/>
          <w:rtl/>
          <w:lang w:eastAsia="en-US"/>
        </w:rPr>
      </w:pPr>
      <w:r w:rsidRPr="00C668BA">
        <w:rPr>
          <w:sz w:val="24"/>
          <w:rtl/>
          <w:lang w:eastAsia="en-US"/>
        </w:rPr>
        <w:t>הנני</w:t>
      </w:r>
      <w:r w:rsidRPr="00C668BA">
        <w:rPr>
          <w:rFonts w:ascii="David"/>
          <w:sz w:val="24"/>
          <w:lang w:eastAsia="en-US"/>
        </w:rPr>
        <w:t xml:space="preserve"> </w:t>
      </w:r>
      <w:r w:rsidRPr="00C668BA">
        <w:rPr>
          <w:sz w:val="24"/>
          <w:rtl/>
          <w:lang w:eastAsia="en-US"/>
        </w:rPr>
        <w:t>נותן</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______________ </w:t>
      </w:r>
      <w:r>
        <w:rPr>
          <w:sz w:val="24"/>
          <w:rtl/>
          <w:lang w:eastAsia="en-US"/>
        </w:rPr>
        <w:t xml:space="preserve">(להלן: "המציע") </w:t>
      </w:r>
      <w:r w:rsidRPr="00C668BA">
        <w:rPr>
          <w:sz w:val="24"/>
          <w:rtl/>
          <w:lang w:eastAsia="en-US"/>
        </w:rPr>
        <w:t>שהוא</w:t>
      </w:r>
      <w:r w:rsidRPr="00C668BA">
        <w:rPr>
          <w:rFonts w:ascii="David"/>
          <w:sz w:val="24"/>
          <w:lang w:eastAsia="en-US"/>
        </w:rPr>
        <w:t xml:space="preserve"> </w:t>
      </w:r>
      <w:r w:rsidRPr="00C668BA">
        <w:rPr>
          <w:sz w:val="24"/>
          <w:rtl/>
          <w:lang w:eastAsia="en-US"/>
        </w:rPr>
        <w:t>הגוף</w:t>
      </w:r>
      <w:r w:rsidRPr="00C668BA">
        <w:rPr>
          <w:rFonts w:ascii="David"/>
          <w:sz w:val="24"/>
          <w:lang w:eastAsia="en-US"/>
        </w:rPr>
        <w:t xml:space="preserve"> </w:t>
      </w:r>
      <w:r w:rsidRPr="00C668BA">
        <w:rPr>
          <w:sz w:val="24"/>
          <w:rtl/>
          <w:lang w:eastAsia="en-US"/>
        </w:rPr>
        <w:t>המבקש</w:t>
      </w:r>
      <w:r w:rsidRPr="00C668BA">
        <w:rPr>
          <w:rFonts w:ascii="David"/>
          <w:sz w:val="24"/>
          <w:lang w:eastAsia="en-US"/>
        </w:rPr>
        <w:t xml:space="preserve"> </w:t>
      </w:r>
      <w:r w:rsidRPr="00C668BA">
        <w:rPr>
          <w:sz w:val="24"/>
          <w:rtl/>
          <w:lang w:eastAsia="en-US"/>
        </w:rPr>
        <w:t>להתקשר</w:t>
      </w:r>
      <w:r w:rsidRPr="00C668BA">
        <w:rPr>
          <w:rFonts w:ascii="David"/>
          <w:sz w:val="24"/>
          <w:lang w:eastAsia="en-US"/>
        </w:rPr>
        <w:t xml:space="preserve"> </w:t>
      </w:r>
      <w:r w:rsidRPr="00C668BA">
        <w:rPr>
          <w:sz w:val="24"/>
          <w:rtl/>
          <w:lang w:eastAsia="en-US"/>
        </w:rPr>
        <w:t>עם המזמין</w:t>
      </w:r>
      <w:r w:rsidRPr="00C668BA">
        <w:rPr>
          <w:rFonts w:ascii="David"/>
          <w:sz w:val="24"/>
          <w:lang w:eastAsia="en-US"/>
        </w:rPr>
        <w:t xml:space="preserve"> </w:t>
      </w:r>
      <w:r w:rsidRPr="00C668BA">
        <w:rPr>
          <w:sz w:val="24"/>
          <w:rtl/>
          <w:lang w:eastAsia="en-US"/>
        </w:rPr>
        <w:t>במסגרת</w:t>
      </w:r>
      <w:r w:rsidRPr="00C668BA">
        <w:rPr>
          <w:rFonts w:ascii="David"/>
          <w:sz w:val="24"/>
          <w:lang w:eastAsia="en-US"/>
        </w:rPr>
        <w:t xml:space="preserve"> </w:t>
      </w:r>
      <w:bookmarkStart w:id="417" w:name="OLE_LINK63"/>
      <w:bookmarkStart w:id="418" w:name="OLE_LINK64"/>
      <w:bookmarkStart w:id="419" w:name="OLE_LINK65"/>
      <w:r w:rsidRPr="00D108FF">
        <w:rPr>
          <w:b/>
          <w:bCs/>
          <w:sz w:val="24"/>
          <w:rtl/>
          <w:lang w:eastAsia="en-US"/>
        </w:rPr>
        <w:t>מכרז</w:t>
      </w:r>
      <w:r w:rsidRPr="00D108FF">
        <w:rPr>
          <w:rFonts w:ascii="David"/>
          <w:b/>
          <w:bCs/>
          <w:sz w:val="24"/>
          <w:lang w:eastAsia="en-US"/>
        </w:rPr>
        <w:t xml:space="preserve"> </w:t>
      </w:r>
      <w:r w:rsidRPr="00D108FF">
        <w:rPr>
          <w:b/>
          <w:bCs/>
          <w:sz w:val="24"/>
          <w:rtl/>
          <w:lang w:eastAsia="en-US"/>
        </w:rPr>
        <w:t xml:space="preserve">מספר 2/2016  </w:t>
      </w:r>
      <w:r w:rsidRPr="00D108FF">
        <w:rPr>
          <w:b/>
          <w:bCs/>
          <w:rtl/>
          <w:lang w:eastAsia="en-US"/>
        </w:rPr>
        <w:t>למתן שירותי תכנון וניהול תכנון עבור הרשות לפיתוח והתיישבות הבדואים בנגב.</w:t>
      </w:r>
      <w:bookmarkEnd w:id="417"/>
      <w:bookmarkEnd w:id="418"/>
      <w:bookmarkEnd w:id="419"/>
      <w:r>
        <w:rPr>
          <w:b/>
          <w:bCs/>
          <w:u w:val="single"/>
          <w:rtl/>
          <w:lang w:eastAsia="en-US"/>
        </w:rPr>
        <w:t xml:space="preserve"> </w:t>
      </w:r>
      <w:r>
        <w:rPr>
          <w:sz w:val="24"/>
          <w:rtl/>
          <w:lang w:eastAsia="en-US"/>
        </w:rPr>
        <w:t xml:space="preserve">  </w:t>
      </w:r>
    </w:p>
    <w:p w:rsidR="00157827" w:rsidRPr="00C668BA" w:rsidRDefault="00157827" w:rsidP="005E13C0">
      <w:pPr>
        <w:autoSpaceDE w:val="0"/>
        <w:autoSpaceDN w:val="0"/>
        <w:adjustRightInd w:val="0"/>
        <w:ind w:right="0"/>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מכהן</w:t>
      </w:r>
      <w:r w:rsidRPr="00C668BA">
        <w:rPr>
          <w:rFonts w:ascii="David"/>
          <w:sz w:val="24"/>
          <w:lang w:eastAsia="en-US"/>
        </w:rPr>
        <w:t xml:space="preserve"> </w:t>
      </w:r>
      <w:r w:rsidRPr="00C668BA">
        <w:rPr>
          <w:sz w:val="24"/>
          <w:rtl/>
          <w:lang w:eastAsia="en-US"/>
        </w:rPr>
        <w:t>כ</w:t>
      </w:r>
      <w:r w:rsidRPr="00C668BA">
        <w:rPr>
          <w:rFonts w:ascii="David"/>
          <w:sz w:val="24"/>
          <w:lang w:eastAsia="en-US"/>
        </w:rPr>
        <w:t xml:space="preserve">_______________ </w:t>
      </w:r>
      <w:r w:rsidRPr="00C668BA">
        <w:rPr>
          <w:sz w:val="24"/>
          <w:rtl/>
          <w:lang w:eastAsia="en-US"/>
        </w:rPr>
        <w:t>והנני מוסמך</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לתת</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w:t>
      </w:r>
    </w:p>
    <w:p w:rsidR="00157827" w:rsidRPr="00C668BA" w:rsidRDefault="00157827" w:rsidP="005E13C0">
      <w:pPr>
        <w:autoSpaceDE w:val="0"/>
        <w:autoSpaceDN w:val="0"/>
        <w:adjustRightInd w:val="0"/>
        <w:ind w:right="0"/>
        <w:rPr>
          <w:rFonts w:ascii="David"/>
          <w:sz w:val="24"/>
          <w:lang w:eastAsia="en-US"/>
        </w:rPr>
      </w:pPr>
    </w:p>
    <w:p w:rsidR="00157827" w:rsidRPr="00C668BA" w:rsidRDefault="00157827" w:rsidP="00004D03">
      <w:pPr>
        <w:autoSpaceDE w:val="0"/>
        <w:autoSpaceDN w:val="0"/>
        <w:adjustRightInd w:val="0"/>
        <w:ind w:right="0"/>
        <w:rPr>
          <w:rFonts w:ascii="David"/>
          <w:sz w:val="24"/>
          <w:lang w:eastAsia="en-US"/>
        </w:rPr>
      </w:pPr>
      <w:r w:rsidRPr="00C668BA">
        <w:rPr>
          <w:sz w:val="24"/>
          <w:rtl/>
          <w:lang w:eastAsia="en-US"/>
        </w:rPr>
        <w:t>הריני</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 xml:space="preserve"> </w:t>
      </w:r>
      <w:r w:rsidRPr="00C668BA">
        <w:rPr>
          <w:sz w:val="24"/>
          <w:rtl/>
          <w:lang w:eastAsia="en-US"/>
        </w:rPr>
        <w:t>מתחייב</w:t>
      </w:r>
      <w:r w:rsidRPr="00C668BA">
        <w:rPr>
          <w:rFonts w:ascii="David"/>
          <w:sz w:val="24"/>
          <w:lang w:eastAsia="en-US"/>
        </w:rPr>
        <w:t xml:space="preserve"> </w:t>
      </w:r>
      <w:r w:rsidRPr="00C668BA">
        <w:rPr>
          <w:sz w:val="24"/>
          <w:rtl/>
          <w:lang w:eastAsia="en-US"/>
        </w:rPr>
        <w:t>לעשות</w:t>
      </w:r>
      <w:r w:rsidRPr="00C668BA">
        <w:rPr>
          <w:rFonts w:ascii="David"/>
          <w:sz w:val="24"/>
          <w:lang w:eastAsia="en-US"/>
        </w:rPr>
        <w:t xml:space="preserve"> </w:t>
      </w:r>
      <w:r w:rsidRPr="00C668BA">
        <w:rPr>
          <w:sz w:val="24"/>
          <w:rtl/>
          <w:lang w:eastAsia="en-US"/>
        </w:rPr>
        <w:t>שימוש</w:t>
      </w:r>
      <w:r>
        <w:rPr>
          <w:sz w:val="24"/>
          <w:rtl/>
          <w:lang w:eastAsia="en-US"/>
        </w:rPr>
        <w:t xml:space="preserve"> </w:t>
      </w:r>
      <w:r>
        <w:rPr>
          <w:rFonts w:ascii="Calibri" w:hAnsi="Calibri" w:hint="eastAsia"/>
          <w:sz w:val="24"/>
          <w:rtl/>
          <w:lang w:eastAsia="en-US"/>
        </w:rPr>
        <w:t>בתוכנות</w:t>
      </w:r>
      <w:r>
        <w:rPr>
          <w:rFonts w:ascii="Calibri" w:hAnsi="Calibri"/>
          <w:sz w:val="24"/>
          <w:rtl/>
          <w:lang w:eastAsia="en-US"/>
        </w:rPr>
        <w:t xml:space="preserve"> </w:t>
      </w:r>
      <w:r>
        <w:rPr>
          <w:rFonts w:ascii="Calibri" w:hAnsi="Calibri" w:hint="eastAsia"/>
          <w:sz w:val="24"/>
          <w:rtl/>
          <w:lang w:eastAsia="en-US"/>
        </w:rPr>
        <w:t>מחשב</w:t>
      </w:r>
      <w:r w:rsidRPr="00C668BA">
        <w:rPr>
          <w:rFonts w:ascii="Calibri" w:hAnsi="Calibri"/>
          <w:sz w:val="24"/>
          <w:lang w:eastAsia="en-US"/>
        </w:rPr>
        <w:t xml:space="preserve"> </w:t>
      </w:r>
      <w:r>
        <w:rPr>
          <w:rFonts w:ascii="Calibri" w:hAnsi="Calibri" w:hint="eastAsia"/>
          <w:sz w:val="24"/>
          <w:rtl/>
          <w:lang w:eastAsia="en-US"/>
        </w:rPr>
        <w:t>אך</w:t>
      </w:r>
      <w:r>
        <w:rPr>
          <w:rFonts w:ascii="Calibri" w:hAnsi="Calibri"/>
          <w:sz w:val="24"/>
          <w:rtl/>
          <w:lang w:eastAsia="en-US"/>
        </w:rPr>
        <w:t xml:space="preserve"> </w:t>
      </w:r>
      <w:r>
        <w:rPr>
          <w:rFonts w:ascii="Calibri" w:hAnsi="Calibri" w:hint="eastAsia"/>
          <w:sz w:val="24"/>
          <w:rtl/>
          <w:lang w:eastAsia="en-US"/>
        </w:rPr>
        <w:t>ורק</w:t>
      </w:r>
      <w:r>
        <w:rPr>
          <w:rFonts w:ascii="Calibri" w:hAnsi="Calibri"/>
          <w:sz w:val="24"/>
          <w:rtl/>
          <w:lang w:eastAsia="en-US"/>
        </w:rPr>
        <w:t xml:space="preserve"> </w:t>
      </w:r>
      <w:r w:rsidRPr="00C668BA">
        <w:rPr>
          <w:rFonts w:ascii="Calibri" w:hAnsi="Calibri" w:hint="eastAsia"/>
          <w:sz w:val="24"/>
          <w:rtl/>
          <w:lang w:eastAsia="en-US"/>
        </w:rPr>
        <w:t>על</w:t>
      </w:r>
      <w:r w:rsidRPr="00C668BA">
        <w:rPr>
          <w:rFonts w:ascii="Calibri" w:hAnsi="Calibri"/>
          <w:sz w:val="24"/>
          <w:rtl/>
          <w:lang w:eastAsia="en-US"/>
        </w:rPr>
        <w:t>-</w:t>
      </w:r>
      <w:r w:rsidRPr="00C668BA">
        <w:rPr>
          <w:rFonts w:ascii="Calibri" w:hAnsi="Calibri" w:hint="eastAsia"/>
          <w:sz w:val="24"/>
          <w:rtl/>
          <w:lang w:eastAsia="en-US"/>
        </w:rPr>
        <w:t>פי</w:t>
      </w:r>
      <w:r w:rsidRPr="00C668BA">
        <w:rPr>
          <w:rFonts w:ascii="Calibri" w:hAnsi="Calibri"/>
          <w:sz w:val="24"/>
          <w:rtl/>
          <w:lang w:eastAsia="en-US"/>
        </w:rPr>
        <w:t xml:space="preserve"> </w:t>
      </w:r>
      <w:r w:rsidRPr="00C668BA">
        <w:rPr>
          <w:rFonts w:ascii="Calibri" w:hAnsi="Calibri" w:hint="eastAsia"/>
          <w:sz w:val="24"/>
          <w:rtl/>
          <w:lang w:eastAsia="en-US"/>
        </w:rPr>
        <w:t>תנאי</w:t>
      </w:r>
      <w:r w:rsidRPr="00C668BA">
        <w:rPr>
          <w:rFonts w:ascii="Calibri" w:hAnsi="Calibri"/>
          <w:sz w:val="24"/>
          <w:rtl/>
          <w:lang w:eastAsia="en-US"/>
        </w:rPr>
        <w:t xml:space="preserve"> </w:t>
      </w:r>
      <w:r w:rsidRPr="00C668BA">
        <w:rPr>
          <w:rFonts w:ascii="Calibri" w:hAnsi="Calibri" w:hint="eastAsia"/>
          <w:sz w:val="24"/>
          <w:rtl/>
          <w:lang w:eastAsia="en-US"/>
        </w:rPr>
        <w:t>הרישוי</w:t>
      </w:r>
      <w:r w:rsidRPr="00C668BA">
        <w:rPr>
          <w:rFonts w:ascii="Calibri" w:hAnsi="Calibri"/>
          <w:sz w:val="24"/>
          <w:rtl/>
          <w:lang w:eastAsia="en-US"/>
        </w:rPr>
        <w:t xml:space="preserve"> </w:t>
      </w:r>
      <w:r w:rsidRPr="00C668BA">
        <w:rPr>
          <w:rFonts w:ascii="Calibri" w:hAnsi="Calibri" w:hint="eastAsia"/>
          <w:sz w:val="24"/>
          <w:rtl/>
          <w:lang w:eastAsia="en-US"/>
        </w:rPr>
        <w:t>הקבועים</w:t>
      </w:r>
      <w:r w:rsidRPr="00C668BA">
        <w:rPr>
          <w:rFonts w:ascii="Calibri" w:hAnsi="Calibri"/>
          <w:sz w:val="24"/>
          <w:rtl/>
          <w:lang w:eastAsia="en-US"/>
        </w:rPr>
        <w:t xml:space="preserve"> </w:t>
      </w:r>
      <w:r w:rsidRPr="00C668BA">
        <w:rPr>
          <w:rFonts w:ascii="Calibri" w:hAnsi="Calibri" w:hint="eastAsia"/>
          <w:sz w:val="24"/>
          <w:rtl/>
          <w:lang w:eastAsia="en-US"/>
        </w:rPr>
        <w:t>לצד</w:t>
      </w:r>
      <w:r w:rsidRPr="00C668BA">
        <w:rPr>
          <w:rFonts w:ascii="Calibri" w:hAnsi="Calibri"/>
          <w:sz w:val="24"/>
          <w:rtl/>
          <w:lang w:eastAsia="en-US"/>
        </w:rPr>
        <w:t xml:space="preserve"> </w:t>
      </w:r>
      <w:r w:rsidRPr="00C668BA">
        <w:rPr>
          <w:rFonts w:ascii="Calibri" w:hAnsi="Calibri" w:hint="eastAsia"/>
          <w:sz w:val="24"/>
          <w:rtl/>
          <w:lang w:eastAsia="en-US"/>
        </w:rPr>
        <w:t>השימוש</w:t>
      </w:r>
      <w:r w:rsidRPr="00C668BA">
        <w:rPr>
          <w:rFonts w:ascii="Calibri" w:hAnsi="Calibri"/>
          <w:sz w:val="24"/>
          <w:rtl/>
          <w:lang w:eastAsia="en-US"/>
        </w:rPr>
        <w:t xml:space="preserve"> </w:t>
      </w:r>
      <w:r w:rsidRPr="00C668BA">
        <w:rPr>
          <w:rFonts w:ascii="Calibri" w:hAnsi="Calibri" w:hint="eastAsia"/>
          <w:sz w:val="24"/>
          <w:rtl/>
          <w:lang w:eastAsia="en-US"/>
        </w:rPr>
        <w:t>בתוכנות</w:t>
      </w:r>
      <w:r w:rsidRPr="00C668BA">
        <w:rPr>
          <w:rFonts w:ascii="Calibri" w:hAnsi="Calibri"/>
          <w:sz w:val="24"/>
          <w:rtl/>
          <w:lang w:eastAsia="en-US"/>
        </w:rPr>
        <w:t xml:space="preserve"> </w:t>
      </w:r>
      <w:r w:rsidRPr="00C668BA">
        <w:rPr>
          <w:rFonts w:ascii="Calibri" w:hAnsi="Calibri" w:hint="eastAsia"/>
          <w:sz w:val="24"/>
          <w:rtl/>
          <w:lang w:eastAsia="en-US"/>
        </w:rPr>
        <w:t>אלה</w:t>
      </w:r>
      <w:r w:rsidRPr="00C668BA">
        <w:rPr>
          <w:rFonts w:ascii="David"/>
          <w:sz w:val="24"/>
          <w:lang w:eastAsia="en-US"/>
        </w:rPr>
        <w:t xml:space="preserve"> </w:t>
      </w:r>
      <w:r w:rsidRPr="00C668BA">
        <w:rPr>
          <w:sz w:val="24"/>
          <w:rtl/>
          <w:lang w:eastAsia="en-US"/>
        </w:rPr>
        <w:t>לצורך מכרז</w:t>
      </w:r>
      <w:r w:rsidRPr="00C668BA">
        <w:rPr>
          <w:rFonts w:ascii="David"/>
          <w:sz w:val="24"/>
          <w:lang w:eastAsia="en-US"/>
        </w:rPr>
        <w:t xml:space="preserve"> </w:t>
      </w:r>
      <w:r w:rsidRPr="00C668BA">
        <w:rPr>
          <w:sz w:val="24"/>
          <w:rtl/>
          <w:lang w:eastAsia="en-US"/>
        </w:rPr>
        <w:t>מס</w:t>
      </w:r>
      <w:r>
        <w:rPr>
          <w:sz w:val="24"/>
          <w:rtl/>
          <w:lang w:eastAsia="en-US"/>
        </w:rPr>
        <w:t xml:space="preserve">2/2016 </w:t>
      </w:r>
      <w:r w:rsidRPr="00C668BA">
        <w:rPr>
          <w:sz w:val="24"/>
          <w:rtl/>
          <w:lang w:eastAsia="en-US"/>
        </w:rPr>
        <w:t>ולצורך</w:t>
      </w:r>
      <w:r w:rsidRPr="00C668BA">
        <w:rPr>
          <w:rFonts w:ascii="David"/>
          <w:sz w:val="24"/>
          <w:lang w:eastAsia="en-US"/>
        </w:rPr>
        <w:t xml:space="preserve"> </w:t>
      </w:r>
      <w:r w:rsidRPr="00C668BA">
        <w:rPr>
          <w:sz w:val="24"/>
          <w:rtl/>
          <w:lang w:eastAsia="en-US"/>
        </w:rPr>
        <w:t>ביצוע</w:t>
      </w:r>
      <w:r w:rsidRPr="00C668BA">
        <w:rPr>
          <w:rFonts w:ascii="David"/>
          <w:sz w:val="24"/>
          <w:lang w:eastAsia="en-US"/>
        </w:rPr>
        <w:t xml:space="preserve"> </w:t>
      </w:r>
      <w:r w:rsidRPr="00C668BA">
        <w:rPr>
          <w:sz w:val="24"/>
          <w:rtl/>
          <w:lang w:eastAsia="en-US"/>
        </w:rPr>
        <w:t>השירותים</w:t>
      </w:r>
      <w:r w:rsidRPr="00C668BA">
        <w:rPr>
          <w:rFonts w:ascii="David"/>
          <w:sz w:val="24"/>
          <w:lang w:eastAsia="en-US"/>
        </w:rPr>
        <w:t xml:space="preserve"> </w:t>
      </w:r>
      <w:r w:rsidRPr="00C668BA">
        <w:rPr>
          <w:sz w:val="24"/>
          <w:rtl/>
          <w:lang w:eastAsia="en-US"/>
        </w:rPr>
        <w:t>נשוא</w:t>
      </w:r>
      <w:r w:rsidRPr="00C668BA">
        <w:rPr>
          <w:rFonts w:ascii="David"/>
          <w:sz w:val="24"/>
          <w:lang w:eastAsia="en-US"/>
        </w:rPr>
        <w:t xml:space="preserve"> </w:t>
      </w:r>
      <w:r w:rsidRPr="00C668BA">
        <w:rPr>
          <w:sz w:val="24"/>
          <w:rtl/>
          <w:lang w:eastAsia="en-US"/>
        </w:rPr>
        <w:t>המכרז</w:t>
      </w:r>
      <w:r w:rsidRPr="00C668BA">
        <w:rPr>
          <w:rFonts w:ascii="David"/>
          <w:sz w:val="24"/>
          <w:lang w:eastAsia="en-US"/>
        </w:rPr>
        <w:t xml:space="preserve"> </w:t>
      </w:r>
      <w:r w:rsidRPr="00C668BA">
        <w:rPr>
          <w:sz w:val="24"/>
          <w:rtl/>
          <w:lang w:eastAsia="en-US"/>
        </w:rPr>
        <w:t>ככל</w:t>
      </w:r>
      <w:r w:rsidRPr="00C668BA">
        <w:rPr>
          <w:rFonts w:ascii="David"/>
          <w:sz w:val="24"/>
          <w:lang w:eastAsia="en-US"/>
        </w:rPr>
        <w:t xml:space="preserve"> </w:t>
      </w:r>
      <w:r w:rsidRPr="00C668BA">
        <w:rPr>
          <w:sz w:val="24"/>
          <w:rtl/>
          <w:lang w:eastAsia="en-US"/>
        </w:rPr>
        <w:t>שהצעת המציע</w:t>
      </w:r>
      <w:r w:rsidRPr="00C668BA">
        <w:rPr>
          <w:rFonts w:ascii="David"/>
          <w:sz w:val="24"/>
          <w:lang w:eastAsia="en-US"/>
        </w:rPr>
        <w:t xml:space="preserve"> </w:t>
      </w:r>
      <w:r w:rsidRPr="00C668BA">
        <w:rPr>
          <w:sz w:val="24"/>
          <w:rtl/>
          <w:lang w:eastAsia="en-US"/>
        </w:rPr>
        <w:t>תוכרז</w:t>
      </w:r>
      <w:r w:rsidRPr="00C668BA">
        <w:rPr>
          <w:rFonts w:ascii="David"/>
          <w:sz w:val="24"/>
          <w:lang w:eastAsia="en-US"/>
        </w:rPr>
        <w:t xml:space="preserve"> </w:t>
      </w:r>
      <w:r w:rsidRPr="00C668BA">
        <w:rPr>
          <w:sz w:val="24"/>
          <w:rtl/>
          <w:lang w:eastAsia="en-US"/>
        </w:rPr>
        <w:t>כזוכה</w:t>
      </w:r>
      <w:r w:rsidRPr="00C668BA">
        <w:rPr>
          <w:rFonts w:ascii="David"/>
          <w:sz w:val="24"/>
          <w:lang w:eastAsia="en-US"/>
        </w:rPr>
        <w:t xml:space="preserve"> </w:t>
      </w:r>
      <w:r w:rsidRPr="00C668BA">
        <w:rPr>
          <w:sz w:val="24"/>
          <w:rtl/>
          <w:lang w:eastAsia="en-US"/>
        </w:rPr>
        <w:t>.</w:t>
      </w:r>
    </w:p>
    <w:p w:rsidR="00157827" w:rsidRPr="00C668BA" w:rsidRDefault="00157827" w:rsidP="005E13C0">
      <w:pPr>
        <w:autoSpaceDE w:val="0"/>
        <w:autoSpaceDN w:val="0"/>
        <w:adjustRightInd w:val="0"/>
        <w:ind w:right="0"/>
        <w:rPr>
          <w:sz w:val="24"/>
          <w:rtl/>
          <w:lang w:eastAsia="en-US"/>
        </w:rPr>
      </w:pPr>
    </w:p>
    <w:p w:rsidR="00157827" w:rsidRPr="00C668BA" w:rsidRDefault="00157827" w:rsidP="005E13C0">
      <w:pPr>
        <w:autoSpaceDE w:val="0"/>
        <w:autoSpaceDN w:val="0"/>
        <w:adjustRightInd w:val="0"/>
        <w:ind w:right="0"/>
        <w:rPr>
          <w:rFonts w:ascii="David"/>
          <w:sz w:val="24"/>
          <w:lang w:eastAsia="en-US"/>
        </w:rPr>
      </w:pPr>
      <w:r w:rsidRPr="00C668BA">
        <w:rPr>
          <w:sz w:val="24"/>
          <w:rtl/>
          <w:lang w:eastAsia="en-US"/>
        </w:rPr>
        <w:t>זה</w:t>
      </w:r>
      <w:r>
        <w:rPr>
          <w:sz w:val="24"/>
          <w:rtl/>
          <w:lang w:eastAsia="en-US"/>
        </w:rPr>
        <w:t>ו</w:t>
      </w:r>
      <w:r w:rsidRPr="00C668BA">
        <w:rPr>
          <w:rFonts w:ascii="David"/>
          <w:sz w:val="24"/>
          <w:lang w:eastAsia="en-US"/>
        </w:rPr>
        <w:t xml:space="preserve"> </w:t>
      </w:r>
      <w:r w:rsidRPr="00C668BA">
        <w:rPr>
          <w:sz w:val="24"/>
          <w:rtl/>
          <w:lang w:eastAsia="en-US"/>
        </w:rPr>
        <w:t>שמי</w:t>
      </w:r>
      <w:r w:rsidRPr="00C668BA">
        <w:rPr>
          <w:rFonts w:ascii="David"/>
          <w:sz w:val="24"/>
          <w:lang w:eastAsia="en-US"/>
        </w:rPr>
        <w:t xml:space="preserve">, </w:t>
      </w:r>
      <w:r w:rsidRPr="00C668BA">
        <w:rPr>
          <w:sz w:val="24"/>
          <w:rtl/>
          <w:lang w:eastAsia="en-US"/>
        </w:rPr>
        <w:t>להלן</w:t>
      </w:r>
      <w:r w:rsidRPr="00C668BA">
        <w:rPr>
          <w:rFonts w:ascii="David"/>
          <w:sz w:val="24"/>
          <w:lang w:eastAsia="en-US"/>
        </w:rPr>
        <w:t xml:space="preserve"> </w:t>
      </w:r>
      <w:r w:rsidRPr="00C668BA">
        <w:rPr>
          <w:sz w:val="24"/>
          <w:rtl/>
          <w:lang w:eastAsia="en-US"/>
        </w:rPr>
        <w:t>חתימתי</w:t>
      </w:r>
      <w:r w:rsidRPr="00C668BA">
        <w:rPr>
          <w:rFonts w:ascii="David"/>
          <w:sz w:val="24"/>
          <w:lang w:eastAsia="en-US"/>
        </w:rPr>
        <w:t xml:space="preserve"> </w:t>
      </w:r>
      <w:r w:rsidRPr="00C668BA">
        <w:rPr>
          <w:sz w:val="24"/>
          <w:rtl/>
          <w:lang w:eastAsia="en-US"/>
        </w:rPr>
        <w:t>ותוכן</w:t>
      </w:r>
      <w:r w:rsidRPr="00C668BA">
        <w:rPr>
          <w:rFonts w:ascii="David"/>
          <w:sz w:val="24"/>
          <w:lang w:eastAsia="en-US"/>
        </w:rPr>
        <w:t xml:space="preserve"> </w:t>
      </w:r>
      <w:r w:rsidRPr="00C668BA">
        <w:rPr>
          <w:sz w:val="24"/>
          <w:rtl/>
          <w:lang w:eastAsia="en-US"/>
        </w:rPr>
        <w:t>תצהירי</w:t>
      </w:r>
      <w:r w:rsidRPr="00C668BA">
        <w:rPr>
          <w:rFonts w:ascii="David"/>
          <w:sz w:val="24"/>
          <w:lang w:eastAsia="en-US"/>
        </w:rPr>
        <w:t xml:space="preserve"> </w:t>
      </w:r>
      <w:r w:rsidRPr="00C668BA">
        <w:rPr>
          <w:sz w:val="24"/>
          <w:rtl/>
          <w:lang w:eastAsia="en-US"/>
        </w:rPr>
        <w:t>דלעיל</w:t>
      </w:r>
      <w:r w:rsidRPr="00C668BA">
        <w:rPr>
          <w:rFonts w:ascii="David"/>
          <w:sz w:val="24"/>
          <w:lang w:eastAsia="en-US"/>
        </w:rPr>
        <w:t xml:space="preserve"> </w:t>
      </w:r>
      <w:r w:rsidRPr="00C668BA">
        <w:rPr>
          <w:sz w:val="24"/>
          <w:rtl/>
          <w:lang w:eastAsia="en-US"/>
        </w:rPr>
        <w:t>אמת</w:t>
      </w:r>
      <w:r w:rsidRPr="00C668BA">
        <w:rPr>
          <w:rFonts w:ascii="David"/>
          <w:sz w:val="24"/>
          <w:lang w:eastAsia="en-US"/>
        </w:rPr>
        <w:t>.</w:t>
      </w:r>
    </w:p>
    <w:p w:rsidR="00157827" w:rsidRPr="006E410B" w:rsidRDefault="00157827" w:rsidP="005E13C0">
      <w:pPr>
        <w:autoSpaceDE w:val="0"/>
        <w:autoSpaceDN w:val="0"/>
        <w:adjustRightInd w:val="0"/>
        <w:ind w:right="0"/>
        <w:rPr>
          <w:rFonts w:ascii="Calibri" w:hAnsi="Calibri"/>
          <w:sz w:val="24"/>
          <w:lang w:eastAsia="en-US"/>
        </w:rPr>
      </w:pPr>
      <w:r w:rsidRPr="00C668BA">
        <w:rPr>
          <w:rFonts w:ascii="David"/>
          <w:sz w:val="24"/>
          <w:lang w:eastAsia="en-US"/>
        </w:rPr>
        <w:t>_____________________</w:t>
      </w:r>
    </w:p>
    <w:p w:rsidR="00157827" w:rsidRPr="00C668BA" w:rsidRDefault="00157827" w:rsidP="005E13C0">
      <w:pPr>
        <w:autoSpaceDE w:val="0"/>
        <w:autoSpaceDN w:val="0"/>
        <w:adjustRightInd w:val="0"/>
        <w:ind w:right="0"/>
        <w:rPr>
          <w:rFonts w:ascii="David"/>
          <w:sz w:val="24"/>
          <w:lang w:eastAsia="en-US"/>
        </w:rPr>
      </w:pPr>
      <w:r w:rsidRPr="00C668BA">
        <w:rPr>
          <w:sz w:val="24"/>
          <w:rtl/>
          <w:lang w:eastAsia="en-US"/>
        </w:rPr>
        <w:t>המצהיר</w:t>
      </w:r>
    </w:p>
    <w:p w:rsidR="00157827" w:rsidRPr="005558E1" w:rsidRDefault="00157827" w:rsidP="005E13C0">
      <w:pPr>
        <w:autoSpaceDE w:val="0"/>
        <w:autoSpaceDN w:val="0"/>
        <w:adjustRightInd w:val="0"/>
        <w:ind w:right="0"/>
        <w:rPr>
          <w:rFonts w:ascii="David"/>
          <w:b/>
          <w:bCs/>
          <w:sz w:val="24"/>
          <w:u w:val="single"/>
          <w:lang w:eastAsia="en-US"/>
        </w:rPr>
      </w:pPr>
      <w:r w:rsidRPr="005558E1">
        <w:rPr>
          <w:b/>
          <w:bCs/>
          <w:sz w:val="24"/>
          <w:u w:val="single"/>
          <w:rtl/>
          <w:lang w:eastAsia="en-US"/>
        </w:rPr>
        <w:t>אישור</w:t>
      </w:r>
    </w:p>
    <w:p w:rsidR="00157827" w:rsidRDefault="00157827" w:rsidP="004C109B">
      <w:pPr>
        <w:autoSpaceDE w:val="0"/>
        <w:autoSpaceDN w:val="0"/>
        <w:adjustRightInd w:val="0"/>
        <w:ind w:right="0"/>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הח</w:t>
      </w:r>
      <w:r w:rsidRPr="00C668BA">
        <w:rPr>
          <w:rFonts w:ascii="David"/>
          <w:sz w:val="24"/>
          <w:lang w:eastAsia="en-US"/>
        </w:rPr>
        <w:t>"</w:t>
      </w:r>
      <w:r w:rsidRPr="00C668BA">
        <w:rPr>
          <w:sz w:val="24"/>
          <w:rtl/>
          <w:lang w:eastAsia="en-US"/>
        </w:rPr>
        <w:t>מ</w:t>
      </w:r>
      <w:r w:rsidRPr="00C668BA">
        <w:rPr>
          <w:rFonts w:ascii="David"/>
          <w:sz w:val="24"/>
          <w:lang w:eastAsia="en-US"/>
        </w:rPr>
        <w:t xml:space="preserve">, ________________, </w:t>
      </w:r>
      <w:r>
        <w:rPr>
          <w:sz w:val="24"/>
          <w:rtl/>
          <w:lang w:eastAsia="en-US"/>
        </w:rPr>
        <w:t xml:space="preserve"> </w:t>
      </w:r>
      <w:r w:rsidRPr="00C668BA">
        <w:rPr>
          <w:sz w:val="24"/>
          <w:rtl/>
          <w:lang w:eastAsia="en-US"/>
        </w:rPr>
        <w:t>עו</w:t>
      </w:r>
      <w:r w:rsidRPr="00C668BA">
        <w:rPr>
          <w:rFonts w:ascii="David"/>
          <w:sz w:val="24"/>
          <w:lang w:eastAsia="en-US"/>
        </w:rPr>
        <w:t>"</w:t>
      </w:r>
      <w:r w:rsidRPr="00C668BA">
        <w:rPr>
          <w:sz w:val="24"/>
          <w:rtl/>
          <w:lang w:eastAsia="en-US"/>
        </w:rPr>
        <w:t>ד</w:t>
      </w:r>
      <w:r w:rsidRPr="00C668BA">
        <w:rPr>
          <w:rFonts w:ascii="David"/>
          <w:sz w:val="24"/>
          <w:lang w:eastAsia="en-US"/>
        </w:rPr>
        <w:t xml:space="preserve">, </w:t>
      </w:r>
      <w:r w:rsidRPr="00C668BA">
        <w:rPr>
          <w:sz w:val="24"/>
          <w:rtl/>
          <w:lang w:eastAsia="en-US"/>
        </w:rPr>
        <w:t>מאשר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ביום</w:t>
      </w:r>
      <w:r w:rsidRPr="00C668BA">
        <w:rPr>
          <w:rFonts w:ascii="David"/>
          <w:sz w:val="24"/>
          <w:lang w:eastAsia="en-US"/>
        </w:rPr>
        <w:t xml:space="preserve"> ____________ </w:t>
      </w:r>
      <w:r w:rsidRPr="00C668BA">
        <w:rPr>
          <w:sz w:val="24"/>
          <w:rtl/>
          <w:lang w:eastAsia="en-US"/>
        </w:rPr>
        <w:t>הופיע</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 במשרדי</w:t>
      </w:r>
      <w:r w:rsidRPr="00C668BA">
        <w:rPr>
          <w:rFonts w:ascii="David"/>
          <w:sz w:val="24"/>
          <w:lang w:eastAsia="en-US"/>
        </w:rPr>
        <w:t xml:space="preserve"> </w:t>
      </w:r>
      <w:r w:rsidRPr="00C668BA">
        <w:rPr>
          <w:sz w:val="24"/>
          <w:rtl/>
          <w:lang w:eastAsia="en-US"/>
        </w:rPr>
        <w:t>ברחוב</w:t>
      </w:r>
      <w:r w:rsidRPr="00C668BA">
        <w:rPr>
          <w:rFonts w:ascii="David"/>
          <w:sz w:val="24"/>
          <w:lang w:eastAsia="en-US"/>
        </w:rPr>
        <w:t xml:space="preserve"> _________ </w:t>
      </w:r>
      <w:r>
        <w:rPr>
          <w:sz w:val="24"/>
          <w:rtl/>
          <w:lang w:eastAsia="en-US"/>
        </w:rPr>
        <w:t xml:space="preserve"> </w:t>
      </w:r>
      <w:r w:rsidRPr="00C668BA">
        <w:rPr>
          <w:sz w:val="24"/>
          <w:rtl/>
          <w:lang w:eastAsia="en-US"/>
        </w:rPr>
        <w:t>בישוב</w:t>
      </w:r>
      <w:r w:rsidRPr="00C668BA">
        <w:rPr>
          <w:rFonts w:ascii="David"/>
          <w:sz w:val="24"/>
          <w:lang w:eastAsia="en-US"/>
        </w:rPr>
        <w:t>/</w:t>
      </w:r>
      <w:r w:rsidRPr="00C668BA">
        <w:rPr>
          <w:sz w:val="24"/>
          <w:rtl/>
          <w:lang w:eastAsia="en-US"/>
        </w:rPr>
        <w:t>עיר</w:t>
      </w:r>
      <w:r w:rsidRPr="00C668BA">
        <w:rPr>
          <w:rFonts w:ascii="David"/>
          <w:sz w:val="24"/>
          <w:lang w:eastAsia="en-US"/>
        </w:rPr>
        <w:t xml:space="preserve"> ______________ </w:t>
      </w:r>
      <w:r w:rsidRPr="00C668BA">
        <w:rPr>
          <w:sz w:val="24"/>
          <w:rtl/>
          <w:lang w:eastAsia="en-US"/>
        </w:rPr>
        <w:t>מר</w:t>
      </w:r>
      <w:r w:rsidRPr="00C668BA">
        <w:rPr>
          <w:rFonts w:ascii="David"/>
          <w:sz w:val="24"/>
          <w:lang w:eastAsia="en-US"/>
        </w:rPr>
        <w:t>/</w:t>
      </w:r>
      <w:r w:rsidRPr="00C668BA">
        <w:rPr>
          <w:sz w:val="24"/>
          <w:rtl/>
          <w:lang w:eastAsia="en-US"/>
        </w:rPr>
        <w:t>גב</w:t>
      </w:r>
      <w:r>
        <w:rPr>
          <w:sz w:val="24"/>
          <w:rtl/>
          <w:lang w:eastAsia="en-US"/>
        </w:rPr>
        <w:t>'</w:t>
      </w:r>
      <w:r>
        <w:rPr>
          <w:rFonts w:ascii="David"/>
          <w:sz w:val="24"/>
          <w:lang w:eastAsia="en-US"/>
        </w:rPr>
        <w:t xml:space="preserve"> </w:t>
      </w:r>
      <w:r w:rsidRPr="00C668BA">
        <w:rPr>
          <w:rFonts w:ascii="David"/>
          <w:sz w:val="24"/>
          <w:lang w:eastAsia="en-US"/>
        </w:rPr>
        <w:t>____________</w:t>
      </w:r>
      <w:r w:rsidRPr="00C668BA">
        <w:rPr>
          <w:sz w:val="24"/>
          <w:rtl/>
          <w:lang w:eastAsia="en-US"/>
        </w:rPr>
        <w:t>שזיהה</w:t>
      </w:r>
      <w:r w:rsidRPr="00C668BA">
        <w:rPr>
          <w:rFonts w:ascii="David"/>
          <w:sz w:val="24"/>
          <w:lang w:eastAsia="en-US"/>
        </w:rPr>
        <w:t>/</w:t>
      </w:r>
      <w:r w:rsidRPr="00C668BA">
        <w:rPr>
          <w:sz w:val="24"/>
          <w:rtl/>
          <w:lang w:eastAsia="en-US"/>
        </w:rPr>
        <w:t>תה</w:t>
      </w:r>
      <w:r w:rsidRPr="00C668BA">
        <w:rPr>
          <w:rFonts w:ascii="David"/>
          <w:sz w:val="24"/>
          <w:lang w:eastAsia="en-US"/>
        </w:rPr>
        <w:t xml:space="preserve"> </w:t>
      </w:r>
      <w:r w:rsidRPr="00C668BA">
        <w:rPr>
          <w:sz w:val="24"/>
          <w:rtl/>
          <w:lang w:eastAsia="en-US"/>
        </w:rPr>
        <w:t>עצמו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ידי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ז</w:t>
      </w:r>
      <w:r w:rsidRPr="00C668BA">
        <w:rPr>
          <w:rFonts w:ascii="David"/>
          <w:sz w:val="24"/>
          <w:lang w:eastAsia="en-US"/>
        </w:rPr>
        <w:t>._____________ /</w:t>
      </w:r>
      <w:r>
        <w:rPr>
          <w:sz w:val="24"/>
          <w:rtl/>
          <w:lang w:eastAsia="en-US"/>
        </w:rPr>
        <w:t xml:space="preserve"> </w:t>
      </w:r>
      <w:r w:rsidRPr="00C668BA">
        <w:rPr>
          <w:sz w:val="24"/>
          <w:rtl/>
          <w:lang w:eastAsia="en-US"/>
        </w:rPr>
        <w:t>המוכר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לי</w:t>
      </w:r>
      <w:r w:rsidRPr="00C668BA">
        <w:rPr>
          <w:rFonts w:ascii="David"/>
          <w:sz w:val="24"/>
          <w:lang w:eastAsia="en-US"/>
        </w:rPr>
        <w:t xml:space="preserve"> </w:t>
      </w:r>
      <w:r w:rsidRPr="00C668BA">
        <w:rPr>
          <w:sz w:val="24"/>
          <w:rtl/>
          <w:lang w:eastAsia="en-US"/>
        </w:rPr>
        <w:t>באופן</w:t>
      </w:r>
      <w:r w:rsidRPr="00C668BA">
        <w:rPr>
          <w:rFonts w:ascii="David"/>
          <w:sz w:val="24"/>
          <w:lang w:eastAsia="en-US"/>
        </w:rPr>
        <w:t xml:space="preserve"> </w:t>
      </w:r>
      <w:r w:rsidRPr="00C668BA">
        <w:rPr>
          <w:sz w:val="24"/>
          <w:rtl/>
          <w:lang w:eastAsia="en-US"/>
        </w:rPr>
        <w:t>אישי</w:t>
      </w:r>
      <w:r w:rsidRPr="00C668BA">
        <w:rPr>
          <w:rFonts w:ascii="David"/>
          <w:sz w:val="24"/>
          <w:lang w:eastAsia="en-US"/>
        </w:rPr>
        <w:t xml:space="preserve">, </w:t>
      </w:r>
      <w:r w:rsidRPr="00C668BA">
        <w:rPr>
          <w:sz w:val="24"/>
          <w:rtl/>
          <w:lang w:eastAsia="en-US"/>
        </w:rPr>
        <w:t>ואחרי שהזהרתיו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אמת</w:t>
      </w:r>
      <w:r w:rsidRPr="00C668BA">
        <w:rPr>
          <w:rFonts w:ascii="David"/>
          <w:sz w:val="24"/>
          <w:lang w:eastAsia="en-US"/>
        </w:rPr>
        <w:t xml:space="preserve"> </w:t>
      </w:r>
      <w:r w:rsidRPr="00C668BA">
        <w:rPr>
          <w:sz w:val="24"/>
          <w:rtl/>
          <w:lang w:eastAsia="en-US"/>
        </w:rPr>
        <w:t>וכי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יהיה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 ת</w:t>
      </w:r>
      <w:r w:rsidRPr="00C668BA">
        <w:rPr>
          <w:rFonts w:ascii="David"/>
          <w:sz w:val="24"/>
          <w:lang w:eastAsia="en-US"/>
        </w:rPr>
        <w:t>/</w:t>
      </w:r>
      <w:r w:rsidRPr="00C668BA">
        <w:rPr>
          <w:sz w:val="24"/>
          <w:rtl/>
          <w:lang w:eastAsia="en-US"/>
        </w:rPr>
        <w:t>יעשה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sidRPr="00C668BA">
        <w:rPr>
          <w:sz w:val="24"/>
          <w:rtl/>
          <w:lang w:eastAsia="en-US"/>
        </w:rPr>
        <w:t>חתם</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התצהיר</w:t>
      </w:r>
      <w:r w:rsidRPr="00C668BA">
        <w:rPr>
          <w:rFonts w:ascii="David"/>
          <w:sz w:val="24"/>
          <w:lang w:eastAsia="en-US"/>
        </w:rPr>
        <w:t xml:space="preserve"> </w:t>
      </w:r>
      <w:r w:rsidRPr="00C668BA">
        <w:rPr>
          <w:sz w:val="24"/>
          <w:rtl/>
          <w:lang w:eastAsia="en-US"/>
        </w:rPr>
        <w:t>דלעיל</w:t>
      </w:r>
      <w:r w:rsidRPr="00C668BA">
        <w:rPr>
          <w:rFonts w:ascii="David"/>
          <w:sz w:val="24"/>
          <w:lang w:eastAsia="en-US"/>
        </w:rPr>
        <w:t>.</w:t>
      </w:r>
    </w:p>
    <w:p w:rsidR="00157827" w:rsidRDefault="00157827" w:rsidP="005E13C0">
      <w:pPr>
        <w:autoSpaceDE w:val="0"/>
        <w:autoSpaceDN w:val="0"/>
        <w:adjustRightInd w:val="0"/>
        <w:ind w:right="0"/>
        <w:rPr>
          <w:sz w:val="24"/>
          <w:rtl/>
          <w:lang w:eastAsia="en-US"/>
        </w:rPr>
      </w:pPr>
    </w:p>
    <w:p w:rsidR="00157827" w:rsidRDefault="00157827" w:rsidP="005E13C0">
      <w:pPr>
        <w:autoSpaceDE w:val="0"/>
        <w:autoSpaceDN w:val="0"/>
        <w:adjustRightInd w:val="0"/>
        <w:ind w:right="0"/>
        <w:rPr>
          <w:sz w:val="24"/>
          <w:rtl/>
          <w:lang w:eastAsia="en-US"/>
        </w:rPr>
      </w:pPr>
    </w:p>
    <w:p w:rsidR="00157827" w:rsidRDefault="00157827" w:rsidP="005E13C0">
      <w:pPr>
        <w:tabs>
          <w:tab w:val="left" w:pos="2238"/>
        </w:tabs>
        <w:ind w:right="0"/>
        <w:rPr>
          <w:sz w:val="24"/>
          <w:rtl/>
          <w:lang w:eastAsia="en-US"/>
        </w:rPr>
      </w:pPr>
    </w:p>
    <w:p w:rsidR="00157827" w:rsidRDefault="00157827" w:rsidP="005E13C0">
      <w:pPr>
        <w:tabs>
          <w:tab w:val="left" w:pos="2238"/>
        </w:tabs>
        <w:ind w:right="0"/>
        <w:rPr>
          <w:b/>
          <w:bCs/>
          <w:sz w:val="24"/>
          <w:u w:val="single"/>
          <w:rtl/>
          <w:lang w:eastAsia="en-US"/>
        </w:rPr>
      </w:pPr>
      <w:r w:rsidRPr="0071321C">
        <w:rPr>
          <w:b/>
          <w:bCs/>
          <w:sz w:val="24"/>
          <w:u w:val="single"/>
          <w:rtl/>
          <w:lang w:eastAsia="en-US"/>
        </w:rPr>
        <w:t>אישור עורך דין</w:t>
      </w:r>
    </w:p>
    <w:p w:rsidR="00157827" w:rsidRDefault="00157827" w:rsidP="005E13C0">
      <w:pPr>
        <w:tabs>
          <w:tab w:val="left" w:pos="2238"/>
        </w:tabs>
        <w:ind w:right="0"/>
        <w:rPr>
          <w:b/>
          <w:bCs/>
          <w:sz w:val="24"/>
          <w:u w:val="single"/>
          <w:rtl/>
          <w:lang w:eastAsia="en-US"/>
        </w:rPr>
      </w:pPr>
    </w:p>
    <w:p w:rsidR="00157827" w:rsidRPr="0071321C" w:rsidRDefault="00157827" w:rsidP="005E13C0">
      <w:pPr>
        <w:tabs>
          <w:tab w:val="left" w:pos="2238"/>
        </w:tabs>
        <w:ind w:right="0"/>
        <w:rPr>
          <w:b/>
          <w:bCs/>
          <w:sz w:val="24"/>
          <w:u w:val="single"/>
          <w:rtl/>
          <w:lang w:eastAsia="en-US"/>
        </w:rPr>
      </w:pPr>
    </w:p>
    <w:p w:rsidR="00157827" w:rsidRDefault="00157827" w:rsidP="005E13C0">
      <w:pPr>
        <w:tabs>
          <w:tab w:val="left" w:pos="2238"/>
        </w:tabs>
        <w:ind w:right="0"/>
        <w:rPr>
          <w:b/>
          <w:bCs/>
          <w:rtl/>
        </w:rPr>
      </w:pPr>
      <w:r>
        <w:rPr>
          <w:b/>
          <w:bCs/>
          <w:rtl/>
        </w:rPr>
        <w:t>___________</w:t>
      </w:r>
      <w:r>
        <w:rPr>
          <w:b/>
          <w:bCs/>
          <w:rtl/>
        </w:rPr>
        <w:tab/>
        <w:t xml:space="preserve">   ______________________</w:t>
      </w:r>
      <w:r>
        <w:rPr>
          <w:b/>
          <w:bCs/>
          <w:rtl/>
        </w:rPr>
        <w:tab/>
        <w:t xml:space="preserve"> ___________</w:t>
      </w:r>
    </w:p>
    <w:p w:rsidR="00157827" w:rsidRDefault="00157827" w:rsidP="005E13C0">
      <w:pPr>
        <w:tabs>
          <w:tab w:val="left" w:pos="2238"/>
        </w:tabs>
        <w:ind w:right="0"/>
        <w:rPr>
          <w:rtl/>
        </w:rPr>
      </w:pPr>
      <w:r>
        <w:rPr>
          <w:rtl/>
        </w:rPr>
        <w:t xml:space="preserve">תאריך </w:t>
      </w:r>
      <w:r>
        <w:rPr>
          <w:rtl/>
        </w:rPr>
        <w:tab/>
        <w:t xml:space="preserve">   חותמת ומספר רישיון עורך דין </w:t>
      </w:r>
      <w:r>
        <w:rPr>
          <w:rtl/>
        </w:rPr>
        <w:tab/>
        <w:t xml:space="preserve">   חתימת עו"ד</w:t>
      </w:r>
    </w:p>
    <w:p w:rsidR="00157827" w:rsidRDefault="00157827" w:rsidP="005E13C0">
      <w:pPr>
        <w:pStyle w:val="a4"/>
        <w:keepNext/>
        <w:keepLines/>
        <w:tabs>
          <w:tab w:val="clear" w:pos="4153"/>
          <w:tab w:val="clear" w:pos="8306"/>
        </w:tabs>
        <w:rPr>
          <w:b/>
          <w:bCs/>
          <w:i/>
          <w:iCs/>
          <w:color w:val="auto"/>
          <w:sz w:val="32"/>
          <w:szCs w:val="32"/>
          <w:u w:val="single"/>
          <w:rtl/>
        </w:rPr>
      </w:pPr>
    </w:p>
    <w:p w:rsidR="00157827" w:rsidRDefault="00157827" w:rsidP="001E6ED1">
      <w:pPr>
        <w:pStyle w:val="affb"/>
        <w:ind w:right="0"/>
        <w:jc w:val="both"/>
        <w:rPr>
          <w:rtl/>
        </w:rPr>
      </w:pPr>
      <w:bookmarkStart w:id="420" w:name="OLE_LINK61"/>
      <w:bookmarkStart w:id="421" w:name="OLE_LINK62"/>
      <w:bookmarkStart w:id="422" w:name="_Toc456177553"/>
      <w:bookmarkStart w:id="423" w:name="_Toc456266083"/>
      <w:r>
        <w:rPr>
          <w:rtl/>
        </w:rPr>
        <w:lastRenderedPageBreak/>
        <w:t xml:space="preserve">נספח ה' - </w:t>
      </w:r>
      <w:bookmarkEnd w:id="420"/>
      <w:bookmarkEnd w:id="421"/>
      <w:r>
        <w:rPr>
          <w:rtl/>
        </w:rPr>
        <w:t>תצהיר המציע ובעלי השליטה בדבר קיום חובות בעניין שמירת זכויות עובדים</w:t>
      </w:r>
      <w:bookmarkEnd w:id="422"/>
      <w:bookmarkEnd w:id="423"/>
    </w:p>
    <w:p w:rsidR="00157827" w:rsidRDefault="00157827" w:rsidP="005E13C0">
      <w:pPr>
        <w:ind w:right="0"/>
      </w:pPr>
    </w:p>
    <w:p w:rsidR="00157827" w:rsidRDefault="00157827" w:rsidP="005E13C0">
      <w:pPr>
        <w:ind w:right="0"/>
        <w:rPr>
          <w:b/>
          <w:bCs/>
          <w:i/>
          <w:iCs/>
          <w:rtl/>
        </w:rPr>
      </w:pPr>
      <w:r>
        <w:rPr>
          <w:b/>
          <w:bCs/>
          <w:i/>
          <w:iCs/>
          <w:rtl/>
        </w:rPr>
        <w:t>[על המציע וכל אחד מבעלי השליטה במציע לחתום על תצהירים נפרדים ולצרפם להצעה]</w:t>
      </w:r>
    </w:p>
    <w:p w:rsidR="00157827" w:rsidRDefault="00157827" w:rsidP="005E13C0">
      <w:pPr>
        <w:tabs>
          <w:tab w:val="left" w:pos="2238"/>
        </w:tabs>
        <w:ind w:right="0"/>
        <w:rPr>
          <w:rtl/>
        </w:rPr>
      </w:pPr>
      <w:r>
        <w:rPr>
          <w:rtl/>
        </w:rPr>
        <w:t>אני הח"מ _________________ ת.ז. ________________ לאחר שהוזהרתי כי עלי לומר את האמת וכי אהיה צפוי לעונשים הקבועים בחוק אם לא אעשה כן, מצהיר/ה בזה כדלקמן:</w:t>
      </w:r>
    </w:p>
    <w:p w:rsidR="00157827" w:rsidRDefault="00157827" w:rsidP="00D108FF">
      <w:pPr>
        <w:widowControl w:val="0"/>
        <w:numPr>
          <w:ilvl w:val="0"/>
          <w:numId w:val="5"/>
        </w:numPr>
        <w:tabs>
          <w:tab w:val="num" w:pos="1191"/>
          <w:tab w:val="left" w:pos="2238"/>
        </w:tabs>
        <w:autoSpaceDE w:val="0"/>
        <w:autoSpaceDN w:val="0"/>
        <w:spacing w:before="60" w:after="60"/>
        <w:ind w:left="0" w:right="0" w:firstLine="0"/>
        <w:rPr>
          <w:rtl/>
        </w:rPr>
      </w:pPr>
      <w:r>
        <w:rPr>
          <w:rtl/>
        </w:rPr>
        <w:t xml:space="preserve">הנני נותן תצהיר זה בשם ___________________ להלן: המציע, המבקש להגיש לרשות הצעה בקשר </w:t>
      </w:r>
      <w:r>
        <w:rPr>
          <w:b/>
          <w:bCs/>
          <w:sz w:val="24"/>
          <w:rtl/>
          <w:lang w:eastAsia="en-US"/>
        </w:rPr>
        <w:t>ל</w:t>
      </w:r>
      <w:r w:rsidRPr="00D108FF">
        <w:rPr>
          <w:b/>
          <w:bCs/>
          <w:sz w:val="24"/>
          <w:rtl/>
          <w:lang w:eastAsia="en-US"/>
        </w:rPr>
        <w:t>מכרז</w:t>
      </w:r>
      <w:r w:rsidRPr="00D108FF">
        <w:rPr>
          <w:rFonts w:ascii="David"/>
          <w:b/>
          <w:bCs/>
          <w:sz w:val="24"/>
          <w:lang w:eastAsia="en-US"/>
        </w:rPr>
        <w:t xml:space="preserve"> </w:t>
      </w:r>
      <w:r w:rsidRPr="00D108FF">
        <w:rPr>
          <w:b/>
          <w:bCs/>
          <w:sz w:val="24"/>
          <w:rtl/>
          <w:lang w:eastAsia="en-US"/>
        </w:rPr>
        <w:t xml:space="preserve">מספר 2/2016  </w:t>
      </w:r>
      <w:r w:rsidRPr="00D108FF">
        <w:rPr>
          <w:b/>
          <w:bCs/>
          <w:rtl/>
          <w:lang w:eastAsia="en-US"/>
        </w:rPr>
        <w:t>למתן שירותי תכנון וניהול תכנון עבור הרשות לפיתוח והתיישבות הבדואים בנגב.</w:t>
      </w:r>
      <w:r>
        <w:rPr>
          <w:rtl/>
        </w:rPr>
        <w:t xml:space="preserve">אני מצהיר/ה כי הנני מורשה/ת חתימה ומוסמך/ת לתת תצהיר זה בשם המציע.   </w:t>
      </w:r>
    </w:p>
    <w:p w:rsidR="00157827" w:rsidRDefault="00157827" w:rsidP="005E13C0">
      <w:pPr>
        <w:widowControl w:val="0"/>
        <w:numPr>
          <w:ilvl w:val="0"/>
          <w:numId w:val="5"/>
        </w:numPr>
        <w:tabs>
          <w:tab w:val="num" w:pos="1191"/>
          <w:tab w:val="left" w:pos="2238"/>
        </w:tabs>
        <w:autoSpaceDE w:val="0"/>
        <w:autoSpaceDN w:val="0"/>
        <w:spacing w:before="60" w:after="60"/>
        <w:ind w:left="0" w:right="0" w:firstLine="0"/>
        <w:rPr>
          <w:rtl/>
        </w:rPr>
      </w:pPr>
      <w:r>
        <w:rPr>
          <w:rtl/>
        </w:rPr>
        <w:t>אני מצהיר/ה כי הנני מורשה/ת חתימה ומוסמך/ת לתת תצהיר זה בשם בעל השליטה.</w:t>
      </w:r>
      <w:r>
        <w:rPr>
          <w:rtl/>
        </w:rPr>
        <w:tab/>
      </w:r>
    </w:p>
    <w:p w:rsidR="00157827" w:rsidRDefault="00157827" w:rsidP="005E13C0">
      <w:pPr>
        <w:widowControl w:val="0"/>
        <w:numPr>
          <w:ilvl w:val="0"/>
          <w:numId w:val="5"/>
        </w:numPr>
        <w:tabs>
          <w:tab w:val="num" w:pos="1191"/>
          <w:tab w:val="left" w:pos="2238"/>
        </w:tabs>
        <w:autoSpaceDE w:val="0"/>
        <w:autoSpaceDN w:val="0"/>
        <w:spacing w:before="60" w:after="60"/>
        <w:ind w:left="0" w:right="0" w:firstLine="0"/>
        <w:rPr>
          <w:rtl/>
        </w:rPr>
      </w:pPr>
      <w:r>
        <w:rPr>
          <w:rtl/>
        </w:rPr>
        <w:t>בתצהירי זה, משמעותו של המונח "</w:t>
      </w:r>
      <w:r>
        <w:rPr>
          <w:b/>
          <w:bCs/>
          <w:rtl/>
        </w:rPr>
        <w:t>בעל שליטה</w:t>
      </w:r>
      <w:r>
        <w:rPr>
          <w:rtl/>
        </w:rPr>
        <w:t xml:space="preserve">" – כמשמעותו בחוק הבנקאות (רישוי), התשמ"א-1981. אני </w:t>
      </w:r>
      <w:r>
        <w:rPr>
          <w:rtl/>
        </w:rPr>
        <w:tab/>
        <w:t xml:space="preserve">מאשר/ת כי משמעותו של מונח זה ברורה ומובנת לי.  </w:t>
      </w:r>
    </w:p>
    <w:p w:rsidR="00157827" w:rsidRDefault="00157827" w:rsidP="00D108FF">
      <w:pPr>
        <w:widowControl w:val="0"/>
        <w:numPr>
          <w:ilvl w:val="0"/>
          <w:numId w:val="5"/>
        </w:numPr>
        <w:tabs>
          <w:tab w:val="num" w:pos="1191"/>
          <w:tab w:val="left" w:pos="2238"/>
        </w:tabs>
        <w:autoSpaceDE w:val="0"/>
        <w:autoSpaceDN w:val="0"/>
        <w:spacing w:before="60" w:after="60"/>
        <w:ind w:left="0" w:right="0" w:firstLine="0"/>
        <w:rPr>
          <w:rtl/>
        </w:rPr>
      </w:pPr>
      <w:r>
        <w:rPr>
          <w:rtl/>
        </w:rPr>
        <w:t xml:space="preserve">אני הח"מ מצהיר/ה בזאת, כי במידה והמציע יוכרז כזוכה במכרז </w:t>
      </w:r>
      <w:r>
        <w:rPr>
          <w:rtl/>
          <w:lang w:eastAsia="en-US"/>
        </w:rPr>
        <w:t>מספר 2/2016,</w:t>
      </w:r>
      <w:r>
        <w:rPr>
          <w:rtl/>
        </w:rPr>
        <w:t xml:space="preserve"> אני מתחייב/ת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157827" w:rsidRDefault="00157827" w:rsidP="005E13C0">
      <w:pPr>
        <w:widowControl w:val="0"/>
        <w:numPr>
          <w:ilvl w:val="0"/>
          <w:numId w:val="5"/>
        </w:numPr>
        <w:tabs>
          <w:tab w:val="num" w:pos="1191"/>
          <w:tab w:val="left" w:pos="2238"/>
        </w:tabs>
        <w:autoSpaceDE w:val="0"/>
        <w:autoSpaceDN w:val="0"/>
        <w:spacing w:before="60" w:after="60" w:line="300" w:lineRule="atLeast"/>
        <w:ind w:left="0" w:right="0" w:firstLine="0"/>
      </w:pPr>
      <w:r>
        <w:rPr>
          <w:rtl/>
        </w:rPr>
        <w:t xml:space="preserve">זה שמי, להלן חתימתי ותוכן תצהירי דלעיל אמת. </w:t>
      </w:r>
    </w:p>
    <w:p w:rsidR="00157827" w:rsidRDefault="00157827" w:rsidP="005E13C0">
      <w:pPr>
        <w:ind w:right="0"/>
      </w:pPr>
    </w:p>
    <w:tbl>
      <w:tblPr>
        <w:bidiVisual/>
        <w:tblW w:w="0" w:type="auto"/>
        <w:tblLook w:val="00A0" w:firstRow="1" w:lastRow="0" w:firstColumn="1" w:lastColumn="0" w:noHBand="0" w:noVBand="0"/>
      </w:tblPr>
      <w:tblGrid>
        <w:gridCol w:w="2466"/>
        <w:gridCol w:w="2297"/>
        <w:gridCol w:w="2228"/>
        <w:gridCol w:w="2297"/>
      </w:tblGrid>
      <w:tr w:rsidR="00157827" w:rsidTr="00F63292">
        <w:tc>
          <w:tcPr>
            <w:tcW w:w="2466" w:type="dxa"/>
          </w:tcPr>
          <w:p w:rsidR="00157827" w:rsidRDefault="00157827" w:rsidP="005E13C0">
            <w:pPr>
              <w:tabs>
                <w:tab w:val="left" w:pos="2238"/>
              </w:tabs>
              <w:ind w:right="0"/>
              <w:rPr>
                <w:rtl/>
              </w:rPr>
            </w:pPr>
            <w:r>
              <w:rPr>
                <w:b/>
                <w:bCs/>
                <w:szCs w:val="22"/>
                <w:rtl/>
              </w:rPr>
              <w:t>__________</w:t>
            </w:r>
          </w:p>
        </w:tc>
        <w:tc>
          <w:tcPr>
            <w:tcW w:w="2297" w:type="dxa"/>
          </w:tcPr>
          <w:p w:rsidR="00157827" w:rsidRDefault="00157827" w:rsidP="005E13C0">
            <w:pPr>
              <w:tabs>
                <w:tab w:val="left" w:pos="2238"/>
              </w:tabs>
              <w:ind w:right="0"/>
              <w:rPr>
                <w:rtl/>
              </w:rPr>
            </w:pPr>
            <w:r>
              <w:rPr>
                <w:b/>
                <w:bCs/>
                <w:szCs w:val="22"/>
                <w:rtl/>
              </w:rPr>
              <w:t>___________</w:t>
            </w:r>
          </w:p>
        </w:tc>
        <w:tc>
          <w:tcPr>
            <w:tcW w:w="2228" w:type="dxa"/>
          </w:tcPr>
          <w:p w:rsidR="00157827" w:rsidRDefault="00157827" w:rsidP="005E13C0">
            <w:pPr>
              <w:tabs>
                <w:tab w:val="left" w:pos="2238"/>
              </w:tabs>
              <w:ind w:right="0"/>
              <w:rPr>
                <w:rtl/>
              </w:rPr>
            </w:pPr>
            <w:r>
              <w:rPr>
                <w:b/>
                <w:bCs/>
                <w:szCs w:val="22"/>
                <w:rtl/>
              </w:rPr>
              <w:t>_______________</w:t>
            </w:r>
          </w:p>
        </w:tc>
        <w:tc>
          <w:tcPr>
            <w:tcW w:w="2297" w:type="dxa"/>
          </w:tcPr>
          <w:p w:rsidR="00157827" w:rsidRDefault="00157827" w:rsidP="005E13C0">
            <w:pPr>
              <w:tabs>
                <w:tab w:val="left" w:pos="2238"/>
              </w:tabs>
              <w:ind w:right="0"/>
              <w:rPr>
                <w:rtl/>
              </w:rPr>
            </w:pPr>
            <w:r>
              <w:rPr>
                <w:b/>
                <w:bCs/>
                <w:szCs w:val="22"/>
                <w:rtl/>
              </w:rPr>
              <w:t>___________</w:t>
            </w:r>
          </w:p>
        </w:tc>
      </w:tr>
      <w:tr w:rsidR="00157827" w:rsidTr="00F63292">
        <w:tc>
          <w:tcPr>
            <w:tcW w:w="2466" w:type="dxa"/>
          </w:tcPr>
          <w:p w:rsidR="00157827" w:rsidRDefault="00157827" w:rsidP="005E13C0">
            <w:pPr>
              <w:tabs>
                <w:tab w:val="left" w:pos="2238"/>
              </w:tabs>
              <w:ind w:right="0"/>
              <w:rPr>
                <w:rtl/>
              </w:rPr>
            </w:pPr>
            <w:r>
              <w:rPr>
                <w:rtl/>
              </w:rPr>
              <w:t>שם החותם</w:t>
            </w:r>
          </w:p>
        </w:tc>
        <w:tc>
          <w:tcPr>
            <w:tcW w:w="2297" w:type="dxa"/>
          </w:tcPr>
          <w:p w:rsidR="00157827" w:rsidRDefault="00157827" w:rsidP="005E13C0">
            <w:pPr>
              <w:tabs>
                <w:tab w:val="left" w:pos="2238"/>
              </w:tabs>
              <w:ind w:right="0"/>
              <w:rPr>
                <w:rtl/>
              </w:rPr>
            </w:pPr>
            <w:r>
              <w:rPr>
                <w:rtl/>
              </w:rPr>
              <w:t>תפקיד</w:t>
            </w:r>
          </w:p>
        </w:tc>
        <w:tc>
          <w:tcPr>
            <w:tcW w:w="2228" w:type="dxa"/>
          </w:tcPr>
          <w:p w:rsidR="00157827" w:rsidRDefault="00157827" w:rsidP="005E13C0">
            <w:pPr>
              <w:tabs>
                <w:tab w:val="left" w:pos="2238"/>
              </w:tabs>
              <w:ind w:right="0"/>
              <w:rPr>
                <w:rtl/>
              </w:rPr>
            </w:pPr>
            <w:r>
              <w:rPr>
                <w:rtl/>
              </w:rPr>
              <w:t xml:space="preserve">      שם החברה</w:t>
            </w:r>
          </w:p>
        </w:tc>
        <w:tc>
          <w:tcPr>
            <w:tcW w:w="2297" w:type="dxa"/>
          </w:tcPr>
          <w:p w:rsidR="00157827" w:rsidRDefault="00157827" w:rsidP="005E13C0">
            <w:pPr>
              <w:tabs>
                <w:tab w:val="left" w:pos="2238"/>
              </w:tabs>
              <w:ind w:right="0"/>
              <w:rPr>
                <w:rtl/>
              </w:rPr>
            </w:pPr>
            <w:r>
              <w:rPr>
                <w:rtl/>
              </w:rPr>
              <w:t xml:space="preserve">      חתימה</w:t>
            </w:r>
          </w:p>
        </w:tc>
      </w:tr>
    </w:tbl>
    <w:p w:rsidR="00157827" w:rsidRDefault="00157827" w:rsidP="005E13C0">
      <w:pPr>
        <w:tabs>
          <w:tab w:val="left" w:pos="2238"/>
        </w:tabs>
        <w:ind w:right="0"/>
        <w:rPr>
          <w:rtl/>
        </w:rPr>
      </w:pPr>
    </w:p>
    <w:p w:rsidR="00157827" w:rsidRDefault="00157827" w:rsidP="005E13C0">
      <w:pPr>
        <w:tabs>
          <w:tab w:val="left" w:pos="2238"/>
        </w:tabs>
        <w:ind w:right="0"/>
        <w:rPr>
          <w:b/>
          <w:bCs/>
          <w:u w:val="single"/>
          <w:rtl/>
        </w:rPr>
      </w:pPr>
      <w:r>
        <w:rPr>
          <w:b/>
          <w:bCs/>
          <w:u w:val="single"/>
          <w:rtl/>
        </w:rPr>
        <w:t>אישור עורך דין</w:t>
      </w:r>
    </w:p>
    <w:p w:rsidR="00157827" w:rsidRDefault="00157827" w:rsidP="005E13C0">
      <w:pPr>
        <w:tabs>
          <w:tab w:val="left" w:pos="2238"/>
        </w:tabs>
        <w:ind w:right="0"/>
        <w:rPr>
          <w:b/>
          <w:bCs/>
          <w:rtl/>
        </w:rPr>
      </w:pPr>
      <w:r>
        <w:rPr>
          <w:b/>
          <w:bCs/>
          <w:szCs w:val="22"/>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b/>
          <w:bCs/>
          <w:rtl/>
        </w:rPr>
        <w:t xml:space="preserve">. </w:t>
      </w:r>
    </w:p>
    <w:p w:rsidR="00157827" w:rsidRDefault="00157827" w:rsidP="005E13C0">
      <w:pPr>
        <w:tabs>
          <w:tab w:val="left" w:pos="2238"/>
        </w:tabs>
        <w:ind w:right="0"/>
        <w:rPr>
          <w:b/>
          <w:bCs/>
          <w:rtl/>
        </w:rPr>
      </w:pPr>
    </w:p>
    <w:p w:rsidR="00157827" w:rsidRDefault="00157827" w:rsidP="005E13C0">
      <w:pPr>
        <w:tabs>
          <w:tab w:val="left" w:pos="2238"/>
        </w:tabs>
        <w:ind w:right="0"/>
        <w:rPr>
          <w:b/>
          <w:bCs/>
          <w:rtl/>
        </w:rPr>
      </w:pPr>
      <w:r>
        <w:rPr>
          <w:b/>
          <w:bCs/>
          <w:rtl/>
        </w:rPr>
        <w:t>___________</w:t>
      </w:r>
      <w:r>
        <w:rPr>
          <w:b/>
          <w:bCs/>
          <w:rtl/>
        </w:rPr>
        <w:tab/>
        <w:t xml:space="preserve">        ______________________</w:t>
      </w:r>
      <w:r>
        <w:rPr>
          <w:b/>
          <w:bCs/>
          <w:rtl/>
        </w:rPr>
        <w:tab/>
        <w:t xml:space="preserve">__________                    </w:t>
      </w:r>
    </w:p>
    <w:p w:rsidR="00157827" w:rsidRDefault="00157827" w:rsidP="005E13C0">
      <w:pPr>
        <w:tabs>
          <w:tab w:val="left" w:pos="2238"/>
        </w:tabs>
        <w:ind w:right="0"/>
        <w:rPr>
          <w:rtl/>
        </w:rPr>
      </w:pPr>
      <w:r>
        <w:rPr>
          <w:rtl/>
        </w:rPr>
        <w:t xml:space="preserve">      תאריך </w:t>
      </w:r>
      <w:r>
        <w:rPr>
          <w:rtl/>
        </w:rPr>
        <w:tab/>
        <w:t xml:space="preserve">        חותמת ומספר רישיון עורך דין         חתימת עו"ד</w:t>
      </w:r>
    </w:p>
    <w:p w:rsidR="00157827" w:rsidRDefault="00157827" w:rsidP="005E13C0">
      <w:pPr>
        <w:tabs>
          <w:tab w:val="left" w:pos="2238"/>
        </w:tabs>
        <w:ind w:right="0"/>
        <w:rPr>
          <w:szCs w:val="22"/>
          <w:rtl/>
        </w:rPr>
      </w:pPr>
    </w:p>
    <w:p w:rsidR="00157827" w:rsidRDefault="00157827" w:rsidP="005E13C0">
      <w:pPr>
        <w:tabs>
          <w:tab w:val="left" w:pos="2238"/>
        </w:tabs>
        <w:ind w:right="0"/>
        <w:rPr>
          <w:szCs w:val="22"/>
          <w:rtl/>
        </w:rPr>
      </w:pPr>
    </w:p>
    <w:p w:rsidR="00157827" w:rsidRDefault="00157827" w:rsidP="005E13C0">
      <w:pPr>
        <w:pStyle w:val="affb"/>
        <w:ind w:right="0"/>
        <w:jc w:val="both"/>
        <w:rPr>
          <w:rtl/>
        </w:rPr>
      </w:pPr>
      <w:bookmarkStart w:id="424" w:name="_Toc456177554"/>
      <w:bookmarkStart w:id="425" w:name="_Toc456266084"/>
      <w:r>
        <w:rPr>
          <w:rtl/>
        </w:rPr>
        <w:lastRenderedPageBreak/>
        <w:t>נספח ו' - תצהיר לפי חוק עסקאות גופים ציבוריים, התשל"ו-1976</w:t>
      </w:r>
      <w:bookmarkEnd w:id="424"/>
      <w:bookmarkEnd w:id="425"/>
    </w:p>
    <w:p w:rsidR="00157827" w:rsidRDefault="00157827" w:rsidP="005E13C0">
      <w:pPr>
        <w:ind w:right="0"/>
        <w:rPr>
          <w:rtl/>
        </w:rPr>
      </w:pPr>
    </w:p>
    <w:p w:rsidR="00157827" w:rsidRDefault="00157827" w:rsidP="005E13C0">
      <w:pPr>
        <w:pStyle w:val="a9"/>
        <w:jc w:val="both"/>
        <w:rPr>
          <w:i/>
          <w:rtl/>
          <w:lang w:eastAsia="en-US"/>
        </w:rPr>
      </w:pPr>
      <w:r>
        <w:rPr>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157827" w:rsidRPr="00D108FF" w:rsidRDefault="00157827" w:rsidP="005E13C0">
      <w:pPr>
        <w:pStyle w:val="a5"/>
        <w:numPr>
          <w:ilvl w:val="0"/>
          <w:numId w:val="6"/>
        </w:numPr>
        <w:autoSpaceDE w:val="0"/>
        <w:autoSpaceDN w:val="0"/>
        <w:adjustRightInd w:val="0"/>
        <w:ind w:left="0" w:firstLine="0"/>
        <w:jc w:val="both"/>
        <w:rPr>
          <w:rFonts w:ascii="David" w:hAnsi="David"/>
          <w:b w:val="0"/>
          <w:bCs w:val="0"/>
          <w:sz w:val="24"/>
          <w:szCs w:val="24"/>
          <w:u w:val="none"/>
          <w:rtl/>
          <w:lang w:eastAsia="en-US"/>
        </w:rPr>
      </w:pPr>
      <w:r w:rsidRPr="00D108FF">
        <w:rPr>
          <w:rFonts w:ascii="David" w:hAnsi="David" w:hint="eastAsia"/>
          <w:b w:val="0"/>
          <w:bCs w:val="0"/>
          <w:sz w:val="24"/>
          <w:szCs w:val="24"/>
          <w:u w:val="none"/>
          <w:rtl/>
          <w:lang w:eastAsia="en-US"/>
        </w:rPr>
        <w:t>אני</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הוסמכתי</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כדין</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על</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ידי</w:t>
      </w:r>
      <w:r w:rsidRPr="00D108FF">
        <w:rPr>
          <w:rFonts w:ascii="David" w:hAnsi="David"/>
          <w:b w:val="0"/>
          <w:bCs w:val="0"/>
          <w:sz w:val="24"/>
          <w:szCs w:val="24"/>
          <w:u w:val="none"/>
          <w:rtl/>
          <w:lang w:eastAsia="en-US"/>
        </w:rPr>
        <w:t xml:space="preserve"> __________ (</w:t>
      </w:r>
      <w:r w:rsidRPr="00D108FF">
        <w:rPr>
          <w:rFonts w:ascii="David" w:hAnsi="David" w:hint="eastAsia"/>
          <w:b w:val="0"/>
          <w:bCs w:val="0"/>
          <w:sz w:val="24"/>
          <w:szCs w:val="24"/>
          <w:u w:val="none"/>
          <w:rtl/>
          <w:lang w:eastAsia="en-US"/>
        </w:rPr>
        <w:t>להלן</w:t>
      </w:r>
      <w:r w:rsidRPr="00D108FF">
        <w:rPr>
          <w:rFonts w:ascii="David" w:hAnsi="David"/>
          <w:b w:val="0"/>
          <w:bCs w:val="0"/>
          <w:sz w:val="24"/>
          <w:szCs w:val="24"/>
          <w:u w:val="none"/>
          <w:rtl/>
          <w:lang w:eastAsia="en-US"/>
        </w:rPr>
        <w:t xml:space="preserve">: </w:t>
      </w:r>
      <w:r w:rsidRPr="00D108FF">
        <w:rPr>
          <w:rFonts w:ascii="David" w:hAnsi="David"/>
          <w:sz w:val="24"/>
          <w:szCs w:val="24"/>
          <w:u w:val="none"/>
          <w:rtl/>
          <w:lang w:eastAsia="en-US"/>
        </w:rPr>
        <w:t>"</w:t>
      </w:r>
      <w:r w:rsidRPr="00D108FF">
        <w:rPr>
          <w:rFonts w:ascii="David" w:hAnsi="David" w:hint="eastAsia"/>
          <w:sz w:val="24"/>
          <w:szCs w:val="24"/>
          <w:u w:val="none"/>
          <w:rtl/>
          <w:lang w:eastAsia="en-US"/>
        </w:rPr>
        <w:t>המציע</w:t>
      </w:r>
      <w:r w:rsidRPr="00D108FF">
        <w:rPr>
          <w:rFonts w:ascii="David" w:hAnsi="David"/>
          <w:sz w:val="24"/>
          <w:szCs w:val="24"/>
          <w:u w:val="none"/>
          <w:rtl/>
          <w:lang w:eastAsia="en-US"/>
        </w:rPr>
        <w:t>"</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לחתום</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על</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תצהיר</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זה</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בקשר</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להצעה</w:t>
      </w:r>
      <w:r w:rsidRPr="00D108FF">
        <w:rPr>
          <w:rFonts w:ascii="David" w:hAnsi="David"/>
          <w:b w:val="0"/>
          <w:bCs w:val="0"/>
          <w:sz w:val="24"/>
          <w:szCs w:val="24"/>
          <w:u w:val="none"/>
          <w:rtl/>
          <w:lang w:eastAsia="en-US"/>
        </w:rPr>
        <w:t xml:space="preserve"> </w:t>
      </w:r>
      <w:bookmarkStart w:id="426" w:name="OLE_LINK66"/>
      <w:bookmarkStart w:id="427" w:name="OLE_LINK67"/>
      <w:bookmarkStart w:id="428" w:name="OLE_LINK68"/>
      <w:r w:rsidRPr="00D108FF">
        <w:rPr>
          <w:rFonts w:ascii="David" w:hAnsi="David" w:hint="eastAsia"/>
          <w:sz w:val="24"/>
          <w:szCs w:val="24"/>
          <w:u w:val="none"/>
          <w:rtl/>
          <w:lang w:eastAsia="en-US"/>
        </w:rPr>
        <w:t>למכרז</w:t>
      </w:r>
      <w:r w:rsidRPr="00D108FF">
        <w:rPr>
          <w:rFonts w:ascii="David" w:hAnsi="David"/>
          <w:sz w:val="24"/>
          <w:szCs w:val="24"/>
          <w:u w:val="none"/>
          <w:lang w:eastAsia="en-US"/>
        </w:rPr>
        <w:t xml:space="preserve"> </w:t>
      </w:r>
      <w:r w:rsidRPr="00D108FF">
        <w:rPr>
          <w:rFonts w:ascii="David" w:hAnsi="David" w:hint="eastAsia"/>
          <w:sz w:val="24"/>
          <w:szCs w:val="24"/>
          <w:u w:val="none"/>
          <w:rtl/>
          <w:lang w:eastAsia="en-US"/>
        </w:rPr>
        <w:t>מספר</w:t>
      </w:r>
      <w:r w:rsidRPr="00D108FF">
        <w:rPr>
          <w:rFonts w:ascii="David" w:hAnsi="David"/>
          <w:sz w:val="24"/>
          <w:szCs w:val="24"/>
          <w:u w:val="none"/>
          <w:rtl/>
          <w:lang w:eastAsia="en-US"/>
        </w:rPr>
        <w:t xml:space="preserve"> 2/2016  </w:t>
      </w:r>
      <w:r w:rsidRPr="00D108FF">
        <w:rPr>
          <w:rFonts w:ascii="David" w:hAnsi="David" w:hint="eastAsia"/>
          <w:sz w:val="24"/>
          <w:szCs w:val="24"/>
          <w:u w:val="none"/>
          <w:rtl/>
          <w:lang w:eastAsia="en-US"/>
        </w:rPr>
        <w:t>למתן</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שירותי</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תכנון</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וניהול</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תכנון</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עבור</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הרשות</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לפיתוח</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והתיישבות</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הבדואים</w:t>
      </w:r>
      <w:r w:rsidRPr="00D108FF">
        <w:rPr>
          <w:rFonts w:ascii="David" w:hAnsi="David"/>
          <w:sz w:val="24"/>
          <w:szCs w:val="24"/>
          <w:u w:val="none"/>
          <w:rtl/>
          <w:lang w:eastAsia="en-US"/>
        </w:rPr>
        <w:t xml:space="preserve"> </w:t>
      </w:r>
      <w:r w:rsidRPr="00D108FF">
        <w:rPr>
          <w:rFonts w:ascii="David" w:hAnsi="David" w:hint="eastAsia"/>
          <w:sz w:val="24"/>
          <w:szCs w:val="24"/>
          <w:u w:val="none"/>
          <w:rtl/>
          <w:lang w:eastAsia="en-US"/>
        </w:rPr>
        <w:t>בנגב</w:t>
      </w:r>
      <w:bookmarkEnd w:id="426"/>
      <w:r w:rsidRPr="00D108FF">
        <w:rPr>
          <w:rFonts w:ascii="David" w:hAnsi="David"/>
          <w:b w:val="0"/>
          <w:bCs w:val="0"/>
          <w:sz w:val="24"/>
          <w:szCs w:val="24"/>
          <w:u w:val="none"/>
          <w:rtl/>
          <w:lang w:eastAsia="en-US"/>
        </w:rPr>
        <w:t>.</w:t>
      </w:r>
      <w:bookmarkEnd w:id="427"/>
      <w:bookmarkEnd w:id="428"/>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בתצהירי</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זה</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משמעות</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המונחים</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בעל</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זיקה</w:t>
      </w:r>
      <w:r w:rsidRPr="00D108FF">
        <w:rPr>
          <w:rFonts w:ascii="David" w:hAnsi="David"/>
          <w:b w:val="0"/>
          <w:bCs w:val="0"/>
          <w:sz w:val="24"/>
          <w:szCs w:val="24"/>
          <w:u w:val="none"/>
          <w:lang w:eastAsia="en-US"/>
        </w:rPr>
        <w:t>", "</w:t>
      </w:r>
      <w:r w:rsidRPr="00D108FF">
        <w:rPr>
          <w:rFonts w:ascii="David" w:hAnsi="David" w:hint="eastAsia"/>
          <w:b w:val="0"/>
          <w:bCs w:val="0"/>
          <w:sz w:val="24"/>
          <w:szCs w:val="24"/>
          <w:u w:val="none"/>
          <w:rtl/>
          <w:lang w:eastAsia="en-US"/>
        </w:rPr>
        <w:t>הורשע</w:t>
      </w:r>
      <w:r w:rsidRPr="00D108FF">
        <w:rPr>
          <w:rFonts w:ascii="David" w:hAnsi="David"/>
          <w:b w:val="0"/>
          <w:bCs w:val="0"/>
          <w:sz w:val="24"/>
          <w:szCs w:val="24"/>
          <w:u w:val="none"/>
          <w:lang w:eastAsia="en-US"/>
        </w:rPr>
        <w:t>", "</w:t>
      </w:r>
      <w:r w:rsidRPr="00D108FF">
        <w:rPr>
          <w:rFonts w:ascii="David" w:hAnsi="David" w:hint="eastAsia"/>
          <w:b w:val="0"/>
          <w:bCs w:val="0"/>
          <w:sz w:val="24"/>
          <w:szCs w:val="24"/>
          <w:u w:val="none"/>
          <w:rtl/>
          <w:lang w:eastAsia="en-US"/>
        </w:rPr>
        <w:t>עבירה</w:t>
      </w:r>
      <w:r w:rsidRPr="00D108FF">
        <w:rPr>
          <w:rFonts w:ascii="David" w:hAnsi="David"/>
          <w:b w:val="0"/>
          <w:bCs w:val="0"/>
          <w:sz w:val="24"/>
          <w:szCs w:val="24"/>
          <w:u w:val="none"/>
          <w:rtl/>
          <w:lang w:eastAsia="en-US"/>
        </w:rPr>
        <w:t>"</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ו</w:t>
      </w:r>
      <w:r w:rsidRPr="00D108FF">
        <w:rPr>
          <w:rFonts w:ascii="David" w:hAnsi="David"/>
          <w:b w:val="0"/>
          <w:bCs w:val="0"/>
          <w:sz w:val="24"/>
          <w:szCs w:val="24"/>
          <w:u w:val="none"/>
          <w:lang w:eastAsia="en-US"/>
        </w:rPr>
        <w:t>"</w:t>
      </w:r>
      <w:r w:rsidRPr="00D108FF">
        <w:rPr>
          <w:rFonts w:ascii="David" w:hAnsi="David" w:hint="eastAsia"/>
          <w:b w:val="0"/>
          <w:bCs w:val="0"/>
          <w:sz w:val="24"/>
          <w:szCs w:val="24"/>
          <w:u w:val="none"/>
          <w:rtl/>
          <w:lang w:eastAsia="en-US"/>
        </w:rPr>
        <w:t>תושב</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ישראל</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כהגדרתם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בסעיף</w:t>
      </w:r>
      <w:r w:rsidRPr="00D108FF">
        <w:rPr>
          <w:rFonts w:ascii="David" w:hAnsi="David"/>
          <w:b w:val="0"/>
          <w:bCs w:val="0"/>
          <w:sz w:val="24"/>
          <w:szCs w:val="24"/>
          <w:u w:val="none"/>
          <w:lang w:eastAsia="en-US"/>
        </w:rPr>
        <w:t xml:space="preserve"> 2</w:t>
      </w:r>
      <w:r w:rsidRPr="00D108FF">
        <w:rPr>
          <w:rFonts w:ascii="David" w:hAnsi="David" w:hint="eastAsia"/>
          <w:b w:val="0"/>
          <w:bCs w:val="0"/>
          <w:sz w:val="24"/>
          <w:szCs w:val="24"/>
          <w:u w:val="none"/>
          <w:rtl/>
          <w:lang w:eastAsia="en-US"/>
        </w:rPr>
        <w:t>ב</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לחוק</w:t>
      </w:r>
      <w:r w:rsidRPr="00D108FF">
        <w:rPr>
          <w:rFonts w:ascii="David" w:hAnsi="David"/>
          <w:b w:val="0"/>
          <w:bCs w:val="0"/>
          <w:sz w:val="24"/>
          <w:szCs w:val="24"/>
          <w:u w:val="none"/>
          <w:rtl/>
          <w:lang w:eastAsia="en-US"/>
        </w:rPr>
        <w:t xml:space="preserve"> </w:t>
      </w:r>
      <w:r w:rsidRPr="00D108FF">
        <w:rPr>
          <w:rFonts w:ascii="David" w:hAnsi="David"/>
          <w:b w:val="0"/>
          <w:bCs w:val="0"/>
          <w:sz w:val="24"/>
          <w:szCs w:val="24"/>
          <w:u w:val="none"/>
          <w:rtl/>
          <w:lang w:eastAsia="en-US"/>
        </w:rPr>
        <w:tab/>
      </w:r>
      <w:r w:rsidRPr="00D108FF">
        <w:rPr>
          <w:rFonts w:ascii="David" w:hAnsi="David" w:hint="eastAsia"/>
          <w:b w:val="0"/>
          <w:bCs w:val="0"/>
          <w:sz w:val="24"/>
          <w:szCs w:val="24"/>
          <w:u w:val="none"/>
          <w:rtl/>
          <w:lang w:eastAsia="en-US"/>
        </w:rPr>
        <w:t>עסקאות</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גופים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ציבוריים</w:t>
      </w:r>
      <w:r w:rsidRPr="00D108FF">
        <w:rPr>
          <w:rFonts w:ascii="David" w:hAnsi="David"/>
          <w:b w:val="0"/>
          <w:bCs w:val="0"/>
          <w:sz w:val="24"/>
          <w:szCs w:val="24"/>
          <w:u w:val="none"/>
          <w:rtl/>
          <w:lang w:eastAsia="en-US"/>
        </w:rPr>
        <w:t xml:space="preserve">, </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התשל</w:t>
      </w:r>
      <w:r w:rsidRPr="00D108FF">
        <w:rPr>
          <w:rFonts w:ascii="David" w:hAnsi="David"/>
          <w:b w:val="0"/>
          <w:bCs w:val="0"/>
          <w:sz w:val="24"/>
          <w:szCs w:val="24"/>
          <w:u w:val="none"/>
          <w:lang w:eastAsia="en-US"/>
        </w:rPr>
        <w:t>"</w:t>
      </w:r>
      <w:r w:rsidRPr="00D108FF">
        <w:rPr>
          <w:rFonts w:ascii="David" w:hAnsi="David" w:hint="eastAsia"/>
          <w:b w:val="0"/>
          <w:bCs w:val="0"/>
          <w:sz w:val="24"/>
          <w:szCs w:val="24"/>
          <w:u w:val="none"/>
          <w:rtl/>
          <w:lang w:eastAsia="en-US"/>
        </w:rPr>
        <w:t>ו</w:t>
      </w:r>
      <w:r w:rsidRPr="00D108FF">
        <w:rPr>
          <w:rFonts w:ascii="David" w:hAnsi="David"/>
          <w:b w:val="0"/>
          <w:bCs w:val="0"/>
          <w:sz w:val="24"/>
          <w:szCs w:val="24"/>
          <w:u w:val="none"/>
          <w:lang w:eastAsia="en-US"/>
        </w:rPr>
        <w:t xml:space="preserve"> 1976 - </w:t>
      </w:r>
      <w:r w:rsidRPr="00D108FF">
        <w:rPr>
          <w:rFonts w:ascii="David" w:hAnsi="David"/>
          <w:b w:val="0"/>
          <w:bCs w:val="0"/>
          <w:sz w:val="24"/>
          <w:szCs w:val="24"/>
          <w:u w:val="none"/>
          <w:rtl/>
          <w:lang w:eastAsia="en-US"/>
        </w:rPr>
        <w:t xml:space="preserve">. </w:t>
      </w:r>
    </w:p>
    <w:p w:rsidR="00157827" w:rsidRPr="00D108FF" w:rsidRDefault="00157827" w:rsidP="005E13C0">
      <w:pPr>
        <w:pStyle w:val="afe"/>
        <w:autoSpaceDE w:val="0"/>
        <w:autoSpaceDN w:val="0"/>
        <w:adjustRightInd w:val="0"/>
        <w:ind w:right="0"/>
        <w:rPr>
          <w:rFonts w:ascii="David" w:hAnsi="David" w:cs="David"/>
          <w:b/>
          <w:bCs/>
          <w:szCs w:val="24"/>
          <w:lang w:eastAsia="en-US"/>
        </w:rPr>
      </w:pPr>
      <w:r w:rsidRPr="00D108FF">
        <w:rPr>
          <w:rFonts w:ascii="David" w:hAnsi="David" w:cs="David" w:hint="eastAsia"/>
          <w:b/>
          <w:bCs/>
          <w:szCs w:val="24"/>
          <w:rtl/>
          <w:lang w:eastAsia="en-US"/>
        </w:rPr>
        <w:t>אני</w:t>
      </w:r>
      <w:r w:rsidRPr="00D108FF">
        <w:rPr>
          <w:rFonts w:ascii="David" w:hAnsi="David" w:cs="David"/>
          <w:b/>
          <w:bCs/>
          <w:szCs w:val="24"/>
          <w:lang w:eastAsia="en-US"/>
        </w:rPr>
        <w:t xml:space="preserve"> </w:t>
      </w:r>
      <w:r w:rsidRPr="00D108FF">
        <w:rPr>
          <w:rFonts w:ascii="David" w:hAnsi="David" w:cs="David" w:hint="eastAsia"/>
          <w:b/>
          <w:bCs/>
          <w:szCs w:val="24"/>
          <w:rtl/>
          <w:lang w:eastAsia="en-US"/>
        </w:rPr>
        <w:t>מאשר</w:t>
      </w:r>
      <w:r w:rsidRPr="00D108FF">
        <w:rPr>
          <w:rFonts w:ascii="David" w:hAnsi="David" w:cs="David"/>
          <w:b/>
          <w:bCs/>
          <w:szCs w:val="24"/>
          <w:lang w:eastAsia="en-US"/>
        </w:rPr>
        <w:t>/</w:t>
      </w:r>
      <w:r w:rsidRPr="00D108FF">
        <w:rPr>
          <w:rFonts w:ascii="David" w:hAnsi="David" w:cs="David" w:hint="eastAsia"/>
          <w:b/>
          <w:bCs/>
          <w:szCs w:val="24"/>
          <w:rtl/>
          <w:lang w:eastAsia="en-US"/>
        </w:rPr>
        <w:t>ת</w:t>
      </w:r>
      <w:r w:rsidRPr="00D108FF">
        <w:rPr>
          <w:rFonts w:ascii="David" w:hAnsi="David" w:cs="David"/>
          <w:b/>
          <w:bCs/>
          <w:szCs w:val="24"/>
          <w:lang w:eastAsia="en-US"/>
        </w:rPr>
        <w:t xml:space="preserve"> </w:t>
      </w:r>
      <w:r w:rsidRPr="00D108FF">
        <w:rPr>
          <w:rFonts w:ascii="David" w:hAnsi="David" w:cs="David" w:hint="eastAsia"/>
          <w:b/>
          <w:bCs/>
          <w:szCs w:val="24"/>
          <w:rtl/>
          <w:lang w:eastAsia="en-US"/>
        </w:rPr>
        <w:t>כי</w:t>
      </w:r>
      <w:r w:rsidRPr="00D108FF">
        <w:rPr>
          <w:rFonts w:ascii="David" w:hAnsi="David" w:cs="David"/>
          <w:b/>
          <w:bCs/>
          <w:szCs w:val="24"/>
          <w:lang w:eastAsia="en-US"/>
        </w:rPr>
        <w:t xml:space="preserve"> </w:t>
      </w:r>
      <w:r w:rsidRPr="00D108FF">
        <w:rPr>
          <w:rFonts w:ascii="David" w:hAnsi="David" w:cs="David" w:hint="eastAsia"/>
          <w:b/>
          <w:bCs/>
          <w:szCs w:val="24"/>
          <w:rtl/>
          <w:lang w:eastAsia="en-US"/>
        </w:rPr>
        <w:t>ברורה</w:t>
      </w:r>
      <w:r w:rsidRPr="00D108FF">
        <w:rPr>
          <w:rFonts w:ascii="David" w:hAnsi="David" w:cs="David"/>
          <w:b/>
          <w:bCs/>
          <w:szCs w:val="24"/>
          <w:lang w:eastAsia="en-US"/>
        </w:rPr>
        <w:t xml:space="preserve"> </w:t>
      </w:r>
      <w:r w:rsidRPr="00D108FF">
        <w:rPr>
          <w:rFonts w:ascii="David" w:hAnsi="David" w:cs="David" w:hint="eastAsia"/>
          <w:b/>
          <w:bCs/>
          <w:szCs w:val="24"/>
          <w:rtl/>
          <w:lang w:eastAsia="en-US"/>
        </w:rPr>
        <w:t>לי</w:t>
      </w:r>
      <w:r w:rsidRPr="00D108FF">
        <w:rPr>
          <w:rFonts w:ascii="David" w:hAnsi="David" w:cs="David"/>
          <w:b/>
          <w:bCs/>
          <w:szCs w:val="24"/>
          <w:lang w:eastAsia="en-US"/>
        </w:rPr>
        <w:t xml:space="preserve"> </w:t>
      </w:r>
      <w:r w:rsidRPr="00D108FF">
        <w:rPr>
          <w:rFonts w:ascii="David" w:hAnsi="David" w:cs="David" w:hint="eastAsia"/>
          <w:b/>
          <w:bCs/>
          <w:szCs w:val="24"/>
          <w:rtl/>
          <w:lang w:eastAsia="en-US"/>
        </w:rPr>
        <w:t>משמעותם</w:t>
      </w:r>
      <w:r w:rsidRPr="00D108FF">
        <w:rPr>
          <w:rFonts w:ascii="David" w:hAnsi="David" w:cs="David"/>
          <w:b/>
          <w:bCs/>
          <w:szCs w:val="24"/>
          <w:lang w:eastAsia="en-US"/>
        </w:rPr>
        <w:t xml:space="preserve"> </w:t>
      </w:r>
      <w:r w:rsidRPr="00D108FF">
        <w:rPr>
          <w:rFonts w:ascii="David" w:hAnsi="David" w:cs="David" w:hint="eastAsia"/>
          <w:b/>
          <w:bCs/>
          <w:szCs w:val="24"/>
          <w:rtl/>
          <w:lang w:eastAsia="en-US"/>
        </w:rPr>
        <w:t>של</w:t>
      </w:r>
      <w:r w:rsidRPr="00D108FF">
        <w:rPr>
          <w:rFonts w:ascii="David" w:hAnsi="David" w:cs="David"/>
          <w:b/>
          <w:bCs/>
          <w:szCs w:val="24"/>
          <w:lang w:eastAsia="en-US"/>
        </w:rPr>
        <w:t xml:space="preserve"> </w:t>
      </w:r>
      <w:r w:rsidRPr="00D108FF">
        <w:rPr>
          <w:rFonts w:ascii="David" w:hAnsi="David" w:cs="David" w:hint="eastAsia"/>
          <w:b/>
          <w:bCs/>
          <w:szCs w:val="24"/>
          <w:rtl/>
          <w:lang w:eastAsia="en-US"/>
        </w:rPr>
        <w:t>מונחים</w:t>
      </w:r>
      <w:r w:rsidRPr="00D108FF">
        <w:rPr>
          <w:rFonts w:ascii="David" w:hAnsi="David" w:cs="David"/>
          <w:b/>
          <w:bCs/>
          <w:szCs w:val="24"/>
          <w:lang w:eastAsia="en-US"/>
        </w:rPr>
        <w:t xml:space="preserve"> </w:t>
      </w:r>
      <w:r w:rsidRPr="00D108FF">
        <w:rPr>
          <w:rFonts w:ascii="David" w:hAnsi="David" w:cs="David" w:hint="eastAsia"/>
          <w:b/>
          <w:bCs/>
          <w:szCs w:val="24"/>
          <w:rtl/>
          <w:lang w:eastAsia="en-US"/>
        </w:rPr>
        <w:t>אלה</w:t>
      </w:r>
      <w:r w:rsidRPr="00D108FF">
        <w:rPr>
          <w:rFonts w:ascii="David" w:hAnsi="David" w:cs="David"/>
          <w:b/>
          <w:bCs/>
          <w:szCs w:val="24"/>
          <w:lang w:eastAsia="en-US"/>
        </w:rPr>
        <w:t xml:space="preserve"> </w:t>
      </w:r>
      <w:r w:rsidRPr="00D108FF">
        <w:rPr>
          <w:rFonts w:ascii="David" w:hAnsi="David" w:cs="David" w:hint="eastAsia"/>
          <w:b/>
          <w:bCs/>
          <w:szCs w:val="24"/>
          <w:rtl/>
          <w:lang w:eastAsia="en-US"/>
        </w:rPr>
        <w:t>וכי</w:t>
      </w:r>
      <w:r w:rsidRPr="00D108FF">
        <w:rPr>
          <w:rFonts w:ascii="David" w:hAnsi="David" w:cs="David"/>
          <w:b/>
          <w:bCs/>
          <w:szCs w:val="24"/>
          <w:lang w:eastAsia="en-US"/>
        </w:rPr>
        <w:t xml:space="preserve"> </w:t>
      </w:r>
      <w:r w:rsidRPr="00D108FF">
        <w:rPr>
          <w:rFonts w:ascii="David" w:hAnsi="David" w:cs="David" w:hint="eastAsia"/>
          <w:b/>
          <w:bCs/>
          <w:szCs w:val="24"/>
          <w:rtl/>
          <w:lang w:eastAsia="en-US"/>
        </w:rPr>
        <w:t>אני</w:t>
      </w:r>
      <w:r w:rsidRPr="00D108FF">
        <w:rPr>
          <w:rFonts w:ascii="David" w:hAnsi="David" w:cs="David"/>
          <w:b/>
          <w:bCs/>
          <w:szCs w:val="24"/>
          <w:lang w:eastAsia="en-US"/>
        </w:rPr>
        <w:t xml:space="preserve"> </w:t>
      </w:r>
      <w:r w:rsidRPr="00D108FF">
        <w:rPr>
          <w:rFonts w:ascii="David" w:hAnsi="David" w:cs="David" w:hint="eastAsia"/>
          <w:b/>
          <w:bCs/>
          <w:szCs w:val="24"/>
          <w:rtl/>
          <w:lang w:eastAsia="en-US"/>
        </w:rPr>
        <w:t>מבין</w:t>
      </w:r>
      <w:r w:rsidRPr="00D108FF">
        <w:rPr>
          <w:rFonts w:ascii="David" w:hAnsi="David" w:cs="David"/>
          <w:b/>
          <w:bCs/>
          <w:szCs w:val="24"/>
          <w:lang w:eastAsia="en-US"/>
        </w:rPr>
        <w:t>/</w:t>
      </w:r>
      <w:r w:rsidRPr="00D108FF">
        <w:rPr>
          <w:rFonts w:ascii="David" w:hAnsi="David" w:cs="David" w:hint="eastAsia"/>
          <w:b/>
          <w:bCs/>
          <w:szCs w:val="24"/>
          <w:rtl/>
          <w:lang w:eastAsia="en-US"/>
        </w:rPr>
        <w:t>ה</w:t>
      </w:r>
      <w:r w:rsidRPr="00D108FF">
        <w:rPr>
          <w:rFonts w:ascii="David" w:hAnsi="David" w:cs="David"/>
          <w:b/>
          <w:bCs/>
          <w:szCs w:val="24"/>
          <w:lang w:eastAsia="en-US"/>
        </w:rPr>
        <w:t xml:space="preserve"> </w:t>
      </w:r>
      <w:r w:rsidRPr="00D108FF">
        <w:rPr>
          <w:rFonts w:ascii="David" w:hAnsi="David" w:cs="David" w:hint="eastAsia"/>
          <w:b/>
          <w:bCs/>
          <w:szCs w:val="24"/>
          <w:rtl/>
          <w:lang w:eastAsia="en-US"/>
        </w:rPr>
        <w:t>אותם</w:t>
      </w:r>
      <w:r w:rsidRPr="00D108FF">
        <w:rPr>
          <w:rFonts w:ascii="David" w:hAnsi="David" w:cs="David"/>
          <w:b/>
          <w:bCs/>
          <w:szCs w:val="24"/>
          <w:rtl/>
          <w:lang w:eastAsia="en-US"/>
        </w:rPr>
        <w:t>.</w:t>
      </w:r>
    </w:p>
    <w:p w:rsidR="00157827" w:rsidRPr="00D108FF" w:rsidRDefault="00157827" w:rsidP="00D108FF">
      <w:pPr>
        <w:pStyle w:val="a5"/>
        <w:numPr>
          <w:ilvl w:val="0"/>
          <w:numId w:val="6"/>
        </w:numPr>
        <w:autoSpaceDE w:val="0"/>
        <w:autoSpaceDN w:val="0"/>
        <w:adjustRightInd w:val="0"/>
        <w:ind w:left="0" w:firstLine="0"/>
        <w:jc w:val="both"/>
        <w:rPr>
          <w:rFonts w:ascii="David" w:hAnsi="David"/>
          <w:b w:val="0"/>
          <w:bCs w:val="0"/>
          <w:sz w:val="24"/>
          <w:szCs w:val="24"/>
          <w:u w:val="none"/>
          <w:lang w:eastAsia="en-US"/>
        </w:rPr>
      </w:pPr>
      <w:r w:rsidRPr="00D108FF">
        <w:rPr>
          <w:rFonts w:ascii="David" w:hAnsi="David" w:hint="eastAsia"/>
          <w:b w:val="0"/>
          <w:bCs w:val="0"/>
          <w:sz w:val="24"/>
          <w:szCs w:val="24"/>
          <w:u w:val="none"/>
          <w:rtl/>
          <w:lang w:eastAsia="en-US"/>
        </w:rPr>
        <w:t>עד</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מועד</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ההתקשרות</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כהגדרתו</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בסעיף</w:t>
      </w:r>
      <w:r w:rsidRPr="00D108FF">
        <w:rPr>
          <w:rFonts w:ascii="David" w:hAnsi="David"/>
          <w:b w:val="0"/>
          <w:bCs w:val="0"/>
          <w:sz w:val="24"/>
          <w:szCs w:val="24"/>
          <w:u w:val="none"/>
          <w:lang w:eastAsia="en-US"/>
        </w:rPr>
        <w:t xml:space="preserve"> 2</w:t>
      </w:r>
      <w:r w:rsidRPr="00D108FF">
        <w:rPr>
          <w:rFonts w:ascii="David" w:hAnsi="David" w:hint="eastAsia"/>
          <w:b w:val="0"/>
          <w:bCs w:val="0"/>
          <w:sz w:val="24"/>
          <w:szCs w:val="24"/>
          <w:u w:val="none"/>
          <w:rtl/>
          <w:lang w:eastAsia="en-US"/>
        </w:rPr>
        <w:t>ב</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לחוק</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עסקאות</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גופים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ציבוריים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התשל</w:t>
      </w:r>
      <w:r w:rsidRPr="00D108FF">
        <w:rPr>
          <w:rFonts w:ascii="David" w:hAnsi="David"/>
          <w:b w:val="0"/>
          <w:bCs w:val="0"/>
          <w:sz w:val="24"/>
          <w:szCs w:val="24"/>
          <w:u w:val="none"/>
          <w:lang w:eastAsia="en-US"/>
        </w:rPr>
        <w:t>"</w:t>
      </w:r>
      <w:r w:rsidRPr="00D108FF">
        <w:rPr>
          <w:rFonts w:ascii="David" w:hAnsi="David" w:hint="eastAsia"/>
          <w:b w:val="0"/>
          <w:bCs w:val="0"/>
          <w:sz w:val="24"/>
          <w:szCs w:val="24"/>
          <w:u w:val="none"/>
          <w:rtl/>
          <w:lang w:eastAsia="en-US"/>
        </w:rPr>
        <w:t>ו</w:t>
      </w:r>
      <w:r w:rsidRPr="00D108FF">
        <w:rPr>
          <w:rFonts w:ascii="David" w:hAnsi="David"/>
          <w:b w:val="0"/>
          <w:bCs w:val="0"/>
          <w:sz w:val="24"/>
          <w:szCs w:val="24"/>
          <w:u w:val="none"/>
          <w:lang w:eastAsia="en-US"/>
        </w:rPr>
        <w:t xml:space="preserve">-1976 , </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להלן</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החוק</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הספק</w:t>
      </w:r>
      <w:r w:rsidRPr="00D108FF">
        <w:rPr>
          <w:rFonts w:ascii="David" w:hAnsi="David"/>
          <w:b w:val="0"/>
          <w:bCs w:val="0"/>
          <w:sz w:val="24"/>
          <w:szCs w:val="24"/>
          <w:u w:val="none"/>
          <w:lang w:eastAsia="en-US"/>
        </w:rPr>
        <w:t xml:space="preserve"> </w:t>
      </w:r>
      <w:r w:rsidRPr="00D108FF">
        <w:rPr>
          <w:rFonts w:ascii="David" w:hAnsi="David"/>
          <w:b w:val="0"/>
          <w:bCs w:val="0"/>
          <w:sz w:val="24"/>
          <w:szCs w:val="24"/>
          <w:u w:val="none"/>
          <w:rtl/>
          <w:lang w:eastAsia="en-US"/>
        </w:rPr>
        <w:tab/>
      </w:r>
      <w:r w:rsidRPr="00D108FF">
        <w:rPr>
          <w:rFonts w:ascii="David" w:hAnsi="David" w:hint="eastAsia"/>
          <w:b w:val="0"/>
          <w:bCs w:val="0"/>
          <w:sz w:val="24"/>
          <w:szCs w:val="24"/>
          <w:u w:val="none"/>
          <w:rtl/>
          <w:lang w:eastAsia="en-US"/>
        </w:rPr>
        <w:t>ובעל</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זיקה</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אליו</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כהגדרתם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בסעיף</w:t>
      </w:r>
      <w:r w:rsidRPr="00D108FF">
        <w:rPr>
          <w:rFonts w:ascii="David" w:hAnsi="David"/>
          <w:b w:val="0"/>
          <w:bCs w:val="0"/>
          <w:sz w:val="24"/>
          <w:szCs w:val="24"/>
          <w:u w:val="none"/>
          <w:lang w:eastAsia="en-US"/>
        </w:rPr>
        <w:t xml:space="preserve"> 2</w:t>
      </w:r>
      <w:r w:rsidRPr="00D108FF">
        <w:rPr>
          <w:rFonts w:ascii="David" w:hAnsi="David" w:hint="eastAsia"/>
          <w:b w:val="0"/>
          <w:bCs w:val="0"/>
          <w:sz w:val="24"/>
          <w:szCs w:val="24"/>
          <w:u w:val="none"/>
          <w:rtl/>
          <w:lang w:eastAsia="en-US"/>
        </w:rPr>
        <w:t>ב</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לחוק</w:t>
      </w:r>
      <w:r w:rsidRPr="00D108FF">
        <w:rPr>
          <w:rFonts w:ascii="David" w:hAnsi="David"/>
          <w:b w:val="0"/>
          <w:bCs w:val="0"/>
          <w:sz w:val="24"/>
          <w:szCs w:val="24"/>
          <w:u w:val="none"/>
          <w:rtl/>
          <w:lang w:eastAsia="en-US"/>
        </w:rPr>
        <w:t>)</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לא</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הורשעו</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בפסק</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דין</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חלוט</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ביותר</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משתי</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עבירות</w:t>
      </w:r>
      <w:r w:rsidRPr="00D108FF">
        <w:rPr>
          <w:rFonts w:ascii="David" w:hAnsi="David"/>
          <w:b w:val="0"/>
          <w:bCs w:val="0"/>
          <w:sz w:val="24"/>
          <w:szCs w:val="24"/>
          <w:u w:val="none"/>
          <w:rtl/>
          <w:lang w:eastAsia="en-US"/>
        </w:rPr>
        <w:t>, (</w:t>
      </w:r>
      <w:r w:rsidRPr="00D108FF">
        <w:rPr>
          <w:rFonts w:ascii="David" w:hAnsi="David" w:hint="eastAsia"/>
          <w:b w:val="0"/>
          <w:bCs w:val="0"/>
          <w:sz w:val="24"/>
          <w:szCs w:val="24"/>
          <w:u w:val="none"/>
          <w:rtl/>
          <w:lang w:eastAsia="en-US"/>
        </w:rPr>
        <w:t>עבירה</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לעניין</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זה</w:t>
      </w:r>
      <w:r w:rsidRPr="00D108FF">
        <w:rPr>
          <w:rFonts w:ascii="David" w:hAnsi="David"/>
          <w:b w:val="0"/>
          <w:bCs w:val="0"/>
          <w:sz w:val="24"/>
          <w:szCs w:val="24"/>
          <w:u w:val="none"/>
          <w:lang w:eastAsia="en-US"/>
        </w:rPr>
        <w:t xml:space="preserve"> - </w:t>
      </w:r>
      <w:r w:rsidRPr="00D108FF">
        <w:rPr>
          <w:rFonts w:ascii="David" w:hAnsi="David" w:hint="eastAsia"/>
          <w:b w:val="0"/>
          <w:bCs w:val="0"/>
          <w:sz w:val="24"/>
          <w:szCs w:val="24"/>
          <w:u w:val="none"/>
          <w:rtl/>
          <w:lang w:eastAsia="en-US"/>
        </w:rPr>
        <w:t>עבירה</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לפי</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חוק</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עובדים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זרים</w:t>
      </w:r>
      <w:r w:rsidRPr="00D108FF">
        <w:rPr>
          <w:rFonts w:ascii="David" w:hAnsi="David"/>
          <w:b w:val="0"/>
          <w:bCs w:val="0"/>
          <w:sz w:val="24"/>
          <w:szCs w:val="24"/>
          <w:u w:val="none"/>
          <w:rtl/>
          <w:lang w:eastAsia="en-US"/>
        </w:rPr>
        <w:t xml:space="preserve"> </w:t>
      </w:r>
      <w:r w:rsidRPr="00D108FF">
        <w:rPr>
          <w:rFonts w:ascii="David" w:hAnsi="David"/>
          <w:b w:val="0"/>
          <w:bCs w:val="0"/>
          <w:sz w:val="24"/>
          <w:szCs w:val="24"/>
          <w:u w:val="none"/>
          <w:lang w:eastAsia="en-US"/>
        </w:rPr>
        <w:t>)</w:t>
      </w:r>
      <w:r w:rsidRPr="00D108FF">
        <w:rPr>
          <w:rFonts w:ascii="David" w:hAnsi="David" w:hint="eastAsia"/>
          <w:b w:val="0"/>
          <w:bCs w:val="0"/>
          <w:sz w:val="24"/>
          <w:szCs w:val="24"/>
          <w:u w:val="none"/>
          <w:rtl/>
          <w:lang w:eastAsia="en-US"/>
        </w:rPr>
        <w:t>איסור</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העסקה</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שלא</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כדין</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הבטחת</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תנאים</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הוגנים</w:t>
      </w:r>
      <w:r w:rsidRPr="00D108FF">
        <w:rPr>
          <w:rFonts w:ascii="David" w:hAnsi="David"/>
          <w:b w:val="0"/>
          <w:bCs w:val="0"/>
          <w:sz w:val="24"/>
          <w:szCs w:val="24"/>
          <w:u w:val="none"/>
          <w:lang w:eastAsia="en-US"/>
        </w:rPr>
        <w:t>(</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התשנ</w:t>
      </w:r>
      <w:r w:rsidRPr="00D108FF">
        <w:rPr>
          <w:rFonts w:ascii="David" w:hAnsi="David"/>
          <w:b w:val="0"/>
          <w:bCs w:val="0"/>
          <w:sz w:val="24"/>
          <w:szCs w:val="24"/>
          <w:u w:val="none"/>
          <w:lang w:eastAsia="en-US"/>
        </w:rPr>
        <w:t>"</w:t>
      </w:r>
      <w:r w:rsidRPr="00D108FF">
        <w:rPr>
          <w:rFonts w:ascii="David" w:hAnsi="David" w:hint="eastAsia"/>
          <w:b w:val="0"/>
          <w:bCs w:val="0"/>
          <w:sz w:val="24"/>
          <w:szCs w:val="24"/>
          <w:u w:val="none"/>
          <w:rtl/>
          <w:lang w:eastAsia="en-US"/>
        </w:rPr>
        <w:t>א</w:t>
      </w:r>
      <w:r w:rsidRPr="00D108FF">
        <w:rPr>
          <w:rFonts w:ascii="David" w:hAnsi="David"/>
          <w:b w:val="0"/>
          <w:bCs w:val="0"/>
          <w:sz w:val="24"/>
          <w:szCs w:val="24"/>
          <w:u w:val="none"/>
          <w:lang w:eastAsia="en-US"/>
        </w:rPr>
        <w:t xml:space="preserve"> 1991- </w:t>
      </w:r>
      <w:r w:rsidRPr="00D108FF">
        <w:rPr>
          <w:rFonts w:ascii="David" w:hAnsi="David" w:hint="eastAsia"/>
          <w:b w:val="0"/>
          <w:bCs w:val="0"/>
          <w:sz w:val="24"/>
          <w:szCs w:val="24"/>
          <w:u w:val="none"/>
          <w:rtl/>
          <w:lang w:eastAsia="en-US"/>
        </w:rPr>
        <w:t>או</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לפי</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חוק</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שכר</w:t>
      </w:r>
      <w:r w:rsidRPr="00D108FF">
        <w:rPr>
          <w:rFonts w:ascii="David" w:hAnsi="David"/>
          <w:b w:val="0"/>
          <w:bCs w:val="0"/>
          <w:sz w:val="24"/>
          <w:szCs w:val="24"/>
          <w:u w:val="none"/>
          <w:rtl/>
          <w:lang w:eastAsia="en-US"/>
        </w:rPr>
        <w:t xml:space="preserve"> </w:t>
      </w:r>
      <w:r w:rsidRPr="00D108FF">
        <w:rPr>
          <w:rFonts w:ascii="David" w:hAnsi="David" w:hint="eastAsia"/>
          <w:b w:val="0"/>
          <w:bCs w:val="0"/>
          <w:sz w:val="24"/>
          <w:szCs w:val="24"/>
          <w:u w:val="none"/>
          <w:rtl/>
          <w:lang w:eastAsia="en-US"/>
        </w:rPr>
        <w:t>מינימום</w:t>
      </w:r>
      <w:r w:rsidRPr="00D108FF">
        <w:rPr>
          <w:rFonts w:ascii="David" w:hAnsi="David"/>
          <w:b w:val="0"/>
          <w:bCs w:val="0"/>
          <w:sz w:val="24"/>
          <w:szCs w:val="24"/>
          <w:u w:val="none"/>
          <w:rtl/>
          <w:lang w:eastAsia="en-US"/>
        </w:rPr>
        <w:t>,</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התשמ</w:t>
      </w:r>
      <w:r w:rsidRPr="00D108FF">
        <w:rPr>
          <w:rFonts w:ascii="David" w:hAnsi="David"/>
          <w:b w:val="0"/>
          <w:bCs w:val="0"/>
          <w:sz w:val="24"/>
          <w:szCs w:val="24"/>
          <w:u w:val="none"/>
          <w:lang w:eastAsia="en-US"/>
        </w:rPr>
        <w:t>"</w:t>
      </w:r>
      <w:r w:rsidRPr="00D108FF">
        <w:rPr>
          <w:rFonts w:ascii="David" w:hAnsi="David" w:hint="eastAsia"/>
          <w:b w:val="0"/>
          <w:bCs w:val="0"/>
          <w:sz w:val="24"/>
          <w:szCs w:val="24"/>
          <w:u w:val="none"/>
          <w:rtl/>
          <w:lang w:eastAsia="en-US"/>
        </w:rPr>
        <w:t>ז</w:t>
      </w:r>
      <w:r w:rsidRPr="00D108FF">
        <w:rPr>
          <w:rFonts w:ascii="David" w:hAnsi="David"/>
          <w:b w:val="0"/>
          <w:bCs w:val="0"/>
          <w:sz w:val="24"/>
          <w:szCs w:val="24"/>
          <w:u w:val="none"/>
          <w:lang w:eastAsia="en-US"/>
        </w:rPr>
        <w:t xml:space="preserve"> - 1987 </w:t>
      </w:r>
      <w:r w:rsidRPr="00D108FF">
        <w:rPr>
          <w:rFonts w:ascii="David" w:hAnsi="David" w:hint="eastAsia"/>
          <w:b w:val="0"/>
          <w:bCs w:val="0"/>
          <w:sz w:val="24"/>
          <w:szCs w:val="24"/>
          <w:u w:val="none"/>
          <w:rtl/>
          <w:lang w:eastAsia="en-US"/>
        </w:rPr>
        <w:t>שנעברה</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לאחר</w:t>
      </w:r>
      <w:r w:rsidRPr="00D108FF">
        <w:rPr>
          <w:rFonts w:ascii="David" w:hAnsi="David"/>
          <w:b w:val="0"/>
          <w:bCs w:val="0"/>
          <w:sz w:val="24"/>
          <w:szCs w:val="24"/>
          <w:u w:val="none"/>
          <w:lang w:eastAsia="en-US"/>
        </w:rPr>
        <w:t xml:space="preserve"> </w:t>
      </w:r>
      <w:r w:rsidRPr="00D108FF">
        <w:rPr>
          <w:rFonts w:ascii="David" w:hAnsi="David" w:hint="eastAsia"/>
          <w:b w:val="0"/>
          <w:bCs w:val="0"/>
          <w:sz w:val="24"/>
          <w:szCs w:val="24"/>
          <w:u w:val="none"/>
          <w:rtl/>
          <w:lang w:eastAsia="en-US"/>
        </w:rPr>
        <w:t>יום</w:t>
      </w:r>
      <w:r w:rsidRPr="00D108FF">
        <w:rPr>
          <w:rFonts w:ascii="David" w:hAnsi="David"/>
          <w:b w:val="0"/>
          <w:bCs w:val="0"/>
          <w:sz w:val="24"/>
          <w:szCs w:val="24"/>
          <w:u w:val="none"/>
          <w:lang w:eastAsia="en-US"/>
        </w:rPr>
        <w:t xml:space="preserve"> </w:t>
      </w:r>
      <w:r w:rsidRPr="00D108FF">
        <w:rPr>
          <w:rFonts w:ascii="David" w:hAnsi="David"/>
          <w:b w:val="0"/>
          <w:bCs w:val="0"/>
          <w:sz w:val="24"/>
          <w:szCs w:val="24"/>
          <w:u w:val="none"/>
          <w:rtl/>
          <w:lang w:eastAsia="en-US"/>
        </w:rPr>
        <w:t xml:space="preserve"> </w:t>
      </w:r>
      <w:r w:rsidRPr="00D108FF">
        <w:rPr>
          <w:rFonts w:ascii="David" w:hAnsi="David"/>
          <w:b w:val="0"/>
          <w:bCs w:val="0"/>
          <w:sz w:val="24"/>
          <w:szCs w:val="24"/>
          <w:u w:val="none"/>
          <w:lang w:eastAsia="en-US"/>
        </w:rPr>
        <w:t>1.10.2002</w:t>
      </w:r>
      <w:r w:rsidRPr="00D108FF">
        <w:rPr>
          <w:rFonts w:ascii="David" w:hAnsi="David"/>
          <w:b w:val="0"/>
          <w:bCs w:val="0"/>
          <w:sz w:val="24"/>
          <w:szCs w:val="24"/>
          <w:u w:val="none"/>
          <w:rtl/>
          <w:lang w:eastAsia="en-US"/>
        </w:rPr>
        <w:t xml:space="preserve">). </w:t>
      </w:r>
    </w:p>
    <w:p w:rsidR="00157827" w:rsidRPr="00D108FF" w:rsidRDefault="00157827" w:rsidP="005E13C0">
      <w:pPr>
        <w:pStyle w:val="afe"/>
        <w:autoSpaceDE w:val="0"/>
        <w:autoSpaceDN w:val="0"/>
        <w:adjustRightInd w:val="0"/>
        <w:ind w:right="0"/>
        <w:rPr>
          <w:rFonts w:ascii="David" w:hAnsi="David" w:cs="David"/>
          <w:szCs w:val="24"/>
          <w:rtl/>
          <w:lang w:eastAsia="en-US"/>
        </w:rPr>
      </w:pPr>
      <w:r w:rsidRPr="00D108FF">
        <w:rPr>
          <w:rFonts w:ascii="David" w:hAnsi="David" w:cs="David" w:hint="eastAsia"/>
          <w:b/>
          <w:bCs/>
          <w:szCs w:val="24"/>
          <w:rtl/>
          <w:lang w:eastAsia="en-US"/>
        </w:rPr>
        <w:t>או</w:t>
      </w:r>
    </w:p>
    <w:p w:rsidR="00157827" w:rsidRPr="00D108FF" w:rsidRDefault="00157827" w:rsidP="00D108FF">
      <w:pPr>
        <w:pStyle w:val="afe"/>
        <w:numPr>
          <w:ilvl w:val="0"/>
          <w:numId w:val="6"/>
        </w:numPr>
        <w:autoSpaceDE w:val="0"/>
        <w:autoSpaceDN w:val="0"/>
        <w:adjustRightInd w:val="0"/>
        <w:ind w:left="0" w:right="0" w:firstLine="0"/>
        <w:rPr>
          <w:rFonts w:ascii="David" w:hAnsi="David" w:cs="David"/>
          <w:b/>
          <w:bCs/>
          <w:szCs w:val="24"/>
          <w:rtl/>
          <w:lang w:eastAsia="en-US"/>
        </w:rPr>
      </w:pPr>
      <w:r w:rsidRPr="00D108FF">
        <w:rPr>
          <w:rFonts w:ascii="David" w:hAnsi="David" w:cs="David" w:hint="eastAsia"/>
          <w:szCs w:val="24"/>
          <w:rtl/>
          <w:lang w:eastAsia="en-US"/>
        </w:rPr>
        <w:t>הספק</w:t>
      </w:r>
      <w:r w:rsidRPr="00D108FF">
        <w:rPr>
          <w:rFonts w:ascii="David" w:hAnsi="David" w:cs="David"/>
          <w:szCs w:val="24"/>
          <w:lang w:eastAsia="en-US"/>
        </w:rPr>
        <w:t xml:space="preserve"> </w:t>
      </w:r>
      <w:r w:rsidRPr="00D108FF">
        <w:rPr>
          <w:rFonts w:ascii="David" w:hAnsi="David" w:cs="David" w:hint="eastAsia"/>
          <w:szCs w:val="24"/>
          <w:rtl/>
          <w:lang w:eastAsia="en-US"/>
        </w:rPr>
        <w:t>ובעל</w:t>
      </w:r>
      <w:r w:rsidRPr="00D108FF">
        <w:rPr>
          <w:rFonts w:ascii="David" w:hAnsi="David" w:cs="David"/>
          <w:szCs w:val="24"/>
          <w:lang w:eastAsia="en-US"/>
        </w:rPr>
        <w:t xml:space="preserve"> </w:t>
      </w:r>
      <w:r w:rsidRPr="00D108FF">
        <w:rPr>
          <w:rFonts w:ascii="David" w:hAnsi="David" w:cs="David" w:hint="eastAsia"/>
          <w:szCs w:val="24"/>
          <w:rtl/>
          <w:lang w:eastAsia="en-US"/>
        </w:rPr>
        <w:t>זיקה</w:t>
      </w:r>
      <w:r w:rsidRPr="00D108FF">
        <w:rPr>
          <w:rFonts w:ascii="David" w:hAnsi="David" w:cs="David"/>
          <w:szCs w:val="24"/>
          <w:lang w:eastAsia="en-US"/>
        </w:rPr>
        <w:t xml:space="preserve"> </w:t>
      </w:r>
      <w:r w:rsidRPr="00D108FF">
        <w:rPr>
          <w:rFonts w:ascii="David" w:hAnsi="David" w:cs="David" w:hint="eastAsia"/>
          <w:szCs w:val="24"/>
          <w:rtl/>
          <w:lang w:eastAsia="en-US"/>
        </w:rPr>
        <w:t>אליו</w:t>
      </w:r>
      <w:r w:rsidRPr="00D108FF">
        <w:rPr>
          <w:rFonts w:ascii="David" w:hAnsi="David" w:cs="David"/>
          <w:szCs w:val="24"/>
          <w:rtl/>
          <w:lang w:eastAsia="en-US"/>
        </w:rPr>
        <w:t xml:space="preserve"> (</w:t>
      </w:r>
      <w:r w:rsidRPr="00D108FF">
        <w:rPr>
          <w:rFonts w:ascii="David" w:hAnsi="David" w:cs="David" w:hint="eastAsia"/>
          <w:szCs w:val="24"/>
          <w:rtl/>
          <w:lang w:eastAsia="en-US"/>
        </w:rPr>
        <w:t>כהגדרתם</w:t>
      </w:r>
      <w:r w:rsidRPr="00D108FF">
        <w:rPr>
          <w:rFonts w:ascii="David" w:hAnsi="David" w:cs="David"/>
          <w:szCs w:val="24"/>
          <w:lang w:eastAsia="en-US"/>
        </w:rPr>
        <w:t xml:space="preserve"> </w:t>
      </w:r>
      <w:r w:rsidRPr="00D108FF">
        <w:rPr>
          <w:rFonts w:ascii="David" w:hAnsi="David" w:cs="David" w:hint="eastAsia"/>
          <w:szCs w:val="24"/>
          <w:rtl/>
          <w:lang w:eastAsia="en-US"/>
        </w:rPr>
        <w:t>בסעיף</w:t>
      </w:r>
      <w:r w:rsidRPr="00D108FF">
        <w:rPr>
          <w:rFonts w:ascii="David" w:hAnsi="David" w:cs="David"/>
          <w:szCs w:val="24"/>
          <w:rtl/>
          <w:lang w:eastAsia="en-US"/>
        </w:rPr>
        <w:t xml:space="preserve"> </w:t>
      </w:r>
      <w:r w:rsidRPr="00D108FF">
        <w:rPr>
          <w:rFonts w:ascii="David" w:hAnsi="David" w:cs="David"/>
          <w:szCs w:val="24"/>
          <w:lang w:eastAsia="en-US"/>
        </w:rPr>
        <w:t xml:space="preserve"> 2</w:t>
      </w:r>
      <w:r w:rsidRPr="00D108FF">
        <w:rPr>
          <w:rFonts w:ascii="David" w:hAnsi="David" w:cs="David" w:hint="eastAsia"/>
          <w:szCs w:val="24"/>
          <w:rtl/>
          <w:lang w:eastAsia="en-US"/>
        </w:rPr>
        <w:t>ב</w:t>
      </w:r>
      <w:r w:rsidRPr="00D108FF">
        <w:rPr>
          <w:rFonts w:ascii="David" w:hAnsi="David" w:cs="David"/>
          <w:szCs w:val="24"/>
          <w:lang w:eastAsia="en-US"/>
        </w:rPr>
        <w:t xml:space="preserve"> </w:t>
      </w:r>
      <w:r w:rsidRPr="00D108FF">
        <w:rPr>
          <w:rFonts w:ascii="David" w:hAnsi="David" w:cs="David" w:hint="eastAsia"/>
          <w:szCs w:val="24"/>
          <w:rtl/>
          <w:lang w:eastAsia="en-US"/>
        </w:rPr>
        <w:t>לחוק</w:t>
      </w:r>
      <w:r w:rsidRPr="00D108FF">
        <w:rPr>
          <w:rFonts w:ascii="David" w:hAnsi="David" w:cs="David"/>
          <w:szCs w:val="24"/>
          <w:rtl/>
          <w:lang w:eastAsia="en-US"/>
        </w:rPr>
        <w:t>)</w:t>
      </w:r>
      <w:r w:rsidRPr="00D108FF">
        <w:rPr>
          <w:rFonts w:ascii="David" w:hAnsi="David" w:cs="David"/>
          <w:szCs w:val="24"/>
          <w:lang w:eastAsia="en-US"/>
        </w:rPr>
        <w:t xml:space="preserve"> </w:t>
      </w:r>
      <w:r w:rsidRPr="00D108FF">
        <w:rPr>
          <w:rFonts w:ascii="David" w:hAnsi="David" w:cs="David"/>
          <w:szCs w:val="24"/>
          <w:rtl/>
          <w:lang w:eastAsia="en-US"/>
        </w:rPr>
        <w:t xml:space="preserve"> </w:t>
      </w:r>
      <w:r w:rsidRPr="00D108FF">
        <w:rPr>
          <w:rFonts w:ascii="David" w:hAnsi="David" w:cs="David" w:hint="eastAsia"/>
          <w:szCs w:val="24"/>
          <w:rtl/>
          <w:lang w:eastAsia="en-US"/>
        </w:rPr>
        <w:t>כן</w:t>
      </w:r>
      <w:r w:rsidRPr="00D108FF">
        <w:rPr>
          <w:rFonts w:ascii="David" w:hAnsi="David" w:cs="David"/>
          <w:szCs w:val="24"/>
          <w:lang w:eastAsia="en-US"/>
        </w:rPr>
        <w:t xml:space="preserve"> </w:t>
      </w:r>
      <w:r w:rsidRPr="00D108FF">
        <w:rPr>
          <w:rFonts w:ascii="David" w:hAnsi="David" w:cs="David" w:hint="eastAsia"/>
          <w:szCs w:val="24"/>
          <w:rtl/>
          <w:lang w:eastAsia="en-US"/>
        </w:rPr>
        <w:t>הורשעו</w:t>
      </w:r>
      <w:r w:rsidRPr="00D108FF">
        <w:rPr>
          <w:rFonts w:ascii="David" w:hAnsi="David" w:cs="David"/>
          <w:szCs w:val="24"/>
          <w:lang w:eastAsia="en-US"/>
        </w:rPr>
        <w:t xml:space="preserve"> </w:t>
      </w:r>
      <w:r w:rsidRPr="00D108FF">
        <w:rPr>
          <w:rFonts w:ascii="David" w:hAnsi="David" w:cs="David" w:hint="eastAsia"/>
          <w:szCs w:val="24"/>
          <w:rtl/>
          <w:lang w:eastAsia="en-US"/>
        </w:rPr>
        <w:t>בפסק</w:t>
      </w:r>
      <w:r w:rsidRPr="00D108FF">
        <w:rPr>
          <w:rFonts w:ascii="David" w:hAnsi="David" w:cs="David"/>
          <w:szCs w:val="24"/>
          <w:lang w:eastAsia="en-US"/>
        </w:rPr>
        <w:t xml:space="preserve"> </w:t>
      </w:r>
      <w:r w:rsidRPr="00D108FF">
        <w:rPr>
          <w:rFonts w:ascii="David" w:hAnsi="David" w:cs="David" w:hint="eastAsia"/>
          <w:szCs w:val="24"/>
          <w:rtl/>
          <w:lang w:eastAsia="en-US"/>
        </w:rPr>
        <w:t>דין</w:t>
      </w:r>
      <w:r w:rsidRPr="00D108FF">
        <w:rPr>
          <w:rFonts w:ascii="David" w:hAnsi="David" w:cs="David"/>
          <w:szCs w:val="24"/>
          <w:lang w:eastAsia="en-US"/>
        </w:rPr>
        <w:t xml:space="preserve"> </w:t>
      </w:r>
      <w:r w:rsidRPr="00D108FF">
        <w:rPr>
          <w:rFonts w:ascii="David" w:hAnsi="David" w:cs="David" w:hint="eastAsia"/>
          <w:szCs w:val="24"/>
          <w:rtl/>
          <w:lang w:eastAsia="en-US"/>
        </w:rPr>
        <w:t>חלוט</w:t>
      </w:r>
      <w:r w:rsidRPr="00D108FF">
        <w:rPr>
          <w:rFonts w:ascii="David" w:hAnsi="David" w:cs="David"/>
          <w:szCs w:val="24"/>
          <w:lang w:eastAsia="en-US"/>
        </w:rPr>
        <w:t xml:space="preserve"> </w:t>
      </w:r>
      <w:r w:rsidRPr="00D108FF">
        <w:rPr>
          <w:rFonts w:ascii="David" w:hAnsi="David" w:cs="David" w:hint="eastAsia"/>
          <w:szCs w:val="24"/>
          <w:rtl/>
          <w:lang w:eastAsia="en-US"/>
        </w:rPr>
        <w:t>ביותר</w:t>
      </w:r>
      <w:r w:rsidRPr="00D108FF">
        <w:rPr>
          <w:rFonts w:ascii="David" w:hAnsi="David" w:cs="David"/>
          <w:szCs w:val="24"/>
          <w:rtl/>
          <w:lang w:eastAsia="en-US"/>
        </w:rPr>
        <w:t xml:space="preserve"> </w:t>
      </w:r>
      <w:r w:rsidRPr="00D108FF">
        <w:rPr>
          <w:rFonts w:ascii="David" w:hAnsi="David" w:cs="David" w:hint="eastAsia"/>
          <w:szCs w:val="24"/>
          <w:rtl/>
          <w:lang w:eastAsia="en-US"/>
        </w:rPr>
        <w:t>משתי</w:t>
      </w:r>
      <w:r w:rsidRPr="00D108FF">
        <w:rPr>
          <w:rFonts w:ascii="David" w:hAnsi="David" w:cs="David"/>
          <w:szCs w:val="24"/>
          <w:lang w:eastAsia="en-US"/>
        </w:rPr>
        <w:t xml:space="preserve"> </w:t>
      </w:r>
      <w:r w:rsidRPr="00D108FF">
        <w:rPr>
          <w:rFonts w:ascii="David" w:hAnsi="David" w:cs="David" w:hint="eastAsia"/>
          <w:szCs w:val="24"/>
          <w:rtl/>
          <w:lang w:eastAsia="en-US"/>
        </w:rPr>
        <w:t>עבירות</w:t>
      </w:r>
      <w:r w:rsidRPr="00D108FF">
        <w:rPr>
          <w:rFonts w:ascii="David" w:hAnsi="David" w:cs="David"/>
          <w:szCs w:val="24"/>
          <w:lang w:eastAsia="en-US"/>
        </w:rPr>
        <w:t>)</w:t>
      </w:r>
      <w:r w:rsidRPr="00D108FF">
        <w:rPr>
          <w:rFonts w:ascii="David" w:hAnsi="David" w:cs="David" w:hint="eastAsia"/>
          <w:szCs w:val="24"/>
          <w:rtl/>
          <w:lang w:eastAsia="en-US"/>
        </w:rPr>
        <w:t>עבירה</w:t>
      </w:r>
      <w:r w:rsidRPr="00D108FF">
        <w:rPr>
          <w:rFonts w:ascii="David" w:hAnsi="David" w:cs="David"/>
          <w:szCs w:val="24"/>
          <w:lang w:eastAsia="en-US"/>
        </w:rPr>
        <w:t xml:space="preserve"> </w:t>
      </w:r>
      <w:r w:rsidRPr="00D108FF">
        <w:rPr>
          <w:rFonts w:ascii="David" w:hAnsi="David" w:cs="David" w:hint="eastAsia"/>
          <w:szCs w:val="24"/>
          <w:rtl/>
          <w:lang w:eastAsia="en-US"/>
        </w:rPr>
        <w:t>לעניין</w:t>
      </w:r>
      <w:r w:rsidRPr="00D108FF">
        <w:rPr>
          <w:rFonts w:ascii="David" w:hAnsi="David" w:cs="David"/>
          <w:szCs w:val="24"/>
          <w:lang w:eastAsia="en-US"/>
        </w:rPr>
        <w:t xml:space="preserve"> </w:t>
      </w:r>
      <w:r w:rsidRPr="00D108FF">
        <w:rPr>
          <w:rFonts w:ascii="David" w:hAnsi="David" w:cs="David" w:hint="eastAsia"/>
          <w:szCs w:val="24"/>
          <w:rtl/>
          <w:lang w:eastAsia="en-US"/>
        </w:rPr>
        <w:t>זה</w:t>
      </w:r>
      <w:r w:rsidRPr="00D108FF">
        <w:rPr>
          <w:rFonts w:ascii="David" w:hAnsi="David" w:cs="David"/>
          <w:szCs w:val="24"/>
          <w:lang w:eastAsia="en-US"/>
        </w:rPr>
        <w:t xml:space="preserve"> - </w:t>
      </w:r>
      <w:r w:rsidRPr="00D108FF">
        <w:rPr>
          <w:rFonts w:ascii="David" w:hAnsi="David" w:cs="David" w:hint="eastAsia"/>
          <w:szCs w:val="24"/>
          <w:rtl/>
          <w:lang w:eastAsia="en-US"/>
        </w:rPr>
        <w:t>עבירה</w:t>
      </w:r>
      <w:r w:rsidRPr="00D108FF">
        <w:rPr>
          <w:rFonts w:ascii="David" w:hAnsi="David" w:cs="David"/>
          <w:szCs w:val="24"/>
          <w:lang w:eastAsia="en-US"/>
        </w:rPr>
        <w:t xml:space="preserve"> </w:t>
      </w:r>
      <w:r w:rsidRPr="00D108FF">
        <w:rPr>
          <w:rFonts w:ascii="David" w:hAnsi="David" w:cs="David" w:hint="eastAsia"/>
          <w:szCs w:val="24"/>
          <w:rtl/>
          <w:lang w:eastAsia="en-US"/>
        </w:rPr>
        <w:t>לפי</w:t>
      </w:r>
      <w:r w:rsidRPr="00D108FF">
        <w:rPr>
          <w:rFonts w:ascii="David" w:hAnsi="David" w:cs="David"/>
          <w:szCs w:val="24"/>
          <w:lang w:eastAsia="en-US"/>
        </w:rPr>
        <w:t xml:space="preserve"> </w:t>
      </w:r>
      <w:r w:rsidRPr="00D108FF">
        <w:rPr>
          <w:rFonts w:ascii="David" w:hAnsi="David" w:cs="David" w:hint="eastAsia"/>
          <w:szCs w:val="24"/>
          <w:rtl/>
          <w:lang w:eastAsia="en-US"/>
        </w:rPr>
        <w:t>חוק</w:t>
      </w:r>
      <w:r w:rsidRPr="00D108FF">
        <w:rPr>
          <w:rFonts w:ascii="David" w:hAnsi="David" w:cs="David"/>
          <w:szCs w:val="24"/>
          <w:lang w:eastAsia="en-US"/>
        </w:rPr>
        <w:t xml:space="preserve"> </w:t>
      </w:r>
      <w:r w:rsidRPr="00D108FF">
        <w:rPr>
          <w:rFonts w:ascii="David" w:hAnsi="David" w:cs="David" w:hint="eastAsia"/>
          <w:szCs w:val="24"/>
          <w:rtl/>
          <w:lang w:eastAsia="en-US"/>
        </w:rPr>
        <w:t>עובדים</w:t>
      </w:r>
      <w:r w:rsidRPr="00D108FF">
        <w:rPr>
          <w:rFonts w:ascii="David" w:hAnsi="David" w:cs="David"/>
          <w:szCs w:val="24"/>
          <w:lang w:eastAsia="en-US"/>
        </w:rPr>
        <w:t xml:space="preserve"> </w:t>
      </w:r>
      <w:r w:rsidRPr="00D108FF">
        <w:rPr>
          <w:rFonts w:ascii="David" w:hAnsi="David" w:cs="David" w:hint="eastAsia"/>
          <w:szCs w:val="24"/>
          <w:rtl/>
          <w:lang w:eastAsia="en-US"/>
        </w:rPr>
        <w:t>זרים</w:t>
      </w:r>
      <w:r w:rsidRPr="00D108FF">
        <w:rPr>
          <w:rFonts w:ascii="David" w:hAnsi="David" w:cs="David"/>
          <w:szCs w:val="24"/>
          <w:rtl/>
          <w:lang w:eastAsia="en-US"/>
        </w:rPr>
        <w:t xml:space="preserve"> </w:t>
      </w:r>
      <w:r w:rsidRPr="00D108FF">
        <w:rPr>
          <w:rFonts w:ascii="David" w:hAnsi="David" w:cs="David"/>
          <w:szCs w:val="24"/>
          <w:lang w:eastAsia="en-US"/>
        </w:rPr>
        <w:t>)</w:t>
      </w:r>
      <w:r w:rsidRPr="00D108FF">
        <w:rPr>
          <w:rFonts w:ascii="David" w:hAnsi="David" w:cs="David" w:hint="eastAsia"/>
          <w:szCs w:val="24"/>
          <w:rtl/>
          <w:lang w:eastAsia="en-US"/>
        </w:rPr>
        <w:t>איסור</w:t>
      </w:r>
      <w:r w:rsidRPr="00D108FF">
        <w:rPr>
          <w:rFonts w:ascii="David" w:hAnsi="David" w:cs="David"/>
          <w:szCs w:val="24"/>
          <w:lang w:eastAsia="en-US"/>
        </w:rPr>
        <w:t xml:space="preserve"> </w:t>
      </w:r>
      <w:r w:rsidRPr="00D108FF">
        <w:rPr>
          <w:rFonts w:ascii="David" w:hAnsi="David" w:cs="David" w:hint="eastAsia"/>
          <w:szCs w:val="24"/>
          <w:rtl/>
          <w:lang w:eastAsia="en-US"/>
        </w:rPr>
        <w:t>העסקה</w:t>
      </w:r>
      <w:r w:rsidRPr="00D108FF">
        <w:rPr>
          <w:rFonts w:ascii="David" w:hAnsi="David" w:cs="David"/>
          <w:szCs w:val="24"/>
          <w:lang w:eastAsia="en-US"/>
        </w:rPr>
        <w:t xml:space="preserve"> </w:t>
      </w:r>
      <w:r w:rsidRPr="00D108FF">
        <w:rPr>
          <w:rFonts w:ascii="David" w:hAnsi="David" w:cs="David" w:hint="eastAsia"/>
          <w:szCs w:val="24"/>
          <w:rtl/>
          <w:lang w:eastAsia="en-US"/>
        </w:rPr>
        <w:t>שלא</w:t>
      </w:r>
      <w:r w:rsidRPr="00D108FF">
        <w:rPr>
          <w:rFonts w:ascii="David" w:hAnsi="David" w:cs="David"/>
          <w:szCs w:val="24"/>
          <w:lang w:eastAsia="en-US"/>
        </w:rPr>
        <w:t xml:space="preserve"> </w:t>
      </w:r>
      <w:r w:rsidRPr="00D108FF">
        <w:rPr>
          <w:rFonts w:ascii="David" w:hAnsi="David" w:cs="David" w:hint="eastAsia"/>
          <w:szCs w:val="24"/>
          <w:rtl/>
          <w:lang w:eastAsia="en-US"/>
        </w:rPr>
        <w:t>כדין</w:t>
      </w:r>
      <w:r w:rsidRPr="00D108FF">
        <w:rPr>
          <w:rFonts w:ascii="David" w:hAnsi="David" w:cs="David"/>
          <w:szCs w:val="24"/>
          <w:rtl/>
          <w:lang w:eastAsia="en-US"/>
        </w:rPr>
        <w:t xml:space="preserve"> </w:t>
      </w:r>
      <w:r w:rsidRPr="00D108FF">
        <w:rPr>
          <w:rFonts w:ascii="David" w:hAnsi="David" w:cs="David" w:hint="eastAsia"/>
          <w:szCs w:val="24"/>
          <w:rtl/>
          <w:lang w:eastAsia="en-US"/>
        </w:rPr>
        <w:t>והבטחת</w:t>
      </w:r>
      <w:r w:rsidRPr="00D108FF">
        <w:rPr>
          <w:rFonts w:ascii="David" w:hAnsi="David" w:cs="David"/>
          <w:szCs w:val="24"/>
          <w:lang w:eastAsia="en-US"/>
        </w:rPr>
        <w:t xml:space="preserve"> </w:t>
      </w:r>
      <w:r w:rsidRPr="00D108FF">
        <w:rPr>
          <w:rFonts w:ascii="David" w:hAnsi="David" w:cs="David" w:hint="eastAsia"/>
          <w:szCs w:val="24"/>
          <w:rtl/>
          <w:lang w:eastAsia="en-US"/>
        </w:rPr>
        <w:t>תנאים</w:t>
      </w:r>
      <w:r w:rsidRPr="00D108FF">
        <w:rPr>
          <w:rFonts w:ascii="David" w:hAnsi="David" w:cs="David"/>
          <w:szCs w:val="24"/>
          <w:lang w:eastAsia="en-US"/>
        </w:rPr>
        <w:t xml:space="preserve"> </w:t>
      </w:r>
      <w:r w:rsidRPr="00D108FF">
        <w:rPr>
          <w:rFonts w:ascii="David" w:hAnsi="David" w:cs="David" w:hint="eastAsia"/>
          <w:szCs w:val="24"/>
          <w:rtl/>
          <w:lang w:eastAsia="en-US"/>
        </w:rPr>
        <w:t>הוגנים</w:t>
      </w:r>
      <w:r w:rsidRPr="00D108FF">
        <w:rPr>
          <w:rFonts w:ascii="David" w:hAnsi="David" w:cs="David"/>
          <w:szCs w:val="24"/>
          <w:lang w:eastAsia="en-US"/>
        </w:rPr>
        <w:t>(</w:t>
      </w:r>
      <w:r w:rsidRPr="00D108FF">
        <w:rPr>
          <w:rFonts w:ascii="David" w:hAnsi="David" w:cs="David"/>
          <w:szCs w:val="24"/>
          <w:rtl/>
          <w:lang w:eastAsia="en-US"/>
        </w:rPr>
        <w:t xml:space="preserve">, </w:t>
      </w:r>
      <w:r w:rsidRPr="00D108FF">
        <w:rPr>
          <w:rFonts w:ascii="David" w:hAnsi="David" w:cs="David" w:hint="eastAsia"/>
          <w:szCs w:val="24"/>
          <w:rtl/>
          <w:lang w:eastAsia="en-US"/>
        </w:rPr>
        <w:t>התשנ</w:t>
      </w:r>
      <w:r w:rsidRPr="00D108FF">
        <w:rPr>
          <w:rFonts w:ascii="David" w:hAnsi="David" w:cs="David"/>
          <w:szCs w:val="24"/>
          <w:lang w:eastAsia="en-US"/>
        </w:rPr>
        <w:t>"</w:t>
      </w:r>
      <w:r w:rsidRPr="00D108FF">
        <w:rPr>
          <w:rFonts w:ascii="David" w:hAnsi="David" w:cs="David" w:hint="eastAsia"/>
          <w:szCs w:val="24"/>
          <w:rtl/>
          <w:lang w:eastAsia="en-US"/>
        </w:rPr>
        <w:t>א</w:t>
      </w:r>
      <w:r w:rsidRPr="00D108FF">
        <w:rPr>
          <w:rFonts w:ascii="David" w:hAnsi="David" w:cs="David"/>
          <w:szCs w:val="24"/>
          <w:lang w:eastAsia="en-US"/>
        </w:rPr>
        <w:t xml:space="preserve"> 1991- </w:t>
      </w:r>
      <w:r w:rsidRPr="00D108FF">
        <w:rPr>
          <w:rFonts w:ascii="David" w:hAnsi="David" w:cs="David" w:hint="eastAsia"/>
          <w:szCs w:val="24"/>
          <w:rtl/>
          <w:lang w:eastAsia="en-US"/>
        </w:rPr>
        <w:t>או</w:t>
      </w:r>
      <w:r w:rsidRPr="00D108FF">
        <w:rPr>
          <w:rFonts w:ascii="David" w:hAnsi="David" w:cs="David"/>
          <w:szCs w:val="24"/>
          <w:lang w:eastAsia="en-US"/>
        </w:rPr>
        <w:t xml:space="preserve"> </w:t>
      </w:r>
      <w:r w:rsidRPr="00D108FF">
        <w:rPr>
          <w:rFonts w:ascii="David" w:hAnsi="David" w:cs="David" w:hint="eastAsia"/>
          <w:szCs w:val="24"/>
          <w:rtl/>
          <w:lang w:eastAsia="en-US"/>
        </w:rPr>
        <w:t>לפי</w:t>
      </w:r>
      <w:r w:rsidRPr="00D108FF">
        <w:rPr>
          <w:rFonts w:ascii="David" w:hAnsi="David" w:cs="David"/>
          <w:szCs w:val="24"/>
          <w:lang w:eastAsia="en-US"/>
        </w:rPr>
        <w:t xml:space="preserve"> </w:t>
      </w:r>
      <w:r w:rsidRPr="00D108FF">
        <w:rPr>
          <w:rFonts w:ascii="David" w:hAnsi="David" w:cs="David" w:hint="eastAsia"/>
          <w:szCs w:val="24"/>
          <w:rtl/>
          <w:lang w:eastAsia="en-US"/>
        </w:rPr>
        <w:t>חוק</w:t>
      </w:r>
      <w:r w:rsidRPr="00D108FF">
        <w:rPr>
          <w:rFonts w:ascii="David" w:hAnsi="David" w:cs="David"/>
          <w:szCs w:val="24"/>
          <w:lang w:eastAsia="en-US"/>
        </w:rPr>
        <w:t xml:space="preserve"> </w:t>
      </w:r>
      <w:r w:rsidRPr="00D108FF">
        <w:rPr>
          <w:rFonts w:ascii="David" w:hAnsi="David" w:cs="David" w:hint="eastAsia"/>
          <w:szCs w:val="24"/>
          <w:rtl/>
          <w:lang w:eastAsia="en-US"/>
        </w:rPr>
        <w:t>שכר</w:t>
      </w:r>
      <w:r w:rsidRPr="00D108FF">
        <w:rPr>
          <w:rFonts w:ascii="David" w:hAnsi="David" w:cs="David"/>
          <w:szCs w:val="24"/>
          <w:lang w:eastAsia="en-US"/>
        </w:rPr>
        <w:t xml:space="preserve"> </w:t>
      </w:r>
      <w:r w:rsidRPr="00D108FF">
        <w:rPr>
          <w:rFonts w:ascii="David" w:hAnsi="David" w:cs="David" w:hint="eastAsia"/>
          <w:szCs w:val="24"/>
          <w:rtl/>
          <w:lang w:eastAsia="en-US"/>
        </w:rPr>
        <w:t>מינימום</w:t>
      </w:r>
      <w:r w:rsidRPr="00D108FF">
        <w:rPr>
          <w:rFonts w:ascii="David" w:hAnsi="David" w:cs="David"/>
          <w:szCs w:val="24"/>
          <w:lang w:eastAsia="en-US"/>
        </w:rPr>
        <w:t xml:space="preserve">, </w:t>
      </w:r>
      <w:r w:rsidRPr="00D108FF">
        <w:rPr>
          <w:rFonts w:ascii="David" w:hAnsi="David" w:cs="David" w:hint="eastAsia"/>
          <w:szCs w:val="24"/>
          <w:rtl/>
          <w:lang w:eastAsia="en-US"/>
        </w:rPr>
        <w:t>התשמ</w:t>
      </w:r>
      <w:r w:rsidRPr="00D108FF">
        <w:rPr>
          <w:rFonts w:ascii="David" w:hAnsi="David" w:cs="David"/>
          <w:szCs w:val="24"/>
          <w:lang w:eastAsia="en-US"/>
        </w:rPr>
        <w:t>"</w:t>
      </w:r>
      <w:r w:rsidRPr="00D108FF">
        <w:rPr>
          <w:rFonts w:ascii="David" w:hAnsi="David" w:cs="David" w:hint="eastAsia"/>
          <w:szCs w:val="24"/>
          <w:rtl/>
          <w:lang w:eastAsia="en-US"/>
        </w:rPr>
        <w:t>ז</w:t>
      </w:r>
      <w:r w:rsidRPr="00D108FF">
        <w:rPr>
          <w:rFonts w:ascii="David" w:hAnsi="David" w:cs="David"/>
          <w:szCs w:val="24"/>
          <w:lang w:eastAsia="en-US"/>
        </w:rPr>
        <w:t xml:space="preserve"> 1987-</w:t>
      </w:r>
      <w:r w:rsidRPr="00D108FF">
        <w:rPr>
          <w:rFonts w:ascii="David" w:hAnsi="David" w:cs="David"/>
          <w:szCs w:val="24"/>
          <w:rtl/>
          <w:lang w:eastAsia="en-US"/>
        </w:rPr>
        <w:tab/>
      </w:r>
      <w:r w:rsidRPr="00D108FF">
        <w:rPr>
          <w:rFonts w:ascii="David" w:hAnsi="David" w:cs="David" w:hint="eastAsia"/>
          <w:szCs w:val="24"/>
          <w:rtl/>
          <w:lang w:eastAsia="en-US"/>
        </w:rPr>
        <w:t>שנעברה</w:t>
      </w:r>
      <w:r w:rsidRPr="00D108FF">
        <w:rPr>
          <w:rFonts w:ascii="David" w:hAnsi="David" w:cs="David"/>
          <w:szCs w:val="24"/>
          <w:lang w:eastAsia="en-US"/>
        </w:rPr>
        <w:t xml:space="preserve"> </w:t>
      </w:r>
      <w:r w:rsidRPr="00D108FF">
        <w:rPr>
          <w:rFonts w:ascii="David" w:hAnsi="David" w:cs="David" w:hint="eastAsia"/>
          <w:szCs w:val="24"/>
          <w:rtl/>
          <w:lang w:eastAsia="en-US"/>
        </w:rPr>
        <w:t>לאחר</w:t>
      </w:r>
      <w:r w:rsidRPr="00D108FF">
        <w:rPr>
          <w:rFonts w:ascii="David" w:hAnsi="David" w:cs="David"/>
          <w:szCs w:val="24"/>
          <w:lang w:eastAsia="en-US"/>
        </w:rPr>
        <w:t xml:space="preserve"> </w:t>
      </w:r>
      <w:r w:rsidRPr="00D108FF">
        <w:rPr>
          <w:rFonts w:ascii="David" w:hAnsi="David" w:cs="David" w:hint="eastAsia"/>
          <w:szCs w:val="24"/>
          <w:rtl/>
          <w:lang w:eastAsia="en-US"/>
        </w:rPr>
        <w:t>יום</w:t>
      </w:r>
      <w:r w:rsidRPr="00D108FF">
        <w:rPr>
          <w:rFonts w:ascii="David" w:hAnsi="David" w:cs="David"/>
          <w:szCs w:val="24"/>
          <w:lang w:eastAsia="en-US"/>
        </w:rPr>
        <w:t xml:space="preserve"> 31.10.2002 </w:t>
      </w:r>
      <w:r w:rsidRPr="00D108FF">
        <w:rPr>
          <w:rFonts w:ascii="David" w:hAnsi="David" w:cs="David"/>
          <w:szCs w:val="24"/>
          <w:rtl/>
          <w:lang w:eastAsia="en-US"/>
        </w:rPr>
        <w:t xml:space="preserve"> </w:t>
      </w:r>
      <w:r w:rsidRPr="00D108FF">
        <w:rPr>
          <w:rFonts w:ascii="David" w:hAnsi="David" w:cs="David" w:hint="eastAsia"/>
          <w:szCs w:val="24"/>
          <w:rtl/>
          <w:lang w:eastAsia="en-US"/>
        </w:rPr>
        <w:t>אולם</w:t>
      </w:r>
      <w:r w:rsidRPr="00D108FF">
        <w:rPr>
          <w:rFonts w:ascii="David" w:hAnsi="David" w:cs="David"/>
          <w:szCs w:val="24"/>
          <w:lang w:eastAsia="en-US"/>
        </w:rPr>
        <w:t xml:space="preserve"> </w:t>
      </w:r>
      <w:r w:rsidRPr="00D108FF">
        <w:rPr>
          <w:rFonts w:ascii="David" w:hAnsi="David" w:cs="David" w:hint="eastAsia"/>
          <w:szCs w:val="24"/>
          <w:rtl/>
          <w:lang w:eastAsia="en-US"/>
        </w:rPr>
        <w:t>במועד</w:t>
      </w:r>
      <w:r w:rsidRPr="00D108FF">
        <w:rPr>
          <w:rFonts w:ascii="David" w:hAnsi="David" w:cs="David"/>
          <w:szCs w:val="24"/>
          <w:lang w:eastAsia="en-US"/>
        </w:rPr>
        <w:t xml:space="preserve"> </w:t>
      </w:r>
      <w:r w:rsidRPr="00D108FF">
        <w:rPr>
          <w:rFonts w:ascii="David" w:hAnsi="David" w:cs="David" w:hint="eastAsia"/>
          <w:szCs w:val="24"/>
          <w:rtl/>
          <w:lang w:eastAsia="en-US"/>
        </w:rPr>
        <w:t>ההתקשרות</w:t>
      </w:r>
      <w:r w:rsidRPr="00D108FF">
        <w:rPr>
          <w:rFonts w:ascii="David" w:hAnsi="David" w:cs="David"/>
          <w:szCs w:val="24"/>
          <w:lang w:eastAsia="en-US"/>
        </w:rPr>
        <w:t xml:space="preserve"> </w:t>
      </w:r>
      <w:r w:rsidRPr="00D108FF">
        <w:rPr>
          <w:rFonts w:ascii="David" w:hAnsi="David" w:cs="David" w:hint="eastAsia"/>
          <w:szCs w:val="24"/>
          <w:rtl/>
          <w:lang w:eastAsia="en-US"/>
        </w:rPr>
        <w:t>חלפה</w:t>
      </w:r>
      <w:r w:rsidRPr="00D108FF">
        <w:rPr>
          <w:rFonts w:ascii="David" w:hAnsi="David" w:cs="David"/>
          <w:szCs w:val="24"/>
          <w:lang w:eastAsia="en-US"/>
        </w:rPr>
        <w:t xml:space="preserve"> </w:t>
      </w:r>
      <w:r w:rsidRPr="00D108FF">
        <w:rPr>
          <w:rFonts w:ascii="David" w:hAnsi="David" w:cs="David" w:hint="eastAsia"/>
          <w:szCs w:val="24"/>
          <w:rtl/>
          <w:lang w:eastAsia="en-US"/>
        </w:rPr>
        <w:t>שנה</w:t>
      </w:r>
      <w:r w:rsidRPr="00D108FF">
        <w:rPr>
          <w:rFonts w:ascii="David" w:hAnsi="David" w:cs="David"/>
          <w:szCs w:val="24"/>
          <w:lang w:eastAsia="en-US"/>
        </w:rPr>
        <w:t xml:space="preserve"> </w:t>
      </w:r>
      <w:r w:rsidRPr="00D108FF">
        <w:rPr>
          <w:rFonts w:ascii="David" w:hAnsi="David" w:cs="David" w:hint="eastAsia"/>
          <w:szCs w:val="24"/>
          <w:rtl/>
          <w:lang w:eastAsia="en-US"/>
        </w:rPr>
        <w:t>לפחות</w:t>
      </w:r>
      <w:r w:rsidRPr="00D108FF">
        <w:rPr>
          <w:rFonts w:ascii="David" w:hAnsi="David" w:cs="David"/>
          <w:szCs w:val="24"/>
          <w:lang w:eastAsia="en-US"/>
        </w:rPr>
        <w:t xml:space="preserve"> </w:t>
      </w:r>
      <w:r w:rsidRPr="00D108FF">
        <w:rPr>
          <w:rFonts w:ascii="David" w:hAnsi="David" w:cs="David" w:hint="eastAsia"/>
          <w:szCs w:val="24"/>
          <w:rtl/>
          <w:lang w:eastAsia="en-US"/>
        </w:rPr>
        <w:t>ממועד</w:t>
      </w:r>
      <w:r w:rsidRPr="00D108FF">
        <w:rPr>
          <w:rFonts w:ascii="David" w:hAnsi="David" w:cs="David"/>
          <w:szCs w:val="24"/>
          <w:rtl/>
          <w:lang w:eastAsia="en-US"/>
        </w:rPr>
        <w:t xml:space="preserve"> </w:t>
      </w:r>
      <w:r w:rsidRPr="00D108FF">
        <w:rPr>
          <w:rFonts w:ascii="David" w:hAnsi="David" w:cs="David" w:hint="eastAsia"/>
          <w:szCs w:val="24"/>
          <w:rtl/>
          <w:lang w:eastAsia="en-US"/>
        </w:rPr>
        <w:t>ההרשעה</w:t>
      </w:r>
      <w:r w:rsidRPr="00D108FF">
        <w:rPr>
          <w:rFonts w:ascii="David" w:hAnsi="David" w:cs="David"/>
          <w:szCs w:val="24"/>
          <w:lang w:eastAsia="en-US"/>
        </w:rPr>
        <w:t xml:space="preserve"> </w:t>
      </w:r>
      <w:r w:rsidRPr="00D108FF">
        <w:rPr>
          <w:rFonts w:ascii="David" w:hAnsi="David" w:cs="David" w:hint="eastAsia"/>
          <w:szCs w:val="24"/>
          <w:rtl/>
          <w:lang w:eastAsia="en-US"/>
        </w:rPr>
        <w:t>האחרונה</w:t>
      </w:r>
      <w:r w:rsidRPr="00D108FF">
        <w:rPr>
          <w:rFonts w:ascii="David" w:hAnsi="David" w:cs="David"/>
          <w:szCs w:val="24"/>
          <w:lang w:eastAsia="en-US"/>
        </w:rPr>
        <w:t>(</w:t>
      </w:r>
      <w:r w:rsidRPr="00D108FF">
        <w:rPr>
          <w:rFonts w:ascii="David" w:hAnsi="David" w:cs="David"/>
          <w:szCs w:val="24"/>
          <w:rtl/>
          <w:lang w:eastAsia="en-US"/>
        </w:rPr>
        <w:t>.</w:t>
      </w:r>
    </w:p>
    <w:p w:rsidR="00157827" w:rsidRPr="007407C3" w:rsidRDefault="00157827" w:rsidP="005E13C0">
      <w:pPr>
        <w:pStyle w:val="a5"/>
        <w:numPr>
          <w:ilvl w:val="0"/>
          <w:numId w:val="14"/>
        </w:numPr>
        <w:ind w:left="0" w:firstLine="0"/>
        <w:jc w:val="both"/>
        <w:rPr>
          <w:i/>
          <w:sz w:val="24"/>
          <w:szCs w:val="24"/>
          <w:u w:val="none"/>
          <w:lang w:eastAsia="en-US"/>
        </w:rPr>
      </w:pPr>
      <w:r w:rsidRPr="007407C3">
        <w:rPr>
          <w:i/>
          <w:sz w:val="24"/>
          <w:szCs w:val="24"/>
          <w:u w:val="none"/>
          <w:rtl/>
          <w:lang w:eastAsia="en-US"/>
        </w:rPr>
        <w:t xml:space="preserve">נא למחוק את הסעיף שאינו רלוונטי </w:t>
      </w:r>
    </w:p>
    <w:p w:rsidR="00157827" w:rsidRDefault="00157827" w:rsidP="005E13C0">
      <w:pPr>
        <w:pStyle w:val="a5"/>
        <w:jc w:val="both"/>
        <w:rPr>
          <w:i/>
          <w:sz w:val="24"/>
          <w:szCs w:val="24"/>
          <w:u w:val="none"/>
          <w:lang w:eastAsia="en-US"/>
        </w:rPr>
      </w:pPr>
    </w:p>
    <w:p w:rsidR="00157827" w:rsidRPr="00D108FF" w:rsidRDefault="00157827" w:rsidP="005E13C0">
      <w:pPr>
        <w:pStyle w:val="afe"/>
        <w:numPr>
          <w:ilvl w:val="0"/>
          <w:numId w:val="6"/>
        </w:numPr>
        <w:tabs>
          <w:tab w:val="num" w:pos="1475"/>
        </w:tabs>
        <w:ind w:left="0" w:right="0" w:firstLine="0"/>
        <w:rPr>
          <w:rFonts w:cs="David"/>
          <w:i/>
          <w:szCs w:val="24"/>
          <w:rtl/>
          <w:lang w:eastAsia="en-US"/>
        </w:rPr>
      </w:pPr>
      <w:r w:rsidRPr="00D108FF">
        <w:rPr>
          <w:rFonts w:cs="David"/>
          <w:i/>
          <w:szCs w:val="24"/>
          <w:rtl/>
          <w:lang w:eastAsia="en-US"/>
        </w:rPr>
        <w:t>זה שמי, זו חתימתי ותוכן תצהירי דלעיל אמת.</w:t>
      </w:r>
    </w:p>
    <w:p w:rsidR="00157827" w:rsidRDefault="00157827" w:rsidP="005E13C0">
      <w:pPr>
        <w:ind w:right="0"/>
        <w:rPr>
          <w:i/>
          <w:rtl/>
          <w:lang w:eastAsia="en-US"/>
        </w:rPr>
      </w:pPr>
      <w:r>
        <w:rPr>
          <w:i/>
          <w:rtl/>
          <w:lang w:eastAsia="en-US"/>
        </w:rPr>
        <w:t xml:space="preserve">   </w:t>
      </w:r>
      <w:r>
        <w:rPr>
          <w:i/>
          <w:rtl/>
          <w:lang w:eastAsia="en-US"/>
        </w:rPr>
        <w:tab/>
      </w:r>
      <w:r>
        <w:rPr>
          <w:i/>
          <w:rtl/>
          <w:lang w:eastAsia="en-US"/>
        </w:rPr>
        <w:tab/>
      </w:r>
      <w:r>
        <w:rPr>
          <w:i/>
          <w:rtl/>
          <w:lang w:eastAsia="en-US"/>
        </w:rPr>
        <w:tab/>
      </w:r>
      <w:r>
        <w:rPr>
          <w:i/>
          <w:rtl/>
          <w:lang w:eastAsia="en-US"/>
        </w:rPr>
        <w:tab/>
      </w:r>
      <w:r>
        <w:rPr>
          <w:i/>
          <w:rtl/>
          <w:lang w:eastAsia="en-US"/>
        </w:rPr>
        <w:tab/>
      </w:r>
      <w:r>
        <w:rPr>
          <w:i/>
          <w:rtl/>
          <w:lang w:eastAsia="en-US"/>
        </w:rPr>
        <w:tab/>
      </w:r>
      <w:r>
        <w:rPr>
          <w:i/>
          <w:rtl/>
          <w:lang w:eastAsia="en-US"/>
        </w:rPr>
        <w:tab/>
        <w:t>_________________</w:t>
      </w:r>
    </w:p>
    <w:p w:rsidR="00157827" w:rsidRDefault="00157827" w:rsidP="005E13C0">
      <w:pPr>
        <w:ind w:right="0"/>
        <w:rPr>
          <w:rtl/>
          <w:lang w:eastAsia="en-US"/>
        </w:rPr>
      </w:pPr>
      <w:r>
        <w:rPr>
          <w:rtl/>
          <w:lang w:eastAsia="en-US"/>
        </w:rPr>
        <w:t xml:space="preserve">      </w:t>
      </w:r>
      <w:r>
        <w:rPr>
          <w:rtl/>
          <w:lang w:eastAsia="en-US"/>
        </w:rPr>
        <w:tab/>
      </w:r>
      <w:r>
        <w:rPr>
          <w:rtl/>
          <w:lang w:eastAsia="en-US"/>
        </w:rPr>
        <w:tab/>
      </w:r>
      <w:r>
        <w:rPr>
          <w:rtl/>
          <w:lang w:eastAsia="en-US"/>
        </w:rPr>
        <w:tab/>
      </w:r>
      <w:r>
        <w:rPr>
          <w:rtl/>
          <w:lang w:eastAsia="en-US"/>
        </w:rPr>
        <w:tab/>
      </w:r>
      <w:r>
        <w:rPr>
          <w:rtl/>
          <w:lang w:eastAsia="en-US"/>
        </w:rPr>
        <w:tab/>
      </w:r>
      <w:r>
        <w:rPr>
          <w:rtl/>
          <w:lang w:eastAsia="en-US"/>
        </w:rPr>
        <w:tab/>
        <w:t xml:space="preserve">                   חתימת המצהיר</w:t>
      </w:r>
    </w:p>
    <w:p w:rsidR="00157827" w:rsidRDefault="00157827" w:rsidP="005E13C0">
      <w:pPr>
        <w:ind w:right="0"/>
        <w:rPr>
          <w:rtl/>
          <w:lang w:eastAsia="en-US"/>
        </w:rPr>
      </w:pPr>
    </w:p>
    <w:p w:rsidR="00157827" w:rsidRDefault="00157827" w:rsidP="005E13C0">
      <w:pPr>
        <w:ind w:right="0"/>
        <w:rPr>
          <w:b/>
          <w:bCs/>
          <w:i/>
          <w:u w:val="single"/>
          <w:rtl/>
          <w:lang w:eastAsia="en-US"/>
        </w:rPr>
      </w:pPr>
      <w:r>
        <w:rPr>
          <w:b/>
          <w:bCs/>
          <w:i/>
          <w:u w:val="single"/>
          <w:rtl/>
          <w:lang w:eastAsia="en-US"/>
        </w:rPr>
        <w:t>אישור</w:t>
      </w:r>
    </w:p>
    <w:p w:rsidR="00157827" w:rsidRDefault="00157827" w:rsidP="005E13C0">
      <w:pPr>
        <w:ind w:right="0"/>
        <w:rPr>
          <w:i/>
          <w:rtl/>
          <w:lang w:eastAsia="en-US"/>
        </w:rPr>
      </w:pPr>
      <w:r>
        <w:rPr>
          <w:i/>
          <w:rtl/>
          <w:lang w:eastAsia="en-US"/>
        </w:rPr>
        <w:t>הנני מאשר/ת בזה, כי ביום ___________ הופיע/ה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157827" w:rsidRDefault="00157827" w:rsidP="005E13C0">
      <w:pPr>
        <w:ind w:right="0"/>
        <w:rPr>
          <w:i/>
          <w:rtl/>
          <w:lang w:eastAsia="en-US"/>
        </w:rPr>
      </w:pPr>
      <w:r>
        <w:rPr>
          <w:i/>
          <w:rtl/>
          <w:lang w:eastAsia="en-US"/>
        </w:rPr>
        <w:t>_______________</w:t>
      </w:r>
    </w:p>
    <w:p w:rsidR="00157827" w:rsidRDefault="00157827" w:rsidP="005E13C0">
      <w:pPr>
        <w:ind w:right="0"/>
        <w:rPr>
          <w:i/>
          <w:rtl/>
          <w:lang w:eastAsia="en-US"/>
        </w:rPr>
      </w:pPr>
      <w:r>
        <w:rPr>
          <w:i/>
          <w:rtl/>
        </w:rPr>
        <w:t xml:space="preserve">    עורך דין</w:t>
      </w:r>
    </w:p>
    <w:p w:rsidR="00157827" w:rsidRDefault="00157827" w:rsidP="005E13C0">
      <w:pPr>
        <w:pStyle w:val="affb"/>
        <w:ind w:right="0"/>
        <w:jc w:val="both"/>
        <w:rPr>
          <w:rtl/>
          <w:lang w:eastAsia="en-US"/>
        </w:rPr>
      </w:pPr>
      <w:bookmarkStart w:id="429" w:name="_Toc456177555"/>
      <w:bookmarkStart w:id="430" w:name="_Toc456266085"/>
      <w:r>
        <w:rPr>
          <w:rtl/>
          <w:lang w:eastAsia="en-US"/>
        </w:rPr>
        <w:lastRenderedPageBreak/>
        <w:t>נספח ז' - התחייבות לשמירת סודיות</w:t>
      </w:r>
      <w:bookmarkEnd w:id="429"/>
      <w:bookmarkEnd w:id="430"/>
    </w:p>
    <w:p w:rsidR="00157827" w:rsidRDefault="00157827" w:rsidP="005E13C0">
      <w:pPr>
        <w:pStyle w:val="afe"/>
        <w:keepNext/>
        <w:keepLines/>
        <w:ind w:right="0"/>
        <w:rPr>
          <w:b/>
          <w:bCs/>
          <w:sz w:val="28"/>
          <w:szCs w:val="28"/>
          <w:u w:val="single"/>
          <w:rtl/>
          <w:lang w:eastAsia="en-US"/>
        </w:rPr>
      </w:pPr>
    </w:p>
    <w:p w:rsidR="00157827" w:rsidRPr="00E83756" w:rsidRDefault="00157827" w:rsidP="005E13C0">
      <w:pPr>
        <w:ind w:right="0"/>
        <w:rPr>
          <w:rFonts w:ascii="Arial" w:hAnsi="Arial" w:cs="Arial"/>
          <w:b/>
          <w:bCs/>
          <w:szCs w:val="22"/>
          <w:u w:val="single"/>
          <w:rtl/>
        </w:rPr>
      </w:pPr>
    </w:p>
    <w:p w:rsidR="00157827" w:rsidRPr="00435ED2" w:rsidRDefault="00157827" w:rsidP="005E13C0">
      <w:pPr>
        <w:ind w:right="0"/>
        <w:rPr>
          <w:rFonts w:ascii="Arial" w:hAnsi="Arial"/>
          <w:sz w:val="24"/>
          <w:rtl/>
        </w:rPr>
      </w:pPr>
      <w:r w:rsidRPr="00435ED2">
        <w:rPr>
          <w:rFonts w:ascii="Arial" w:hAnsi="Arial"/>
          <w:sz w:val="24"/>
          <w:rtl/>
        </w:rPr>
        <w:t>שנערכה ונחתמה ב______ ביום ____ בחודש _____ שנת_______</w:t>
      </w:r>
    </w:p>
    <w:p w:rsidR="00157827" w:rsidRPr="00435ED2" w:rsidRDefault="00157827" w:rsidP="005E13C0">
      <w:pPr>
        <w:ind w:right="0"/>
        <w:rPr>
          <w:rFonts w:ascii="Arial" w:hAnsi="Arial"/>
          <w:sz w:val="24"/>
          <w:rtl/>
        </w:rPr>
      </w:pPr>
    </w:p>
    <w:p w:rsidR="00157827" w:rsidRPr="00435ED2" w:rsidRDefault="00157827" w:rsidP="005E13C0">
      <w:pPr>
        <w:ind w:right="0"/>
        <w:rPr>
          <w:rFonts w:ascii="Arial" w:hAnsi="Arial"/>
          <w:sz w:val="24"/>
          <w:rtl/>
        </w:rPr>
      </w:pPr>
      <w:r w:rsidRPr="00435ED2">
        <w:rPr>
          <w:rFonts w:ascii="Arial" w:hAnsi="Arial"/>
          <w:sz w:val="24"/>
          <w:rtl/>
        </w:rPr>
        <w:t>על ידי _______________________</w:t>
      </w:r>
    </w:p>
    <w:p w:rsidR="00157827" w:rsidRPr="00435ED2" w:rsidRDefault="00157827" w:rsidP="005E13C0">
      <w:pPr>
        <w:ind w:right="0"/>
        <w:rPr>
          <w:rFonts w:ascii="Arial" w:hAnsi="Arial"/>
          <w:sz w:val="24"/>
          <w:rtl/>
        </w:rPr>
      </w:pPr>
      <w:r w:rsidRPr="00435ED2">
        <w:rPr>
          <w:rFonts w:ascii="Arial" w:hAnsi="Arial"/>
          <w:sz w:val="24"/>
          <w:rtl/>
        </w:rPr>
        <w:t>ת.ז. _________________________</w:t>
      </w:r>
    </w:p>
    <w:p w:rsidR="00157827" w:rsidRPr="00435ED2" w:rsidRDefault="00157827" w:rsidP="005E13C0">
      <w:pPr>
        <w:ind w:right="0"/>
        <w:rPr>
          <w:rFonts w:ascii="Arial" w:hAnsi="Arial"/>
          <w:sz w:val="24"/>
          <w:rtl/>
        </w:rPr>
      </w:pPr>
      <w:r w:rsidRPr="00435ED2">
        <w:rPr>
          <w:rFonts w:ascii="Arial" w:hAnsi="Arial"/>
          <w:sz w:val="24"/>
          <w:rtl/>
        </w:rPr>
        <w:t>מכתובת ______________________</w:t>
      </w:r>
    </w:p>
    <w:p w:rsidR="00157827" w:rsidRPr="00435ED2" w:rsidRDefault="00157827" w:rsidP="005E13C0">
      <w:pPr>
        <w:ind w:right="0"/>
        <w:rPr>
          <w:rFonts w:ascii="Arial" w:hAnsi="Arial"/>
          <w:sz w:val="24"/>
          <w:rtl/>
        </w:rPr>
      </w:pPr>
    </w:p>
    <w:p w:rsidR="00157827" w:rsidRPr="00435ED2" w:rsidRDefault="00157827" w:rsidP="005E13C0">
      <w:pPr>
        <w:ind w:right="0"/>
        <w:rPr>
          <w:rFonts w:ascii="Arial" w:hAnsi="Arial"/>
          <w:sz w:val="24"/>
          <w:rtl/>
        </w:rPr>
      </w:pPr>
      <w:r w:rsidRPr="00435ED2">
        <w:rPr>
          <w:rFonts w:ascii="Arial" w:hAnsi="Arial"/>
          <w:b/>
          <w:bCs/>
          <w:sz w:val="24"/>
          <w:rtl/>
        </w:rPr>
        <w:t>הואיל</w:t>
      </w:r>
      <w:r w:rsidRPr="00435ED2">
        <w:rPr>
          <w:rFonts w:ascii="Arial" w:hAnsi="Arial"/>
          <w:sz w:val="24"/>
          <w:rtl/>
        </w:rPr>
        <w:tab/>
        <w:t>וממשלת ישראל בשם מדינת ישראל מקבלת את השירותים</w:t>
      </w:r>
      <w:r w:rsidRPr="00435ED2">
        <w:rPr>
          <w:rFonts w:ascii="Arial" w:hAnsi="Arial"/>
          <w:sz w:val="24"/>
        </w:rPr>
        <w:t>/</w:t>
      </w:r>
      <w:r w:rsidRPr="00435ED2">
        <w:rPr>
          <w:rFonts w:ascii="Arial" w:hAnsi="Arial"/>
          <w:sz w:val="24"/>
          <w:rtl/>
        </w:rPr>
        <w:t>הטובין כהגדרתם להלן;</w:t>
      </w:r>
    </w:p>
    <w:p w:rsidR="00157827" w:rsidRPr="00435ED2" w:rsidRDefault="00157827" w:rsidP="005E13C0">
      <w:pPr>
        <w:ind w:right="0"/>
        <w:rPr>
          <w:rFonts w:ascii="Arial" w:hAnsi="Arial"/>
          <w:sz w:val="24"/>
          <w:rtl/>
        </w:rPr>
      </w:pPr>
      <w:r w:rsidRPr="00435ED2">
        <w:rPr>
          <w:rFonts w:ascii="Arial" w:hAnsi="Arial"/>
          <w:b/>
          <w:bCs/>
          <w:sz w:val="24"/>
          <w:rtl/>
        </w:rPr>
        <w:t>והואיל</w:t>
      </w:r>
      <w:r w:rsidRPr="00435ED2">
        <w:rPr>
          <w:rFonts w:ascii="Arial" w:hAnsi="Arial"/>
          <w:sz w:val="24"/>
          <w:rtl/>
        </w:rPr>
        <w:t xml:space="preserve"> והנני מועסק בקשר למתן השירותים</w:t>
      </w:r>
      <w:r w:rsidRPr="00435ED2">
        <w:rPr>
          <w:rFonts w:ascii="Arial" w:hAnsi="Arial"/>
          <w:sz w:val="24"/>
        </w:rPr>
        <w:t>/</w:t>
      </w:r>
      <w:r w:rsidRPr="00435ED2">
        <w:rPr>
          <w:rFonts w:ascii="Arial" w:hAnsi="Arial"/>
          <w:sz w:val="24"/>
          <w:rtl/>
        </w:rPr>
        <w:t>הספקת הטובין;</w:t>
      </w:r>
    </w:p>
    <w:p w:rsidR="00157827" w:rsidRPr="00435ED2" w:rsidRDefault="00157827" w:rsidP="005E13C0">
      <w:pPr>
        <w:ind w:right="0"/>
        <w:rPr>
          <w:rFonts w:ascii="Arial" w:hAnsi="Arial"/>
          <w:sz w:val="24"/>
          <w:rtl/>
        </w:rPr>
      </w:pPr>
      <w:r w:rsidRPr="00435ED2">
        <w:rPr>
          <w:rFonts w:ascii="Arial" w:hAnsi="Arial"/>
          <w:b/>
          <w:bCs/>
          <w:sz w:val="24"/>
          <w:rtl/>
        </w:rPr>
        <w:t>והואיל</w:t>
      </w:r>
      <w:r w:rsidRPr="00435ED2">
        <w:rPr>
          <w:rFonts w:ascii="Arial" w:hAnsi="Arial"/>
          <w:sz w:val="24"/>
          <w:rtl/>
        </w:rPr>
        <w:t xml:space="preserve"> והנני עשוי להיחשף לסודות מקצועיים עליהם מעוניינת מדינת ישראל להגן;</w:t>
      </w:r>
    </w:p>
    <w:p w:rsidR="00157827" w:rsidRDefault="00157827" w:rsidP="005E13C0">
      <w:pPr>
        <w:ind w:right="0"/>
        <w:rPr>
          <w:rFonts w:ascii="Arial" w:hAnsi="Arial"/>
          <w:sz w:val="24"/>
          <w:rtl/>
        </w:rPr>
      </w:pPr>
      <w:r w:rsidRPr="00435ED2">
        <w:rPr>
          <w:rFonts w:ascii="Arial" w:hAnsi="Arial"/>
          <w:sz w:val="24"/>
          <w:rtl/>
        </w:rPr>
        <w:t>לפיכך הנני מתחייב כלפי מדינת ישראל כדלקמן:</w:t>
      </w:r>
    </w:p>
    <w:p w:rsidR="00157827" w:rsidRPr="00435ED2" w:rsidRDefault="00157827" w:rsidP="005E13C0">
      <w:pPr>
        <w:ind w:right="0"/>
        <w:rPr>
          <w:rFonts w:ascii="Arial" w:hAnsi="Arial"/>
          <w:sz w:val="24"/>
          <w:rtl/>
        </w:rPr>
      </w:pPr>
    </w:p>
    <w:p w:rsidR="00157827" w:rsidRPr="00435ED2" w:rsidRDefault="00157827" w:rsidP="005E13C0">
      <w:pPr>
        <w:tabs>
          <w:tab w:val="left" w:pos="282"/>
        </w:tabs>
        <w:ind w:right="0"/>
        <w:rPr>
          <w:rFonts w:ascii="Arial" w:hAnsi="Arial"/>
          <w:b/>
          <w:bCs/>
          <w:sz w:val="24"/>
          <w:u w:val="single"/>
          <w:rtl/>
        </w:rPr>
      </w:pPr>
      <w:r w:rsidRPr="00435ED2">
        <w:rPr>
          <w:rFonts w:ascii="Arial" w:hAnsi="Arial"/>
          <w:b/>
          <w:bCs/>
          <w:sz w:val="24"/>
          <w:u w:val="single"/>
          <w:rtl/>
        </w:rPr>
        <w:t>1.</w:t>
      </w:r>
      <w:r w:rsidRPr="00435ED2">
        <w:rPr>
          <w:rFonts w:ascii="Arial" w:hAnsi="Arial"/>
          <w:b/>
          <w:bCs/>
          <w:sz w:val="24"/>
          <w:u w:val="single"/>
          <w:rtl/>
        </w:rPr>
        <w:tab/>
        <w:t>הגדרות</w:t>
      </w:r>
    </w:p>
    <w:p w:rsidR="00157827" w:rsidRPr="00435ED2" w:rsidRDefault="00157827" w:rsidP="005E13C0">
      <w:pPr>
        <w:ind w:right="0"/>
        <w:rPr>
          <w:rFonts w:ascii="Arial" w:hAnsi="Arial"/>
          <w:sz w:val="24"/>
          <w:rtl/>
        </w:rPr>
      </w:pPr>
      <w:r w:rsidRPr="00435ED2">
        <w:rPr>
          <w:rFonts w:ascii="Arial" w:hAnsi="Arial"/>
          <w:sz w:val="24"/>
          <w:rtl/>
        </w:rPr>
        <w:t>בהתחייבות זו תהיה למונחים הבאים המשמעות המופיעה לצידם:</w:t>
      </w:r>
    </w:p>
    <w:p w:rsidR="00157827" w:rsidRPr="00435ED2" w:rsidRDefault="00157827" w:rsidP="005E13C0">
      <w:pPr>
        <w:ind w:right="0"/>
        <w:rPr>
          <w:rFonts w:ascii="Arial" w:hAnsi="Arial"/>
          <w:sz w:val="24"/>
          <w:rtl/>
        </w:rPr>
      </w:pPr>
      <w:r w:rsidRPr="00435ED2">
        <w:rPr>
          <w:rFonts w:ascii="Arial" w:hAnsi="Arial"/>
          <w:b/>
          <w:bCs/>
          <w:sz w:val="24"/>
          <w:rtl/>
        </w:rPr>
        <w:t>"השירותים "</w:t>
      </w:r>
      <w:r w:rsidRPr="00435ED2">
        <w:rPr>
          <w:rFonts w:ascii="Arial" w:hAnsi="Arial"/>
          <w:sz w:val="24"/>
          <w:rtl/>
        </w:rPr>
        <w:t xml:space="preserve"> - מתן שירותי תכנון וניהול תכנון עבור הרשות </w:t>
      </w:r>
      <w:r>
        <w:rPr>
          <w:rFonts w:ascii="Arial" w:hAnsi="Arial"/>
          <w:sz w:val="24"/>
          <w:rtl/>
        </w:rPr>
        <w:t>לפיתוח והתיישבות</w:t>
      </w:r>
      <w:r w:rsidRPr="00435ED2">
        <w:rPr>
          <w:rFonts w:ascii="Arial" w:hAnsi="Arial"/>
          <w:sz w:val="24"/>
          <w:rtl/>
        </w:rPr>
        <w:t xml:space="preserve"> הבדואים בנגב.</w:t>
      </w:r>
    </w:p>
    <w:p w:rsidR="00157827" w:rsidRPr="00435ED2" w:rsidRDefault="00157827" w:rsidP="005E13C0">
      <w:pPr>
        <w:ind w:right="0"/>
        <w:rPr>
          <w:rFonts w:ascii="Arial" w:hAnsi="Arial"/>
          <w:sz w:val="24"/>
          <w:rtl/>
        </w:rPr>
      </w:pPr>
      <w:r w:rsidRPr="00435ED2">
        <w:rPr>
          <w:rFonts w:ascii="Arial" w:hAnsi="Arial"/>
          <w:b/>
          <w:bCs/>
          <w:sz w:val="24"/>
          <w:rtl/>
        </w:rPr>
        <w:t>"עובד"</w:t>
      </w:r>
      <w:r w:rsidRPr="00435ED2">
        <w:rPr>
          <w:rFonts w:ascii="Arial" w:hAnsi="Arial"/>
          <w:sz w:val="24"/>
          <w:rtl/>
        </w:rPr>
        <w:t xml:space="preserve"> -  כל אחד מעובדי הקבלן אשר באמצעותו יינתנו השירותים למזמין.</w:t>
      </w:r>
    </w:p>
    <w:p w:rsidR="00157827" w:rsidRPr="00435ED2" w:rsidRDefault="00157827" w:rsidP="005E13C0">
      <w:pPr>
        <w:ind w:right="0"/>
        <w:rPr>
          <w:rFonts w:ascii="Arial" w:hAnsi="Arial"/>
          <w:sz w:val="24"/>
          <w:rtl/>
        </w:rPr>
      </w:pPr>
      <w:r w:rsidRPr="00435ED2">
        <w:rPr>
          <w:rFonts w:ascii="Arial" w:hAnsi="Arial"/>
          <w:b/>
          <w:bCs/>
          <w:sz w:val="24"/>
          <w:rtl/>
        </w:rPr>
        <w:t>"מידע"</w:t>
      </w:r>
      <w:r w:rsidRPr="00435ED2">
        <w:rPr>
          <w:rFonts w:ascii="Arial" w:hAnsi="Arial"/>
          <w:sz w:val="24"/>
          <w:rtl/>
        </w:rPr>
        <w:t xml:space="preserve"> - כל מידע (</w:t>
      </w:r>
      <w:r w:rsidRPr="00435ED2">
        <w:rPr>
          <w:rFonts w:ascii="Arial" w:hAnsi="Arial"/>
          <w:sz w:val="24"/>
        </w:rPr>
        <w:t>Information</w:t>
      </w:r>
      <w:r w:rsidRPr="00435ED2">
        <w:rPr>
          <w:rFonts w:ascii="Arial" w:hAnsi="Arial"/>
          <w:sz w:val="24"/>
          <w:rtl/>
        </w:rPr>
        <w:t>), ידע (</w:t>
      </w:r>
      <w:r w:rsidRPr="00435ED2">
        <w:rPr>
          <w:rFonts w:ascii="Arial" w:hAnsi="Arial"/>
          <w:sz w:val="24"/>
        </w:rPr>
        <w:t>Know-How</w:t>
      </w:r>
      <w:r w:rsidRPr="00435ED2">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157827" w:rsidRDefault="00157827" w:rsidP="005E13C0">
      <w:pPr>
        <w:ind w:right="0"/>
        <w:rPr>
          <w:rFonts w:ascii="Arial" w:hAnsi="Arial"/>
          <w:sz w:val="24"/>
          <w:rtl/>
        </w:rPr>
      </w:pPr>
      <w:r w:rsidRPr="00435ED2">
        <w:rPr>
          <w:rFonts w:ascii="Arial" w:hAnsi="Arial"/>
          <w:b/>
          <w:bCs/>
          <w:sz w:val="24"/>
          <w:rtl/>
        </w:rPr>
        <w:t>"סודות מקצועיים"</w:t>
      </w:r>
      <w:r w:rsidRPr="00435ED2">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157827" w:rsidRPr="00435ED2" w:rsidRDefault="00157827" w:rsidP="005E13C0">
      <w:pPr>
        <w:ind w:right="0"/>
        <w:rPr>
          <w:rFonts w:ascii="Arial" w:hAnsi="Arial"/>
          <w:sz w:val="24"/>
          <w:rtl/>
        </w:rPr>
      </w:pPr>
    </w:p>
    <w:p w:rsidR="00157827" w:rsidRPr="00435ED2" w:rsidRDefault="00157827" w:rsidP="005E13C0">
      <w:pPr>
        <w:tabs>
          <w:tab w:val="left" w:pos="282"/>
        </w:tabs>
        <w:ind w:right="0"/>
        <w:rPr>
          <w:rFonts w:ascii="Arial" w:hAnsi="Arial"/>
          <w:b/>
          <w:bCs/>
          <w:sz w:val="24"/>
          <w:u w:val="single"/>
          <w:rtl/>
        </w:rPr>
      </w:pPr>
      <w:r w:rsidRPr="00435ED2">
        <w:rPr>
          <w:rFonts w:ascii="Arial" w:hAnsi="Arial"/>
          <w:b/>
          <w:bCs/>
          <w:sz w:val="24"/>
          <w:u w:val="single"/>
          <w:rtl/>
        </w:rPr>
        <w:t>2.</w:t>
      </w:r>
      <w:r w:rsidRPr="00435ED2">
        <w:rPr>
          <w:rFonts w:ascii="Arial" w:hAnsi="Arial"/>
          <w:b/>
          <w:bCs/>
          <w:sz w:val="24"/>
          <w:u w:val="single"/>
          <w:rtl/>
        </w:rPr>
        <w:tab/>
        <w:t>שמירת סודיות</w:t>
      </w:r>
    </w:p>
    <w:p w:rsidR="00157827" w:rsidRPr="00435ED2" w:rsidRDefault="00157827" w:rsidP="005E13C0">
      <w:pPr>
        <w:ind w:right="0"/>
        <w:rPr>
          <w:rFonts w:ascii="Arial" w:hAnsi="Arial"/>
          <w:sz w:val="24"/>
          <w:rtl/>
        </w:rPr>
      </w:pPr>
      <w:r w:rsidRPr="00435ED2">
        <w:rPr>
          <w:rFonts w:ascii="Arial" w:hAnsi="Arial"/>
          <w:sz w:val="24"/>
          <w:rtl/>
        </w:rPr>
        <w:t>הנני מתחייב</w:t>
      </w:r>
      <w:r>
        <w:rPr>
          <w:rFonts w:ascii="Arial" w:hAnsi="Arial"/>
          <w:sz w:val="24"/>
          <w:rtl/>
        </w:rPr>
        <w:t>/ת</w:t>
      </w:r>
      <w:r w:rsidRPr="00435ED2">
        <w:rPr>
          <w:rFonts w:ascii="Arial" w:hAnsi="Arial"/>
          <w:sz w:val="24"/>
          <w:rtl/>
        </w:rPr>
        <w:t xml:space="preserve">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w:t>
      </w:r>
      <w:r>
        <w:rPr>
          <w:rFonts w:ascii="Arial" w:hAnsi="Arial"/>
          <w:sz w:val="24"/>
          <w:rtl/>
        </w:rPr>
        <w:t>/ת</w:t>
      </w:r>
      <w:r w:rsidRPr="00435ED2">
        <w:rPr>
          <w:rFonts w:ascii="Arial" w:hAnsi="Arial"/>
          <w:sz w:val="24"/>
          <w:rtl/>
        </w:rPr>
        <w:t xml:space="preserve"> לא לפרסם, להעביר, להודיע, למסור או להביא לידיעת כל אדם את המידע ו/או הסודות המקצועיים.</w:t>
      </w:r>
    </w:p>
    <w:p w:rsidR="00157827" w:rsidRPr="00435ED2" w:rsidRDefault="00157827" w:rsidP="005E13C0">
      <w:pPr>
        <w:ind w:right="0"/>
        <w:rPr>
          <w:rFonts w:ascii="Arial" w:hAnsi="Arial"/>
          <w:sz w:val="24"/>
          <w:rtl/>
        </w:rPr>
      </w:pPr>
      <w:r w:rsidRPr="00435ED2">
        <w:rPr>
          <w:rFonts w:ascii="Arial" w:hAnsi="Arial"/>
          <w:sz w:val="24"/>
          <w:rtl/>
        </w:rPr>
        <w:t>הנני מצהיר</w:t>
      </w:r>
      <w:r>
        <w:rPr>
          <w:rFonts w:ascii="Arial" w:hAnsi="Arial"/>
          <w:sz w:val="24"/>
          <w:rtl/>
        </w:rPr>
        <w:t>/ה</w:t>
      </w:r>
      <w:r w:rsidRPr="00435ED2">
        <w:rPr>
          <w:rFonts w:ascii="Arial" w:hAnsi="Arial"/>
          <w:sz w:val="24"/>
          <w:rtl/>
        </w:rPr>
        <w:t xml:space="preserve"> כי ידוע לי שאי מילוי התחייבויותיי מהוות עבירה לפי פרק ז' (ביטחון המדינה, יחסי חוץ וסודות רשמיים) לחוק העונשין, תשל"ז - 1977.</w:t>
      </w:r>
    </w:p>
    <w:p w:rsidR="00157827" w:rsidRPr="00435ED2" w:rsidRDefault="00157827" w:rsidP="005E13C0">
      <w:pPr>
        <w:ind w:right="0"/>
        <w:rPr>
          <w:rFonts w:ascii="Arial" w:hAnsi="Arial"/>
          <w:sz w:val="24"/>
          <w:rtl/>
        </w:rPr>
      </w:pPr>
      <w:r w:rsidRPr="00435ED2">
        <w:rPr>
          <w:rFonts w:ascii="Arial" w:hAnsi="Arial"/>
          <w:sz w:val="24"/>
          <w:rtl/>
        </w:rPr>
        <w:t>הריני מצהיר</w:t>
      </w:r>
      <w:r>
        <w:rPr>
          <w:rFonts w:ascii="Arial" w:hAnsi="Arial"/>
          <w:sz w:val="24"/>
          <w:rtl/>
        </w:rPr>
        <w:t>/ה</w:t>
      </w:r>
      <w:r w:rsidRPr="00435ED2">
        <w:rPr>
          <w:rFonts w:ascii="Arial" w:hAnsi="Arial"/>
          <w:sz w:val="24"/>
          <w:rtl/>
        </w:rPr>
        <w:t xml:space="preserve"> כי ידוע לי, כי חשיפת מידע אישי המגיע לידי, לגורם שאינו מורשה לקבלו, עלולה להוות פגיעה בפרטיותו של אדם, עבירה שבגינה אני עלול</w:t>
      </w:r>
      <w:r>
        <w:rPr>
          <w:rFonts w:ascii="Arial" w:hAnsi="Arial"/>
          <w:sz w:val="24"/>
          <w:rtl/>
        </w:rPr>
        <w:t>/ה</w:t>
      </w:r>
      <w:r w:rsidRPr="00435ED2">
        <w:rPr>
          <w:rFonts w:ascii="Arial" w:hAnsi="Arial"/>
          <w:sz w:val="24"/>
          <w:rtl/>
        </w:rPr>
        <w:t xml:space="preserve"> להיתבע לדין על-פי סעיף 5 לחוק הגנת הפרטיות התשמ"א-1981.</w:t>
      </w:r>
    </w:p>
    <w:p w:rsidR="00157827" w:rsidRPr="00435ED2" w:rsidRDefault="00157827" w:rsidP="005E13C0">
      <w:pPr>
        <w:ind w:right="0"/>
        <w:rPr>
          <w:rFonts w:ascii="Arial" w:hAnsi="Arial"/>
          <w:sz w:val="24"/>
          <w:rtl/>
        </w:rPr>
      </w:pPr>
    </w:p>
    <w:p w:rsidR="00157827" w:rsidRPr="00435ED2" w:rsidRDefault="00157827" w:rsidP="005E13C0">
      <w:pPr>
        <w:ind w:right="0"/>
        <w:rPr>
          <w:rFonts w:ascii="Arial" w:hAnsi="Arial"/>
          <w:sz w:val="24"/>
          <w:rtl/>
        </w:rPr>
      </w:pPr>
      <w:r w:rsidRPr="00435ED2">
        <w:rPr>
          <w:rFonts w:ascii="Arial" w:hAnsi="Arial"/>
          <w:sz w:val="24"/>
          <w:rtl/>
        </w:rPr>
        <w:t>ולראיה באתי על החתום: ________________________________</w:t>
      </w:r>
    </w:p>
    <w:p w:rsidR="00157827" w:rsidRPr="00716D50" w:rsidRDefault="00157827" w:rsidP="005E13C0">
      <w:pPr>
        <w:pStyle w:val="affb"/>
        <w:ind w:right="0"/>
        <w:jc w:val="both"/>
        <w:rPr>
          <w:rtl/>
          <w:lang w:eastAsia="en-US"/>
        </w:rPr>
      </w:pPr>
      <w:bookmarkStart w:id="431" w:name="_Toc456177556"/>
      <w:bookmarkStart w:id="432" w:name="_Toc456266086"/>
      <w:bookmarkStart w:id="433" w:name="OLE_LINK39"/>
      <w:bookmarkStart w:id="434" w:name="OLE_LINK40"/>
      <w:r w:rsidRPr="00716D50">
        <w:rPr>
          <w:rtl/>
          <w:lang w:eastAsia="en-US"/>
        </w:rPr>
        <w:lastRenderedPageBreak/>
        <w:t xml:space="preserve">נספח </w:t>
      </w:r>
      <w:r>
        <w:rPr>
          <w:rtl/>
          <w:lang w:eastAsia="en-US"/>
        </w:rPr>
        <w:t>ח</w:t>
      </w:r>
      <w:r w:rsidRPr="00716D50">
        <w:rPr>
          <w:rtl/>
          <w:lang w:eastAsia="en-US"/>
        </w:rPr>
        <w:t>' – תצהיר בדבר ניגוד עניינים</w:t>
      </w:r>
      <w:r>
        <w:rPr>
          <w:rtl/>
          <w:lang w:eastAsia="en-US"/>
        </w:rPr>
        <w:t xml:space="preserve"> (מציע)</w:t>
      </w:r>
      <w:bookmarkEnd w:id="431"/>
      <w:bookmarkEnd w:id="432"/>
    </w:p>
    <w:p w:rsidR="00157827" w:rsidRDefault="00157827" w:rsidP="005E13C0">
      <w:pPr>
        <w:ind w:right="0"/>
        <w:rPr>
          <w:rFonts w:ascii="Arial" w:hAnsi="Arial"/>
          <w:sz w:val="24"/>
          <w:rtl/>
        </w:rPr>
      </w:pPr>
    </w:p>
    <w:p w:rsidR="00157827" w:rsidRPr="008E30EB" w:rsidRDefault="00157827" w:rsidP="001E6ED1">
      <w:pPr>
        <w:ind w:right="0"/>
        <w:rPr>
          <w:sz w:val="24"/>
          <w:rtl/>
          <w:lang w:eastAsia="en-US"/>
        </w:rPr>
      </w:pPr>
      <w:bookmarkStart w:id="435" w:name="OLE_LINK43"/>
      <w:bookmarkStart w:id="436" w:name="OLE_LINK44"/>
      <w:r w:rsidRPr="008E30EB">
        <w:rPr>
          <w:rFonts w:ascii="Courier" w:hAnsi="Courier" w:hint="eastAsia"/>
          <w:sz w:val="24"/>
          <w:rtl/>
        </w:rPr>
        <w:t>אני</w:t>
      </w:r>
      <w:r w:rsidRPr="008E30EB">
        <w:rPr>
          <w:rFonts w:ascii="Courier" w:hAnsi="Courier"/>
          <w:sz w:val="24"/>
          <w:rtl/>
        </w:rPr>
        <w:t xml:space="preserve"> </w:t>
      </w:r>
      <w:r w:rsidRPr="008E30EB">
        <w:rPr>
          <w:rFonts w:ascii="Courier" w:hAnsi="Courier" w:hint="eastAsia"/>
          <w:sz w:val="24"/>
          <w:rtl/>
        </w:rPr>
        <w:t>הח</w:t>
      </w:r>
      <w:r w:rsidRPr="008E30EB">
        <w:rPr>
          <w:rFonts w:ascii="Courier" w:hAnsi="Courier"/>
          <w:sz w:val="24"/>
          <w:rtl/>
        </w:rPr>
        <w:t>"</w:t>
      </w:r>
      <w:r w:rsidRPr="008E30EB">
        <w:rPr>
          <w:rFonts w:ascii="Courier" w:hAnsi="Courier" w:hint="eastAsia"/>
          <w:sz w:val="24"/>
          <w:rtl/>
        </w:rPr>
        <w:t>מ</w:t>
      </w:r>
      <w:r w:rsidRPr="008E30EB">
        <w:rPr>
          <w:rFonts w:ascii="Courier" w:hAnsi="Courier"/>
          <w:sz w:val="24"/>
          <w:rtl/>
        </w:rPr>
        <w:t xml:space="preserve">  </w:t>
      </w:r>
      <w:r w:rsidRPr="008E30EB">
        <w:rPr>
          <w:sz w:val="24"/>
          <w:rtl/>
          <w:lang w:eastAsia="en-US"/>
        </w:rPr>
        <w:t>________________   ת.ז.   ___________________</w:t>
      </w:r>
      <w:bookmarkEnd w:id="435"/>
      <w:bookmarkEnd w:id="436"/>
      <w:r w:rsidRPr="008E30EB">
        <w:rPr>
          <w:sz w:val="24"/>
          <w:rtl/>
          <w:lang w:eastAsia="en-US"/>
        </w:rPr>
        <w:t xml:space="preserve">  לאחר שהוזהרתי כי עלי לומר את האמת וכי אהיה צפוי</w:t>
      </w:r>
      <w:r>
        <w:rPr>
          <w:sz w:val="24"/>
          <w:rtl/>
          <w:lang w:eastAsia="en-US"/>
        </w:rPr>
        <w:t>/ה</w:t>
      </w:r>
      <w:r w:rsidRPr="008E30EB">
        <w:rPr>
          <w:sz w:val="24"/>
          <w:rtl/>
          <w:lang w:eastAsia="en-US"/>
        </w:rPr>
        <w:t xml:space="preserve"> לעונשים הקבועים בחוק אם לא אעשה כן, מצהיר</w:t>
      </w:r>
      <w:r>
        <w:rPr>
          <w:sz w:val="24"/>
          <w:rtl/>
          <w:lang w:eastAsia="en-US"/>
        </w:rPr>
        <w:t>/ה</w:t>
      </w:r>
      <w:r w:rsidRPr="008E30EB">
        <w:rPr>
          <w:sz w:val="24"/>
          <w:rtl/>
          <w:lang w:eastAsia="en-US"/>
        </w:rPr>
        <w:t xml:space="preserve"> בזה כדלקמן: </w:t>
      </w:r>
    </w:p>
    <w:p w:rsidR="00157827" w:rsidRPr="001E6ED1" w:rsidRDefault="00157827" w:rsidP="009D5C0C">
      <w:pPr>
        <w:pStyle w:val="afe"/>
        <w:numPr>
          <w:ilvl w:val="0"/>
          <w:numId w:val="13"/>
        </w:numPr>
        <w:ind w:left="0" w:right="0" w:firstLine="0"/>
        <w:rPr>
          <w:rFonts w:cs="David"/>
          <w:szCs w:val="24"/>
          <w:lang w:eastAsia="en-US"/>
        </w:rPr>
      </w:pPr>
      <w:r w:rsidRPr="001E6ED1">
        <w:rPr>
          <w:rFonts w:cs="David"/>
          <w:szCs w:val="24"/>
          <w:rtl/>
          <w:lang w:eastAsia="en-US"/>
        </w:rPr>
        <w:t>הנני נותן</w:t>
      </w:r>
      <w:r>
        <w:rPr>
          <w:rFonts w:cs="David"/>
          <w:szCs w:val="24"/>
          <w:rtl/>
          <w:lang w:eastAsia="en-US"/>
        </w:rPr>
        <w:t>/ת</w:t>
      </w:r>
      <w:r w:rsidRPr="001E6ED1">
        <w:rPr>
          <w:rFonts w:cs="David"/>
          <w:szCs w:val="24"/>
          <w:rtl/>
          <w:lang w:eastAsia="en-US"/>
        </w:rPr>
        <w:t xml:space="preserve"> תצהיר זה בשם ___________________ (להלן: "המציע") שהוא הגוף המבקש להתקשר עם</w:t>
      </w:r>
      <w:r>
        <w:rPr>
          <w:rFonts w:cs="David"/>
          <w:szCs w:val="24"/>
          <w:rtl/>
          <w:lang w:eastAsia="en-US"/>
        </w:rPr>
        <w:t xml:space="preserve"> ה</w:t>
      </w:r>
      <w:r w:rsidRPr="001E6ED1">
        <w:rPr>
          <w:rFonts w:cs="David"/>
          <w:szCs w:val="24"/>
          <w:rtl/>
          <w:lang w:eastAsia="en-US"/>
        </w:rPr>
        <w:t xml:space="preserve">רשות לפיתוח והתיישבות הבדואים בנגב במסגרת </w:t>
      </w:r>
      <w:r w:rsidRPr="009D5C0C">
        <w:rPr>
          <w:rFonts w:ascii="David" w:hAnsi="David" w:cs="David" w:hint="eastAsia"/>
          <w:b/>
          <w:bCs/>
          <w:szCs w:val="24"/>
          <w:rtl/>
          <w:lang w:eastAsia="en-US"/>
        </w:rPr>
        <w:t>למכרז</w:t>
      </w:r>
      <w:r w:rsidRPr="009D5C0C">
        <w:rPr>
          <w:rFonts w:ascii="David" w:hAnsi="David" w:cs="David"/>
          <w:b/>
          <w:bCs/>
          <w:szCs w:val="24"/>
          <w:lang w:eastAsia="en-US"/>
        </w:rPr>
        <w:t xml:space="preserve"> </w:t>
      </w:r>
      <w:r w:rsidRPr="009D5C0C">
        <w:rPr>
          <w:rFonts w:ascii="David" w:hAnsi="David" w:cs="David" w:hint="eastAsia"/>
          <w:b/>
          <w:bCs/>
          <w:szCs w:val="24"/>
          <w:rtl/>
          <w:lang w:eastAsia="en-US"/>
        </w:rPr>
        <w:t>מספר</w:t>
      </w:r>
      <w:r w:rsidRPr="009D5C0C">
        <w:rPr>
          <w:rFonts w:ascii="David" w:hAnsi="David" w:cs="David"/>
          <w:b/>
          <w:bCs/>
          <w:szCs w:val="24"/>
          <w:rtl/>
          <w:lang w:eastAsia="en-US"/>
        </w:rPr>
        <w:t xml:space="preserve"> 2/2016  </w:t>
      </w:r>
      <w:r w:rsidRPr="009D5C0C">
        <w:rPr>
          <w:rFonts w:ascii="David" w:hAnsi="David" w:cs="David" w:hint="eastAsia"/>
          <w:b/>
          <w:bCs/>
          <w:szCs w:val="24"/>
          <w:rtl/>
          <w:lang w:eastAsia="en-US"/>
        </w:rPr>
        <w:t>למתן</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שירותי</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תכנון</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וניהול</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תכנון</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עבור</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הרשות</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לפיתוח</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והתיישבות</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הבדואים</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בנגב</w:t>
      </w:r>
      <w:r w:rsidRPr="009D5C0C">
        <w:rPr>
          <w:rFonts w:ascii="David" w:hAnsi="David" w:cs="David"/>
          <w:b/>
          <w:bCs/>
          <w:szCs w:val="24"/>
          <w:rtl/>
          <w:lang w:eastAsia="en-US"/>
        </w:rPr>
        <w:t>.</w:t>
      </w:r>
      <w:r w:rsidRPr="001E6ED1">
        <w:rPr>
          <w:rFonts w:cs="David"/>
          <w:szCs w:val="24"/>
          <w:rtl/>
          <w:lang w:eastAsia="en-US"/>
        </w:rPr>
        <w:t xml:space="preserve"> אני מכהן</w:t>
      </w:r>
      <w:r>
        <w:rPr>
          <w:rFonts w:cs="David"/>
          <w:szCs w:val="24"/>
          <w:rtl/>
          <w:lang w:eastAsia="en-US"/>
        </w:rPr>
        <w:t>/ת</w:t>
      </w:r>
      <w:r w:rsidRPr="001E6ED1">
        <w:rPr>
          <w:rFonts w:cs="David"/>
          <w:szCs w:val="24"/>
          <w:rtl/>
          <w:lang w:eastAsia="en-US"/>
        </w:rPr>
        <w:t xml:space="preserve"> כ ___________________ והנני מוסמך/ת לתת תצהיר זה בשם המציע. </w:t>
      </w:r>
    </w:p>
    <w:p w:rsidR="00157827" w:rsidRPr="001E6ED1" w:rsidRDefault="00157827" w:rsidP="00D108FF">
      <w:pPr>
        <w:pStyle w:val="afe"/>
        <w:numPr>
          <w:ilvl w:val="0"/>
          <w:numId w:val="13"/>
        </w:numPr>
        <w:ind w:left="0" w:right="0" w:firstLine="0"/>
        <w:rPr>
          <w:rFonts w:cs="David"/>
          <w:szCs w:val="24"/>
          <w:lang w:eastAsia="en-US"/>
        </w:rPr>
      </w:pPr>
      <w:r w:rsidRPr="001E6ED1">
        <w:rPr>
          <w:rFonts w:cs="David"/>
          <w:szCs w:val="24"/>
          <w:rtl/>
          <w:lang w:eastAsia="en-US"/>
        </w:rPr>
        <w:t>הריני להצהיר כי נכון ליום תצהירי זה _____________ המציע ו/או מי מעובדיו, לרבות קבלני משנה וכלל העובדים המועסקים מטעם הספק במסגרת העבודה אינו נמצא  במצב של ניגוד עניינים ו/או חשש סביר לניגוד עניינים בין ביצוע השירותים נשוא מכרז זה לבין ענייניו האחרים ו/או תפקידים אותם הוא ממלא.</w:t>
      </w:r>
    </w:p>
    <w:p w:rsidR="00157827" w:rsidRPr="001E6ED1" w:rsidRDefault="00157827" w:rsidP="001E6ED1">
      <w:pPr>
        <w:pStyle w:val="afe"/>
        <w:numPr>
          <w:ilvl w:val="0"/>
          <w:numId w:val="13"/>
        </w:numPr>
        <w:ind w:left="0" w:right="0" w:firstLine="0"/>
        <w:rPr>
          <w:rFonts w:cs="David"/>
          <w:szCs w:val="24"/>
          <w:lang w:eastAsia="en-US"/>
        </w:rPr>
      </w:pPr>
      <w:r w:rsidRPr="001E6ED1">
        <w:rPr>
          <w:rFonts w:cs="David"/>
          <w:szCs w:val="24"/>
          <w:rtl/>
          <w:lang w:eastAsia="en-US"/>
        </w:rPr>
        <w:t>ניגוד עניינים לעניין זה, יהיה בין היתר והכל בהתאם לשיקול דעתה של הרשות:</w:t>
      </w:r>
    </w:p>
    <w:p w:rsidR="00157827" w:rsidRPr="001E6ED1" w:rsidRDefault="00157827" w:rsidP="00D108FF">
      <w:pPr>
        <w:pStyle w:val="afe"/>
        <w:numPr>
          <w:ilvl w:val="1"/>
          <w:numId w:val="95"/>
        </w:numPr>
        <w:tabs>
          <w:tab w:val="left" w:pos="1095"/>
        </w:tabs>
        <w:ind w:left="1095" w:right="0" w:hanging="851"/>
        <w:rPr>
          <w:rFonts w:cs="David"/>
          <w:szCs w:val="24"/>
          <w:lang w:eastAsia="en-US"/>
        </w:rPr>
      </w:pPr>
      <w:r w:rsidRPr="001E6ED1">
        <w:rPr>
          <w:rFonts w:cs="David"/>
          <w:szCs w:val="24"/>
          <w:rtl/>
          <w:lang w:eastAsia="en-US"/>
        </w:rPr>
        <w:t>זכויות כלשהן, במישרין ו/או בעקיפין לגבי המקרקעין באתרים לגביהם יספק המציע שירותים נשוא מכרז זה.</w:t>
      </w:r>
    </w:p>
    <w:p w:rsidR="00157827" w:rsidRPr="001E6ED1" w:rsidRDefault="00157827" w:rsidP="00D108FF">
      <w:pPr>
        <w:pStyle w:val="afe"/>
        <w:numPr>
          <w:ilvl w:val="1"/>
          <w:numId w:val="95"/>
        </w:numPr>
        <w:tabs>
          <w:tab w:val="left" w:pos="1095"/>
        </w:tabs>
        <w:ind w:left="1095" w:right="0" w:hanging="851"/>
        <w:rPr>
          <w:rFonts w:cs="David"/>
          <w:szCs w:val="24"/>
          <w:lang w:eastAsia="en-US"/>
        </w:rPr>
      </w:pPr>
      <w:r w:rsidRPr="001E6ED1">
        <w:rPr>
          <w:rFonts w:cs="David"/>
          <w:szCs w:val="24"/>
          <w:rtl/>
          <w:lang w:eastAsia="en-US"/>
        </w:rPr>
        <w:t>עניין של המציע/הספק באתר שלגביו יינתנו השירותים נשוא מכרז זה.</w:t>
      </w:r>
    </w:p>
    <w:p w:rsidR="00157827" w:rsidRPr="001E6ED1" w:rsidRDefault="00157827" w:rsidP="00D108FF">
      <w:pPr>
        <w:pStyle w:val="afe"/>
        <w:numPr>
          <w:ilvl w:val="1"/>
          <w:numId w:val="95"/>
        </w:numPr>
        <w:tabs>
          <w:tab w:val="left" w:pos="1095"/>
        </w:tabs>
        <w:ind w:left="1095" w:right="0" w:hanging="851"/>
        <w:rPr>
          <w:rFonts w:cs="David"/>
          <w:szCs w:val="24"/>
          <w:lang w:eastAsia="en-US"/>
        </w:rPr>
      </w:pPr>
      <w:r w:rsidRPr="001E6ED1">
        <w:rPr>
          <w:rFonts w:cs="David"/>
          <w:szCs w:val="24"/>
          <w:rtl/>
          <w:lang w:eastAsia="en-US"/>
        </w:rPr>
        <w:t>מתן שירותים כלשהם, במישרין ו/או בעקיפין ליזמים שיש להם זכויות באתרים בהם נותן המציע שירותים נשוא מכרז זה.</w:t>
      </w:r>
    </w:p>
    <w:p w:rsidR="00157827" w:rsidRPr="001E6ED1" w:rsidRDefault="00157827" w:rsidP="00D108FF">
      <w:pPr>
        <w:pStyle w:val="afe"/>
        <w:numPr>
          <w:ilvl w:val="1"/>
          <w:numId w:val="95"/>
        </w:numPr>
        <w:tabs>
          <w:tab w:val="left" w:pos="1095"/>
        </w:tabs>
        <w:ind w:left="1095" w:right="0" w:hanging="851"/>
        <w:rPr>
          <w:rFonts w:cs="David"/>
          <w:szCs w:val="24"/>
          <w:lang w:eastAsia="en-US"/>
        </w:rPr>
      </w:pPr>
      <w:r w:rsidRPr="001E6ED1">
        <w:rPr>
          <w:rFonts w:cs="David"/>
          <w:szCs w:val="24"/>
          <w:rtl/>
          <w:lang w:eastAsia="en-US"/>
        </w:rPr>
        <w:t>מתן שירותים במישרין ו/או בעקיפין, לחברות אחרות המשמשות בעת הגשת ההצעה או שישמשו בעתיד כחברות מתכננות עבור הרשות ו/או הרשות.</w:t>
      </w:r>
    </w:p>
    <w:p w:rsidR="00157827" w:rsidRPr="001E6ED1" w:rsidRDefault="00157827" w:rsidP="00D108FF">
      <w:pPr>
        <w:pStyle w:val="afe"/>
        <w:numPr>
          <w:ilvl w:val="1"/>
          <w:numId w:val="95"/>
        </w:numPr>
        <w:tabs>
          <w:tab w:val="left" w:pos="1095"/>
        </w:tabs>
        <w:spacing w:line="276" w:lineRule="auto"/>
        <w:ind w:left="1095" w:right="0" w:hanging="851"/>
        <w:rPr>
          <w:rFonts w:cs="David"/>
          <w:szCs w:val="24"/>
          <w:lang w:eastAsia="en-US"/>
        </w:rPr>
      </w:pPr>
      <w:r w:rsidRPr="001E6ED1">
        <w:rPr>
          <w:rFonts w:cs="David"/>
          <w:szCs w:val="24"/>
          <w:rtl/>
          <w:lang w:eastAsia="en-US"/>
        </w:rPr>
        <w:t>ככל שמתקיים אחד מסעיפי המשנה המפורטים מעלה, מתחייב המצהיר לפרט בכתב והרשות תקבע בהתאם לשיקול דעתה האם המדובר בניגוד עניינים המונע העסקתו של המציע ו/או העובד.</w:t>
      </w:r>
    </w:p>
    <w:p w:rsidR="00157827" w:rsidRPr="001E6ED1" w:rsidRDefault="00157827" w:rsidP="001E6ED1">
      <w:pPr>
        <w:pStyle w:val="afe"/>
        <w:numPr>
          <w:ilvl w:val="0"/>
          <w:numId w:val="13"/>
        </w:numPr>
        <w:ind w:left="0" w:right="0" w:firstLine="0"/>
        <w:rPr>
          <w:rFonts w:cs="David"/>
          <w:szCs w:val="24"/>
          <w:lang w:eastAsia="en-US"/>
        </w:rPr>
      </w:pPr>
      <w:r w:rsidRPr="001E6ED1">
        <w:rPr>
          <w:rFonts w:cs="David"/>
          <w:szCs w:val="24"/>
          <w:rtl/>
          <w:lang w:eastAsia="en-US"/>
        </w:rPr>
        <w:t xml:space="preserve">ככל שתיבחר הצעתו של המציע במכרז, מתחייב המציע להודיע למשרד באופן מיידי על כל סיבה שבגללה הוא </w:t>
      </w:r>
      <w:r>
        <w:rPr>
          <w:rFonts w:cs="David"/>
          <w:szCs w:val="24"/>
          <w:rtl/>
          <w:lang w:eastAsia="en-US"/>
        </w:rPr>
        <w:tab/>
      </w:r>
      <w:r w:rsidRPr="001E6ED1">
        <w:rPr>
          <w:rFonts w:cs="David"/>
          <w:szCs w:val="24"/>
          <w:rtl/>
          <w:lang w:eastAsia="en-US"/>
        </w:rPr>
        <w:t>ו/או עובדיו ו/או מי מטעמו עלולים להימצא במצב של חשש לניגוד עניינים כאמור לעיל.</w:t>
      </w:r>
    </w:p>
    <w:p w:rsidR="00157827" w:rsidRPr="001E6ED1" w:rsidRDefault="00157827" w:rsidP="001E6ED1">
      <w:pPr>
        <w:pStyle w:val="afe"/>
        <w:spacing w:line="276" w:lineRule="auto"/>
        <w:ind w:right="0"/>
        <w:rPr>
          <w:rFonts w:ascii="Courier" w:hAnsi="Courier" w:cs="David"/>
          <w:szCs w:val="24"/>
          <w:rtl/>
        </w:rPr>
      </w:pPr>
    </w:p>
    <w:p w:rsidR="00157827" w:rsidRPr="001E6ED1" w:rsidRDefault="00157827" w:rsidP="001E6ED1">
      <w:pPr>
        <w:pStyle w:val="afe"/>
        <w:spacing w:line="276" w:lineRule="auto"/>
        <w:ind w:right="0"/>
        <w:rPr>
          <w:rFonts w:ascii="Courier" w:hAnsi="Courier" w:cs="David"/>
          <w:szCs w:val="24"/>
        </w:rPr>
      </w:pPr>
      <w:r w:rsidRPr="001E6ED1">
        <w:rPr>
          <w:rFonts w:ascii="Courier" w:hAnsi="Courier" w:cs="David" w:hint="eastAsia"/>
          <w:szCs w:val="24"/>
          <w:rtl/>
        </w:rPr>
        <w:t>זהו</w:t>
      </w:r>
      <w:r w:rsidRPr="001E6ED1">
        <w:rPr>
          <w:rFonts w:ascii="Courier" w:hAnsi="Courier" w:cs="David"/>
          <w:szCs w:val="24"/>
          <w:rtl/>
        </w:rPr>
        <w:t xml:space="preserve"> </w:t>
      </w:r>
      <w:r w:rsidRPr="001E6ED1">
        <w:rPr>
          <w:rFonts w:ascii="Courier" w:hAnsi="Courier" w:cs="David" w:hint="eastAsia"/>
          <w:szCs w:val="24"/>
          <w:rtl/>
        </w:rPr>
        <w:t>שמי</w:t>
      </w:r>
      <w:r w:rsidRPr="001E6ED1">
        <w:rPr>
          <w:rFonts w:ascii="Courier" w:hAnsi="Courier" w:cs="David"/>
          <w:szCs w:val="24"/>
          <w:rtl/>
        </w:rPr>
        <w:t xml:space="preserve">, </w:t>
      </w:r>
      <w:r w:rsidRPr="001E6ED1">
        <w:rPr>
          <w:rFonts w:ascii="Courier" w:hAnsi="Courier" w:cs="David" w:hint="eastAsia"/>
          <w:szCs w:val="24"/>
          <w:rtl/>
        </w:rPr>
        <w:t>להלן</w:t>
      </w:r>
      <w:r w:rsidRPr="001E6ED1">
        <w:rPr>
          <w:rFonts w:ascii="Courier" w:hAnsi="Courier" w:cs="David"/>
          <w:szCs w:val="24"/>
          <w:rtl/>
        </w:rPr>
        <w:t xml:space="preserve"> </w:t>
      </w:r>
      <w:r w:rsidRPr="001E6ED1">
        <w:rPr>
          <w:rFonts w:ascii="Courier" w:hAnsi="Courier" w:cs="David" w:hint="eastAsia"/>
          <w:szCs w:val="24"/>
          <w:rtl/>
        </w:rPr>
        <w:t>חתימתי</w:t>
      </w:r>
      <w:r w:rsidRPr="001E6ED1">
        <w:rPr>
          <w:rFonts w:ascii="Courier" w:hAnsi="Courier" w:cs="David"/>
          <w:szCs w:val="24"/>
          <w:rtl/>
        </w:rPr>
        <w:t xml:space="preserve"> </w:t>
      </w:r>
      <w:r w:rsidRPr="001E6ED1">
        <w:rPr>
          <w:rFonts w:ascii="Courier" w:hAnsi="Courier" w:cs="David" w:hint="eastAsia"/>
          <w:szCs w:val="24"/>
          <w:rtl/>
        </w:rPr>
        <w:t>ותוכן</w:t>
      </w:r>
      <w:r w:rsidRPr="001E6ED1">
        <w:rPr>
          <w:rFonts w:ascii="Courier" w:hAnsi="Courier" w:cs="David"/>
          <w:szCs w:val="24"/>
          <w:rtl/>
        </w:rPr>
        <w:t xml:space="preserve"> </w:t>
      </w:r>
      <w:r w:rsidRPr="001E6ED1">
        <w:rPr>
          <w:rFonts w:ascii="Courier" w:hAnsi="Courier" w:cs="David" w:hint="eastAsia"/>
          <w:szCs w:val="24"/>
          <w:rtl/>
        </w:rPr>
        <w:t>תצהירי</w:t>
      </w:r>
      <w:r w:rsidRPr="001E6ED1">
        <w:rPr>
          <w:rFonts w:ascii="Courier" w:hAnsi="Courier" w:cs="David"/>
          <w:szCs w:val="24"/>
          <w:rtl/>
        </w:rPr>
        <w:t xml:space="preserve"> </w:t>
      </w:r>
      <w:r w:rsidRPr="001E6ED1">
        <w:rPr>
          <w:rFonts w:ascii="Courier" w:hAnsi="Courier" w:cs="David" w:hint="eastAsia"/>
          <w:szCs w:val="24"/>
          <w:rtl/>
        </w:rPr>
        <w:t>דלעיל</w:t>
      </w:r>
      <w:r w:rsidRPr="001E6ED1">
        <w:rPr>
          <w:rFonts w:ascii="Courier" w:hAnsi="Courier" w:cs="David"/>
          <w:szCs w:val="24"/>
          <w:rtl/>
        </w:rPr>
        <w:t xml:space="preserve"> </w:t>
      </w:r>
      <w:r w:rsidRPr="001E6ED1">
        <w:rPr>
          <w:rFonts w:ascii="Courier" w:hAnsi="Courier" w:cs="David" w:hint="eastAsia"/>
          <w:szCs w:val="24"/>
          <w:rtl/>
        </w:rPr>
        <w:t>אמת</w:t>
      </w:r>
      <w:r w:rsidRPr="001E6ED1">
        <w:rPr>
          <w:rFonts w:ascii="Courier" w:hAnsi="Courier" w:cs="David"/>
          <w:szCs w:val="24"/>
          <w:rtl/>
        </w:rPr>
        <w:t>.</w:t>
      </w:r>
    </w:p>
    <w:p w:rsidR="00157827" w:rsidRPr="008E30EB" w:rsidRDefault="00157827" w:rsidP="001E6ED1">
      <w:pPr>
        <w:ind w:right="0"/>
        <w:rPr>
          <w:sz w:val="24"/>
        </w:rPr>
      </w:pPr>
      <w:r w:rsidRPr="008E30EB">
        <w:rPr>
          <w:rFonts w:ascii="Courier" w:hAnsi="Courier"/>
          <w:b/>
          <w:bCs/>
          <w:sz w:val="24"/>
          <w:rtl/>
        </w:rPr>
        <w:t xml:space="preserve">              </w:t>
      </w:r>
      <w:r>
        <w:rPr>
          <w:rFonts w:ascii="Courier" w:hAnsi="Courier"/>
          <w:b/>
          <w:bCs/>
          <w:sz w:val="24"/>
          <w:rtl/>
        </w:rPr>
        <w:tab/>
      </w:r>
      <w:r>
        <w:rPr>
          <w:rFonts w:ascii="Courier" w:hAnsi="Courier"/>
          <w:b/>
          <w:bCs/>
          <w:sz w:val="24"/>
          <w:rtl/>
        </w:rPr>
        <w:tab/>
      </w:r>
      <w:r>
        <w:rPr>
          <w:rFonts w:ascii="Courier" w:hAnsi="Courier"/>
          <w:b/>
          <w:bCs/>
          <w:sz w:val="24"/>
          <w:rtl/>
        </w:rPr>
        <w:tab/>
      </w:r>
      <w:r>
        <w:rPr>
          <w:rFonts w:ascii="Courier" w:hAnsi="Courier"/>
          <w:b/>
          <w:bCs/>
          <w:sz w:val="24"/>
          <w:rtl/>
        </w:rPr>
        <w:tab/>
      </w:r>
      <w:r w:rsidRPr="008E30EB">
        <w:rPr>
          <w:rFonts w:ascii="Courier" w:hAnsi="Courier"/>
          <w:b/>
          <w:bCs/>
          <w:sz w:val="24"/>
          <w:rtl/>
        </w:rPr>
        <w:t xml:space="preserve">                   ___________________</w:t>
      </w:r>
    </w:p>
    <w:p w:rsidR="00157827" w:rsidRPr="00933D42" w:rsidRDefault="00157827" w:rsidP="001E6ED1">
      <w:pPr>
        <w:ind w:right="0"/>
        <w:rPr>
          <w:rFonts w:ascii="Courier" w:hAnsi="Courier"/>
          <w:sz w:val="24"/>
          <w:rtl/>
        </w:rPr>
      </w:pPr>
      <w:r w:rsidRPr="00933D42">
        <w:rPr>
          <w:rFonts w:ascii="Courier" w:hAnsi="Courier"/>
          <w:sz w:val="24"/>
          <w:rtl/>
        </w:rPr>
        <w:t xml:space="preserve">   </w:t>
      </w:r>
      <w:r w:rsidRPr="00933D42">
        <w:rPr>
          <w:rFonts w:ascii="Courier" w:hAnsi="Courier"/>
          <w:sz w:val="24"/>
          <w:rtl/>
        </w:rPr>
        <w:tab/>
        <w:t xml:space="preserve">     </w:t>
      </w:r>
      <w:r w:rsidRPr="00933D42">
        <w:rPr>
          <w:rFonts w:ascii="Courier" w:hAnsi="Courier"/>
          <w:sz w:val="24"/>
          <w:rtl/>
        </w:rPr>
        <w:tab/>
      </w:r>
      <w:r w:rsidRPr="00933D42">
        <w:rPr>
          <w:rFonts w:ascii="Courier" w:hAnsi="Courier"/>
          <w:sz w:val="24"/>
          <w:rtl/>
        </w:rPr>
        <w:tab/>
      </w:r>
      <w:r w:rsidRPr="00933D42">
        <w:rPr>
          <w:rFonts w:ascii="Courier" w:hAnsi="Courier"/>
          <w:sz w:val="24"/>
          <w:rtl/>
        </w:rPr>
        <w:tab/>
      </w:r>
      <w:r w:rsidRPr="00933D42">
        <w:rPr>
          <w:rFonts w:ascii="Courier" w:hAnsi="Courier"/>
          <w:sz w:val="24"/>
          <w:rtl/>
        </w:rPr>
        <w:tab/>
      </w:r>
      <w:r>
        <w:rPr>
          <w:rFonts w:ascii="Courier" w:hAnsi="Courier"/>
          <w:sz w:val="24"/>
          <w:rtl/>
        </w:rPr>
        <w:tab/>
      </w:r>
      <w:r>
        <w:rPr>
          <w:rFonts w:ascii="Courier" w:hAnsi="Courier"/>
          <w:sz w:val="24"/>
          <w:rtl/>
        </w:rPr>
        <w:tab/>
      </w:r>
      <w:r w:rsidRPr="00933D42">
        <w:rPr>
          <w:rFonts w:ascii="Courier" w:hAnsi="Courier" w:hint="eastAsia"/>
          <w:sz w:val="24"/>
          <w:rtl/>
        </w:rPr>
        <w:t>המצהיר</w:t>
      </w:r>
    </w:p>
    <w:p w:rsidR="00157827" w:rsidRDefault="00157827" w:rsidP="001E6ED1">
      <w:pPr>
        <w:ind w:right="0"/>
        <w:rPr>
          <w:rFonts w:ascii="Courier" w:hAnsi="Courier"/>
          <w:b/>
          <w:bCs/>
          <w:sz w:val="24"/>
          <w:u w:val="single"/>
          <w:rtl/>
        </w:rPr>
      </w:pPr>
    </w:p>
    <w:p w:rsidR="00157827" w:rsidRPr="007407C3" w:rsidRDefault="00157827" w:rsidP="001E6ED1">
      <w:pPr>
        <w:ind w:right="0"/>
        <w:rPr>
          <w:rFonts w:ascii="Courier" w:hAnsi="Courier"/>
          <w:b/>
          <w:bCs/>
          <w:sz w:val="24"/>
          <w:u w:val="single"/>
          <w:rtl/>
        </w:rPr>
      </w:pPr>
      <w:r w:rsidRPr="007407C3">
        <w:rPr>
          <w:rFonts w:ascii="Courier" w:hAnsi="Courier" w:hint="eastAsia"/>
          <w:b/>
          <w:bCs/>
          <w:sz w:val="24"/>
          <w:u w:val="single"/>
          <w:rtl/>
        </w:rPr>
        <w:t>אישור</w:t>
      </w:r>
    </w:p>
    <w:p w:rsidR="00157827" w:rsidRPr="007407C3" w:rsidRDefault="00157827" w:rsidP="001E6ED1">
      <w:pPr>
        <w:spacing w:line="240" w:lineRule="auto"/>
        <w:ind w:right="0"/>
        <w:rPr>
          <w:b/>
          <w:bCs/>
          <w:sz w:val="24"/>
          <w:u w:val="single"/>
          <w:rtl/>
        </w:rPr>
      </w:pPr>
      <w:r w:rsidRPr="007407C3">
        <w:rPr>
          <w:rFonts w:ascii="Courier" w:hAnsi="Courier" w:hint="eastAsia"/>
          <w:sz w:val="24"/>
          <w:rtl/>
        </w:rPr>
        <w:t>אני</w:t>
      </w:r>
      <w:r w:rsidRPr="007407C3">
        <w:rPr>
          <w:rFonts w:ascii="Courier" w:hAnsi="Courier"/>
          <w:sz w:val="24"/>
          <w:rtl/>
        </w:rPr>
        <w:t xml:space="preserve"> </w:t>
      </w:r>
      <w:r w:rsidRPr="007407C3">
        <w:rPr>
          <w:rFonts w:ascii="Courier" w:hAnsi="Courier" w:hint="eastAsia"/>
          <w:sz w:val="24"/>
          <w:rtl/>
        </w:rPr>
        <w:t>הח</w:t>
      </w:r>
      <w:r w:rsidRPr="007407C3">
        <w:rPr>
          <w:rFonts w:ascii="Courier" w:hAnsi="Courier"/>
          <w:sz w:val="24"/>
          <w:rtl/>
        </w:rPr>
        <w:t>"</w:t>
      </w:r>
      <w:r w:rsidRPr="007407C3">
        <w:rPr>
          <w:rFonts w:ascii="Courier" w:hAnsi="Courier" w:hint="eastAsia"/>
          <w:sz w:val="24"/>
          <w:rtl/>
        </w:rPr>
        <w:t>מ</w:t>
      </w:r>
      <w:r w:rsidRPr="007407C3">
        <w:rPr>
          <w:rFonts w:ascii="Courier" w:hAnsi="Courier"/>
          <w:sz w:val="24"/>
          <w:rtl/>
        </w:rPr>
        <w:t xml:space="preserve">  ___________________, </w:t>
      </w:r>
      <w:r w:rsidRPr="007407C3">
        <w:rPr>
          <w:rFonts w:ascii="Courier" w:hAnsi="Courier" w:hint="eastAsia"/>
          <w:sz w:val="24"/>
          <w:rtl/>
        </w:rPr>
        <w:t>עו</w:t>
      </w:r>
      <w:r w:rsidRPr="007407C3">
        <w:rPr>
          <w:rFonts w:ascii="Courier" w:hAnsi="Courier"/>
          <w:sz w:val="24"/>
          <w:rtl/>
        </w:rPr>
        <w:t>"</w:t>
      </w:r>
      <w:r w:rsidRPr="007407C3">
        <w:rPr>
          <w:rFonts w:ascii="Courier" w:hAnsi="Courier" w:hint="eastAsia"/>
          <w:sz w:val="24"/>
          <w:rtl/>
        </w:rPr>
        <w:t>ד</w:t>
      </w:r>
      <w:r w:rsidRPr="007407C3">
        <w:rPr>
          <w:rFonts w:ascii="Courier" w:hAnsi="Courier"/>
          <w:sz w:val="24"/>
          <w:rtl/>
        </w:rPr>
        <w:t xml:space="preserve">, </w:t>
      </w:r>
      <w:r w:rsidRPr="007407C3">
        <w:rPr>
          <w:rFonts w:ascii="Courier" w:hAnsi="Courier" w:hint="eastAsia"/>
          <w:sz w:val="24"/>
          <w:rtl/>
        </w:rPr>
        <w:t>מאשר</w:t>
      </w:r>
      <w:r>
        <w:rPr>
          <w:rFonts w:ascii="Courier" w:hAnsi="Courier"/>
          <w:sz w:val="24"/>
          <w:rtl/>
        </w:rPr>
        <w:t>/</w:t>
      </w:r>
      <w:r>
        <w:rPr>
          <w:rFonts w:ascii="Courier" w:hAnsi="Courier" w:hint="eastAsia"/>
          <w:sz w:val="24"/>
          <w:rtl/>
        </w:rPr>
        <w:t>ת</w:t>
      </w:r>
      <w:r w:rsidRPr="007407C3">
        <w:rPr>
          <w:rFonts w:ascii="Courier" w:hAnsi="Courier"/>
          <w:sz w:val="24"/>
          <w:rtl/>
        </w:rPr>
        <w:t xml:space="preserve"> </w:t>
      </w:r>
      <w:r w:rsidRPr="007407C3">
        <w:rPr>
          <w:rFonts w:ascii="Courier" w:hAnsi="Courier" w:hint="eastAsia"/>
          <w:sz w:val="24"/>
          <w:rtl/>
        </w:rPr>
        <w:t>כי</w:t>
      </w:r>
      <w:r w:rsidRPr="007407C3">
        <w:rPr>
          <w:rFonts w:ascii="Courier" w:hAnsi="Courier"/>
          <w:sz w:val="24"/>
          <w:rtl/>
        </w:rPr>
        <w:t xml:space="preserve"> </w:t>
      </w:r>
      <w:r w:rsidRPr="007407C3">
        <w:rPr>
          <w:rFonts w:ascii="Courier" w:hAnsi="Courier" w:hint="eastAsia"/>
          <w:sz w:val="24"/>
          <w:rtl/>
        </w:rPr>
        <w:t>ביום</w:t>
      </w:r>
      <w:r w:rsidRPr="007407C3">
        <w:rPr>
          <w:rFonts w:ascii="Courier" w:hAnsi="Courier"/>
          <w:sz w:val="24"/>
          <w:rtl/>
        </w:rPr>
        <w:t xml:space="preserve"> __________ </w:t>
      </w:r>
      <w:r w:rsidRPr="007407C3">
        <w:rPr>
          <w:rFonts w:ascii="Courier" w:hAnsi="Courier" w:hint="eastAsia"/>
          <w:sz w:val="24"/>
          <w:rtl/>
        </w:rPr>
        <w:t>הופיע</w:t>
      </w:r>
      <w:r w:rsidRPr="007407C3">
        <w:rPr>
          <w:sz w:val="24"/>
          <w:rtl/>
        </w:rPr>
        <w:t xml:space="preserve">/ה בפני במשרדי ברחוב  </w:t>
      </w:r>
      <w:r w:rsidRPr="007407C3">
        <w:rPr>
          <w:rFonts w:ascii="Courier" w:hAnsi="Courier"/>
          <w:sz w:val="24"/>
          <w:rtl/>
        </w:rPr>
        <w:t xml:space="preserve">___________________  </w:t>
      </w:r>
      <w:r w:rsidRPr="007407C3">
        <w:rPr>
          <w:rFonts w:ascii="Courier" w:hAnsi="Courier" w:hint="eastAsia"/>
          <w:sz w:val="24"/>
          <w:rtl/>
        </w:rPr>
        <w:t>בישוב</w:t>
      </w:r>
      <w:r w:rsidRPr="007407C3">
        <w:rPr>
          <w:rFonts w:ascii="Courier" w:hAnsi="Courier"/>
          <w:sz w:val="24"/>
          <w:rtl/>
        </w:rPr>
        <w:t>/</w:t>
      </w:r>
      <w:r w:rsidRPr="007407C3">
        <w:rPr>
          <w:rFonts w:ascii="Courier" w:hAnsi="Courier" w:hint="eastAsia"/>
          <w:sz w:val="24"/>
          <w:rtl/>
        </w:rPr>
        <w:t>בעיר</w:t>
      </w:r>
      <w:r w:rsidRPr="007407C3">
        <w:rPr>
          <w:rFonts w:ascii="Courier" w:hAnsi="Courier"/>
          <w:sz w:val="24"/>
          <w:rtl/>
        </w:rPr>
        <w:t xml:space="preserve">  </w:t>
      </w:r>
      <w:r w:rsidRPr="007407C3">
        <w:rPr>
          <w:rFonts w:ascii="Courier" w:hAnsi="Courier"/>
          <w:b/>
          <w:bCs/>
          <w:sz w:val="24"/>
          <w:rtl/>
        </w:rPr>
        <w:t>___________________</w:t>
      </w:r>
      <w:r w:rsidRPr="007407C3">
        <w:rPr>
          <w:sz w:val="24"/>
          <w:rtl/>
        </w:rPr>
        <w:t xml:space="preserve">  מר/גב' </w:t>
      </w:r>
      <w:r w:rsidRPr="007407C3">
        <w:rPr>
          <w:rFonts w:ascii="Courier" w:hAnsi="Courier"/>
          <w:b/>
          <w:bCs/>
          <w:sz w:val="24"/>
          <w:rtl/>
        </w:rPr>
        <w:t xml:space="preserve">_________ </w:t>
      </w:r>
      <w:r w:rsidRPr="007407C3">
        <w:rPr>
          <w:rFonts w:ascii="Courier" w:hAnsi="Courier" w:hint="eastAsia"/>
          <w:sz w:val="24"/>
          <w:rtl/>
        </w:rPr>
        <w:t>שזיהה</w:t>
      </w:r>
      <w:r w:rsidRPr="007407C3">
        <w:rPr>
          <w:rFonts w:ascii="Courier" w:hAnsi="Courier"/>
          <w:sz w:val="24"/>
          <w:rtl/>
        </w:rPr>
        <w:t>/</w:t>
      </w:r>
      <w:r w:rsidRPr="007407C3">
        <w:rPr>
          <w:rFonts w:ascii="Courier" w:hAnsi="Courier" w:hint="eastAsia"/>
          <w:sz w:val="24"/>
          <w:rtl/>
        </w:rPr>
        <w:t>תה</w:t>
      </w:r>
      <w:r w:rsidRPr="007407C3">
        <w:rPr>
          <w:rFonts w:ascii="Courier" w:hAnsi="Courier"/>
          <w:sz w:val="24"/>
          <w:rtl/>
        </w:rPr>
        <w:t xml:space="preserve"> </w:t>
      </w:r>
      <w:r w:rsidRPr="007407C3">
        <w:rPr>
          <w:rFonts w:ascii="Courier" w:hAnsi="Courier" w:hint="eastAsia"/>
          <w:sz w:val="24"/>
          <w:rtl/>
        </w:rPr>
        <w:t>את</w:t>
      </w:r>
      <w:r w:rsidRPr="007407C3">
        <w:rPr>
          <w:rFonts w:ascii="Courier" w:hAnsi="Courier"/>
          <w:sz w:val="24"/>
          <w:rtl/>
        </w:rPr>
        <w:t xml:space="preserve"> </w:t>
      </w:r>
      <w:r w:rsidRPr="007407C3">
        <w:rPr>
          <w:rFonts w:ascii="Courier" w:hAnsi="Courier" w:hint="eastAsia"/>
          <w:sz w:val="24"/>
          <w:rtl/>
        </w:rPr>
        <w:t>עצמו</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על</w:t>
      </w:r>
      <w:r w:rsidRPr="007407C3">
        <w:rPr>
          <w:rFonts w:ascii="Courier" w:hAnsi="Courier"/>
          <w:sz w:val="24"/>
          <w:rtl/>
        </w:rPr>
        <w:t xml:space="preserve"> </w:t>
      </w:r>
      <w:r w:rsidRPr="007407C3">
        <w:rPr>
          <w:rFonts w:ascii="Courier" w:hAnsi="Courier" w:hint="eastAsia"/>
          <w:sz w:val="24"/>
          <w:rtl/>
        </w:rPr>
        <w:t>ידי</w:t>
      </w:r>
      <w:r w:rsidRPr="007407C3">
        <w:rPr>
          <w:rFonts w:ascii="Courier" w:hAnsi="Courier"/>
          <w:sz w:val="24"/>
          <w:rtl/>
        </w:rPr>
        <w:t xml:space="preserve"> </w:t>
      </w:r>
      <w:r w:rsidRPr="007407C3">
        <w:rPr>
          <w:rFonts w:ascii="Courier" w:hAnsi="Courier" w:hint="eastAsia"/>
          <w:sz w:val="24"/>
          <w:rtl/>
        </w:rPr>
        <w:t>ת</w:t>
      </w:r>
      <w:r w:rsidRPr="007407C3">
        <w:rPr>
          <w:rFonts w:ascii="Courier" w:hAnsi="Courier"/>
          <w:sz w:val="24"/>
          <w:rtl/>
        </w:rPr>
        <w:t>.</w:t>
      </w:r>
      <w:r w:rsidRPr="007407C3">
        <w:rPr>
          <w:rFonts w:ascii="Courier" w:hAnsi="Courier" w:hint="eastAsia"/>
          <w:sz w:val="24"/>
          <w:rtl/>
        </w:rPr>
        <w:t>ז</w:t>
      </w:r>
      <w:r w:rsidRPr="007407C3">
        <w:rPr>
          <w:rFonts w:ascii="Courier" w:hAnsi="Courier"/>
          <w:sz w:val="24"/>
          <w:rtl/>
        </w:rPr>
        <w:t xml:space="preserve">.  ___________________ </w:t>
      </w:r>
      <w:r w:rsidRPr="007407C3">
        <w:rPr>
          <w:rFonts w:ascii="Courier" w:hAnsi="Courier" w:hint="eastAsia"/>
          <w:sz w:val="24"/>
          <w:rtl/>
        </w:rPr>
        <w:t>המוכר</w:t>
      </w:r>
      <w:r w:rsidRPr="007407C3">
        <w:rPr>
          <w:rFonts w:ascii="Courier" w:hAnsi="Courier"/>
          <w:sz w:val="24"/>
          <w:rtl/>
        </w:rPr>
        <w:t>/</w:t>
      </w:r>
      <w:r w:rsidRPr="007407C3">
        <w:rPr>
          <w:rFonts w:ascii="Courier" w:hAnsi="Courier" w:hint="eastAsia"/>
          <w:sz w:val="24"/>
          <w:rtl/>
        </w:rPr>
        <w:t>ת</w:t>
      </w:r>
      <w:r w:rsidRPr="007407C3">
        <w:rPr>
          <w:rFonts w:ascii="Courier" w:hAnsi="Courier"/>
          <w:sz w:val="24"/>
          <w:rtl/>
        </w:rPr>
        <w:t xml:space="preserve"> </w:t>
      </w:r>
      <w:r w:rsidRPr="007407C3">
        <w:rPr>
          <w:rFonts w:ascii="Courier" w:hAnsi="Courier" w:hint="eastAsia"/>
          <w:sz w:val="24"/>
          <w:rtl/>
        </w:rPr>
        <w:t>לי</w:t>
      </w:r>
      <w:r w:rsidRPr="007407C3">
        <w:rPr>
          <w:rFonts w:ascii="Courier" w:hAnsi="Courier"/>
          <w:sz w:val="24"/>
          <w:rtl/>
        </w:rPr>
        <w:t xml:space="preserve"> </w:t>
      </w:r>
      <w:r w:rsidRPr="007407C3">
        <w:rPr>
          <w:rFonts w:ascii="Courier" w:hAnsi="Courier" w:hint="eastAsia"/>
          <w:sz w:val="24"/>
          <w:rtl/>
        </w:rPr>
        <w:t>באופן</w:t>
      </w:r>
      <w:r w:rsidRPr="007407C3">
        <w:rPr>
          <w:rFonts w:ascii="Courier" w:hAnsi="Courier"/>
          <w:sz w:val="24"/>
          <w:rtl/>
        </w:rPr>
        <w:t xml:space="preserve"> </w:t>
      </w:r>
      <w:r w:rsidRPr="007407C3">
        <w:rPr>
          <w:rFonts w:ascii="Courier" w:hAnsi="Courier" w:hint="eastAsia"/>
          <w:sz w:val="24"/>
          <w:rtl/>
        </w:rPr>
        <w:t>אישי</w:t>
      </w:r>
      <w:r w:rsidRPr="007407C3">
        <w:rPr>
          <w:rFonts w:ascii="Courier" w:hAnsi="Courier"/>
          <w:sz w:val="24"/>
          <w:rtl/>
        </w:rPr>
        <w:t xml:space="preserve">, </w:t>
      </w:r>
      <w:r w:rsidRPr="007407C3">
        <w:rPr>
          <w:rFonts w:ascii="Courier" w:hAnsi="Courier" w:hint="eastAsia"/>
          <w:sz w:val="24"/>
          <w:rtl/>
        </w:rPr>
        <w:t>ואחרי</w:t>
      </w:r>
      <w:r w:rsidRPr="007407C3">
        <w:rPr>
          <w:rFonts w:ascii="Courier" w:hAnsi="Courier"/>
          <w:sz w:val="24"/>
          <w:rtl/>
        </w:rPr>
        <w:t xml:space="preserve"> </w:t>
      </w:r>
      <w:r w:rsidRPr="007407C3">
        <w:rPr>
          <w:rFonts w:ascii="Courier" w:hAnsi="Courier" w:hint="eastAsia"/>
          <w:sz w:val="24"/>
          <w:rtl/>
        </w:rPr>
        <w:t>שהזהרתיו</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שעליו</w:t>
      </w:r>
      <w:r w:rsidRPr="007407C3">
        <w:rPr>
          <w:rFonts w:ascii="Courier" w:hAnsi="Courier"/>
          <w:sz w:val="24"/>
          <w:rtl/>
        </w:rPr>
        <w:t xml:space="preserve"> </w:t>
      </w:r>
      <w:r w:rsidRPr="007407C3">
        <w:rPr>
          <w:rFonts w:ascii="Courier" w:hAnsi="Courier" w:hint="eastAsia"/>
          <w:sz w:val="24"/>
          <w:rtl/>
        </w:rPr>
        <w:t>להצהיר</w:t>
      </w:r>
      <w:r w:rsidRPr="007407C3">
        <w:rPr>
          <w:rFonts w:ascii="Courier" w:hAnsi="Courier"/>
          <w:sz w:val="24"/>
          <w:rtl/>
        </w:rPr>
        <w:t xml:space="preserve"> </w:t>
      </w:r>
      <w:r w:rsidRPr="007407C3">
        <w:rPr>
          <w:rFonts w:ascii="Courier" w:hAnsi="Courier" w:hint="eastAsia"/>
          <w:sz w:val="24"/>
          <w:rtl/>
        </w:rPr>
        <w:t>אמת</w:t>
      </w:r>
      <w:r w:rsidRPr="007407C3">
        <w:rPr>
          <w:rFonts w:ascii="Courier" w:hAnsi="Courier"/>
          <w:sz w:val="24"/>
          <w:rtl/>
        </w:rPr>
        <w:t xml:space="preserve"> </w:t>
      </w:r>
      <w:r w:rsidRPr="007407C3">
        <w:rPr>
          <w:rFonts w:ascii="Courier" w:hAnsi="Courier" w:hint="eastAsia"/>
          <w:sz w:val="24"/>
          <w:rtl/>
        </w:rPr>
        <w:t>וכי</w:t>
      </w:r>
      <w:r w:rsidRPr="007407C3">
        <w:rPr>
          <w:rFonts w:ascii="Courier" w:hAnsi="Courier"/>
          <w:sz w:val="24"/>
          <w:rtl/>
        </w:rPr>
        <w:t xml:space="preserve"> </w:t>
      </w:r>
      <w:r w:rsidRPr="007407C3">
        <w:rPr>
          <w:rFonts w:ascii="Courier" w:hAnsi="Courier" w:hint="eastAsia"/>
          <w:sz w:val="24"/>
          <w:rtl/>
        </w:rPr>
        <w:t>ת</w:t>
      </w:r>
      <w:r w:rsidRPr="007407C3">
        <w:rPr>
          <w:rFonts w:ascii="Courier" w:hAnsi="Courier"/>
          <w:sz w:val="24"/>
          <w:rtl/>
        </w:rPr>
        <w:t>/</w:t>
      </w:r>
      <w:r w:rsidRPr="007407C3">
        <w:rPr>
          <w:rFonts w:ascii="Courier" w:hAnsi="Courier" w:hint="eastAsia"/>
          <w:sz w:val="24"/>
          <w:rtl/>
        </w:rPr>
        <w:t>יהיה</w:t>
      </w:r>
      <w:r w:rsidRPr="007407C3">
        <w:rPr>
          <w:rFonts w:ascii="Courier" w:hAnsi="Courier"/>
          <w:sz w:val="24"/>
          <w:rtl/>
        </w:rPr>
        <w:t xml:space="preserve"> </w:t>
      </w:r>
      <w:r w:rsidRPr="007407C3">
        <w:rPr>
          <w:rFonts w:ascii="Courier" w:hAnsi="Courier" w:hint="eastAsia"/>
          <w:sz w:val="24"/>
          <w:rtl/>
        </w:rPr>
        <w:t>צפוי</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לעונשים</w:t>
      </w:r>
      <w:r w:rsidRPr="007407C3">
        <w:rPr>
          <w:rFonts w:ascii="Courier" w:hAnsi="Courier"/>
          <w:sz w:val="24"/>
          <w:rtl/>
        </w:rPr>
        <w:t xml:space="preserve"> </w:t>
      </w:r>
      <w:r w:rsidRPr="007407C3">
        <w:rPr>
          <w:rFonts w:ascii="Courier" w:hAnsi="Courier" w:hint="eastAsia"/>
          <w:sz w:val="24"/>
          <w:rtl/>
        </w:rPr>
        <w:t>הקבועים</w:t>
      </w:r>
      <w:r w:rsidRPr="007407C3">
        <w:rPr>
          <w:rFonts w:ascii="Courier" w:hAnsi="Courier"/>
          <w:sz w:val="24"/>
          <w:rtl/>
        </w:rPr>
        <w:t xml:space="preserve"> </w:t>
      </w:r>
      <w:r w:rsidRPr="007407C3">
        <w:rPr>
          <w:rFonts w:ascii="Courier" w:hAnsi="Courier" w:hint="eastAsia"/>
          <w:sz w:val="24"/>
          <w:rtl/>
        </w:rPr>
        <w:t>בחוק</w:t>
      </w:r>
      <w:r w:rsidRPr="007407C3">
        <w:rPr>
          <w:rFonts w:ascii="Courier" w:hAnsi="Courier"/>
          <w:sz w:val="24"/>
          <w:rtl/>
        </w:rPr>
        <w:t xml:space="preserve"> </w:t>
      </w:r>
      <w:r w:rsidRPr="007407C3">
        <w:rPr>
          <w:rFonts w:ascii="Courier" w:hAnsi="Courier" w:hint="eastAsia"/>
          <w:sz w:val="24"/>
          <w:rtl/>
        </w:rPr>
        <w:t>אם</w:t>
      </w:r>
      <w:r w:rsidRPr="007407C3">
        <w:rPr>
          <w:rFonts w:ascii="Courier" w:hAnsi="Courier"/>
          <w:sz w:val="24"/>
          <w:rtl/>
        </w:rPr>
        <w:t xml:space="preserve"> </w:t>
      </w:r>
      <w:r w:rsidRPr="007407C3">
        <w:rPr>
          <w:rFonts w:ascii="Courier" w:hAnsi="Courier" w:hint="eastAsia"/>
          <w:sz w:val="24"/>
          <w:rtl/>
        </w:rPr>
        <w:t>לא</w:t>
      </w:r>
      <w:r w:rsidRPr="007407C3">
        <w:rPr>
          <w:rFonts w:ascii="Courier" w:hAnsi="Courier"/>
          <w:sz w:val="24"/>
          <w:rtl/>
        </w:rPr>
        <w:t xml:space="preserve"> </w:t>
      </w:r>
      <w:r w:rsidRPr="007407C3">
        <w:rPr>
          <w:rFonts w:ascii="Courier" w:hAnsi="Courier" w:hint="eastAsia"/>
          <w:sz w:val="24"/>
          <w:rtl/>
        </w:rPr>
        <w:t>ת</w:t>
      </w:r>
      <w:r w:rsidRPr="007407C3">
        <w:rPr>
          <w:rFonts w:ascii="Courier" w:hAnsi="Courier"/>
          <w:sz w:val="24"/>
          <w:rtl/>
        </w:rPr>
        <w:t>/</w:t>
      </w:r>
      <w:r w:rsidRPr="007407C3">
        <w:rPr>
          <w:rFonts w:ascii="Courier" w:hAnsi="Courier" w:hint="eastAsia"/>
          <w:sz w:val="24"/>
          <w:rtl/>
        </w:rPr>
        <w:t>יעשה</w:t>
      </w:r>
      <w:r w:rsidRPr="007407C3">
        <w:rPr>
          <w:rFonts w:ascii="Courier" w:hAnsi="Courier"/>
          <w:sz w:val="24"/>
          <w:rtl/>
        </w:rPr>
        <w:t xml:space="preserve"> </w:t>
      </w:r>
      <w:r w:rsidRPr="007407C3">
        <w:rPr>
          <w:rFonts w:ascii="Courier" w:hAnsi="Courier" w:hint="eastAsia"/>
          <w:sz w:val="24"/>
          <w:rtl/>
        </w:rPr>
        <w:t>כן</w:t>
      </w:r>
      <w:r w:rsidRPr="007407C3">
        <w:rPr>
          <w:rFonts w:ascii="Courier" w:hAnsi="Courier"/>
          <w:sz w:val="24"/>
          <w:rtl/>
        </w:rPr>
        <w:t xml:space="preserve">, </w:t>
      </w:r>
      <w:r w:rsidRPr="007407C3">
        <w:rPr>
          <w:rFonts w:ascii="Courier" w:hAnsi="Courier" w:hint="eastAsia"/>
          <w:sz w:val="24"/>
          <w:rtl/>
        </w:rPr>
        <w:t>חתם</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בפני</w:t>
      </w:r>
      <w:r w:rsidRPr="007407C3">
        <w:rPr>
          <w:rFonts w:ascii="Courier" w:hAnsi="Courier"/>
          <w:sz w:val="24"/>
          <w:rtl/>
        </w:rPr>
        <w:t xml:space="preserve"> </w:t>
      </w:r>
      <w:r w:rsidRPr="007407C3">
        <w:rPr>
          <w:rFonts w:ascii="Courier" w:hAnsi="Courier" w:hint="eastAsia"/>
          <w:sz w:val="24"/>
          <w:rtl/>
        </w:rPr>
        <w:t>על</w:t>
      </w:r>
      <w:r w:rsidRPr="007407C3">
        <w:rPr>
          <w:rFonts w:ascii="Courier" w:hAnsi="Courier"/>
          <w:sz w:val="24"/>
          <w:rtl/>
        </w:rPr>
        <w:t xml:space="preserve"> </w:t>
      </w:r>
      <w:r w:rsidRPr="007407C3">
        <w:rPr>
          <w:rFonts w:ascii="Courier" w:hAnsi="Courier" w:hint="eastAsia"/>
          <w:sz w:val="24"/>
          <w:rtl/>
        </w:rPr>
        <w:t>התצהיר</w:t>
      </w:r>
      <w:r w:rsidRPr="007407C3">
        <w:rPr>
          <w:rFonts w:ascii="Courier" w:hAnsi="Courier"/>
          <w:sz w:val="24"/>
          <w:rtl/>
        </w:rPr>
        <w:t xml:space="preserve"> </w:t>
      </w:r>
      <w:r w:rsidRPr="007407C3">
        <w:rPr>
          <w:rFonts w:ascii="Courier" w:hAnsi="Courier" w:hint="eastAsia"/>
          <w:sz w:val="24"/>
          <w:rtl/>
        </w:rPr>
        <w:t>דלעיל</w:t>
      </w:r>
      <w:r w:rsidRPr="007407C3">
        <w:rPr>
          <w:rFonts w:ascii="Courier" w:hAnsi="Courier"/>
          <w:sz w:val="24"/>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37"/>
        <w:gridCol w:w="2729"/>
        <w:gridCol w:w="3056"/>
      </w:tblGrid>
      <w:tr w:rsidR="00157827" w:rsidTr="00B8450E">
        <w:tc>
          <w:tcPr>
            <w:tcW w:w="2737" w:type="dxa"/>
          </w:tcPr>
          <w:p w:rsidR="00157827" w:rsidRDefault="00157827" w:rsidP="001E6ED1">
            <w:pPr>
              <w:spacing w:line="240" w:lineRule="auto"/>
              <w:ind w:right="0"/>
              <w:rPr>
                <w:rtl/>
              </w:rPr>
            </w:pPr>
          </w:p>
          <w:p w:rsidR="00157827" w:rsidRDefault="00157827" w:rsidP="001E6ED1">
            <w:pPr>
              <w:spacing w:line="240" w:lineRule="auto"/>
              <w:ind w:right="0"/>
              <w:rPr>
                <w:rtl/>
              </w:rPr>
            </w:pPr>
            <w:r>
              <w:rPr>
                <w:rtl/>
              </w:rPr>
              <w:t>__________</w:t>
            </w:r>
          </w:p>
        </w:tc>
        <w:tc>
          <w:tcPr>
            <w:tcW w:w="2729" w:type="dxa"/>
          </w:tcPr>
          <w:p w:rsidR="00157827" w:rsidRDefault="00157827" w:rsidP="001E6ED1">
            <w:pPr>
              <w:spacing w:line="240" w:lineRule="auto"/>
              <w:ind w:right="0"/>
              <w:rPr>
                <w:rtl/>
              </w:rPr>
            </w:pPr>
            <w:r>
              <w:rPr>
                <w:rtl/>
              </w:rPr>
              <w:t xml:space="preserve">  </w:t>
            </w:r>
          </w:p>
          <w:p w:rsidR="00157827" w:rsidRDefault="00157827" w:rsidP="001E6ED1">
            <w:pPr>
              <w:spacing w:line="240" w:lineRule="auto"/>
              <w:ind w:right="0"/>
              <w:rPr>
                <w:rtl/>
              </w:rPr>
            </w:pPr>
            <w:r>
              <w:rPr>
                <w:rtl/>
              </w:rPr>
              <w:t xml:space="preserve"> __________________</w:t>
            </w:r>
          </w:p>
        </w:tc>
        <w:tc>
          <w:tcPr>
            <w:tcW w:w="3056" w:type="dxa"/>
          </w:tcPr>
          <w:p w:rsidR="00157827" w:rsidRDefault="00157827" w:rsidP="001E6ED1">
            <w:pPr>
              <w:spacing w:line="240" w:lineRule="auto"/>
              <w:ind w:right="0"/>
              <w:rPr>
                <w:rtl/>
              </w:rPr>
            </w:pPr>
          </w:p>
          <w:p w:rsidR="00157827" w:rsidRDefault="00157827" w:rsidP="001E6ED1">
            <w:pPr>
              <w:spacing w:line="240" w:lineRule="auto"/>
              <w:ind w:right="0"/>
              <w:rPr>
                <w:rtl/>
              </w:rPr>
            </w:pPr>
            <w:r>
              <w:rPr>
                <w:rtl/>
              </w:rPr>
              <w:t>___________</w:t>
            </w:r>
          </w:p>
        </w:tc>
      </w:tr>
      <w:tr w:rsidR="00157827" w:rsidTr="00B8450E">
        <w:tc>
          <w:tcPr>
            <w:tcW w:w="2737" w:type="dxa"/>
          </w:tcPr>
          <w:p w:rsidR="00157827" w:rsidRDefault="00157827" w:rsidP="001E6ED1">
            <w:pPr>
              <w:spacing w:line="240" w:lineRule="auto"/>
              <w:ind w:right="0"/>
              <w:rPr>
                <w:b/>
                <w:bCs/>
                <w:rtl/>
              </w:rPr>
            </w:pPr>
            <w:r>
              <w:rPr>
                <w:b/>
                <w:bCs/>
                <w:rtl/>
              </w:rPr>
              <w:t xml:space="preserve"> תאריך</w:t>
            </w:r>
          </w:p>
        </w:tc>
        <w:tc>
          <w:tcPr>
            <w:tcW w:w="2729" w:type="dxa"/>
          </w:tcPr>
          <w:p w:rsidR="00157827" w:rsidRDefault="00157827" w:rsidP="001E6ED1">
            <w:pPr>
              <w:spacing w:line="240" w:lineRule="auto"/>
              <w:ind w:right="0"/>
              <w:rPr>
                <w:b/>
                <w:bCs/>
                <w:rtl/>
              </w:rPr>
            </w:pPr>
            <w:r>
              <w:rPr>
                <w:b/>
                <w:bCs/>
                <w:rtl/>
              </w:rPr>
              <w:t xml:space="preserve">   חותמת ומס' רישיון עו"ד</w:t>
            </w:r>
          </w:p>
        </w:tc>
        <w:tc>
          <w:tcPr>
            <w:tcW w:w="3056" w:type="dxa"/>
          </w:tcPr>
          <w:p w:rsidR="00157827" w:rsidRDefault="00157827" w:rsidP="001E6ED1">
            <w:pPr>
              <w:spacing w:line="240" w:lineRule="auto"/>
              <w:ind w:right="0"/>
              <w:rPr>
                <w:b/>
                <w:bCs/>
                <w:rtl/>
              </w:rPr>
            </w:pPr>
            <w:r>
              <w:rPr>
                <w:b/>
                <w:bCs/>
                <w:rtl/>
              </w:rPr>
              <w:t xml:space="preserve"> חותמת עו"ד</w:t>
            </w:r>
          </w:p>
        </w:tc>
      </w:tr>
    </w:tbl>
    <w:p w:rsidR="00157827" w:rsidRPr="00716D50" w:rsidRDefault="00157827" w:rsidP="005E13C0">
      <w:pPr>
        <w:pStyle w:val="affb"/>
        <w:ind w:right="0"/>
        <w:jc w:val="both"/>
        <w:rPr>
          <w:rtl/>
          <w:lang w:eastAsia="en-US"/>
        </w:rPr>
      </w:pPr>
      <w:bookmarkStart w:id="437" w:name="_Toc456177557"/>
      <w:bookmarkStart w:id="438" w:name="_Toc456266087"/>
      <w:bookmarkStart w:id="439" w:name="OLE_LINK42"/>
      <w:bookmarkEnd w:id="433"/>
      <w:bookmarkEnd w:id="434"/>
      <w:r w:rsidRPr="00716D50">
        <w:rPr>
          <w:rtl/>
          <w:lang w:eastAsia="en-US"/>
        </w:rPr>
        <w:lastRenderedPageBreak/>
        <w:t xml:space="preserve">נספח </w:t>
      </w:r>
      <w:r>
        <w:rPr>
          <w:rtl/>
          <w:lang w:eastAsia="en-US"/>
        </w:rPr>
        <w:t>ח</w:t>
      </w:r>
      <w:r w:rsidRPr="00716D50">
        <w:rPr>
          <w:rtl/>
          <w:lang w:eastAsia="en-US"/>
        </w:rPr>
        <w:t>'</w:t>
      </w:r>
      <w:r>
        <w:rPr>
          <w:rtl/>
          <w:lang w:eastAsia="en-US"/>
        </w:rPr>
        <w:t>1</w:t>
      </w:r>
      <w:r w:rsidRPr="00716D50">
        <w:rPr>
          <w:rtl/>
          <w:lang w:eastAsia="en-US"/>
        </w:rPr>
        <w:t xml:space="preserve"> – תצהיר בדבר ניגוד עניינים</w:t>
      </w:r>
      <w:r>
        <w:rPr>
          <w:lang w:eastAsia="en-US"/>
        </w:rPr>
        <w:t xml:space="preserve"> </w:t>
      </w:r>
      <w:r>
        <w:rPr>
          <w:rtl/>
          <w:lang w:eastAsia="en-US"/>
        </w:rPr>
        <w:t xml:space="preserve"> (איש צוות)</w:t>
      </w:r>
      <w:bookmarkEnd w:id="437"/>
      <w:bookmarkEnd w:id="438"/>
    </w:p>
    <w:p w:rsidR="00157827" w:rsidRDefault="00157827" w:rsidP="005E13C0">
      <w:pPr>
        <w:ind w:right="0"/>
        <w:rPr>
          <w:rFonts w:ascii="Arial" w:hAnsi="Arial"/>
          <w:sz w:val="24"/>
          <w:rtl/>
        </w:rPr>
      </w:pPr>
    </w:p>
    <w:p w:rsidR="00157827" w:rsidRPr="001E6ED1" w:rsidRDefault="00157827" w:rsidP="005E13C0">
      <w:pPr>
        <w:tabs>
          <w:tab w:val="right" w:pos="3"/>
          <w:tab w:val="left" w:pos="1200"/>
          <w:tab w:val="right" w:pos="7800"/>
        </w:tabs>
        <w:ind w:right="0"/>
        <w:rPr>
          <w:sz w:val="24"/>
          <w:rtl/>
          <w:lang w:eastAsia="en-US"/>
        </w:rPr>
      </w:pPr>
      <w:bookmarkStart w:id="440" w:name="OLE_LINK47"/>
      <w:bookmarkStart w:id="441" w:name="OLE_LINK48"/>
      <w:r w:rsidRPr="008E30EB">
        <w:rPr>
          <w:rFonts w:ascii="Courier" w:hAnsi="Courier" w:hint="eastAsia"/>
          <w:sz w:val="24"/>
          <w:rtl/>
        </w:rPr>
        <w:t>אני</w:t>
      </w:r>
      <w:r w:rsidRPr="008E30EB">
        <w:rPr>
          <w:rFonts w:ascii="Courier" w:hAnsi="Courier"/>
          <w:sz w:val="24"/>
          <w:rtl/>
        </w:rPr>
        <w:t xml:space="preserve"> </w:t>
      </w:r>
      <w:r w:rsidRPr="008E30EB">
        <w:rPr>
          <w:rFonts w:ascii="Courier" w:hAnsi="Courier" w:hint="eastAsia"/>
          <w:sz w:val="24"/>
          <w:rtl/>
        </w:rPr>
        <w:t>הח</w:t>
      </w:r>
      <w:r w:rsidRPr="008E30EB">
        <w:rPr>
          <w:rFonts w:ascii="Courier" w:hAnsi="Courier"/>
          <w:sz w:val="24"/>
          <w:rtl/>
        </w:rPr>
        <w:t>"</w:t>
      </w:r>
      <w:r w:rsidRPr="008E30EB">
        <w:rPr>
          <w:rFonts w:ascii="Courier" w:hAnsi="Courier" w:hint="eastAsia"/>
          <w:sz w:val="24"/>
          <w:rtl/>
        </w:rPr>
        <w:t>מ</w:t>
      </w:r>
      <w:r w:rsidRPr="008E30EB">
        <w:rPr>
          <w:rFonts w:ascii="Courier" w:hAnsi="Courier"/>
          <w:sz w:val="24"/>
          <w:rtl/>
        </w:rPr>
        <w:t xml:space="preserve">  </w:t>
      </w:r>
      <w:r w:rsidRPr="008E30EB">
        <w:rPr>
          <w:sz w:val="24"/>
          <w:rtl/>
          <w:lang w:eastAsia="en-US"/>
        </w:rPr>
        <w:t xml:space="preserve">________________   ת.ז.   ___________________  </w:t>
      </w:r>
      <w:bookmarkEnd w:id="440"/>
      <w:bookmarkEnd w:id="441"/>
      <w:r w:rsidRPr="008E30EB">
        <w:rPr>
          <w:sz w:val="24"/>
          <w:rtl/>
          <w:lang w:eastAsia="en-US"/>
        </w:rPr>
        <w:t xml:space="preserve">לאחר שהוזהרתי כי עלי </w:t>
      </w:r>
      <w:bookmarkEnd w:id="439"/>
      <w:r w:rsidRPr="008E30EB">
        <w:rPr>
          <w:sz w:val="24"/>
          <w:rtl/>
          <w:lang w:eastAsia="en-US"/>
        </w:rPr>
        <w:t xml:space="preserve">לומר את האמת וכי </w:t>
      </w:r>
      <w:r w:rsidRPr="001E6ED1">
        <w:rPr>
          <w:sz w:val="24"/>
          <w:rtl/>
          <w:lang w:eastAsia="en-US"/>
        </w:rPr>
        <w:t>אהיה צפוי</w:t>
      </w:r>
      <w:r>
        <w:rPr>
          <w:sz w:val="24"/>
          <w:rtl/>
          <w:lang w:eastAsia="en-US"/>
        </w:rPr>
        <w:t>/ה</w:t>
      </w:r>
      <w:r w:rsidRPr="001E6ED1">
        <w:rPr>
          <w:sz w:val="24"/>
          <w:rtl/>
          <w:lang w:eastAsia="en-US"/>
        </w:rPr>
        <w:t xml:space="preserve"> לעונשים הקבועים בחוק אם לא אעשה כן, מצהיר</w:t>
      </w:r>
      <w:r>
        <w:rPr>
          <w:sz w:val="24"/>
          <w:rtl/>
          <w:lang w:eastAsia="en-US"/>
        </w:rPr>
        <w:t>/ה</w:t>
      </w:r>
      <w:r w:rsidRPr="001E6ED1">
        <w:rPr>
          <w:sz w:val="24"/>
          <w:rtl/>
          <w:lang w:eastAsia="en-US"/>
        </w:rPr>
        <w:t xml:space="preserve"> בזה כדלקמן: </w:t>
      </w:r>
    </w:p>
    <w:p w:rsidR="00157827" w:rsidRPr="001E6ED1" w:rsidRDefault="00157827" w:rsidP="009D5C0C">
      <w:pPr>
        <w:pStyle w:val="afe"/>
        <w:tabs>
          <w:tab w:val="left" w:pos="651"/>
          <w:tab w:val="left" w:pos="991"/>
        </w:tabs>
        <w:ind w:left="645" w:right="0" w:hanging="645"/>
        <w:rPr>
          <w:rFonts w:cs="David"/>
          <w:szCs w:val="24"/>
          <w:lang w:eastAsia="en-US"/>
        </w:rPr>
      </w:pPr>
      <w:r w:rsidRPr="001E6ED1">
        <w:rPr>
          <w:rFonts w:cs="David"/>
          <w:szCs w:val="24"/>
          <w:rtl/>
          <w:lang w:eastAsia="en-US"/>
        </w:rPr>
        <w:t>1</w:t>
      </w:r>
      <w:r w:rsidRPr="001E6ED1">
        <w:rPr>
          <w:rFonts w:cs="David"/>
          <w:szCs w:val="24"/>
          <w:rtl/>
          <w:lang w:eastAsia="en-US"/>
        </w:rPr>
        <w:tab/>
        <w:t>הנני נותן</w:t>
      </w:r>
      <w:r>
        <w:rPr>
          <w:rFonts w:cs="David"/>
          <w:szCs w:val="24"/>
          <w:rtl/>
          <w:lang w:eastAsia="en-US"/>
        </w:rPr>
        <w:t>/ת</w:t>
      </w:r>
      <w:r w:rsidRPr="001E6ED1">
        <w:rPr>
          <w:rFonts w:cs="David"/>
          <w:szCs w:val="24"/>
          <w:rtl/>
          <w:lang w:eastAsia="en-US"/>
        </w:rPr>
        <w:t xml:space="preserve"> תצהיר זה בשם ___________________ (להלן: "איש צוות")  מטעם _________ (להלן "המציע) שהוא הגוף המבקש להתקשר עם הרשות לפיתוח והתיישבות הבדואים בנגב במסגרת </w:t>
      </w:r>
      <w:r w:rsidRPr="009D5C0C">
        <w:rPr>
          <w:rFonts w:ascii="David" w:hAnsi="David" w:cs="David" w:hint="eastAsia"/>
          <w:b/>
          <w:bCs/>
          <w:szCs w:val="24"/>
          <w:rtl/>
          <w:lang w:eastAsia="en-US"/>
        </w:rPr>
        <w:t>למכרז</w:t>
      </w:r>
      <w:r w:rsidRPr="009D5C0C">
        <w:rPr>
          <w:rFonts w:ascii="David" w:hAnsi="David" w:cs="David"/>
          <w:b/>
          <w:bCs/>
          <w:szCs w:val="24"/>
          <w:lang w:eastAsia="en-US"/>
        </w:rPr>
        <w:t xml:space="preserve"> </w:t>
      </w:r>
      <w:r w:rsidRPr="009D5C0C">
        <w:rPr>
          <w:rFonts w:ascii="David" w:hAnsi="David" w:cs="David" w:hint="eastAsia"/>
          <w:b/>
          <w:bCs/>
          <w:szCs w:val="24"/>
          <w:rtl/>
          <w:lang w:eastAsia="en-US"/>
        </w:rPr>
        <w:t>מספר</w:t>
      </w:r>
      <w:r w:rsidRPr="009D5C0C">
        <w:rPr>
          <w:rFonts w:ascii="David" w:hAnsi="David" w:cs="David"/>
          <w:b/>
          <w:bCs/>
          <w:szCs w:val="24"/>
          <w:rtl/>
          <w:lang w:eastAsia="en-US"/>
        </w:rPr>
        <w:t xml:space="preserve"> 2/2016  </w:t>
      </w:r>
      <w:r w:rsidRPr="009D5C0C">
        <w:rPr>
          <w:rFonts w:ascii="David" w:hAnsi="David" w:cs="David" w:hint="eastAsia"/>
          <w:b/>
          <w:bCs/>
          <w:szCs w:val="24"/>
          <w:rtl/>
          <w:lang w:eastAsia="en-US"/>
        </w:rPr>
        <w:t>למתן</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שירותי</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תכנון</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וניהול</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תכנון</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עבור</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הרשות</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לפיתוח</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והתיישבות</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הבדואים</w:t>
      </w:r>
      <w:r w:rsidRPr="009D5C0C">
        <w:rPr>
          <w:rFonts w:ascii="David" w:hAnsi="David" w:cs="David"/>
          <w:b/>
          <w:bCs/>
          <w:szCs w:val="24"/>
          <w:rtl/>
          <w:lang w:eastAsia="en-US"/>
        </w:rPr>
        <w:t xml:space="preserve"> </w:t>
      </w:r>
      <w:r w:rsidRPr="009D5C0C">
        <w:rPr>
          <w:rFonts w:ascii="David" w:hAnsi="David" w:cs="David" w:hint="eastAsia"/>
          <w:b/>
          <w:bCs/>
          <w:szCs w:val="24"/>
          <w:rtl/>
          <w:lang w:eastAsia="en-US"/>
        </w:rPr>
        <w:t>בנגב</w:t>
      </w:r>
      <w:r w:rsidRPr="009D5C0C">
        <w:rPr>
          <w:rFonts w:ascii="David" w:hAnsi="David" w:cs="David"/>
          <w:b/>
          <w:bCs/>
          <w:szCs w:val="24"/>
          <w:rtl/>
          <w:lang w:eastAsia="en-US"/>
        </w:rPr>
        <w:t>.</w:t>
      </w:r>
      <w:r w:rsidRPr="009D5C0C">
        <w:rPr>
          <w:rFonts w:cs="David"/>
          <w:b/>
          <w:bCs/>
          <w:szCs w:val="24"/>
          <w:rtl/>
          <w:lang w:eastAsia="en-US"/>
        </w:rPr>
        <w:t>.</w:t>
      </w:r>
      <w:r w:rsidRPr="001E6ED1">
        <w:rPr>
          <w:rFonts w:cs="David"/>
          <w:szCs w:val="24"/>
          <w:rtl/>
          <w:lang w:eastAsia="en-US"/>
        </w:rPr>
        <w:t xml:space="preserve"> אני מכהן</w:t>
      </w:r>
      <w:r>
        <w:rPr>
          <w:rFonts w:cs="David"/>
          <w:szCs w:val="24"/>
          <w:rtl/>
          <w:lang w:eastAsia="en-US"/>
        </w:rPr>
        <w:t>/ת</w:t>
      </w:r>
      <w:r w:rsidRPr="001E6ED1">
        <w:rPr>
          <w:rFonts w:cs="David"/>
          <w:szCs w:val="24"/>
          <w:rtl/>
          <w:lang w:eastAsia="en-US"/>
        </w:rPr>
        <w:t xml:space="preserve"> כ ___________________ והנני מוסמך/ת לתת תצהיר זה בשם איש הצוות </w:t>
      </w:r>
    </w:p>
    <w:p w:rsidR="00157827" w:rsidRPr="001E6ED1" w:rsidRDefault="00157827" w:rsidP="001E6ED1">
      <w:pPr>
        <w:pStyle w:val="afe"/>
        <w:tabs>
          <w:tab w:val="left" w:pos="651"/>
          <w:tab w:val="left" w:pos="991"/>
        </w:tabs>
        <w:ind w:left="645" w:right="0" w:hanging="645"/>
        <w:rPr>
          <w:rFonts w:cs="David"/>
          <w:szCs w:val="24"/>
          <w:lang w:eastAsia="en-US"/>
        </w:rPr>
      </w:pPr>
      <w:r w:rsidRPr="001E6ED1">
        <w:rPr>
          <w:rFonts w:cs="David"/>
          <w:szCs w:val="24"/>
          <w:rtl/>
          <w:lang w:eastAsia="en-US"/>
        </w:rPr>
        <w:t>2.</w:t>
      </w:r>
      <w:r w:rsidRPr="001E6ED1">
        <w:rPr>
          <w:rFonts w:cs="David"/>
          <w:szCs w:val="24"/>
          <w:rtl/>
          <w:lang w:eastAsia="en-US"/>
        </w:rPr>
        <w:tab/>
        <w:t>הריני להצהיר כי נכון ליום תצהירי זה _____________ המציע ו/או מי מעובדיו, לרבות קבלני משנה וכלל העובדים המועסקים מטעם הספק במסגרת העבודה אינו נמצא  במצב של ניגוד עניינים ו/או חשש סביר לניגוד עניינים בין ביצוע השירותים נשוא מכרז זה לבין ענייניו האחרים ו/או תפקידים אותם הוא ממלא.</w:t>
      </w:r>
    </w:p>
    <w:p w:rsidR="00157827" w:rsidRPr="001E6ED1" w:rsidRDefault="00157827" w:rsidP="00D519B6">
      <w:pPr>
        <w:pStyle w:val="afe"/>
        <w:tabs>
          <w:tab w:val="left" w:pos="651"/>
          <w:tab w:val="left" w:pos="991"/>
        </w:tabs>
        <w:ind w:right="0"/>
        <w:rPr>
          <w:rFonts w:cs="David"/>
          <w:szCs w:val="24"/>
          <w:rtl/>
          <w:lang w:eastAsia="en-US"/>
        </w:rPr>
      </w:pPr>
      <w:r w:rsidRPr="001E6ED1">
        <w:rPr>
          <w:rFonts w:cs="David"/>
          <w:szCs w:val="24"/>
          <w:rtl/>
          <w:lang w:eastAsia="en-US"/>
        </w:rPr>
        <w:t>3.</w:t>
      </w:r>
      <w:r w:rsidRPr="001E6ED1">
        <w:rPr>
          <w:rFonts w:cs="David"/>
          <w:szCs w:val="24"/>
          <w:rtl/>
          <w:lang w:eastAsia="en-US"/>
        </w:rPr>
        <w:tab/>
        <w:t>ניגוד עניינים לעניין זה, יהיה בין היתר והכל בהתאם לשיקול דעתה של הרשות:</w:t>
      </w:r>
    </w:p>
    <w:p w:rsidR="00157827" w:rsidRPr="001E6ED1" w:rsidRDefault="00157827" w:rsidP="009D5C0C">
      <w:pPr>
        <w:pStyle w:val="afe"/>
        <w:tabs>
          <w:tab w:val="left" w:pos="651"/>
          <w:tab w:val="left" w:pos="991"/>
        </w:tabs>
        <w:ind w:left="953" w:right="0" w:hanging="567"/>
        <w:rPr>
          <w:rFonts w:cs="David"/>
          <w:szCs w:val="24"/>
          <w:lang w:eastAsia="en-US"/>
        </w:rPr>
      </w:pPr>
      <w:r w:rsidRPr="001E6ED1">
        <w:rPr>
          <w:rFonts w:cs="David"/>
          <w:szCs w:val="24"/>
          <w:rtl/>
          <w:lang w:eastAsia="en-US"/>
        </w:rPr>
        <w:t>3.1</w:t>
      </w:r>
      <w:r w:rsidRPr="001E6ED1">
        <w:rPr>
          <w:rFonts w:cs="David"/>
          <w:szCs w:val="24"/>
          <w:rtl/>
          <w:lang w:eastAsia="en-US"/>
        </w:rPr>
        <w:tab/>
        <w:t>זכויות כלשהן, במישרין ו/או בעקיפין לגבי המקרקעין באתרים לגביהם יספק המציע שירותים נשוא מכרז זה.</w:t>
      </w:r>
    </w:p>
    <w:p w:rsidR="00157827" w:rsidRPr="001E6ED1" w:rsidRDefault="00157827" w:rsidP="009D5C0C">
      <w:pPr>
        <w:pStyle w:val="afe"/>
        <w:tabs>
          <w:tab w:val="left" w:pos="651"/>
          <w:tab w:val="left" w:pos="991"/>
        </w:tabs>
        <w:ind w:left="953" w:right="0" w:hanging="567"/>
        <w:rPr>
          <w:rFonts w:cs="David"/>
          <w:szCs w:val="24"/>
          <w:lang w:eastAsia="en-US"/>
        </w:rPr>
      </w:pPr>
      <w:r w:rsidRPr="001E6ED1">
        <w:rPr>
          <w:rFonts w:cs="David"/>
          <w:szCs w:val="24"/>
          <w:rtl/>
          <w:lang w:eastAsia="en-US"/>
        </w:rPr>
        <w:t>3.2</w:t>
      </w:r>
      <w:r w:rsidRPr="001E6ED1">
        <w:rPr>
          <w:rFonts w:cs="David"/>
          <w:szCs w:val="24"/>
          <w:rtl/>
          <w:lang w:eastAsia="en-US"/>
        </w:rPr>
        <w:tab/>
        <w:t>עניין של המציע/הספק באתר שלגביו יינתנו השירותים נשוא מכרז זה.</w:t>
      </w:r>
    </w:p>
    <w:p w:rsidR="00157827" w:rsidRPr="001E6ED1" w:rsidRDefault="00157827" w:rsidP="009D5C0C">
      <w:pPr>
        <w:pStyle w:val="afe"/>
        <w:tabs>
          <w:tab w:val="left" w:pos="651"/>
          <w:tab w:val="left" w:pos="991"/>
        </w:tabs>
        <w:ind w:left="953" w:right="0" w:hanging="567"/>
        <w:rPr>
          <w:rFonts w:cs="David"/>
          <w:szCs w:val="24"/>
          <w:lang w:eastAsia="en-US"/>
        </w:rPr>
      </w:pPr>
      <w:r w:rsidRPr="001E6ED1">
        <w:rPr>
          <w:rFonts w:cs="David"/>
          <w:szCs w:val="24"/>
          <w:rtl/>
          <w:lang w:eastAsia="en-US"/>
        </w:rPr>
        <w:t>3.3</w:t>
      </w:r>
      <w:r w:rsidRPr="001E6ED1">
        <w:rPr>
          <w:rFonts w:cs="David"/>
          <w:szCs w:val="24"/>
          <w:rtl/>
          <w:lang w:eastAsia="en-US"/>
        </w:rPr>
        <w:tab/>
        <w:t>מתן שירותים כלשהם, במישרין ו/או בעקיפין ליזמים שיש להם זכויות באתרים בהם נותן המציע שירותים נשוא מכרז זה.</w:t>
      </w:r>
    </w:p>
    <w:p w:rsidR="00157827" w:rsidRPr="001E6ED1" w:rsidRDefault="00157827" w:rsidP="009D5C0C">
      <w:pPr>
        <w:pStyle w:val="afe"/>
        <w:tabs>
          <w:tab w:val="left" w:pos="651"/>
          <w:tab w:val="left" w:pos="991"/>
        </w:tabs>
        <w:ind w:left="953" w:right="0" w:hanging="567"/>
        <w:rPr>
          <w:rFonts w:cs="David"/>
          <w:szCs w:val="24"/>
          <w:lang w:eastAsia="en-US"/>
        </w:rPr>
      </w:pPr>
      <w:r w:rsidRPr="001E6ED1">
        <w:rPr>
          <w:rFonts w:cs="David"/>
          <w:szCs w:val="24"/>
          <w:rtl/>
          <w:lang w:eastAsia="en-US"/>
        </w:rPr>
        <w:t>3.4</w:t>
      </w:r>
      <w:r w:rsidRPr="001E6ED1">
        <w:rPr>
          <w:rFonts w:cs="David"/>
          <w:szCs w:val="24"/>
          <w:rtl/>
          <w:lang w:eastAsia="en-US"/>
        </w:rPr>
        <w:tab/>
        <w:t>מתן שירותים במישרין ו/או בעקיפין, לחברות אחרות המשמשות בעת הגשת ההצעה או שישמשו בעתיד כחברות מתכננות עבור הרשות ו/או הרשות.</w:t>
      </w:r>
    </w:p>
    <w:p w:rsidR="00157827" w:rsidRPr="001E6ED1" w:rsidRDefault="00157827" w:rsidP="009D5C0C">
      <w:pPr>
        <w:pStyle w:val="afe"/>
        <w:tabs>
          <w:tab w:val="left" w:pos="84"/>
          <w:tab w:val="left" w:pos="651"/>
        </w:tabs>
        <w:spacing w:line="276" w:lineRule="auto"/>
        <w:ind w:left="953" w:right="0" w:hanging="567"/>
        <w:rPr>
          <w:rFonts w:cs="David"/>
          <w:szCs w:val="24"/>
          <w:lang w:eastAsia="en-US"/>
        </w:rPr>
      </w:pPr>
      <w:r w:rsidRPr="001E6ED1">
        <w:rPr>
          <w:rFonts w:cs="David"/>
          <w:szCs w:val="24"/>
          <w:rtl/>
          <w:lang w:eastAsia="en-US"/>
        </w:rPr>
        <w:t>3.5</w:t>
      </w:r>
      <w:r w:rsidRPr="001E6ED1">
        <w:rPr>
          <w:rFonts w:cs="David"/>
          <w:szCs w:val="24"/>
          <w:rtl/>
          <w:lang w:eastAsia="en-US"/>
        </w:rPr>
        <w:tab/>
        <w:t xml:space="preserve">ככל שמתקיים אחד מסעיפי המשנה המפורטים מעלה, מתחייב המצהיר לפרט בכתב והרשות תקבע בהתאם </w:t>
      </w:r>
      <w:r>
        <w:rPr>
          <w:rFonts w:cs="David"/>
          <w:szCs w:val="24"/>
          <w:rtl/>
          <w:lang w:eastAsia="en-US"/>
        </w:rPr>
        <w:t>ל</w:t>
      </w:r>
      <w:r w:rsidRPr="001E6ED1">
        <w:rPr>
          <w:rFonts w:cs="David"/>
          <w:szCs w:val="24"/>
          <w:rtl/>
          <w:lang w:eastAsia="en-US"/>
        </w:rPr>
        <w:t>שיקול דעתה האם</w:t>
      </w:r>
      <w:r>
        <w:rPr>
          <w:rFonts w:cs="David"/>
          <w:szCs w:val="24"/>
          <w:rtl/>
          <w:lang w:eastAsia="en-US"/>
        </w:rPr>
        <w:t xml:space="preserve"> </w:t>
      </w:r>
      <w:r w:rsidRPr="001E6ED1">
        <w:rPr>
          <w:rFonts w:cs="David"/>
          <w:szCs w:val="24"/>
          <w:rtl/>
          <w:lang w:eastAsia="en-US"/>
        </w:rPr>
        <w:t>מדובר בניגוד עניינים המונע העסקתו של המציע ו/או העובד.</w:t>
      </w:r>
    </w:p>
    <w:p w:rsidR="00157827" w:rsidRPr="001E6ED1" w:rsidRDefault="00157827" w:rsidP="001E6ED1">
      <w:pPr>
        <w:pStyle w:val="afe"/>
        <w:tabs>
          <w:tab w:val="left" w:pos="651"/>
          <w:tab w:val="left" w:pos="991"/>
        </w:tabs>
        <w:ind w:left="645" w:right="0" w:hanging="645"/>
        <w:rPr>
          <w:rFonts w:cs="David"/>
          <w:szCs w:val="24"/>
          <w:lang w:eastAsia="en-US"/>
        </w:rPr>
      </w:pPr>
      <w:r w:rsidRPr="001E6ED1">
        <w:rPr>
          <w:rFonts w:cs="David"/>
          <w:szCs w:val="24"/>
          <w:rtl/>
          <w:lang w:eastAsia="en-US"/>
        </w:rPr>
        <w:t>4.</w:t>
      </w:r>
      <w:r w:rsidRPr="001E6ED1">
        <w:rPr>
          <w:rFonts w:cs="David"/>
          <w:szCs w:val="24"/>
          <w:rtl/>
          <w:lang w:eastAsia="en-US"/>
        </w:rPr>
        <w:tab/>
        <w:t>ככל שתיבחר הצעתו של המציע במכרז, מתחייב המציע להודיע למשרד באופן מיידי על כל סיבה שבגללה הוא ו/או עובדיו ו/או מי מטעמו עלולים להימצא במצב של חשש לניגוד עניינים כאמור לעיל.</w:t>
      </w:r>
    </w:p>
    <w:p w:rsidR="00157827" w:rsidRPr="001E6ED1" w:rsidRDefault="00157827" w:rsidP="005E13C0">
      <w:pPr>
        <w:pStyle w:val="afe"/>
        <w:tabs>
          <w:tab w:val="right" w:pos="3"/>
          <w:tab w:val="right" w:pos="145"/>
          <w:tab w:val="left" w:pos="1200"/>
          <w:tab w:val="right" w:pos="7800"/>
        </w:tabs>
        <w:spacing w:line="276" w:lineRule="auto"/>
        <w:ind w:right="0"/>
        <w:rPr>
          <w:rFonts w:ascii="Courier" w:hAnsi="Courier" w:cs="David"/>
          <w:szCs w:val="24"/>
          <w:rtl/>
        </w:rPr>
      </w:pPr>
    </w:p>
    <w:p w:rsidR="00157827" w:rsidRPr="001E6ED1" w:rsidRDefault="00157827" w:rsidP="005E13C0">
      <w:pPr>
        <w:pStyle w:val="afe"/>
        <w:tabs>
          <w:tab w:val="right" w:pos="3"/>
          <w:tab w:val="right" w:pos="145"/>
          <w:tab w:val="left" w:pos="1200"/>
          <w:tab w:val="right" w:pos="7800"/>
        </w:tabs>
        <w:spacing w:line="276" w:lineRule="auto"/>
        <w:ind w:right="0"/>
        <w:rPr>
          <w:rFonts w:ascii="Courier" w:hAnsi="Courier" w:cs="David"/>
          <w:szCs w:val="24"/>
        </w:rPr>
      </w:pPr>
      <w:r w:rsidRPr="001E6ED1">
        <w:rPr>
          <w:rFonts w:ascii="Courier" w:hAnsi="Courier" w:cs="David" w:hint="eastAsia"/>
          <w:szCs w:val="24"/>
          <w:rtl/>
        </w:rPr>
        <w:t>זהו</w:t>
      </w:r>
      <w:r w:rsidRPr="001E6ED1">
        <w:rPr>
          <w:rFonts w:ascii="Courier" w:hAnsi="Courier" w:cs="David"/>
          <w:szCs w:val="24"/>
          <w:rtl/>
        </w:rPr>
        <w:t xml:space="preserve"> </w:t>
      </w:r>
      <w:r w:rsidRPr="001E6ED1">
        <w:rPr>
          <w:rFonts w:ascii="Courier" w:hAnsi="Courier" w:cs="David" w:hint="eastAsia"/>
          <w:szCs w:val="24"/>
          <w:rtl/>
        </w:rPr>
        <w:t>שמי</w:t>
      </w:r>
      <w:r w:rsidRPr="001E6ED1">
        <w:rPr>
          <w:rFonts w:ascii="Courier" w:hAnsi="Courier" w:cs="David"/>
          <w:szCs w:val="24"/>
          <w:rtl/>
        </w:rPr>
        <w:t xml:space="preserve">, </w:t>
      </w:r>
      <w:r w:rsidRPr="001E6ED1">
        <w:rPr>
          <w:rFonts w:ascii="Courier" w:hAnsi="Courier" w:cs="David" w:hint="eastAsia"/>
          <w:szCs w:val="24"/>
          <w:rtl/>
        </w:rPr>
        <w:t>להלן</w:t>
      </w:r>
      <w:r w:rsidRPr="001E6ED1">
        <w:rPr>
          <w:rFonts w:ascii="Courier" w:hAnsi="Courier" w:cs="David"/>
          <w:szCs w:val="24"/>
          <w:rtl/>
        </w:rPr>
        <w:t xml:space="preserve"> </w:t>
      </w:r>
      <w:r w:rsidRPr="001E6ED1">
        <w:rPr>
          <w:rFonts w:ascii="Courier" w:hAnsi="Courier" w:cs="David" w:hint="eastAsia"/>
          <w:szCs w:val="24"/>
          <w:rtl/>
        </w:rPr>
        <w:t>חתימתי</w:t>
      </w:r>
      <w:r w:rsidRPr="001E6ED1">
        <w:rPr>
          <w:rFonts w:ascii="Courier" w:hAnsi="Courier" w:cs="David"/>
          <w:szCs w:val="24"/>
          <w:rtl/>
        </w:rPr>
        <w:t xml:space="preserve"> </w:t>
      </w:r>
      <w:r w:rsidRPr="001E6ED1">
        <w:rPr>
          <w:rFonts w:ascii="Courier" w:hAnsi="Courier" w:cs="David" w:hint="eastAsia"/>
          <w:szCs w:val="24"/>
          <w:rtl/>
        </w:rPr>
        <w:t>ותוכן</w:t>
      </w:r>
      <w:r w:rsidRPr="001E6ED1">
        <w:rPr>
          <w:rFonts w:ascii="Courier" w:hAnsi="Courier" w:cs="David"/>
          <w:szCs w:val="24"/>
          <w:rtl/>
        </w:rPr>
        <w:t xml:space="preserve"> </w:t>
      </w:r>
      <w:r w:rsidRPr="001E6ED1">
        <w:rPr>
          <w:rFonts w:ascii="Courier" w:hAnsi="Courier" w:cs="David" w:hint="eastAsia"/>
          <w:szCs w:val="24"/>
          <w:rtl/>
        </w:rPr>
        <w:t>תצהירי</w:t>
      </w:r>
      <w:r w:rsidRPr="001E6ED1">
        <w:rPr>
          <w:rFonts w:ascii="Courier" w:hAnsi="Courier" w:cs="David"/>
          <w:szCs w:val="24"/>
          <w:rtl/>
        </w:rPr>
        <w:t xml:space="preserve"> </w:t>
      </w:r>
      <w:r w:rsidRPr="001E6ED1">
        <w:rPr>
          <w:rFonts w:ascii="Courier" w:hAnsi="Courier" w:cs="David" w:hint="eastAsia"/>
          <w:szCs w:val="24"/>
          <w:rtl/>
        </w:rPr>
        <w:t>דלעיל</w:t>
      </w:r>
      <w:r w:rsidRPr="001E6ED1">
        <w:rPr>
          <w:rFonts w:ascii="Courier" w:hAnsi="Courier" w:cs="David"/>
          <w:szCs w:val="24"/>
          <w:rtl/>
        </w:rPr>
        <w:t xml:space="preserve"> </w:t>
      </w:r>
      <w:r w:rsidRPr="001E6ED1">
        <w:rPr>
          <w:rFonts w:ascii="Courier" w:hAnsi="Courier" w:cs="David" w:hint="eastAsia"/>
          <w:szCs w:val="24"/>
          <w:rtl/>
        </w:rPr>
        <w:t>אמת</w:t>
      </w:r>
      <w:r w:rsidRPr="001E6ED1">
        <w:rPr>
          <w:rFonts w:ascii="Courier" w:hAnsi="Courier" w:cs="David"/>
          <w:szCs w:val="24"/>
          <w:rtl/>
        </w:rPr>
        <w:t>.</w:t>
      </w:r>
    </w:p>
    <w:p w:rsidR="00157827" w:rsidRPr="008E30EB" w:rsidRDefault="00157827" w:rsidP="005E13C0">
      <w:pPr>
        <w:ind w:right="0"/>
        <w:rPr>
          <w:sz w:val="24"/>
        </w:rPr>
      </w:pPr>
      <w:r w:rsidRPr="008E30EB">
        <w:rPr>
          <w:rFonts w:ascii="Courier" w:hAnsi="Courier"/>
          <w:b/>
          <w:bCs/>
          <w:sz w:val="24"/>
          <w:rtl/>
        </w:rPr>
        <w:t xml:space="preserve">            </w:t>
      </w:r>
      <w:r>
        <w:rPr>
          <w:rFonts w:ascii="Courier" w:hAnsi="Courier"/>
          <w:b/>
          <w:bCs/>
          <w:sz w:val="24"/>
          <w:rtl/>
        </w:rPr>
        <w:tab/>
      </w:r>
      <w:r>
        <w:rPr>
          <w:rFonts w:ascii="Courier" w:hAnsi="Courier"/>
          <w:b/>
          <w:bCs/>
          <w:sz w:val="24"/>
          <w:rtl/>
        </w:rPr>
        <w:tab/>
      </w:r>
      <w:r>
        <w:rPr>
          <w:rFonts w:ascii="Courier" w:hAnsi="Courier"/>
          <w:b/>
          <w:bCs/>
          <w:sz w:val="24"/>
          <w:rtl/>
        </w:rPr>
        <w:tab/>
      </w:r>
      <w:r>
        <w:rPr>
          <w:rFonts w:ascii="Courier" w:hAnsi="Courier"/>
          <w:b/>
          <w:bCs/>
          <w:sz w:val="24"/>
          <w:rtl/>
        </w:rPr>
        <w:tab/>
      </w:r>
      <w:r w:rsidRPr="008E30EB">
        <w:rPr>
          <w:rFonts w:ascii="Courier" w:hAnsi="Courier"/>
          <w:b/>
          <w:bCs/>
          <w:sz w:val="24"/>
          <w:rtl/>
        </w:rPr>
        <w:t xml:space="preserve">                     ___________________</w:t>
      </w:r>
    </w:p>
    <w:p w:rsidR="00157827" w:rsidRPr="00933D42" w:rsidRDefault="00157827" w:rsidP="005E13C0">
      <w:pPr>
        <w:ind w:right="0"/>
        <w:rPr>
          <w:rFonts w:ascii="Courier" w:hAnsi="Courier"/>
          <w:sz w:val="24"/>
          <w:rtl/>
        </w:rPr>
      </w:pPr>
      <w:r w:rsidRPr="00933D42">
        <w:rPr>
          <w:rFonts w:ascii="Courier" w:hAnsi="Courier"/>
          <w:sz w:val="24"/>
          <w:rtl/>
        </w:rPr>
        <w:t xml:space="preserve">   </w:t>
      </w:r>
      <w:r w:rsidRPr="00933D42">
        <w:rPr>
          <w:rFonts w:ascii="Courier" w:hAnsi="Courier"/>
          <w:sz w:val="24"/>
          <w:rtl/>
        </w:rPr>
        <w:tab/>
      </w:r>
      <w:r w:rsidRPr="00933D42">
        <w:rPr>
          <w:rFonts w:ascii="Courier" w:hAnsi="Courier"/>
          <w:sz w:val="24"/>
          <w:rtl/>
        </w:rPr>
        <w:tab/>
      </w:r>
      <w:r w:rsidRPr="00933D42">
        <w:rPr>
          <w:rFonts w:ascii="Courier" w:hAnsi="Courier"/>
          <w:sz w:val="24"/>
          <w:rtl/>
        </w:rPr>
        <w:tab/>
        <w:t xml:space="preserve">       </w:t>
      </w:r>
      <w:r w:rsidRPr="00933D42">
        <w:rPr>
          <w:rFonts w:ascii="Courier" w:hAnsi="Courier"/>
          <w:sz w:val="24"/>
          <w:rtl/>
        </w:rPr>
        <w:tab/>
      </w:r>
      <w:r w:rsidRPr="00933D42">
        <w:rPr>
          <w:rFonts w:ascii="Courier" w:hAnsi="Courier"/>
          <w:sz w:val="24"/>
          <w:rtl/>
        </w:rPr>
        <w:tab/>
      </w:r>
      <w:r w:rsidRPr="00933D42">
        <w:rPr>
          <w:rFonts w:ascii="Courier" w:hAnsi="Courier"/>
          <w:sz w:val="24"/>
          <w:rtl/>
        </w:rPr>
        <w:tab/>
      </w:r>
      <w:r w:rsidRPr="00933D42">
        <w:rPr>
          <w:rFonts w:ascii="Courier" w:hAnsi="Courier"/>
          <w:sz w:val="24"/>
          <w:rtl/>
        </w:rPr>
        <w:tab/>
      </w:r>
      <w:r w:rsidRPr="00933D42">
        <w:rPr>
          <w:rFonts w:ascii="Courier" w:hAnsi="Courier" w:hint="eastAsia"/>
          <w:sz w:val="24"/>
          <w:rtl/>
        </w:rPr>
        <w:t>המצהיר</w:t>
      </w:r>
    </w:p>
    <w:p w:rsidR="00157827" w:rsidRPr="007407C3" w:rsidRDefault="00157827" w:rsidP="005E13C0">
      <w:pPr>
        <w:ind w:right="0"/>
        <w:rPr>
          <w:rFonts w:ascii="Courier" w:hAnsi="Courier"/>
          <w:b/>
          <w:bCs/>
          <w:sz w:val="24"/>
          <w:u w:val="single"/>
          <w:rtl/>
        </w:rPr>
      </w:pPr>
      <w:r w:rsidRPr="007407C3">
        <w:rPr>
          <w:rFonts w:ascii="Courier" w:hAnsi="Courier" w:hint="eastAsia"/>
          <w:b/>
          <w:bCs/>
          <w:sz w:val="24"/>
          <w:u w:val="single"/>
          <w:rtl/>
        </w:rPr>
        <w:t>אישור</w:t>
      </w:r>
    </w:p>
    <w:p w:rsidR="00157827" w:rsidRPr="007407C3" w:rsidRDefault="00157827" w:rsidP="005E13C0">
      <w:pPr>
        <w:spacing w:line="240" w:lineRule="auto"/>
        <w:ind w:right="0"/>
        <w:rPr>
          <w:b/>
          <w:bCs/>
          <w:sz w:val="24"/>
          <w:u w:val="single"/>
          <w:rtl/>
        </w:rPr>
      </w:pPr>
      <w:r w:rsidRPr="007407C3">
        <w:rPr>
          <w:rFonts w:ascii="Courier" w:hAnsi="Courier" w:hint="eastAsia"/>
          <w:sz w:val="24"/>
          <w:rtl/>
        </w:rPr>
        <w:t>אני</w:t>
      </w:r>
      <w:r w:rsidRPr="007407C3">
        <w:rPr>
          <w:rFonts w:ascii="Courier" w:hAnsi="Courier"/>
          <w:sz w:val="24"/>
          <w:rtl/>
        </w:rPr>
        <w:t xml:space="preserve"> </w:t>
      </w:r>
      <w:r w:rsidRPr="007407C3">
        <w:rPr>
          <w:rFonts w:ascii="Courier" w:hAnsi="Courier" w:hint="eastAsia"/>
          <w:sz w:val="24"/>
          <w:rtl/>
        </w:rPr>
        <w:t>הח</w:t>
      </w:r>
      <w:r w:rsidRPr="007407C3">
        <w:rPr>
          <w:rFonts w:ascii="Courier" w:hAnsi="Courier"/>
          <w:sz w:val="24"/>
          <w:rtl/>
        </w:rPr>
        <w:t>"</w:t>
      </w:r>
      <w:r w:rsidRPr="007407C3">
        <w:rPr>
          <w:rFonts w:ascii="Courier" w:hAnsi="Courier" w:hint="eastAsia"/>
          <w:sz w:val="24"/>
          <w:rtl/>
        </w:rPr>
        <w:t>מ</w:t>
      </w:r>
      <w:r w:rsidRPr="007407C3">
        <w:rPr>
          <w:rFonts w:ascii="Courier" w:hAnsi="Courier"/>
          <w:sz w:val="24"/>
          <w:rtl/>
        </w:rPr>
        <w:t xml:space="preserve">  ___________________ , </w:t>
      </w:r>
      <w:r w:rsidRPr="007407C3">
        <w:rPr>
          <w:rFonts w:ascii="Courier" w:hAnsi="Courier" w:hint="eastAsia"/>
          <w:sz w:val="24"/>
          <w:rtl/>
        </w:rPr>
        <w:t>עו</w:t>
      </w:r>
      <w:r w:rsidRPr="007407C3">
        <w:rPr>
          <w:rFonts w:ascii="Courier" w:hAnsi="Courier"/>
          <w:sz w:val="24"/>
          <w:rtl/>
        </w:rPr>
        <w:t>"</w:t>
      </w:r>
      <w:r w:rsidRPr="007407C3">
        <w:rPr>
          <w:rFonts w:ascii="Courier" w:hAnsi="Courier" w:hint="eastAsia"/>
          <w:sz w:val="24"/>
          <w:rtl/>
        </w:rPr>
        <w:t>ד</w:t>
      </w:r>
      <w:r w:rsidRPr="007407C3">
        <w:rPr>
          <w:rFonts w:ascii="Courier" w:hAnsi="Courier"/>
          <w:sz w:val="24"/>
          <w:rtl/>
        </w:rPr>
        <w:t xml:space="preserve">, </w:t>
      </w:r>
      <w:r w:rsidRPr="007407C3">
        <w:rPr>
          <w:rFonts w:ascii="Courier" w:hAnsi="Courier" w:hint="eastAsia"/>
          <w:sz w:val="24"/>
          <w:rtl/>
        </w:rPr>
        <w:t>מאשר</w:t>
      </w:r>
      <w:r>
        <w:rPr>
          <w:rFonts w:ascii="Courier" w:hAnsi="Courier"/>
          <w:sz w:val="24"/>
          <w:rtl/>
        </w:rPr>
        <w:t>/</w:t>
      </w:r>
      <w:r>
        <w:rPr>
          <w:rFonts w:ascii="Courier" w:hAnsi="Courier" w:hint="eastAsia"/>
          <w:sz w:val="24"/>
          <w:rtl/>
        </w:rPr>
        <w:t>ת</w:t>
      </w:r>
      <w:r w:rsidRPr="007407C3">
        <w:rPr>
          <w:rFonts w:ascii="Courier" w:hAnsi="Courier"/>
          <w:sz w:val="24"/>
          <w:rtl/>
        </w:rPr>
        <w:t xml:space="preserve"> </w:t>
      </w:r>
      <w:r w:rsidRPr="007407C3">
        <w:rPr>
          <w:rFonts w:ascii="Courier" w:hAnsi="Courier" w:hint="eastAsia"/>
          <w:sz w:val="24"/>
          <w:rtl/>
        </w:rPr>
        <w:t>כי</w:t>
      </w:r>
      <w:r w:rsidRPr="007407C3">
        <w:rPr>
          <w:rFonts w:ascii="Courier" w:hAnsi="Courier"/>
          <w:sz w:val="24"/>
          <w:rtl/>
        </w:rPr>
        <w:t xml:space="preserve"> </w:t>
      </w:r>
      <w:r w:rsidRPr="007407C3">
        <w:rPr>
          <w:rFonts w:ascii="Courier" w:hAnsi="Courier" w:hint="eastAsia"/>
          <w:sz w:val="24"/>
          <w:rtl/>
        </w:rPr>
        <w:t>ביום</w:t>
      </w:r>
      <w:r w:rsidRPr="007407C3">
        <w:rPr>
          <w:rFonts w:ascii="Courier" w:hAnsi="Courier"/>
          <w:sz w:val="24"/>
          <w:rtl/>
        </w:rPr>
        <w:t xml:space="preserve"> __________ </w:t>
      </w:r>
      <w:r w:rsidRPr="007407C3">
        <w:rPr>
          <w:rFonts w:ascii="Courier" w:hAnsi="Courier" w:hint="eastAsia"/>
          <w:sz w:val="24"/>
          <w:rtl/>
        </w:rPr>
        <w:t>הופיע</w:t>
      </w:r>
      <w:r w:rsidRPr="007407C3">
        <w:rPr>
          <w:sz w:val="24"/>
          <w:rtl/>
        </w:rPr>
        <w:t xml:space="preserve">/ה בפני במשרדי ברחוב  </w:t>
      </w:r>
      <w:r w:rsidRPr="007407C3">
        <w:rPr>
          <w:rFonts w:ascii="Courier" w:hAnsi="Courier"/>
          <w:sz w:val="24"/>
          <w:rtl/>
        </w:rPr>
        <w:t xml:space="preserve">___________________  </w:t>
      </w:r>
      <w:r w:rsidRPr="007407C3">
        <w:rPr>
          <w:rFonts w:ascii="Courier" w:hAnsi="Courier" w:hint="eastAsia"/>
          <w:sz w:val="24"/>
          <w:rtl/>
        </w:rPr>
        <w:t>בישוב</w:t>
      </w:r>
      <w:r w:rsidRPr="007407C3">
        <w:rPr>
          <w:rFonts w:ascii="Courier" w:hAnsi="Courier"/>
          <w:sz w:val="24"/>
          <w:rtl/>
        </w:rPr>
        <w:t>/</w:t>
      </w:r>
      <w:r w:rsidRPr="007407C3">
        <w:rPr>
          <w:rFonts w:ascii="Courier" w:hAnsi="Courier" w:hint="eastAsia"/>
          <w:sz w:val="24"/>
          <w:rtl/>
        </w:rPr>
        <w:t>בעיר</w:t>
      </w:r>
      <w:r w:rsidRPr="007407C3">
        <w:rPr>
          <w:rFonts w:ascii="Courier" w:hAnsi="Courier"/>
          <w:sz w:val="24"/>
          <w:rtl/>
        </w:rPr>
        <w:t xml:space="preserve">  </w:t>
      </w:r>
      <w:r w:rsidRPr="007407C3">
        <w:rPr>
          <w:rFonts w:ascii="Courier" w:hAnsi="Courier"/>
          <w:b/>
          <w:bCs/>
          <w:sz w:val="24"/>
          <w:rtl/>
        </w:rPr>
        <w:t>___________________</w:t>
      </w:r>
      <w:r w:rsidRPr="007407C3">
        <w:rPr>
          <w:sz w:val="24"/>
          <w:rtl/>
        </w:rPr>
        <w:t xml:space="preserve">  מר/גב' </w:t>
      </w:r>
      <w:r w:rsidRPr="007407C3">
        <w:rPr>
          <w:rFonts w:ascii="Courier" w:hAnsi="Courier"/>
          <w:b/>
          <w:bCs/>
          <w:sz w:val="24"/>
          <w:rtl/>
        </w:rPr>
        <w:t xml:space="preserve">_________ </w:t>
      </w:r>
      <w:r w:rsidRPr="007407C3">
        <w:rPr>
          <w:rFonts w:ascii="Courier" w:hAnsi="Courier" w:hint="eastAsia"/>
          <w:sz w:val="24"/>
          <w:rtl/>
        </w:rPr>
        <w:t>שזיהה</w:t>
      </w:r>
      <w:r w:rsidRPr="007407C3">
        <w:rPr>
          <w:rFonts w:ascii="Courier" w:hAnsi="Courier"/>
          <w:sz w:val="24"/>
          <w:rtl/>
        </w:rPr>
        <w:t>/</w:t>
      </w:r>
      <w:r w:rsidRPr="007407C3">
        <w:rPr>
          <w:rFonts w:ascii="Courier" w:hAnsi="Courier" w:hint="eastAsia"/>
          <w:sz w:val="24"/>
          <w:rtl/>
        </w:rPr>
        <w:t>תה</w:t>
      </w:r>
      <w:r w:rsidRPr="007407C3">
        <w:rPr>
          <w:rFonts w:ascii="Courier" w:hAnsi="Courier"/>
          <w:sz w:val="24"/>
          <w:rtl/>
        </w:rPr>
        <w:t xml:space="preserve"> </w:t>
      </w:r>
      <w:r w:rsidRPr="007407C3">
        <w:rPr>
          <w:rFonts w:ascii="Courier" w:hAnsi="Courier" w:hint="eastAsia"/>
          <w:sz w:val="24"/>
          <w:rtl/>
        </w:rPr>
        <w:t>את</w:t>
      </w:r>
      <w:r w:rsidRPr="007407C3">
        <w:rPr>
          <w:rFonts w:ascii="Courier" w:hAnsi="Courier"/>
          <w:sz w:val="24"/>
          <w:rtl/>
        </w:rPr>
        <w:t xml:space="preserve"> </w:t>
      </w:r>
      <w:r w:rsidRPr="007407C3">
        <w:rPr>
          <w:rFonts w:ascii="Courier" w:hAnsi="Courier" w:hint="eastAsia"/>
          <w:sz w:val="24"/>
          <w:rtl/>
        </w:rPr>
        <w:t>עצמו</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על</w:t>
      </w:r>
      <w:r w:rsidRPr="007407C3">
        <w:rPr>
          <w:rFonts w:ascii="Courier" w:hAnsi="Courier"/>
          <w:sz w:val="24"/>
          <w:rtl/>
        </w:rPr>
        <w:t xml:space="preserve"> </w:t>
      </w:r>
      <w:r w:rsidRPr="007407C3">
        <w:rPr>
          <w:rFonts w:ascii="Courier" w:hAnsi="Courier" w:hint="eastAsia"/>
          <w:sz w:val="24"/>
          <w:rtl/>
        </w:rPr>
        <w:t>ידי</w:t>
      </w:r>
      <w:r w:rsidRPr="007407C3">
        <w:rPr>
          <w:rFonts w:ascii="Courier" w:hAnsi="Courier"/>
          <w:sz w:val="24"/>
          <w:rtl/>
        </w:rPr>
        <w:t xml:space="preserve"> </w:t>
      </w:r>
      <w:r w:rsidRPr="007407C3">
        <w:rPr>
          <w:rFonts w:ascii="Courier" w:hAnsi="Courier" w:hint="eastAsia"/>
          <w:sz w:val="24"/>
          <w:rtl/>
        </w:rPr>
        <w:t>ת</w:t>
      </w:r>
      <w:r w:rsidRPr="007407C3">
        <w:rPr>
          <w:rFonts w:ascii="Courier" w:hAnsi="Courier"/>
          <w:sz w:val="24"/>
          <w:rtl/>
        </w:rPr>
        <w:t>.</w:t>
      </w:r>
      <w:r w:rsidRPr="007407C3">
        <w:rPr>
          <w:rFonts w:ascii="Courier" w:hAnsi="Courier" w:hint="eastAsia"/>
          <w:sz w:val="24"/>
          <w:rtl/>
        </w:rPr>
        <w:t>ז</w:t>
      </w:r>
      <w:r w:rsidRPr="007407C3">
        <w:rPr>
          <w:rFonts w:ascii="Courier" w:hAnsi="Courier"/>
          <w:sz w:val="24"/>
          <w:rtl/>
        </w:rPr>
        <w:t xml:space="preserve">.  ___________________ </w:t>
      </w:r>
      <w:r w:rsidRPr="007407C3">
        <w:rPr>
          <w:rFonts w:ascii="Courier" w:hAnsi="Courier" w:hint="eastAsia"/>
          <w:sz w:val="24"/>
          <w:rtl/>
        </w:rPr>
        <w:t>המוכר</w:t>
      </w:r>
      <w:r w:rsidRPr="007407C3">
        <w:rPr>
          <w:rFonts w:ascii="Courier" w:hAnsi="Courier"/>
          <w:sz w:val="24"/>
          <w:rtl/>
        </w:rPr>
        <w:t>/</w:t>
      </w:r>
      <w:r w:rsidRPr="007407C3">
        <w:rPr>
          <w:rFonts w:ascii="Courier" w:hAnsi="Courier" w:hint="eastAsia"/>
          <w:sz w:val="24"/>
          <w:rtl/>
        </w:rPr>
        <w:t>ת</w:t>
      </w:r>
      <w:r w:rsidRPr="007407C3">
        <w:rPr>
          <w:rFonts w:ascii="Courier" w:hAnsi="Courier"/>
          <w:sz w:val="24"/>
          <w:rtl/>
        </w:rPr>
        <w:t xml:space="preserve"> </w:t>
      </w:r>
      <w:r w:rsidRPr="007407C3">
        <w:rPr>
          <w:rFonts w:ascii="Courier" w:hAnsi="Courier" w:hint="eastAsia"/>
          <w:sz w:val="24"/>
          <w:rtl/>
        </w:rPr>
        <w:t>לי</w:t>
      </w:r>
      <w:r w:rsidRPr="007407C3">
        <w:rPr>
          <w:rFonts w:ascii="Courier" w:hAnsi="Courier"/>
          <w:sz w:val="24"/>
          <w:rtl/>
        </w:rPr>
        <w:t xml:space="preserve"> </w:t>
      </w:r>
      <w:r w:rsidRPr="007407C3">
        <w:rPr>
          <w:rFonts w:ascii="Courier" w:hAnsi="Courier" w:hint="eastAsia"/>
          <w:sz w:val="24"/>
          <w:rtl/>
        </w:rPr>
        <w:t>באופן</w:t>
      </w:r>
      <w:r w:rsidRPr="007407C3">
        <w:rPr>
          <w:rFonts w:ascii="Courier" w:hAnsi="Courier"/>
          <w:sz w:val="24"/>
          <w:rtl/>
        </w:rPr>
        <w:t xml:space="preserve"> </w:t>
      </w:r>
      <w:r w:rsidRPr="007407C3">
        <w:rPr>
          <w:rFonts w:ascii="Courier" w:hAnsi="Courier" w:hint="eastAsia"/>
          <w:sz w:val="24"/>
          <w:rtl/>
        </w:rPr>
        <w:t>אישי</w:t>
      </w:r>
      <w:r w:rsidRPr="007407C3">
        <w:rPr>
          <w:rFonts w:ascii="Courier" w:hAnsi="Courier"/>
          <w:sz w:val="24"/>
          <w:rtl/>
        </w:rPr>
        <w:t xml:space="preserve">, </w:t>
      </w:r>
      <w:r w:rsidRPr="007407C3">
        <w:rPr>
          <w:rFonts w:ascii="Courier" w:hAnsi="Courier" w:hint="eastAsia"/>
          <w:sz w:val="24"/>
          <w:rtl/>
        </w:rPr>
        <w:t>ואחרי</w:t>
      </w:r>
      <w:r w:rsidRPr="007407C3">
        <w:rPr>
          <w:rFonts w:ascii="Courier" w:hAnsi="Courier"/>
          <w:sz w:val="24"/>
          <w:rtl/>
        </w:rPr>
        <w:t xml:space="preserve"> </w:t>
      </w:r>
      <w:r w:rsidRPr="007407C3">
        <w:rPr>
          <w:rFonts w:ascii="Courier" w:hAnsi="Courier" w:hint="eastAsia"/>
          <w:sz w:val="24"/>
          <w:rtl/>
        </w:rPr>
        <w:t>שהזהרתיו</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שעליו</w:t>
      </w:r>
      <w:r w:rsidRPr="007407C3">
        <w:rPr>
          <w:rFonts w:ascii="Courier" w:hAnsi="Courier"/>
          <w:sz w:val="24"/>
          <w:rtl/>
        </w:rPr>
        <w:t xml:space="preserve"> </w:t>
      </w:r>
      <w:r w:rsidRPr="007407C3">
        <w:rPr>
          <w:rFonts w:ascii="Courier" w:hAnsi="Courier" w:hint="eastAsia"/>
          <w:sz w:val="24"/>
          <w:rtl/>
        </w:rPr>
        <w:t>להצהיר</w:t>
      </w:r>
      <w:r w:rsidRPr="007407C3">
        <w:rPr>
          <w:rFonts w:ascii="Courier" w:hAnsi="Courier"/>
          <w:sz w:val="24"/>
          <w:rtl/>
        </w:rPr>
        <w:t xml:space="preserve"> </w:t>
      </w:r>
      <w:r w:rsidRPr="007407C3">
        <w:rPr>
          <w:rFonts w:ascii="Courier" w:hAnsi="Courier" w:hint="eastAsia"/>
          <w:sz w:val="24"/>
          <w:rtl/>
        </w:rPr>
        <w:t>אמת</w:t>
      </w:r>
      <w:r w:rsidRPr="007407C3">
        <w:rPr>
          <w:rFonts w:ascii="Courier" w:hAnsi="Courier"/>
          <w:sz w:val="24"/>
          <w:rtl/>
        </w:rPr>
        <w:t xml:space="preserve"> </w:t>
      </w:r>
      <w:r w:rsidRPr="007407C3">
        <w:rPr>
          <w:rFonts w:ascii="Courier" w:hAnsi="Courier" w:hint="eastAsia"/>
          <w:sz w:val="24"/>
          <w:rtl/>
        </w:rPr>
        <w:t>וכי</w:t>
      </w:r>
      <w:r w:rsidRPr="007407C3">
        <w:rPr>
          <w:rFonts w:ascii="Courier" w:hAnsi="Courier"/>
          <w:sz w:val="24"/>
          <w:rtl/>
        </w:rPr>
        <w:t xml:space="preserve"> </w:t>
      </w:r>
      <w:r w:rsidRPr="007407C3">
        <w:rPr>
          <w:rFonts w:ascii="Courier" w:hAnsi="Courier" w:hint="eastAsia"/>
          <w:sz w:val="24"/>
          <w:rtl/>
        </w:rPr>
        <w:t>ת</w:t>
      </w:r>
      <w:r w:rsidRPr="007407C3">
        <w:rPr>
          <w:rFonts w:ascii="Courier" w:hAnsi="Courier"/>
          <w:sz w:val="24"/>
          <w:rtl/>
        </w:rPr>
        <w:t>/</w:t>
      </w:r>
      <w:r w:rsidRPr="007407C3">
        <w:rPr>
          <w:rFonts w:ascii="Courier" w:hAnsi="Courier" w:hint="eastAsia"/>
          <w:sz w:val="24"/>
          <w:rtl/>
        </w:rPr>
        <w:t>יהיה</w:t>
      </w:r>
      <w:r w:rsidRPr="007407C3">
        <w:rPr>
          <w:rFonts w:ascii="Courier" w:hAnsi="Courier"/>
          <w:sz w:val="24"/>
          <w:rtl/>
        </w:rPr>
        <w:t xml:space="preserve"> </w:t>
      </w:r>
      <w:r w:rsidRPr="007407C3">
        <w:rPr>
          <w:rFonts w:ascii="Courier" w:hAnsi="Courier" w:hint="eastAsia"/>
          <w:sz w:val="24"/>
          <w:rtl/>
        </w:rPr>
        <w:t>צפוי</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לעונשים</w:t>
      </w:r>
      <w:r w:rsidRPr="007407C3">
        <w:rPr>
          <w:rFonts w:ascii="Courier" w:hAnsi="Courier"/>
          <w:sz w:val="24"/>
          <w:rtl/>
        </w:rPr>
        <w:t xml:space="preserve"> </w:t>
      </w:r>
      <w:r w:rsidRPr="007407C3">
        <w:rPr>
          <w:rFonts w:ascii="Courier" w:hAnsi="Courier" w:hint="eastAsia"/>
          <w:sz w:val="24"/>
          <w:rtl/>
        </w:rPr>
        <w:t>הקבועים</w:t>
      </w:r>
      <w:r w:rsidRPr="007407C3">
        <w:rPr>
          <w:rFonts w:ascii="Courier" w:hAnsi="Courier"/>
          <w:sz w:val="24"/>
          <w:rtl/>
        </w:rPr>
        <w:t xml:space="preserve"> </w:t>
      </w:r>
      <w:r w:rsidRPr="007407C3">
        <w:rPr>
          <w:rFonts w:ascii="Courier" w:hAnsi="Courier" w:hint="eastAsia"/>
          <w:sz w:val="24"/>
          <w:rtl/>
        </w:rPr>
        <w:t>בחוק</w:t>
      </w:r>
      <w:r w:rsidRPr="007407C3">
        <w:rPr>
          <w:rFonts w:ascii="Courier" w:hAnsi="Courier"/>
          <w:sz w:val="24"/>
          <w:rtl/>
        </w:rPr>
        <w:t xml:space="preserve"> </w:t>
      </w:r>
      <w:r w:rsidRPr="007407C3">
        <w:rPr>
          <w:rFonts w:ascii="Courier" w:hAnsi="Courier" w:hint="eastAsia"/>
          <w:sz w:val="24"/>
          <w:rtl/>
        </w:rPr>
        <w:t>אם</w:t>
      </w:r>
      <w:r w:rsidRPr="007407C3">
        <w:rPr>
          <w:rFonts w:ascii="Courier" w:hAnsi="Courier"/>
          <w:sz w:val="24"/>
          <w:rtl/>
        </w:rPr>
        <w:t xml:space="preserve"> </w:t>
      </w:r>
      <w:r w:rsidRPr="007407C3">
        <w:rPr>
          <w:rFonts w:ascii="Courier" w:hAnsi="Courier" w:hint="eastAsia"/>
          <w:sz w:val="24"/>
          <w:rtl/>
        </w:rPr>
        <w:t>לא</w:t>
      </w:r>
      <w:r w:rsidRPr="007407C3">
        <w:rPr>
          <w:rFonts w:ascii="Courier" w:hAnsi="Courier"/>
          <w:sz w:val="24"/>
          <w:rtl/>
        </w:rPr>
        <w:t xml:space="preserve"> </w:t>
      </w:r>
      <w:r w:rsidRPr="007407C3">
        <w:rPr>
          <w:rFonts w:ascii="Courier" w:hAnsi="Courier" w:hint="eastAsia"/>
          <w:sz w:val="24"/>
          <w:rtl/>
        </w:rPr>
        <w:t>ת</w:t>
      </w:r>
      <w:r w:rsidRPr="007407C3">
        <w:rPr>
          <w:rFonts w:ascii="Courier" w:hAnsi="Courier"/>
          <w:sz w:val="24"/>
          <w:rtl/>
        </w:rPr>
        <w:t>/</w:t>
      </w:r>
      <w:r w:rsidRPr="007407C3">
        <w:rPr>
          <w:rFonts w:ascii="Courier" w:hAnsi="Courier" w:hint="eastAsia"/>
          <w:sz w:val="24"/>
          <w:rtl/>
        </w:rPr>
        <w:t>יעשה</w:t>
      </w:r>
      <w:r w:rsidRPr="007407C3">
        <w:rPr>
          <w:rFonts w:ascii="Courier" w:hAnsi="Courier"/>
          <w:sz w:val="24"/>
          <w:rtl/>
        </w:rPr>
        <w:t xml:space="preserve"> </w:t>
      </w:r>
      <w:r w:rsidRPr="007407C3">
        <w:rPr>
          <w:rFonts w:ascii="Courier" w:hAnsi="Courier" w:hint="eastAsia"/>
          <w:sz w:val="24"/>
          <w:rtl/>
        </w:rPr>
        <w:t>כן</w:t>
      </w:r>
      <w:r w:rsidRPr="007407C3">
        <w:rPr>
          <w:rFonts w:ascii="Courier" w:hAnsi="Courier"/>
          <w:sz w:val="24"/>
          <w:rtl/>
        </w:rPr>
        <w:t xml:space="preserve">, </w:t>
      </w:r>
      <w:r w:rsidRPr="007407C3">
        <w:rPr>
          <w:rFonts w:ascii="Courier" w:hAnsi="Courier" w:hint="eastAsia"/>
          <w:sz w:val="24"/>
          <w:rtl/>
        </w:rPr>
        <w:t>חתם</w:t>
      </w:r>
      <w:r w:rsidRPr="007407C3">
        <w:rPr>
          <w:rFonts w:ascii="Courier" w:hAnsi="Courier"/>
          <w:sz w:val="24"/>
          <w:rtl/>
        </w:rPr>
        <w:t>/</w:t>
      </w:r>
      <w:r w:rsidRPr="007407C3">
        <w:rPr>
          <w:rFonts w:ascii="Courier" w:hAnsi="Courier" w:hint="eastAsia"/>
          <w:sz w:val="24"/>
          <w:rtl/>
        </w:rPr>
        <w:t>ה</w:t>
      </w:r>
      <w:r w:rsidRPr="007407C3">
        <w:rPr>
          <w:rFonts w:ascii="Courier" w:hAnsi="Courier"/>
          <w:sz w:val="24"/>
          <w:rtl/>
        </w:rPr>
        <w:t xml:space="preserve"> </w:t>
      </w:r>
      <w:r w:rsidRPr="007407C3">
        <w:rPr>
          <w:rFonts w:ascii="Courier" w:hAnsi="Courier" w:hint="eastAsia"/>
          <w:sz w:val="24"/>
          <w:rtl/>
        </w:rPr>
        <w:t>בפני</w:t>
      </w:r>
      <w:r w:rsidRPr="007407C3">
        <w:rPr>
          <w:rFonts w:ascii="Courier" w:hAnsi="Courier"/>
          <w:sz w:val="24"/>
          <w:rtl/>
        </w:rPr>
        <w:t xml:space="preserve"> </w:t>
      </w:r>
      <w:r w:rsidRPr="007407C3">
        <w:rPr>
          <w:rFonts w:ascii="Courier" w:hAnsi="Courier" w:hint="eastAsia"/>
          <w:sz w:val="24"/>
          <w:rtl/>
        </w:rPr>
        <w:t>על</w:t>
      </w:r>
      <w:r w:rsidRPr="007407C3">
        <w:rPr>
          <w:rFonts w:ascii="Courier" w:hAnsi="Courier"/>
          <w:sz w:val="24"/>
          <w:rtl/>
        </w:rPr>
        <w:t xml:space="preserve"> </w:t>
      </w:r>
      <w:r w:rsidRPr="007407C3">
        <w:rPr>
          <w:rFonts w:ascii="Courier" w:hAnsi="Courier" w:hint="eastAsia"/>
          <w:sz w:val="24"/>
          <w:rtl/>
        </w:rPr>
        <w:t>התצהיר</w:t>
      </w:r>
      <w:r w:rsidRPr="007407C3">
        <w:rPr>
          <w:rFonts w:ascii="Courier" w:hAnsi="Courier"/>
          <w:sz w:val="24"/>
          <w:rtl/>
        </w:rPr>
        <w:t xml:space="preserve"> </w:t>
      </w:r>
      <w:r w:rsidRPr="007407C3">
        <w:rPr>
          <w:rFonts w:ascii="Courier" w:hAnsi="Courier" w:hint="eastAsia"/>
          <w:sz w:val="24"/>
          <w:rtl/>
        </w:rPr>
        <w:t>דלעיל</w:t>
      </w:r>
      <w:r w:rsidRPr="007407C3">
        <w:rPr>
          <w:rFonts w:ascii="Courier" w:hAnsi="Courier"/>
          <w:sz w:val="24"/>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37"/>
        <w:gridCol w:w="2729"/>
        <w:gridCol w:w="3056"/>
      </w:tblGrid>
      <w:tr w:rsidR="00157827" w:rsidTr="00FA0BC4">
        <w:tc>
          <w:tcPr>
            <w:tcW w:w="2737" w:type="dxa"/>
          </w:tcPr>
          <w:p w:rsidR="00157827" w:rsidRDefault="00157827" w:rsidP="005E13C0">
            <w:pPr>
              <w:spacing w:line="240" w:lineRule="auto"/>
              <w:ind w:right="0"/>
              <w:rPr>
                <w:rtl/>
              </w:rPr>
            </w:pPr>
          </w:p>
          <w:p w:rsidR="00157827" w:rsidRDefault="00157827" w:rsidP="005E13C0">
            <w:pPr>
              <w:spacing w:line="240" w:lineRule="auto"/>
              <w:ind w:right="0"/>
              <w:rPr>
                <w:rtl/>
              </w:rPr>
            </w:pPr>
            <w:r>
              <w:rPr>
                <w:rtl/>
              </w:rPr>
              <w:t>__________</w:t>
            </w:r>
          </w:p>
        </w:tc>
        <w:tc>
          <w:tcPr>
            <w:tcW w:w="2729" w:type="dxa"/>
          </w:tcPr>
          <w:p w:rsidR="00157827" w:rsidRDefault="00157827" w:rsidP="005E13C0">
            <w:pPr>
              <w:spacing w:line="240" w:lineRule="auto"/>
              <w:ind w:right="0"/>
              <w:rPr>
                <w:rtl/>
              </w:rPr>
            </w:pPr>
            <w:r>
              <w:rPr>
                <w:rtl/>
              </w:rPr>
              <w:t xml:space="preserve">  </w:t>
            </w:r>
          </w:p>
          <w:p w:rsidR="00157827" w:rsidRDefault="00157827" w:rsidP="005E13C0">
            <w:pPr>
              <w:spacing w:line="240" w:lineRule="auto"/>
              <w:ind w:right="0"/>
              <w:rPr>
                <w:rtl/>
              </w:rPr>
            </w:pPr>
            <w:r>
              <w:rPr>
                <w:rtl/>
              </w:rPr>
              <w:t xml:space="preserve"> __________________</w:t>
            </w:r>
          </w:p>
        </w:tc>
        <w:tc>
          <w:tcPr>
            <w:tcW w:w="3056" w:type="dxa"/>
          </w:tcPr>
          <w:p w:rsidR="00157827" w:rsidRDefault="00157827" w:rsidP="005E13C0">
            <w:pPr>
              <w:spacing w:line="240" w:lineRule="auto"/>
              <w:ind w:right="0"/>
              <w:rPr>
                <w:rtl/>
              </w:rPr>
            </w:pPr>
          </w:p>
          <w:p w:rsidR="00157827" w:rsidRDefault="00157827" w:rsidP="005E13C0">
            <w:pPr>
              <w:spacing w:line="240" w:lineRule="auto"/>
              <w:ind w:right="0"/>
              <w:rPr>
                <w:rtl/>
              </w:rPr>
            </w:pPr>
            <w:r>
              <w:rPr>
                <w:rtl/>
              </w:rPr>
              <w:t>___________</w:t>
            </w:r>
          </w:p>
        </w:tc>
      </w:tr>
      <w:tr w:rsidR="00157827" w:rsidTr="00FA0BC4">
        <w:tc>
          <w:tcPr>
            <w:tcW w:w="2737" w:type="dxa"/>
          </w:tcPr>
          <w:p w:rsidR="00157827" w:rsidRDefault="00157827" w:rsidP="005E13C0">
            <w:pPr>
              <w:spacing w:line="240" w:lineRule="auto"/>
              <w:ind w:right="0"/>
              <w:rPr>
                <w:b/>
                <w:bCs/>
                <w:rtl/>
              </w:rPr>
            </w:pPr>
            <w:r>
              <w:rPr>
                <w:b/>
                <w:bCs/>
                <w:rtl/>
              </w:rPr>
              <w:t xml:space="preserve"> תאריך</w:t>
            </w:r>
          </w:p>
        </w:tc>
        <w:tc>
          <w:tcPr>
            <w:tcW w:w="2729" w:type="dxa"/>
          </w:tcPr>
          <w:p w:rsidR="00157827" w:rsidRDefault="00157827" w:rsidP="005E13C0">
            <w:pPr>
              <w:spacing w:line="240" w:lineRule="auto"/>
              <w:ind w:right="0"/>
              <w:rPr>
                <w:b/>
                <w:bCs/>
                <w:rtl/>
              </w:rPr>
            </w:pPr>
            <w:r>
              <w:rPr>
                <w:b/>
                <w:bCs/>
                <w:rtl/>
              </w:rPr>
              <w:t xml:space="preserve">   חותמת ומס' רישיון עו"ד</w:t>
            </w:r>
          </w:p>
        </w:tc>
        <w:tc>
          <w:tcPr>
            <w:tcW w:w="3056" w:type="dxa"/>
          </w:tcPr>
          <w:p w:rsidR="00157827" w:rsidRDefault="00157827" w:rsidP="005E13C0">
            <w:pPr>
              <w:spacing w:line="240" w:lineRule="auto"/>
              <w:ind w:right="0"/>
              <w:rPr>
                <w:b/>
                <w:bCs/>
                <w:rtl/>
              </w:rPr>
            </w:pPr>
            <w:r>
              <w:rPr>
                <w:b/>
                <w:bCs/>
                <w:rtl/>
              </w:rPr>
              <w:t xml:space="preserve">         חותמת עו"ד</w:t>
            </w:r>
          </w:p>
        </w:tc>
      </w:tr>
    </w:tbl>
    <w:p w:rsidR="00157827" w:rsidRDefault="00157827" w:rsidP="005E13C0">
      <w:pPr>
        <w:pStyle w:val="affb"/>
        <w:ind w:right="0"/>
        <w:jc w:val="both"/>
        <w:rPr>
          <w:rtl/>
          <w:lang w:eastAsia="en-US"/>
        </w:rPr>
      </w:pPr>
      <w:bookmarkStart w:id="442" w:name="OLE_LINK49"/>
      <w:bookmarkStart w:id="443" w:name="OLE_LINK50"/>
      <w:bookmarkStart w:id="444" w:name="_Toc456177558"/>
      <w:bookmarkStart w:id="445" w:name="_Toc456266088"/>
      <w:r w:rsidRPr="00716D50">
        <w:rPr>
          <w:rtl/>
          <w:lang w:eastAsia="en-US"/>
        </w:rPr>
        <w:lastRenderedPageBreak/>
        <w:t xml:space="preserve">נספח </w:t>
      </w:r>
      <w:r>
        <w:rPr>
          <w:rtl/>
          <w:lang w:eastAsia="en-US"/>
        </w:rPr>
        <w:t>ח</w:t>
      </w:r>
      <w:r w:rsidRPr="00716D50">
        <w:rPr>
          <w:rtl/>
          <w:lang w:eastAsia="en-US"/>
        </w:rPr>
        <w:t>'</w:t>
      </w:r>
      <w:r>
        <w:rPr>
          <w:rtl/>
          <w:lang w:eastAsia="en-US"/>
        </w:rPr>
        <w:t>2</w:t>
      </w:r>
      <w:r w:rsidRPr="00716D50">
        <w:rPr>
          <w:rtl/>
          <w:lang w:eastAsia="en-US"/>
        </w:rPr>
        <w:t xml:space="preserve"> – </w:t>
      </w:r>
      <w:r>
        <w:rPr>
          <w:rtl/>
          <w:lang w:eastAsia="en-US"/>
        </w:rPr>
        <w:t>טבלת פרויקטים שהמציע / איש הצוות נותן בהם שירותים לרשות לפיתוח והתיישבות הבדואים בנגב</w:t>
      </w:r>
      <w:bookmarkEnd w:id="442"/>
      <w:bookmarkEnd w:id="443"/>
      <w:bookmarkEnd w:id="444"/>
      <w:bookmarkEnd w:id="445"/>
    </w:p>
    <w:p w:rsidR="00157827" w:rsidRDefault="00157827" w:rsidP="005E13C0">
      <w:pPr>
        <w:pStyle w:val="affb"/>
        <w:pageBreakBefore w:val="0"/>
        <w:ind w:right="0"/>
        <w:jc w:val="both"/>
        <w:rPr>
          <w:rtl/>
          <w:lang w:eastAsia="en-US"/>
        </w:rPr>
      </w:pPr>
    </w:p>
    <w:p w:rsidR="00157827" w:rsidRPr="009D5C0C" w:rsidRDefault="00157827" w:rsidP="009D5C0C">
      <w:pPr>
        <w:pStyle w:val="affb"/>
        <w:pageBreakBefore w:val="0"/>
        <w:ind w:right="0"/>
        <w:jc w:val="both"/>
        <w:rPr>
          <w:rFonts w:ascii="Courier" w:hAnsi="Courier"/>
          <w:b w:val="0"/>
          <w:bCs w:val="0"/>
          <w:sz w:val="24"/>
          <w:szCs w:val="24"/>
          <w:u w:val="none"/>
          <w:rtl/>
        </w:rPr>
      </w:pPr>
      <w:r w:rsidRPr="009D5C0C">
        <w:rPr>
          <w:rFonts w:ascii="Courier" w:hAnsi="Courier" w:hint="eastAsia"/>
          <w:b w:val="0"/>
          <w:bCs w:val="0"/>
          <w:sz w:val="24"/>
          <w:szCs w:val="24"/>
          <w:u w:val="none"/>
          <w:rtl/>
        </w:rPr>
        <w:t>להלן</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פירוט</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הפרויקטים</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בהם</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מעורבים</w:t>
      </w:r>
      <w:r>
        <w:rPr>
          <w:rFonts w:ascii="Courier" w:hAnsi="Courier"/>
          <w:b w:val="0"/>
          <w:bCs w:val="0"/>
          <w:sz w:val="24"/>
          <w:szCs w:val="24"/>
          <w:u w:val="none"/>
          <w:rtl/>
        </w:rPr>
        <w:t xml:space="preserve"> </w:t>
      </w:r>
      <w:r>
        <w:rPr>
          <w:rFonts w:ascii="Courier" w:hAnsi="Courier" w:hint="eastAsia"/>
          <w:b w:val="0"/>
          <w:bCs w:val="0"/>
          <w:sz w:val="24"/>
          <w:szCs w:val="24"/>
          <w:u w:val="none"/>
          <w:rtl/>
        </w:rPr>
        <w:t>נותנים</w:t>
      </w:r>
      <w:r>
        <w:rPr>
          <w:rFonts w:ascii="Courier" w:hAnsi="Courier"/>
          <w:b w:val="0"/>
          <w:bCs w:val="0"/>
          <w:sz w:val="24"/>
          <w:szCs w:val="24"/>
          <w:u w:val="none"/>
          <w:rtl/>
        </w:rPr>
        <w:t xml:space="preserve"> </w:t>
      </w:r>
      <w:r>
        <w:rPr>
          <w:rFonts w:ascii="Courier" w:hAnsi="Courier" w:hint="eastAsia"/>
          <w:b w:val="0"/>
          <w:bCs w:val="0"/>
          <w:sz w:val="24"/>
          <w:szCs w:val="24"/>
          <w:u w:val="none"/>
          <w:rtl/>
        </w:rPr>
        <w:t>שירות</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המציע</w:t>
      </w:r>
      <w:r w:rsidRPr="009D5C0C">
        <w:rPr>
          <w:rFonts w:ascii="Courier" w:hAnsi="Courier"/>
          <w:b w:val="0"/>
          <w:bCs w:val="0"/>
          <w:sz w:val="24"/>
          <w:szCs w:val="24"/>
          <w:u w:val="none"/>
          <w:rtl/>
        </w:rPr>
        <w:t xml:space="preserve"> / </w:t>
      </w:r>
      <w:r w:rsidRPr="009D5C0C">
        <w:rPr>
          <w:rFonts w:ascii="Courier" w:hAnsi="Courier" w:hint="eastAsia"/>
          <w:b w:val="0"/>
          <w:bCs w:val="0"/>
          <w:sz w:val="24"/>
          <w:szCs w:val="24"/>
          <w:u w:val="none"/>
          <w:rtl/>
        </w:rPr>
        <w:t>אנשי</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צוות</w:t>
      </w:r>
      <w:r w:rsidRPr="009D5C0C">
        <w:rPr>
          <w:rFonts w:ascii="Courier" w:hAnsi="Courier"/>
          <w:b w:val="0"/>
          <w:bCs w:val="0"/>
          <w:sz w:val="24"/>
          <w:szCs w:val="24"/>
          <w:u w:val="none"/>
          <w:rtl/>
        </w:rPr>
        <w:t xml:space="preserve"> </w:t>
      </w:r>
      <w:r w:rsidRPr="009D5C0C">
        <w:rPr>
          <w:rFonts w:ascii="Courier" w:hAnsi="Courier" w:hint="eastAsia"/>
          <w:b w:val="0"/>
          <w:bCs w:val="0"/>
          <w:sz w:val="24"/>
          <w:szCs w:val="24"/>
          <w:u w:val="none"/>
          <w:rtl/>
        </w:rPr>
        <w:t>המוצעים</w:t>
      </w:r>
      <w:r w:rsidRPr="009D5C0C">
        <w:rPr>
          <w:rFonts w:ascii="Courier" w:hAnsi="Courier"/>
          <w:b w:val="0"/>
          <w:bCs w:val="0"/>
          <w:sz w:val="24"/>
          <w:szCs w:val="24"/>
          <w:u w:val="none"/>
          <w:rtl/>
        </w:rPr>
        <w:t xml:space="preserve"> </w:t>
      </w:r>
      <w:r>
        <w:rPr>
          <w:rFonts w:ascii="Courier" w:hAnsi="Courier" w:hint="eastAsia"/>
          <w:b w:val="0"/>
          <w:bCs w:val="0"/>
          <w:sz w:val="24"/>
          <w:szCs w:val="24"/>
          <w:u w:val="none"/>
          <w:rtl/>
        </w:rPr>
        <w:t>על</w:t>
      </w:r>
      <w:r>
        <w:rPr>
          <w:rFonts w:ascii="Courier" w:hAnsi="Courier"/>
          <w:b w:val="0"/>
          <w:bCs w:val="0"/>
          <w:sz w:val="24"/>
          <w:szCs w:val="24"/>
          <w:u w:val="none"/>
          <w:rtl/>
        </w:rPr>
        <w:t xml:space="preserve"> </w:t>
      </w:r>
      <w:r>
        <w:rPr>
          <w:rFonts w:ascii="Courier" w:hAnsi="Courier" w:hint="eastAsia"/>
          <w:b w:val="0"/>
          <w:bCs w:val="0"/>
          <w:sz w:val="24"/>
          <w:szCs w:val="24"/>
          <w:u w:val="none"/>
          <w:rtl/>
        </w:rPr>
        <w:t>ידי</w:t>
      </w:r>
      <w:r>
        <w:rPr>
          <w:rFonts w:ascii="Courier" w:hAnsi="Courier"/>
          <w:b w:val="0"/>
          <w:bCs w:val="0"/>
          <w:sz w:val="24"/>
          <w:szCs w:val="24"/>
          <w:u w:val="none"/>
          <w:rtl/>
        </w:rPr>
        <w:t xml:space="preserve"> </w:t>
      </w:r>
      <w:r>
        <w:rPr>
          <w:rFonts w:ascii="Courier" w:hAnsi="Courier" w:hint="eastAsia"/>
          <w:b w:val="0"/>
          <w:bCs w:val="0"/>
          <w:sz w:val="24"/>
          <w:szCs w:val="24"/>
          <w:u w:val="none"/>
          <w:rtl/>
        </w:rPr>
        <w:t>המציע</w:t>
      </w:r>
      <w:r>
        <w:rPr>
          <w:rFonts w:ascii="Courier" w:hAnsi="Courier"/>
          <w:b w:val="0"/>
          <w:bCs w:val="0"/>
          <w:sz w:val="24"/>
          <w:szCs w:val="24"/>
          <w:u w:val="none"/>
          <w:rtl/>
        </w:rPr>
        <w:t xml:space="preserve"> </w:t>
      </w:r>
      <w:r w:rsidRPr="009D5C0C">
        <w:rPr>
          <w:rFonts w:ascii="David" w:hAnsi="David" w:hint="eastAsia"/>
          <w:b w:val="0"/>
          <w:bCs w:val="0"/>
          <w:sz w:val="24"/>
          <w:szCs w:val="24"/>
          <w:u w:val="none"/>
          <w:rtl/>
          <w:lang w:eastAsia="en-US"/>
        </w:rPr>
        <w:t>למכרז</w:t>
      </w:r>
      <w:r w:rsidRPr="009D5C0C">
        <w:rPr>
          <w:rFonts w:ascii="David" w:hAnsi="David"/>
          <w:b w:val="0"/>
          <w:bCs w:val="0"/>
          <w:sz w:val="24"/>
          <w:szCs w:val="24"/>
          <w:u w:val="none"/>
          <w:lang w:eastAsia="en-US"/>
        </w:rPr>
        <w:t xml:space="preserve"> </w:t>
      </w:r>
      <w:r w:rsidRPr="009D5C0C">
        <w:rPr>
          <w:rFonts w:ascii="David" w:hAnsi="David" w:hint="eastAsia"/>
          <w:b w:val="0"/>
          <w:bCs w:val="0"/>
          <w:sz w:val="24"/>
          <w:szCs w:val="24"/>
          <w:u w:val="none"/>
          <w:rtl/>
          <w:lang w:eastAsia="en-US"/>
        </w:rPr>
        <w:t>מספר</w:t>
      </w:r>
      <w:r w:rsidRPr="009D5C0C">
        <w:rPr>
          <w:rFonts w:ascii="David" w:hAnsi="David"/>
          <w:b w:val="0"/>
          <w:bCs w:val="0"/>
          <w:sz w:val="24"/>
          <w:szCs w:val="24"/>
          <w:u w:val="none"/>
          <w:rtl/>
          <w:lang w:eastAsia="en-US"/>
        </w:rPr>
        <w:t xml:space="preserve"> 2/2016  </w:t>
      </w:r>
      <w:r w:rsidRPr="009D5C0C">
        <w:rPr>
          <w:rFonts w:ascii="David" w:hAnsi="David" w:hint="eastAsia"/>
          <w:b w:val="0"/>
          <w:bCs w:val="0"/>
          <w:sz w:val="24"/>
          <w:szCs w:val="24"/>
          <w:u w:val="none"/>
          <w:rtl/>
          <w:lang w:eastAsia="en-US"/>
        </w:rPr>
        <w:t>למתן</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שירותי</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תכנון</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וניהול</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תכנון</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עבור</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הרשות</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לפיתוח</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והתיישבות</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הבדואים</w:t>
      </w:r>
      <w:r w:rsidRPr="009D5C0C">
        <w:rPr>
          <w:rFonts w:ascii="David" w:hAnsi="David"/>
          <w:b w:val="0"/>
          <w:bCs w:val="0"/>
          <w:sz w:val="24"/>
          <w:szCs w:val="24"/>
          <w:u w:val="none"/>
          <w:rtl/>
          <w:lang w:eastAsia="en-US"/>
        </w:rPr>
        <w:t xml:space="preserve"> </w:t>
      </w:r>
      <w:r w:rsidRPr="009D5C0C">
        <w:rPr>
          <w:rFonts w:ascii="David" w:hAnsi="David" w:hint="eastAsia"/>
          <w:b w:val="0"/>
          <w:bCs w:val="0"/>
          <w:sz w:val="24"/>
          <w:szCs w:val="24"/>
          <w:u w:val="none"/>
          <w:rtl/>
          <w:lang w:eastAsia="en-US"/>
        </w:rPr>
        <w:t>בנגב</w:t>
      </w:r>
      <w:r w:rsidRPr="009D5C0C">
        <w:rPr>
          <w:rFonts w:ascii="David" w:hAnsi="David"/>
          <w:b w:val="0"/>
          <w:bCs w:val="0"/>
          <w:sz w:val="24"/>
          <w:szCs w:val="24"/>
          <w:u w:val="none"/>
          <w:rtl/>
          <w:lang w:eastAsia="en-US"/>
        </w:rPr>
        <w:t>.</w:t>
      </w:r>
      <w:r w:rsidRPr="009D5C0C">
        <w:rPr>
          <w:rFonts w:ascii="Courier" w:hAnsi="Courier"/>
          <w:sz w:val="24"/>
          <w:szCs w:val="24"/>
          <w:u w:val="none"/>
          <w:rtl/>
        </w:rPr>
        <w:t xml:space="preserve"> </w:t>
      </w:r>
      <w:r>
        <w:rPr>
          <w:rFonts w:ascii="Courier" w:hAnsi="Courier" w:hint="eastAsia"/>
          <w:sz w:val="24"/>
          <w:szCs w:val="24"/>
          <w:u w:val="none"/>
          <w:rtl/>
        </w:rPr>
        <w:t>נכון</w:t>
      </w:r>
      <w:r>
        <w:rPr>
          <w:rFonts w:ascii="Courier" w:hAnsi="Courier"/>
          <w:sz w:val="24"/>
          <w:szCs w:val="24"/>
          <w:u w:val="none"/>
          <w:rtl/>
        </w:rPr>
        <w:t xml:space="preserve"> </w:t>
      </w:r>
      <w:r>
        <w:rPr>
          <w:rFonts w:ascii="Courier" w:hAnsi="Courier" w:hint="eastAsia"/>
          <w:sz w:val="24"/>
          <w:szCs w:val="24"/>
          <w:u w:val="none"/>
          <w:rtl/>
        </w:rPr>
        <w:t>לעת</w:t>
      </w:r>
      <w:r>
        <w:rPr>
          <w:rFonts w:ascii="Courier" w:hAnsi="Courier"/>
          <w:sz w:val="24"/>
          <w:szCs w:val="24"/>
          <w:u w:val="none"/>
          <w:rtl/>
        </w:rPr>
        <w:t xml:space="preserve"> </w:t>
      </w:r>
      <w:r>
        <w:rPr>
          <w:rFonts w:ascii="Courier" w:hAnsi="Courier" w:hint="eastAsia"/>
          <w:sz w:val="24"/>
          <w:szCs w:val="24"/>
          <w:u w:val="none"/>
          <w:rtl/>
        </w:rPr>
        <w:t>הגשת</w:t>
      </w:r>
      <w:r>
        <w:rPr>
          <w:rFonts w:ascii="Courier" w:hAnsi="Courier"/>
          <w:sz w:val="24"/>
          <w:szCs w:val="24"/>
          <w:u w:val="none"/>
          <w:rtl/>
        </w:rPr>
        <w:t xml:space="preserve"> </w:t>
      </w:r>
      <w:r>
        <w:rPr>
          <w:rFonts w:ascii="Courier" w:hAnsi="Courier" w:hint="eastAsia"/>
          <w:sz w:val="24"/>
          <w:szCs w:val="24"/>
          <w:u w:val="none"/>
          <w:rtl/>
        </w:rPr>
        <w:t>מכרז</w:t>
      </w:r>
      <w:r>
        <w:rPr>
          <w:rFonts w:ascii="Courier" w:hAnsi="Courier"/>
          <w:sz w:val="24"/>
          <w:szCs w:val="24"/>
          <w:u w:val="none"/>
          <w:rtl/>
        </w:rPr>
        <w:t xml:space="preserve"> </w:t>
      </w:r>
      <w:r>
        <w:rPr>
          <w:rFonts w:ascii="Courier" w:hAnsi="Courier" w:hint="eastAsia"/>
          <w:sz w:val="24"/>
          <w:szCs w:val="24"/>
          <w:u w:val="none"/>
          <w:rtl/>
        </w:rPr>
        <w:t>זה</w:t>
      </w:r>
    </w:p>
    <w:p w:rsidR="00157827" w:rsidRDefault="00157827" w:rsidP="005E13C0">
      <w:pPr>
        <w:pStyle w:val="affb"/>
        <w:pageBreakBefore w:val="0"/>
        <w:ind w:right="0"/>
        <w:jc w:val="both"/>
        <w:rPr>
          <w:rFonts w:ascii="Courier" w:hAnsi="Courier"/>
          <w:sz w:val="24"/>
          <w:rtl/>
        </w:rPr>
      </w:pPr>
    </w:p>
    <w:p w:rsidR="00157827" w:rsidRDefault="00157827" w:rsidP="005E13C0">
      <w:pPr>
        <w:pStyle w:val="affb"/>
        <w:pageBreakBefore w:val="0"/>
        <w:ind w:right="0"/>
        <w:jc w:val="both"/>
        <w:rPr>
          <w:rFonts w:ascii="Courier" w:hAnsi="Courie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62"/>
        <w:gridCol w:w="4252"/>
        <w:gridCol w:w="2802"/>
      </w:tblGrid>
      <w:tr w:rsidR="00157827" w:rsidTr="009D5C0C">
        <w:tc>
          <w:tcPr>
            <w:tcW w:w="2762" w:type="dxa"/>
          </w:tcPr>
          <w:p w:rsidR="00157827" w:rsidRDefault="00157827" w:rsidP="009D5C0C">
            <w:pPr>
              <w:ind w:right="0"/>
              <w:jc w:val="center"/>
              <w:rPr>
                <w:rtl/>
              </w:rPr>
            </w:pPr>
            <w:r>
              <w:rPr>
                <w:rtl/>
              </w:rPr>
              <w:t>המציע / איש הצוות המוצע</w:t>
            </w:r>
          </w:p>
        </w:tc>
        <w:tc>
          <w:tcPr>
            <w:tcW w:w="4252" w:type="dxa"/>
          </w:tcPr>
          <w:p w:rsidR="00157827" w:rsidRDefault="00157827" w:rsidP="009D5C0C">
            <w:pPr>
              <w:ind w:right="0"/>
              <w:jc w:val="center"/>
              <w:rPr>
                <w:rtl/>
              </w:rPr>
            </w:pPr>
            <w:r>
              <w:rPr>
                <w:rtl/>
              </w:rPr>
              <w:t>תאור הפרויקט</w:t>
            </w:r>
          </w:p>
        </w:tc>
        <w:tc>
          <w:tcPr>
            <w:tcW w:w="2802" w:type="dxa"/>
          </w:tcPr>
          <w:p w:rsidR="00157827" w:rsidRDefault="00157827" w:rsidP="009D5C0C">
            <w:pPr>
              <w:ind w:right="0"/>
              <w:jc w:val="center"/>
              <w:rPr>
                <w:rtl/>
              </w:rPr>
            </w:pPr>
            <w:r>
              <w:rPr>
                <w:rtl/>
              </w:rPr>
              <w:t>תפקיד בצוות הפרויקט</w:t>
            </w:r>
          </w:p>
        </w:tc>
      </w:tr>
      <w:tr w:rsidR="00157827" w:rsidTr="009D5C0C">
        <w:tc>
          <w:tcPr>
            <w:tcW w:w="2762" w:type="dxa"/>
          </w:tcPr>
          <w:p w:rsidR="00157827" w:rsidRDefault="00157827" w:rsidP="005E13C0">
            <w:pPr>
              <w:ind w:right="0"/>
              <w:rPr>
                <w:rtl/>
              </w:rPr>
            </w:pPr>
          </w:p>
        </w:tc>
        <w:tc>
          <w:tcPr>
            <w:tcW w:w="4252" w:type="dxa"/>
          </w:tcPr>
          <w:p w:rsidR="00157827" w:rsidRDefault="00157827" w:rsidP="005E13C0">
            <w:pPr>
              <w:ind w:right="0"/>
              <w:rPr>
                <w:rtl/>
              </w:rPr>
            </w:pPr>
          </w:p>
        </w:tc>
        <w:tc>
          <w:tcPr>
            <w:tcW w:w="2802" w:type="dxa"/>
          </w:tcPr>
          <w:p w:rsidR="00157827" w:rsidRDefault="00157827" w:rsidP="005E13C0">
            <w:pPr>
              <w:ind w:right="0"/>
              <w:rPr>
                <w:rtl/>
              </w:rPr>
            </w:pPr>
          </w:p>
        </w:tc>
      </w:tr>
      <w:tr w:rsidR="00157827" w:rsidTr="009D5C0C">
        <w:tc>
          <w:tcPr>
            <w:tcW w:w="2762" w:type="dxa"/>
          </w:tcPr>
          <w:p w:rsidR="00157827" w:rsidRDefault="00157827" w:rsidP="005E13C0">
            <w:pPr>
              <w:ind w:right="0"/>
              <w:rPr>
                <w:rtl/>
              </w:rPr>
            </w:pPr>
          </w:p>
        </w:tc>
        <w:tc>
          <w:tcPr>
            <w:tcW w:w="4252" w:type="dxa"/>
          </w:tcPr>
          <w:p w:rsidR="00157827" w:rsidRDefault="00157827" w:rsidP="005E13C0">
            <w:pPr>
              <w:ind w:right="0"/>
              <w:rPr>
                <w:rtl/>
              </w:rPr>
            </w:pPr>
          </w:p>
        </w:tc>
        <w:tc>
          <w:tcPr>
            <w:tcW w:w="2802" w:type="dxa"/>
          </w:tcPr>
          <w:p w:rsidR="00157827" w:rsidRDefault="00157827" w:rsidP="005E13C0">
            <w:pPr>
              <w:ind w:right="0"/>
              <w:rPr>
                <w:rtl/>
              </w:rPr>
            </w:pPr>
          </w:p>
        </w:tc>
      </w:tr>
      <w:tr w:rsidR="00157827" w:rsidTr="009D5C0C">
        <w:tc>
          <w:tcPr>
            <w:tcW w:w="2762" w:type="dxa"/>
          </w:tcPr>
          <w:p w:rsidR="00157827" w:rsidRDefault="00157827" w:rsidP="005E13C0">
            <w:pPr>
              <w:ind w:right="0"/>
              <w:rPr>
                <w:rtl/>
              </w:rPr>
            </w:pPr>
          </w:p>
        </w:tc>
        <w:tc>
          <w:tcPr>
            <w:tcW w:w="4252" w:type="dxa"/>
          </w:tcPr>
          <w:p w:rsidR="00157827" w:rsidRDefault="00157827" w:rsidP="005E13C0">
            <w:pPr>
              <w:ind w:right="0"/>
              <w:rPr>
                <w:rtl/>
              </w:rPr>
            </w:pPr>
          </w:p>
        </w:tc>
        <w:tc>
          <w:tcPr>
            <w:tcW w:w="2802" w:type="dxa"/>
          </w:tcPr>
          <w:p w:rsidR="00157827" w:rsidRDefault="00157827" w:rsidP="005E13C0">
            <w:pPr>
              <w:ind w:right="0"/>
              <w:rPr>
                <w:rtl/>
              </w:rPr>
            </w:pPr>
          </w:p>
        </w:tc>
      </w:tr>
      <w:tr w:rsidR="00157827" w:rsidTr="009D5C0C">
        <w:tc>
          <w:tcPr>
            <w:tcW w:w="2762" w:type="dxa"/>
          </w:tcPr>
          <w:p w:rsidR="00157827" w:rsidRDefault="00157827" w:rsidP="005E13C0">
            <w:pPr>
              <w:ind w:right="0"/>
              <w:rPr>
                <w:rtl/>
              </w:rPr>
            </w:pPr>
          </w:p>
        </w:tc>
        <w:tc>
          <w:tcPr>
            <w:tcW w:w="4252" w:type="dxa"/>
          </w:tcPr>
          <w:p w:rsidR="00157827" w:rsidRDefault="00157827" w:rsidP="005E13C0">
            <w:pPr>
              <w:ind w:right="0"/>
              <w:rPr>
                <w:rtl/>
              </w:rPr>
            </w:pPr>
          </w:p>
        </w:tc>
        <w:tc>
          <w:tcPr>
            <w:tcW w:w="2802" w:type="dxa"/>
          </w:tcPr>
          <w:p w:rsidR="00157827" w:rsidRDefault="00157827" w:rsidP="005E13C0">
            <w:pPr>
              <w:ind w:right="0"/>
              <w:rPr>
                <w:rtl/>
              </w:rPr>
            </w:pPr>
          </w:p>
        </w:tc>
      </w:tr>
      <w:tr w:rsidR="00157827" w:rsidTr="009D5C0C">
        <w:tc>
          <w:tcPr>
            <w:tcW w:w="2762" w:type="dxa"/>
          </w:tcPr>
          <w:p w:rsidR="00157827" w:rsidRDefault="00157827" w:rsidP="005E13C0">
            <w:pPr>
              <w:ind w:right="0"/>
              <w:rPr>
                <w:rtl/>
              </w:rPr>
            </w:pPr>
          </w:p>
        </w:tc>
        <w:tc>
          <w:tcPr>
            <w:tcW w:w="4252" w:type="dxa"/>
          </w:tcPr>
          <w:p w:rsidR="00157827" w:rsidRDefault="00157827" w:rsidP="005E13C0">
            <w:pPr>
              <w:ind w:right="0"/>
              <w:rPr>
                <w:rtl/>
              </w:rPr>
            </w:pPr>
          </w:p>
        </w:tc>
        <w:tc>
          <w:tcPr>
            <w:tcW w:w="2802" w:type="dxa"/>
          </w:tcPr>
          <w:p w:rsidR="00157827" w:rsidRDefault="00157827" w:rsidP="005E13C0">
            <w:pPr>
              <w:ind w:right="0"/>
              <w:rPr>
                <w:rtl/>
              </w:rPr>
            </w:pPr>
          </w:p>
        </w:tc>
      </w:tr>
      <w:tr w:rsidR="00157827" w:rsidTr="009D5C0C">
        <w:tc>
          <w:tcPr>
            <w:tcW w:w="2762" w:type="dxa"/>
          </w:tcPr>
          <w:p w:rsidR="00157827" w:rsidRDefault="00157827" w:rsidP="005E13C0">
            <w:pPr>
              <w:ind w:right="0"/>
              <w:rPr>
                <w:rtl/>
              </w:rPr>
            </w:pPr>
          </w:p>
        </w:tc>
        <w:tc>
          <w:tcPr>
            <w:tcW w:w="4252" w:type="dxa"/>
          </w:tcPr>
          <w:p w:rsidR="00157827" w:rsidRDefault="00157827" w:rsidP="005E13C0">
            <w:pPr>
              <w:ind w:right="0"/>
              <w:rPr>
                <w:rtl/>
              </w:rPr>
            </w:pPr>
          </w:p>
        </w:tc>
        <w:tc>
          <w:tcPr>
            <w:tcW w:w="2802" w:type="dxa"/>
          </w:tcPr>
          <w:p w:rsidR="00157827" w:rsidRDefault="00157827" w:rsidP="005E13C0">
            <w:pPr>
              <w:ind w:right="0"/>
              <w:rPr>
                <w:rtl/>
              </w:rPr>
            </w:pPr>
          </w:p>
        </w:tc>
      </w:tr>
    </w:tbl>
    <w:p w:rsidR="00157827" w:rsidRDefault="00157827" w:rsidP="005E13C0">
      <w:pPr>
        <w:pStyle w:val="affb"/>
        <w:pageBreakBefore w:val="0"/>
        <w:ind w:right="0"/>
        <w:jc w:val="both"/>
        <w:rPr>
          <w:rtl/>
          <w:lang w:eastAsia="en-US"/>
        </w:rPr>
      </w:pPr>
    </w:p>
    <w:p w:rsidR="00157827" w:rsidRPr="00861295" w:rsidRDefault="00157827" w:rsidP="00E749E9">
      <w:pPr>
        <w:pStyle w:val="affb"/>
        <w:ind w:right="0"/>
        <w:jc w:val="both"/>
        <w:rPr>
          <w:lang w:eastAsia="en-US"/>
        </w:rPr>
      </w:pPr>
      <w:bookmarkStart w:id="446" w:name="_Toc456177560"/>
      <w:bookmarkStart w:id="447" w:name="_Toc456266090"/>
      <w:r>
        <w:rPr>
          <w:rtl/>
          <w:lang w:eastAsia="en-US"/>
        </w:rPr>
        <w:lastRenderedPageBreak/>
        <w:t xml:space="preserve">נספח ט': </w:t>
      </w:r>
      <w:r w:rsidRPr="00861295">
        <w:rPr>
          <w:rtl/>
          <w:lang w:eastAsia="en-US"/>
        </w:rPr>
        <w:t>אישור</w:t>
      </w:r>
      <w:r w:rsidRPr="00861295">
        <w:rPr>
          <w:lang w:eastAsia="en-US"/>
        </w:rPr>
        <w:t xml:space="preserve"> </w:t>
      </w:r>
      <w:r w:rsidRPr="00861295">
        <w:rPr>
          <w:rtl/>
          <w:lang w:eastAsia="en-US"/>
        </w:rPr>
        <w:t>עורך</w:t>
      </w:r>
      <w:r w:rsidRPr="00861295">
        <w:rPr>
          <w:lang w:eastAsia="en-US"/>
        </w:rPr>
        <w:t xml:space="preserve"> </w:t>
      </w:r>
      <w:r w:rsidRPr="00861295">
        <w:rPr>
          <w:rtl/>
          <w:lang w:eastAsia="en-US"/>
        </w:rPr>
        <w:t>דין</w:t>
      </w:r>
      <w:r w:rsidRPr="00861295">
        <w:rPr>
          <w:lang w:eastAsia="en-US"/>
        </w:rPr>
        <w:t xml:space="preserve"> </w:t>
      </w:r>
      <w:r w:rsidRPr="00861295">
        <w:rPr>
          <w:rtl/>
          <w:lang w:eastAsia="en-US"/>
        </w:rPr>
        <w:t>כי</w:t>
      </w:r>
      <w:r w:rsidRPr="00861295">
        <w:rPr>
          <w:lang w:eastAsia="en-US"/>
        </w:rPr>
        <w:t xml:space="preserve"> </w:t>
      </w:r>
      <w:r w:rsidRPr="00861295">
        <w:rPr>
          <w:rtl/>
          <w:lang w:eastAsia="en-US"/>
        </w:rPr>
        <w:t>העסק</w:t>
      </w:r>
      <w:r w:rsidRPr="00861295">
        <w:rPr>
          <w:lang w:eastAsia="en-US"/>
        </w:rPr>
        <w:t xml:space="preserve"> </w:t>
      </w:r>
      <w:r w:rsidRPr="00861295">
        <w:rPr>
          <w:rtl/>
          <w:lang w:eastAsia="en-US"/>
        </w:rPr>
        <w:t>בשליטת איש</w:t>
      </w:r>
      <w:r>
        <w:rPr>
          <w:rtl/>
          <w:lang w:eastAsia="en-US"/>
        </w:rPr>
        <w:t xml:space="preserve">ה </w:t>
      </w:r>
      <w:r w:rsidRPr="00861295">
        <w:rPr>
          <w:rtl/>
          <w:lang w:eastAsia="en-US"/>
        </w:rPr>
        <w:t>ותצהיר</w:t>
      </w:r>
      <w:r w:rsidRPr="00861295">
        <w:rPr>
          <w:lang w:eastAsia="en-US"/>
        </w:rPr>
        <w:t xml:space="preserve"> </w:t>
      </w:r>
      <w:r w:rsidRPr="00861295">
        <w:rPr>
          <w:rtl/>
          <w:lang w:eastAsia="en-US"/>
        </w:rPr>
        <w:t>נושאת</w:t>
      </w:r>
      <w:r w:rsidRPr="00861295">
        <w:rPr>
          <w:lang w:eastAsia="en-US"/>
        </w:rPr>
        <w:t xml:space="preserve"> </w:t>
      </w:r>
      <w:r w:rsidRPr="00861295">
        <w:rPr>
          <w:rtl/>
          <w:lang w:eastAsia="en-US"/>
        </w:rPr>
        <w:t>השליטה</w:t>
      </w:r>
      <w:bookmarkEnd w:id="446"/>
      <w:bookmarkEnd w:id="447"/>
    </w:p>
    <w:p w:rsidR="00157827" w:rsidRDefault="00157827" w:rsidP="005E13C0">
      <w:pPr>
        <w:autoSpaceDE w:val="0"/>
        <w:autoSpaceDN w:val="0"/>
        <w:adjustRightInd w:val="0"/>
        <w:spacing w:line="240" w:lineRule="auto"/>
        <w:ind w:right="0"/>
        <w:rPr>
          <w:rFonts w:cs="David,Bold"/>
          <w:b/>
          <w:bCs/>
          <w:sz w:val="26"/>
          <w:szCs w:val="26"/>
          <w:rtl/>
          <w:lang w:eastAsia="en-US"/>
        </w:rPr>
      </w:pPr>
    </w:p>
    <w:p w:rsidR="00157827" w:rsidRDefault="00157827">
      <w:pPr>
        <w:autoSpaceDE w:val="0"/>
        <w:autoSpaceDN w:val="0"/>
        <w:adjustRightInd w:val="0"/>
        <w:ind w:right="0"/>
        <w:rPr>
          <w:sz w:val="24"/>
          <w:rtl/>
          <w:lang w:eastAsia="en-US"/>
        </w:rPr>
      </w:pPr>
      <w:r w:rsidRPr="007137A8">
        <w:rPr>
          <w:sz w:val="24"/>
          <w:rtl/>
          <w:lang w:eastAsia="en-US"/>
        </w:rPr>
        <w:t>אני</w:t>
      </w:r>
      <w:r w:rsidRPr="007137A8">
        <w:rPr>
          <w:rFonts w:ascii="David"/>
          <w:sz w:val="24"/>
          <w:lang w:eastAsia="en-US"/>
        </w:rPr>
        <w:t xml:space="preserve"> </w:t>
      </w:r>
      <w:r>
        <w:rPr>
          <w:sz w:val="24"/>
          <w:rtl/>
          <w:lang w:eastAsia="en-US"/>
        </w:rPr>
        <w:t xml:space="preserve">הח"מ, עו"ד, _________________ </w:t>
      </w:r>
      <w:r w:rsidRPr="007137A8">
        <w:rPr>
          <w:sz w:val="24"/>
          <w:rtl/>
          <w:lang w:eastAsia="en-US"/>
        </w:rPr>
        <w:t>מאש</w:t>
      </w:r>
      <w:r>
        <w:rPr>
          <w:sz w:val="24"/>
          <w:rtl/>
          <w:lang w:eastAsia="en-US"/>
        </w:rPr>
        <w:t>ר/ת</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הינו</w:t>
      </w:r>
      <w:r w:rsidRPr="007137A8">
        <w:rPr>
          <w:rFonts w:ascii="David"/>
          <w:sz w:val="24"/>
          <w:lang w:eastAsia="en-US"/>
        </w:rPr>
        <w:t xml:space="preserve"> </w:t>
      </w:r>
      <w:r w:rsidRPr="007137A8">
        <w:rPr>
          <w:sz w:val="24"/>
          <w:rtl/>
          <w:lang w:eastAsia="en-US"/>
        </w:rPr>
        <w:t>בשליטת</w:t>
      </w:r>
      <w:r w:rsidRPr="007137A8">
        <w:rPr>
          <w:rFonts w:ascii="David"/>
          <w:sz w:val="24"/>
          <w:lang w:eastAsia="en-US"/>
        </w:rPr>
        <w:t xml:space="preserve"> </w:t>
      </w:r>
      <w:r w:rsidRPr="007137A8">
        <w:rPr>
          <w:sz w:val="24"/>
          <w:rtl/>
          <w:lang w:eastAsia="en-US"/>
        </w:rPr>
        <w:t>אישה</w:t>
      </w:r>
      <w:r w:rsidRPr="007137A8">
        <w:rPr>
          <w:rFonts w:ascii="David"/>
          <w:sz w:val="24"/>
          <w:lang w:eastAsia="en-US"/>
        </w:rPr>
        <w:t xml:space="preserve"> </w:t>
      </w:r>
      <w:r w:rsidRPr="007137A8">
        <w:rPr>
          <w:sz w:val="24"/>
          <w:rtl/>
          <w:lang w:eastAsia="en-US"/>
        </w:rPr>
        <w:t>כהגדרתו</w:t>
      </w:r>
      <w:r w:rsidRPr="007137A8">
        <w:rPr>
          <w:rFonts w:ascii="David"/>
          <w:sz w:val="24"/>
          <w:lang w:eastAsia="en-US"/>
        </w:rPr>
        <w:t xml:space="preserve"> </w:t>
      </w:r>
      <w:r w:rsidRPr="007137A8">
        <w:rPr>
          <w:sz w:val="24"/>
          <w:rtl/>
          <w:lang w:eastAsia="en-US"/>
        </w:rPr>
        <w:t>בחוק</w:t>
      </w:r>
      <w:r>
        <w:rPr>
          <w:sz w:val="24"/>
          <w:rtl/>
          <w:lang w:eastAsia="en-US"/>
        </w:rPr>
        <w:t xml:space="preserve"> </w:t>
      </w:r>
      <w:r w:rsidRPr="007137A8">
        <w:rPr>
          <w:sz w:val="24"/>
          <w:rtl/>
          <w:lang w:eastAsia="en-US"/>
        </w:rPr>
        <w:t>הבנקאות</w:t>
      </w:r>
      <w:r w:rsidRPr="007137A8">
        <w:rPr>
          <w:rFonts w:ascii="David"/>
          <w:sz w:val="24"/>
          <w:lang w:eastAsia="en-US"/>
        </w:rPr>
        <w:t xml:space="preserve"> )</w:t>
      </w:r>
      <w:r>
        <w:rPr>
          <w:sz w:val="24"/>
          <w:rtl/>
          <w:lang w:eastAsia="en-US"/>
        </w:rPr>
        <w:t>רישוי)</w:t>
      </w:r>
      <w:r>
        <w:rPr>
          <w:rFonts w:ascii="David"/>
          <w:sz w:val="24"/>
          <w:lang w:eastAsia="en-US"/>
        </w:rPr>
        <w:t>(</w:t>
      </w:r>
      <w:r>
        <w:rPr>
          <w:sz w:val="24"/>
          <w:rtl/>
          <w:lang w:eastAsia="en-US"/>
        </w:rPr>
        <w:t xml:space="preserve">, </w:t>
      </w:r>
      <w:r w:rsidRPr="007137A8">
        <w:rPr>
          <w:sz w:val="24"/>
          <w:rtl/>
          <w:lang w:eastAsia="en-US"/>
        </w:rPr>
        <w:t>התשמ</w:t>
      </w:r>
      <w:r w:rsidRPr="007137A8">
        <w:rPr>
          <w:rFonts w:ascii="David"/>
          <w:sz w:val="24"/>
          <w:lang w:eastAsia="en-US"/>
        </w:rPr>
        <w:t>"</w:t>
      </w:r>
      <w:r w:rsidRPr="007137A8">
        <w:rPr>
          <w:sz w:val="24"/>
          <w:rtl/>
          <w:lang w:eastAsia="en-US"/>
        </w:rPr>
        <w:t>א-</w:t>
      </w:r>
      <w:r w:rsidRPr="007137A8">
        <w:rPr>
          <w:rFonts w:ascii="David"/>
          <w:sz w:val="24"/>
          <w:lang w:eastAsia="en-US"/>
        </w:rPr>
        <w:t xml:space="preserve"> 1981</w:t>
      </w:r>
      <w:r w:rsidRPr="007137A8">
        <w:rPr>
          <w:sz w:val="24"/>
          <w:rtl/>
          <w:lang w:eastAsia="en-US"/>
        </w:rPr>
        <w:t>המחזיקה</w:t>
      </w:r>
      <w:r w:rsidRPr="007137A8">
        <w:rPr>
          <w:rFonts w:ascii="David"/>
          <w:sz w:val="24"/>
          <w:lang w:eastAsia="en-US"/>
        </w:rPr>
        <w:t xml:space="preserve"> </w:t>
      </w:r>
      <w:r w:rsidRPr="007137A8">
        <w:rPr>
          <w:sz w:val="24"/>
          <w:rtl/>
          <w:lang w:eastAsia="en-US"/>
        </w:rPr>
        <w:t>בשליטה</w:t>
      </w:r>
      <w:r w:rsidRPr="007137A8">
        <w:rPr>
          <w:rFonts w:ascii="David"/>
          <w:sz w:val="24"/>
          <w:lang w:eastAsia="en-US"/>
        </w:rPr>
        <w:t xml:space="preserve"> </w:t>
      </w:r>
      <w:r w:rsidRPr="007137A8">
        <w:rPr>
          <w:sz w:val="24"/>
          <w:rtl/>
          <w:lang w:eastAsia="en-US"/>
        </w:rPr>
        <w:t>בחברת</w:t>
      </w:r>
      <w:r w:rsidRPr="007137A8">
        <w:rPr>
          <w:rFonts w:ascii="David"/>
          <w:sz w:val="24"/>
          <w:lang w:eastAsia="en-US"/>
        </w:rPr>
        <w:t xml:space="preserve">______________, </w:t>
      </w:r>
      <w:r>
        <w:rPr>
          <w:sz w:val="24"/>
          <w:rtl/>
          <w:lang w:eastAsia="en-US"/>
        </w:rPr>
        <w:t xml:space="preserve">/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 </w:t>
      </w:r>
      <w:r w:rsidRPr="007137A8">
        <w:rPr>
          <w:sz w:val="24"/>
          <w:rtl/>
          <w:lang w:eastAsia="en-US"/>
        </w:rPr>
        <w:t>הינה</w:t>
      </w:r>
      <w:r w:rsidRPr="007137A8">
        <w:rPr>
          <w:rFonts w:ascii="David"/>
          <w:sz w:val="24"/>
          <w:lang w:eastAsia="en-US"/>
        </w:rPr>
        <w:t xml:space="preserve"> </w:t>
      </w:r>
      <w:r w:rsidRPr="007137A8">
        <w:rPr>
          <w:sz w:val="24"/>
          <w:rtl/>
          <w:lang w:eastAsia="en-US"/>
        </w:rPr>
        <w:t>גב</w:t>
      </w:r>
      <w:r w:rsidRPr="007137A8">
        <w:rPr>
          <w:rFonts w:ascii="David"/>
          <w:sz w:val="24"/>
          <w:lang w:eastAsia="en-US"/>
        </w:rPr>
        <w:t>'</w:t>
      </w:r>
      <w:r w:rsidRPr="007137A8">
        <w:rPr>
          <w:sz w:val="24"/>
          <w:rtl/>
          <w:lang w:eastAsia="en-US"/>
        </w:rPr>
        <w:t>___________________מספר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______________</w:t>
      </w:r>
      <w:r w:rsidRPr="007137A8">
        <w:rPr>
          <w:sz w:val="24"/>
          <w:rtl/>
          <w:lang w:eastAsia="en-US"/>
        </w:rPr>
        <w:t>.</w:t>
      </w:r>
    </w:p>
    <w:p w:rsidR="00157827" w:rsidRPr="007137A8" w:rsidRDefault="00157827" w:rsidP="005E13C0">
      <w:pPr>
        <w:autoSpaceDE w:val="0"/>
        <w:autoSpaceDN w:val="0"/>
        <w:adjustRightInd w:val="0"/>
        <w:ind w:right="0"/>
        <w:rPr>
          <w:sz w:val="24"/>
          <w:rtl/>
          <w:lang w:eastAsia="en-US"/>
        </w:rPr>
      </w:pPr>
    </w:p>
    <w:p w:rsidR="00157827" w:rsidRPr="007137A8" w:rsidRDefault="00157827" w:rsidP="005E13C0">
      <w:pPr>
        <w:autoSpaceDE w:val="0"/>
        <w:autoSpaceDN w:val="0"/>
        <w:adjustRightInd w:val="0"/>
        <w:ind w:right="0"/>
        <w:rPr>
          <w:sz w:val="24"/>
          <w:rtl/>
          <w:lang w:eastAsia="en-US"/>
        </w:rPr>
      </w:pPr>
    </w:p>
    <w:p w:rsidR="00157827" w:rsidRPr="007137A8" w:rsidRDefault="00157827" w:rsidP="005E13C0">
      <w:pPr>
        <w:autoSpaceDE w:val="0"/>
        <w:autoSpaceDN w:val="0"/>
        <w:adjustRightInd w:val="0"/>
        <w:ind w:right="0"/>
        <w:rPr>
          <w:rFonts w:ascii="David"/>
          <w:sz w:val="24"/>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w:t>
      </w:r>
      <w:r w:rsidRPr="007137A8">
        <w:rPr>
          <w:sz w:val="24"/>
          <w:rtl/>
          <w:lang w:eastAsia="en-US"/>
        </w:rPr>
        <w:t>חתימה</w:t>
      </w:r>
      <w:r w:rsidRPr="007137A8">
        <w:rPr>
          <w:rFonts w:ascii="David"/>
          <w:sz w:val="24"/>
          <w:lang w:eastAsia="en-US"/>
        </w:rPr>
        <w:t xml:space="preserve"> ___________________ </w:t>
      </w:r>
      <w:r w:rsidRPr="007137A8">
        <w:rPr>
          <w:sz w:val="24"/>
          <w:rtl/>
          <w:lang w:eastAsia="en-US"/>
        </w:rPr>
        <w:t>חותמת</w:t>
      </w:r>
      <w:r w:rsidRPr="007137A8">
        <w:rPr>
          <w:rFonts w:ascii="David"/>
          <w:sz w:val="24"/>
          <w:lang w:eastAsia="en-US"/>
        </w:rPr>
        <w:t xml:space="preserve"> ______</w:t>
      </w:r>
    </w:p>
    <w:p w:rsidR="00157827" w:rsidRPr="007137A8" w:rsidRDefault="00157827" w:rsidP="005E13C0">
      <w:pPr>
        <w:autoSpaceDE w:val="0"/>
        <w:autoSpaceDN w:val="0"/>
        <w:adjustRightInd w:val="0"/>
        <w:ind w:right="0"/>
        <w:rPr>
          <w:sz w:val="24"/>
          <w:rtl/>
          <w:lang w:eastAsia="en-US"/>
        </w:rPr>
      </w:pPr>
      <w:r w:rsidRPr="007137A8">
        <w:rPr>
          <w:sz w:val="24"/>
          <w:rtl/>
          <w:lang w:eastAsia="en-US"/>
        </w:rPr>
        <w:t>כתובת</w:t>
      </w:r>
      <w:r w:rsidRPr="007137A8">
        <w:rPr>
          <w:rFonts w:ascii="David"/>
          <w:sz w:val="24"/>
          <w:lang w:eastAsia="en-US"/>
        </w:rPr>
        <w:t xml:space="preserve"> ____________________ </w:t>
      </w:r>
      <w:r w:rsidRPr="007137A8">
        <w:rPr>
          <w:sz w:val="24"/>
          <w:rtl/>
          <w:lang w:eastAsia="en-US"/>
        </w:rPr>
        <w:t>טלפון_____________________</w:t>
      </w:r>
    </w:p>
    <w:p w:rsidR="00157827" w:rsidRPr="007137A8" w:rsidRDefault="00157827" w:rsidP="005E13C0">
      <w:pPr>
        <w:autoSpaceDE w:val="0"/>
        <w:autoSpaceDN w:val="0"/>
        <w:adjustRightInd w:val="0"/>
        <w:ind w:right="0"/>
        <w:rPr>
          <w:rFonts w:ascii="David"/>
          <w:sz w:val="24"/>
          <w:lang w:eastAsia="en-US"/>
        </w:rPr>
      </w:pPr>
    </w:p>
    <w:p w:rsidR="00157827" w:rsidRDefault="00157827" w:rsidP="001E6ED1">
      <w:pPr>
        <w:autoSpaceDE w:val="0"/>
        <w:autoSpaceDN w:val="0"/>
        <w:adjustRightInd w:val="0"/>
        <w:ind w:right="0"/>
        <w:rPr>
          <w:sz w:val="24"/>
          <w:rtl/>
          <w:lang w:eastAsia="en-US"/>
        </w:rPr>
      </w:pPr>
      <w:r w:rsidRPr="007137A8">
        <w:rPr>
          <w:sz w:val="24"/>
          <w:rtl/>
          <w:lang w:eastAsia="en-US"/>
        </w:rPr>
        <w:t>אני</w:t>
      </w:r>
      <w:r w:rsidRPr="007137A8">
        <w:rPr>
          <w:rFonts w:ascii="David"/>
          <w:sz w:val="24"/>
          <w:lang w:eastAsia="en-US"/>
        </w:rPr>
        <w:t xml:space="preserve"> </w:t>
      </w:r>
      <w:r w:rsidRPr="007137A8">
        <w:rPr>
          <w:sz w:val="24"/>
          <w:rtl/>
          <w:lang w:eastAsia="en-US"/>
        </w:rPr>
        <w:t>גב'</w:t>
      </w:r>
      <w:r w:rsidRPr="007137A8">
        <w:rPr>
          <w:rFonts w:ascii="David"/>
          <w:sz w:val="24"/>
          <w:lang w:eastAsia="en-US"/>
        </w:rPr>
        <w:t xml:space="preserve"> _______________, </w:t>
      </w:r>
      <w:r w:rsidRPr="007137A8">
        <w:rPr>
          <w:sz w:val="24"/>
          <w:rtl/>
          <w:lang w:eastAsia="en-US"/>
        </w:rPr>
        <w:t>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 </w:t>
      </w:r>
      <w:r w:rsidRPr="007137A8">
        <w:rPr>
          <w:sz w:val="24"/>
          <w:rtl/>
          <w:lang w:eastAsia="en-US"/>
        </w:rPr>
        <w:t>שם</w:t>
      </w:r>
      <w:r w:rsidRPr="007137A8">
        <w:rPr>
          <w:rFonts w:ascii="David"/>
          <w:sz w:val="24"/>
          <w:lang w:eastAsia="en-US"/>
        </w:rPr>
        <w:t xml:space="preserve"> </w:t>
      </w:r>
      <w:r w:rsidRPr="007137A8">
        <w:rPr>
          <w:sz w:val="24"/>
          <w:rtl/>
          <w:lang w:eastAsia="en-US"/>
        </w:rPr>
        <w:t>התאגיד</w:t>
      </w:r>
      <w:r>
        <w:rPr>
          <w:rFonts w:ascii="David"/>
          <w:sz w:val="24"/>
          <w:lang w:eastAsia="en-US"/>
        </w:rPr>
        <w:t xml:space="preserve"> </w:t>
      </w:r>
      <w:r w:rsidRPr="007137A8">
        <w:rPr>
          <w:rFonts w:ascii="David"/>
          <w:sz w:val="24"/>
          <w:lang w:eastAsia="en-US"/>
        </w:rPr>
        <w:t>________</w:t>
      </w:r>
      <w:r>
        <w:rPr>
          <w:rFonts w:ascii="David"/>
          <w:sz w:val="24"/>
          <w:lang w:eastAsia="en-US"/>
        </w:rPr>
        <w:t>_____</w:t>
      </w:r>
      <w:r w:rsidRPr="007137A8">
        <w:rPr>
          <w:rFonts w:ascii="David"/>
          <w:sz w:val="24"/>
          <w:lang w:eastAsia="en-US"/>
        </w:rPr>
        <w:t>___</w:t>
      </w:r>
      <w:r>
        <w:rPr>
          <w:rFonts w:ascii="Calibri" w:hAnsi="Calibri"/>
          <w:sz w:val="24"/>
          <w:lang w:eastAsia="en-US"/>
        </w:rPr>
        <w:t xml:space="preserve"> </w:t>
      </w:r>
      <w:r w:rsidRPr="007137A8">
        <w:rPr>
          <w:rFonts w:ascii="David"/>
          <w:sz w:val="24"/>
          <w:lang w:eastAsia="en-US"/>
        </w:rPr>
        <w:t>,</w:t>
      </w:r>
      <w:r>
        <w:rPr>
          <w:sz w:val="24"/>
          <w:rtl/>
          <w:lang w:eastAsia="en-US"/>
        </w:rPr>
        <w:t xml:space="preserve">ח.פ. /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_______________</w:t>
      </w:r>
      <w:r>
        <w:rPr>
          <w:rFonts w:ascii="Calibri" w:hAnsi="Calibri"/>
          <w:sz w:val="24"/>
          <w:lang w:eastAsia="en-US"/>
        </w:rPr>
        <w:t xml:space="preserve"> </w:t>
      </w:r>
      <w:r w:rsidRPr="007137A8">
        <w:rPr>
          <w:rFonts w:ascii="David"/>
          <w:sz w:val="24"/>
          <w:lang w:eastAsia="en-US"/>
        </w:rPr>
        <w:t>,</w:t>
      </w:r>
      <w:r>
        <w:rPr>
          <w:sz w:val="24"/>
          <w:rtl/>
          <w:lang w:eastAsia="en-US"/>
        </w:rPr>
        <w:t xml:space="preserve"> </w:t>
      </w:r>
      <w:r w:rsidRPr="007137A8">
        <w:rPr>
          <w:sz w:val="24"/>
          <w:rtl/>
          <w:lang w:eastAsia="en-US"/>
        </w:rPr>
        <w:t>מצהירה</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נמצא</w:t>
      </w:r>
      <w:r w:rsidRPr="007137A8">
        <w:rPr>
          <w:rFonts w:ascii="David"/>
          <w:sz w:val="24"/>
          <w:lang w:eastAsia="en-US"/>
        </w:rPr>
        <w:t xml:space="preserve"> </w:t>
      </w:r>
      <w:r w:rsidRPr="007137A8">
        <w:rPr>
          <w:sz w:val="24"/>
          <w:rtl/>
          <w:lang w:eastAsia="en-US"/>
        </w:rPr>
        <w:t>בשליטתי</w:t>
      </w:r>
      <w:r>
        <w:rPr>
          <w:sz w:val="24"/>
          <w:rtl/>
          <w:lang w:eastAsia="en-US"/>
        </w:rPr>
        <w:t xml:space="preserve"> </w:t>
      </w:r>
      <w:r w:rsidRPr="007137A8">
        <w:rPr>
          <w:sz w:val="24"/>
          <w:rtl/>
          <w:lang w:eastAsia="en-US"/>
        </w:rPr>
        <w:t>בהתאם</w:t>
      </w:r>
      <w:r w:rsidRPr="007137A8">
        <w:rPr>
          <w:rFonts w:ascii="David"/>
          <w:sz w:val="24"/>
          <w:lang w:eastAsia="en-US"/>
        </w:rPr>
        <w:t xml:space="preserve"> </w:t>
      </w:r>
      <w:r w:rsidRPr="007137A8">
        <w:rPr>
          <w:sz w:val="24"/>
          <w:rtl/>
          <w:lang w:eastAsia="en-US"/>
        </w:rPr>
        <w:t>לתיקון</w:t>
      </w:r>
      <w:r w:rsidRPr="007137A8">
        <w:rPr>
          <w:rFonts w:ascii="David"/>
          <w:sz w:val="24"/>
          <w:lang w:eastAsia="en-US"/>
        </w:rPr>
        <w:t xml:space="preserve"> </w:t>
      </w:r>
      <w:r w:rsidRPr="007137A8">
        <w:rPr>
          <w:sz w:val="24"/>
          <w:rtl/>
          <w:lang w:eastAsia="en-US"/>
        </w:rPr>
        <w:t>לחוק</w:t>
      </w:r>
      <w:r w:rsidRPr="007137A8">
        <w:rPr>
          <w:rFonts w:ascii="David"/>
          <w:sz w:val="24"/>
          <w:lang w:eastAsia="en-US"/>
        </w:rPr>
        <w:t xml:space="preserve"> </w:t>
      </w:r>
      <w:r w:rsidRPr="007137A8">
        <w:rPr>
          <w:sz w:val="24"/>
          <w:rtl/>
          <w:lang w:eastAsia="en-US"/>
        </w:rPr>
        <w:t>חובת</w:t>
      </w:r>
      <w:r w:rsidRPr="007137A8">
        <w:rPr>
          <w:rFonts w:ascii="David"/>
          <w:sz w:val="24"/>
          <w:lang w:eastAsia="en-US"/>
        </w:rPr>
        <w:t xml:space="preserve"> </w:t>
      </w:r>
      <w:r w:rsidRPr="007137A8">
        <w:rPr>
          <w:sz w:val="24"/>
          <w:rtl/>
          <w:lang w:eastAsia="en-US"/>
        </w:rPr>
        <w:t>המכרזים</w:t>
      </w:r>
      <w:r>
        <w:rPr>
          <w:sz w:val="24"/>
          <w:rtl/>
          <w:lang w:eastAsia="en-US"/>
        </w:rPr>
        <w:t xml:space="preserve"> </w:t>
      </w:r>
      <w:r w:rsidRPr="007137A8">
        <w:rPr>
          <w:rFonts w:ascii="David"/>
          <w:sz w:val="24"/>
          <w:lang w:eastAsia="en-US"/>
        </w:rPr>
        <w:t>)</w:t>
      </w:r>
      <w:r>
        <w:rPr>
          <w:sz w:val="24"/>
          <w:rtl/>
          <w:lang w:eastAsia="en-US"/>
        </w:rPr>
        <w:t>מספר 15</w:t>
      </w:r>
      <w:r w:rsidRPr="007137A8">
        <w:rPr>
          <w:rFonts w:ascii="Calibri" w:hAnsi="Calibri"/>
          <w:sz w:val="24"/>
          <w:rtl/>
          <w:lang w:eastAsia="en-US"/>
        </w:rPr>
        <w:t xml:space="preserve">), </w:t>
      </w:r>
      <w:r w:rsidRPr="007137A8">
        <w:rPr>
          <w:sz w:val="24"/>
          <w:rtl/>
          <w:lang w:eastAsia="en-US"/>
        </w:rPr>
        <w:t>התשס</w:t>
      </w:r>
      <w:r w:rsidRPr="007137A8">
        <w:rPr>
          <w:rFonts w:ascii="David"/>
          <w:sz w:val="24"/>
          <w:lang w:eastAsia="en-US"/>
        </w:rPr>
        <w:t>"</w:t>
      </w:r>
      <w:r w:rsidRPr="007137A8">
        <w:rPr>
          <w:sz w:val="24"/>
          <w:rtl/>
          <w:lang w:eastAsia="en-US"/>
        </w:rPr>
        <w:t>ג</w:t>
      </w:r>
      <w:r w:rsidRPr="007137A8">
        <w:rPr>
          <w:rFonts w:ascii="David"/>
          <w:sz w:val="24"/>
          <w:lang w:eastAsia="en-US"/>
        </w:rPr>
        <w:t xml:space="preserve"> 2002</w:t>
      </w:r>
      <w:r w:rsidRPr="007137A8">
        <w:rPr>
          <w:rFonts w:ascii="Calibri" w:hAnsi="Calibri"/>
          <w:sz w:val="24"/>
          <w:lang w:eastAsia="en-US"/>
        </w:rPr>
        <w:t xml:space="preserve">- </w:t>
      </w:r>
      <w:r w:rsidRPr="007137A8">
        <w:rPr>
          <w:rFonts w:ascii="David"/>
          <w:sz w:val="24"/>
          <w:lang w:eastAsia="en-US"/>
        </w:rPr>
        <w:t xml:space="preserve"> </w:t>
      </w:r>
      <w:r w:rsidRPr="007137A8">
        <w:rPr>
          <w:sz w:val="24"/>
          <w:rtl/>
          <w:lang w:eastAsia="en-US"/>
        </w:rPr>
        <w:t>לעניין</w:t>
      </w:r>
      <w:r w:rsidRPr="007137A8">
        <w:rPr>
          <w:rFonts w:ascii="David"/>
          <w:sz w:val="24"/>
          <w:lang w:eastAsia="en-US"/>
        </w:rPr>
        <w:t xml:space="preserve"> </w:t>
      </w:r>
      <w:r w:rsidRPr="007137A8">
        <w:rPr>
          <w:sz w:val="24"/>
          <w:rtl/>
          <w:lang w:eastAsia="en-US"/>
        </w:rPr>
        <w:t>עידוד</w:t>
      </w:r>
      <w:r w:rsidRPr="007137A8">
        <w:rPr>
          <w:rFonts w:ascii="David"/>
          <w:sz w:val="24"/>
          <w:lang w:eastAsia="en-US"/>
        </w:rPr>
        <w:t xml:space="preserve"> </w:t>
      </w:r>
      <w:r w:rsidRPr="007137A8">
        <w:rPr>
          <w:sz w:val="24"/>
          <w:rtl/>
          <w:lang w:eastAsia="en-US"/>
        </w:rPr>
        <w:t>נשים</w:t>
      </w:r>
      <w:r w:rsidRPr="007137A8">
        <w:rPr>
          <w:rFonts w:ascii="David"/>
          <w:sz w:val="24"/>
          <w:lang w:eastAsia="en-US"/>
        </w:rPr>
        <w:t xml:space="preserve"> </w:t>
      </w:r>
      <w:r w:rsidRPr="00A33354">
        <w:rPr>
          <w:sz w:val="24"/>
          <w:rtl/>
          <w:lang w:eastAsia="en-US"/>
        </w:rPr>
        <w:t>בעסקים.</w:t>
      </w:r>
    </w:p>
    <w:p w:rsidR="00157827" w:rsidRDefault="00157827" w:rsidP="005E13C0">
      <w:pPr>
        <w:autoSpaceDE w:val="0"/>
        <w:autoSpaceDN w:val="0"/>
        <w:adjustRightInd w:val="0"/>
        <w:ind w:right="0"/>
        <w:rPr>
          <w:sz w:val="24"/>
          <w:rtl/>
          <w:lang w:eastAsia="en-US"/>
        </w:rPr>
      </w:pPr>
    </w:p>
    <w:p w:rsidR="00157827" w:rsidRDefault="00157827" w:rsidP="005E13C0">
      <w:pPr>
        <w:autoSpaceDE w:val="0"/>
        <w:autoSpaceDN w:val="0"/>
        <w:adjustRightInd w:val="0"/>
        <w:ind w:right="0"/>
        <w:rPr>
          <w:b/>
          <w:bCs/>
          <w:sz w:val="24"/>
          <w:rtl/>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________________________ </w:t>
      </w:r>
      <w:r w:rsidRPr="007137A8">
        <w:rPr>
          <w:sz w:val="24"/>
          <w:rtl/>
          <w:lang w:eastAsia="en-US"/>
        </w:rPr>
        <w:t>חתימה</w:t>
      </w:r>
      <w:r w:rsidRPr="007137A8">
        <w:rPr>
          <w:rFonts w:ascii="David"/>
          <w:sz w:val="24"/>
          <w:lang w:eastAsia="en-US"/>
        </w:rPr>
        <w:t>______________________</w:t>
      </w:r>
    </w:p>
    <w:p w:rsidR="00157827" w:rsidRDefault="00157827" w:rsidP="005E13C0">
      <w:pPr>
        <w:autoSpaceDE w:val="0"/>
        <w:autoSpaceDN w:val="0"/>
        <w:adjustRightInd w:val="0"/>
        <w:ind w:right="0"/>
        <w:rPr>
          <w:b/>
          <w:bCs/>
          <w:sz w:val="24"/>
          <w:rtl/>
          <w:lang w:eastAsia="en-US"/>
        </w:rPr>
      </w:pPr>
    </w:p>
    <w:p w:rsidR="00157827" w:rsidRPr="006B7B97" w:rsidRDefault="00157827" w:rsidP="005E13C0">
      <w:pPr>
        <w:autoSpaceDE w:val="0"/>
        <w:autoSpaceDN w:val="0"/>
        <w:adjustRightInd w:val="0"/>
        <w:ind w:right="0"/>
        <w:rPr>
          <w:b/>
          <w:bCs/>
          <w:sz w:val="24"/>
          <w:rtl/>
          <w:lang w:eastAsia="en-US"/>
        </w:rPr>
      </w:pPr>
    </w:p>
    <w:p w:rsidR="00157827" w:rsidRDefault="00157827" w:rsidP="005E13C0">
      <w:pPr>
        <w:pStyle w:val="affb"/>
        <w:ind w:right="0"/>
        <w:jc w:val="both"/>
        <w:rPr>
          <w:rtl/>
          <w:lang w:eastAsia="en-US"/>
        </w:rPr>
      </w:pPr>
      <w:bookmarkStart w:id="448" w:name="_Toc456177561"/>
      <w:bookmarkStart w:id="449" w:name="_Toc456266091"/>
      <w:bookmarkStart w:id="450" w:name="OLE_LINK34"/>
      <w:bookmarkStart w:id="451" w:name="OLE_LINK55"/>
      <w:r>
        <w:rPr>
          <w:rtl/>
          <w:lang w:eastAsia="en-US"/>
        </w:rPr>
        <w:lastRenderedPageBreak/>
        <w:t>נספח י'1 -  אישור קיום ביטוחים – ספק ראשי (מציע)</w:t>
      </w:r>
      <w:bookmarkEnd w:id="448"/>
      <w:bookmarkEnd w:id="449"/>
    </w:p>
    <w:bookmarkEnd w:id="450"/>
    <w:bookmarkEnd w:id="451"/>
    <w:p w:rsidR="00157827" w:rsidRDefault="00157827" w:rsidP="005E13C0">
      <w:pPr>
        <w:keepNext/>
        <w:keepLines/>
        <w:spacing w:after="240"/>
        <w:ind w:right="0"/>
        <w:rPr>
          <w:rFonts w:ascii="Tahoma" w:hAnsi="Tahoma"/>
          <w:rtl/>
        </w:rPr>
      </w:pPr>
    </w:p>
    <w:p w:rsidR="00157827" w:rsidRPr="003546E0" w:rsidRDefault="00157827" w:rsidP="005E13C0">
      <w:pPr>
        <w:keepNext/>
        <w:keepLines/>
        <w:spacing w:after="240"/>
        <w:ind w:right="0"/>
        <w:rPr>
          <w:rFonts w:ascii="Tahoma" w:hAnsi="Tahoma"/>
          <w:rtl/>
        </w:rPr>
      </w:pPr>
      <w:r w:rsidRPr="003546E0">
        <w:rPr>
          <w:rFonts w:ascii="Tahoma" w:hAnsi="Tahoma"/>
          <w:rtl/>
        </w:rPr>
        <w:t xml:space="preserve">תאריך </w:t>
      </w:r>
      <w:r w:rsidRPr="003546E0">
        <w:rPr>
          <w:rFonts w:ascii="Tahoma" w:hAnsi="Tahoma"/>
          <w:u w:val="single"/>
          <w:rtl/>
        </w:rPr>
        <w:tab/>
      </w:r>
      <w:r w:rsidRPr="003546E0">
        <w:rPr>
          <w:rFonts w:ascii="Tahoma" w:hAnsi="Tahoma"/>
          <w:u w:val="single"/>
          <w:rtl/>
        </w:rPr>
        <w:tab/>
      </w:r>
      <w:r w:rsidRPr="003546E0">
        <w:rPr>
          <w:rFonts w:ascii="Tahoma" w:hAnsi="Tahoma"/>
          <w:u w:val="single"/>
          <w:rtl/>
        </w:rPr>
        <w:tab/>
      </w:r>
    </w:p>
    <w:p w:rsidR="00157827" w:rsidRDefault="00157827" w:rsidP="005E13C0">
      <w:pPr>
        <w:ind w:right="0"/>
        <w:rPr>
          <w:b/>
          <w:rtl/>
        </w:rPr>
      </w:pPr>
      <w:r>
        <w:rPr>
          <w:rtl/>
        </w:rPr>
        <w:t xml:space="preserve">לכבוד </w:t>
      </w:r>
    </w:p>
    <w:p w:rsidR="00157827" w:rsidRPr="00DD521E" w:rsidRDefault="00157827" w:rsidP="005E13C0">
      <w:pPr>
        <w:ind w:right="0"/>
        <w:rPr>
          <w:b/>
          <w:bCs/>
          <w:sz w:val="24"/>
          <w:rtl/>
        </w:rPr>
      </w:pPr>
      <w:r w:rsidRPr="00DD521E">
        <w:rPr>
          <w:b/>
          <w:bCs/>
          <w:sz w:val="24"/>
          <w:rtl/>
        </w:rPr>
        <w:t xml:space="preserve">מדינת ישראל – משרד החקלאות ופיתוח הכפר </w:t>
      </w:r>
    </w:p>
    <w:p w:rsidR="00157827" w:rsidRPr="00DD521E" w:rsidRDefault="00157827">
      <w:pPr>
        <w:ind w:right="0"/>
        <w:rPr>
          <w:b/>
          <w:bCs/>
          <w:sz w:val="24"/>
          <w:rtl/>
        </w:rPr>
      </w:pPr>
      <w:r w:rsidRPr="00DD521E">
        <w:rPr>
          <w:b/>
          <w:bCs/>
          <w:sz w:val="24"/>
          <w:rtl/>
        </w:rPr>
        <w:t>הרשות לפיתוח והתיישבות הבדואים בנגב</w:t>
      </w:r>
    </w:p>
    <w:p w:rsidR="00157827" w:rsidRPr="00DD521E" w:rsidRDefault="00157827" w:rsidP="005E13C0">
      <w:pPr>
        <w:ind w:right="0"/>
        <w:rPr>
          <w:b/>
          <w:bCs/>
          <w:sz w:val="24"/>
          <w:rtl/>
        </w:rPr>
      </w:pPr>
      <w:r w:rsidRPr="00DD521E">
        <w:rPr>
          <w:b/>
          <w:bCs/>
          <w:sz w:val="24"/>
          <w:rtl/>
        </w:rPr>
        <w:t xml:space="preserve">דרך מצדה 6 באר שבע </w:t>
      </w:r>
    </w:p>
    <w:p w:rsidR="00157827" w:rsidRDefault="00157827" w:rsidP="005E13C0">
      <w:pPr>
        <w:ind w:right="0"/>
        <w:rPr>
          <w:rtl/>
        </w:rPr>
      </w:pPr>
    </w:p>
    <w:p w:rsidR="00157827" w:rsidRDefault="00157827" w:rsidP="005E13C0">
      <w:pPr>
        <w:ind w:right="0"/>
        <w:rPr>
          <w:rtl/>
        </w:rPr>
      </w:pPr>
      <w:r>
        <w:rPr>
          <w:rtl/>
        </w:rPr>
        <w:t>א.ג.נ.,</w:t>
      </w:r>
    </w:p>
    <w:p w:rsidR="00157827" w:rsidRDefault="00157827" w:rsidP="005E13C0">
      <w:pPr>
        <w:ind w:right="0"/>
        <w:rPr>
          <w:sz w:val="32"/>
          <w:szCs w:val="32"/>
          <w:rtl/>
        </w:rPr>
      </w:pPr>
      <w:r>
        <w:rPr>
          <w:rtl/>
        </w:rPr>
        <w:t xml:space="preserve">                                     הנדון</w:t>
      </w:r>
      <w:r>
        <w:rPr>
          <w:sz w:val="32"/>
          <w:szCs w:val="32"/>
          <w:rtl/>
        </w:rPr>
        <w:t xml:space="preserve">:  </w:t>
      </w:r>
      <w:r>
        <w:rPr>
          <w:b/>
          <w:bCs/>
          <w:sz w:val="32"/>
          <w:szCs w:val="32"/>
          <w:u w:val="single"/>
          <w:rtl/>
        </w:rPr>
        <w:t>אישור קיום ביטוחים</w:t>
      </w:r>
      <w:r>
        <w:rPr>
          <w:sz w:val="32"/>
          <w:szCs w:val="32"/>
          <w:u w:val="single"/>
          <w:rtl/>
        </w:rPr>
        <w:t>.</w:t>
      </w:r>
    </w:p>
    <w:p w:rsidR="00157827" w:rsidRDefault="00157827" w:rsidP="005E13C0">
      <w:pPr>
        <w:ind w:right="0"/>
        <w:rPr>
          <w:sz w:val="32"/>
          <w:szCs w:val="32"/>
          <w:rtl/>
        </w:rPr>
      </w:pPr>
    </w:p>
    <w:p w:rsidR="00157827" w:rsidRDefault="00157827" w:rsidP="005E13C0">
      <w:pPr>
        <w:tabs>
          <w:tab w:val="left" w:pos="8384"/>
        </w:tabs>
        <w:ind w:right="0"/>
        <w:rPr>
          <w:rtl/>
        </w:rPr>
      </w:pPr>
      <w:r>
        <w:rPr>
          <w:rtl/>
        </w:rPr>
        <w:t xml:space="preserve">הננו מאשרים בזה כי ערכנו למבוטח </w:t>
      </w:r>
      <w:r>
        <w:rPr>
          <w:b/>
          <w:bCs/>
          <w:rtl/>
        </w:rPr>
        <w:t>__________________</w:t>
      </w:r>
      <w:r>
        <w:rPr>
          <w:rtl/>
        </w:rPr>
        <w:t>(להלן "הספק הראשי ") לתקופת הביטוח  מיום __________ עד יום _______________ בקשר למתן שירותי תכנון וניהול עבור הרשות לפיתוח והתיישבות הבדואים בנגב,  את הביטוחים המפורטים להלן:</w:t>
      </w:r>
    </w:p>
    <w:p w:rsidR="00157827" w:rsidRDefault="00157827" w:rsidP="005E13C0">
      <w:pPr>
        <w:tabs>
          <w:tab w:val="left" w:pos="8384"/>
        </w:tabs>
        <w:ind w:right="0"/>
        <w:rPr>
          <w:b/>
          <w:bCs/>
          <w:sz w:val="28"/>
          <w:szCs w:val="28"/>
          <w:u w:val="single"/>
          <w:rtl/>
        </w:rPr>
      </w:pPr>
    </w:p>
    <w:p w:rsidR="00157827" w:rsidRDefault="00157827" w:rsidP="00792589">
      <w:pPr>
        <w:ind w:right="0"/>
        <w:rPr>
          <w:bCs/>
          <w:sz w:val="28"/>
          <w:szCs w:val="28"/>
          <w:u w:val="single"/>
          <w:rtl/>
        </w:rPr>
      </w:pPr>
      <w:r>
        <w:rPr>
          <w:b/>
          <w:bCs/>
          <w:sz w:val="28"/>
          <w:szCs w:val="28"/>
          <w:u w:val="single"/>
          <w:rtl/>
        </w:rPr>
        <w:t>ביטוח חבות המעבידים</w:t>
      </w:r>
    </w:p>
    <w:p w:rsidR="00157827" w:rsidRDefault="00157827" w:rsidP="00792589">
      <w:pPr>
        <w:ind w:right="0"/>
        <w:rPr>
          <w:rtl/>
        </w:rPr>
      </w:pPr>
      <w:r>
        <w:rPr>
          <w:rtl/>
        </w:rPr>
        <w:t>1.</w:t>
      </w:r>
      <w:r>
        <w:rPr>
          <w:rtl/>
        </w:rPr>
        <w:tab/>
        <w:t xml:space="preserve">אחריותו החוקית כלפי עובדיו בכל תחומי מדינת ישראל והשטחים המוחזקים.  </w:t>
      </w:r>
    </w:p>
    <w:p w:rsidR="00157827" w:rsidRDefault="00157827" w:rsidP="00792589">
      <w:pPr>
        <w:ind w:right="0"/>
        <w:rPr>
          <w:bCs/>
          <w:rtl/>
        </w:rPr>
      </w:pPr>
      <w:r>
        <w:rPr>
          <w:rtl/>
        </w:rPr>
        <w:t>2.</w:t>
      </w:r>
      <w:r>
        <w:rPr>
          <w:rtl/>
        </w:rPr>
        <w:tab/>
        <w:t>גבולות האחריות לא יפחת מסך של 5,000,000 דולר לעובד, למקרה  ולתקופת הביטוח (שנה).</w:t>
      </w:r>
    </w:p>
    <w:p w:rsidR="00157827" w:rsidRDefault="00157827" w:rsidP="00DD521E">
      <w:pPr>
        <w:ind w:left="669" w:right="0" w:hanging="669"/>
        <w:rPr>
          <w:rtl/>
        </w:rPr>
      </w:pPr>
      <w:r>
        <w:rPr>
          <w:rtl/>
        </w:rPr>
        <w:t>3.</w:t>
      </w:r>
      <w:r>
        <w:rPr>
          <w:rtl/>
        </w:rPr>
        <w:tab/>
        <w:t>הביטוח מורחב לכסות את חבותו של המבוטח כלפי קבלנים,  קבלני משנה ועובדיהם היה ויחשב כמעבידם.</w:t>
      </w:r>
    </w:p>
    <w:p w:rsidR="00157827" w:rsidRDefault="00157827" w:rsidP="00792589">
      <w:pPr>
        <w:ind w:right="0"/>
        <w:rPr>
          <w:rtl/>
        </w:rPr>
      </w:pPr>
      <w:r>
        <w:rPr>
          <w:rtl/>
        </w:rPr>
        <w:t>4.</w:t>
      </w:r>
      <w:r>
        <w:rPr>
          <w:rtl/>
        </w:rPr>
        <w:tab/>
        <w:t xml:space="preserve">הביטוח מורחב לשפות את מדינת ישראל – משרד החקלאות ופיתוח הכפר - הרשות לפיתוח והתיישבות </w:t>
      </w:r>
      <w:r>
        <w:rPr>
          <w:rtl/>
        </w:rPr>
        <w:tab/>
        <w:t xml:space="preserve">הבדואים בנגב היה ונטען לעניין קרות תאונת עבודה/מחלת מקצוע כלשהי  כי הם נושאים  בחבות מעביד  </w:t>
      </w:r>
      <w:r>
        <w:rPr>
          <w:rtl/>
        </w:rPr>
        <w:tab/>
        <w:t>כלשהם</w:t>
      </w:r>
      <w:r>
        <w:rPr>
          <w:b/>
          <w:bCs/>
          <w:rtl/>
        </w:rPr>
        <w:t xml:space="preserve"> </w:t>
      </w:r>
      <w:r>
        <w:rPr>
          <w:rtl/>
        </w:rPr>
        <w:t>כלפי מי מעובדי ומועסקי  הספק.</w:t>
      </w:r>
    </w:p>
    <w:p w:rsidR="00157827" w:rsidRDefault="00157827" w:rsidP="00792589">
      <w:pPr>
        <w:ind w:right="0"/>
        <w:rPr>
          <w:b/>
          <w:bCs/>
          <w:sz w:val="28"/>
          <w:szCs w:val="28"/>
          <w:u w:val="single"/>
          <w:rtl/>
        </w:rPr>
      </w:pPr>
    </w:p>
    <w:p w:rsidR="00157827" w:rsidRDefault="00157827" w:rsidP="00792589">
      <w:pPr>
        <w:ind w:right="0"/>
        <w:rPr>
          <w:bCs/>
          <w:sz w:val="28"/>
          <w:szCs w:val="28"/>
          <w:u w:val="single"/>
          <w:rtl/>
        </w:rPr>
      </w:pPr>
      <w:r>
        <w:rPr>
          <w:b/>
          <w:bCs/>
          <w:sz w:val="28"/>
          <w:szCs w:val="28"/>
          <w:u w:val="single"/>
          <w:rtl/>
        </w:rPr>
        <w:t>ביטוח אחריות כלפי צד שלישי</w:t>
      </w:r>
    </w:p>
    <w:p w:rsidR="00157827" w:rsidRDefault="00157827" w:rsidP="00DD521E">
      <w:pPr>
        <w:ind w:left="669" w:right="0" w:hanging="669"/>
        <w:rPr>
          <w:rtl/>
        </w:rPr>
      </w:pPr>
      <w:r>
        <w:rPr>
          <w:rtl/>
        </w:rPr>
        <w:t>1.</w:t>
      </w:r>
      <w:r>
        <w:rPr>
          <w:rtl/>
        </w:rPr>
        <w:tab/>
        <w:t xml:space="preserve">אחריותו החוקית בביטוח אחריות כלפי צד שלישי על פי דיני מדינת ישראל, בגין נזקי גוף ורכוש בכל  הקשור </w:t>
      </w:r>
      <w:r>
        <w:rPr>
          <w:rtl/>
        </w:rPr>
        <w:tab/>
        <w:t xml:space="preserve">בכל תחומי מדינת ישראל והשטחים המוחזקים. </w:t>
      </w:r>
    </w:p>
    <w:p w:rsidR="00157827" w:rsidRDefault="00157827" w:rsidP="00DD521E">
      <w:pPr>
        <w:ind w:left="669" w:right="0" w:hanging="669"/>
        <w:rPr>
          <w:rtl/>
        </w:rPr>
      </w:pPr>
      <w:r>
        <w:rPr>
          <w:rtl/>
        </w:rPr>
        <w:t>2.</w:t>
      </w:r>
      <w:r>
        <w:rPr>
          <w:rtl/>
        </w:rPr>
        <w:tab/>
        <w:t xml:space="preserve"> גבולות האחריות שלא יפחתו מסך   1,000,000 דולר ארה"ב למקרה, ולתקופת הביטוח,  (שנה). </w:t>
      </w:r>
    </w:p>
    <w:p w:rsidR="00157827" w:rsidRDefault="00157827" w:rsidP="00DD521E">
      <w:pPr>
        <w:ind w:left="669" w:right="0" w:hanging="669"/>
        <w:rPr>
          <w:rtl/>
        </w:rPr>
      </w:pPr>
      <w:r>
        <w:rPr>
          <w:rtl/>
        </w:rPr>
        <w:t>3.</w:t>
      </w:r>
      <w:r>
        <w:rPr>
          <w:rtl/>
        </w:rPr>
        <w:tab/>
        <w:t>הביטוח מורחב לכסות את חבותו של המבוטח כלפי צד שלישי בגין פעילות של קבלנים, קבלני  משנה ועובדיהם.</w:t>
      </w:r>
    </w:p>
    <w:p w:rsidR="00157827" w:rsidRDefault="00157827" w:rsidP="00792589">
      <w:pPr>
        <w:ind w:right="0"/>
        <w:rPr>
          <w:rtl/>
        </w:rPr>
      </w:pPr>
      <w:r>
        <w:rPr>
          <w:rtl/>
        </w:rPr>
        <w:t>4.</w:t>
      </w:r>
      <w:r>
        <w:rPr>
          <w:rtl/>
        </w:rPr>
        <w:tab/>
        <w:t>בפוליסה ייכלל סעיף אחריות צולבת (</w:t>
      </w:r>
      <w:r>
        <w:t>CROSS LIABILITY</w:t>
      </w:r>
      <w:r>
        <w:rPr>
          <w:rtl/>
        </w:rPr>
        <w:t>).</w:t>
      </w:r>
    </w:p>
    <w:p w:rsidR="00157827" w:rsidRDefault="00157827">
      <w:pPr>
        <w:ind w:right="0"/>
        <w:rPr>
          <w:rtl/>
        </w:rPr>
      </w:pPr>
      <w:r>
        <w:rPr>
          <w:rtl/>
        </w:rPr>
        <w:t>5.</w:t>
      </w:r>
      <w:r>
        <w:rPr>
          <w:rtl/>
        </w:rPr>
        <w:tab/>
        <w:t xml:space="preserve">הביטוח מורחב לשפות את מדינת ישראל –  משרד החקלאות ופיתוח הכפר - הרשות לפיתוח והתיישבות </w:t>
      </w:r>
      <w:r>
        <w:rPr>
          <w:rtl/>
        </w:rPr>
        <w:tab/>
        <w:t xml:space="preserve">הבדואים בנגב ככל שייחשבו אחראים  למעשי ו/או  מחדלי הספק וכל הפועלים מטעמו. </w:t>
      </w:r>
    </w:p>
    <w:p w:rsidR="00157827" w:rsidRDefault="00157827" w:rsidP="00792589">
      <w:pPr>
        <w:ind w:right="0"/>
        <w:rPr>
          <w:rtl/>
        </w:rPr>
      </w:pPr>
      <w:r>
        <w:rPr>
          <w:b/>
          <w:bCs/>
          <w:sz w:val="28"/>
          <w:szCs w:val="28"/>
          <w:u w:val="single"/>
          <w:rtl/>
        </w:rPr>
        <w:t>ביטוח אחריות מקצועית</w:t>
      </w:r>
    </w:p>
    <w:p w:rsidR="00157827" w:rsidRDefault="00157827" w:rsidP="00DD521E">
      <w:pPr>
        <w:ind w:left="669" w:right="0" w:hanging="669"/>
        <w:rPr>
          <w:rtl/>
        </w:rPr>
      </w:pPr>
      <w:r>
        <w:rPr>
          <w:rtl/>
        </w:rPr>
        <w:t>1.</w:t>
      </w:r>
      <w:r>
        <w:rPr>
          <w:rtl/>
        </w:rPr>
        <w:tab/>
        <w:t xml:space="preserve">הפוליסה מכסה כל נזק מהפרת חובה מקצועית של הספק הראשי, ועובדיו , ובגין כל הפועלים מטעמו ואשר אירע כתוצאה ממעשה רשלנות לרבות מחדל, טעות או השמטה, מצג בלתי נכון, הצהרה רשלנית שנעשו בתום לב, בכל הקשור למתן שירותי תכנון וניהול עבור הרשות לפיתוח והתיישבות הבדואים בנגב. </w:t>
      </w:r>
    </w:p>
    <w:p w:rsidR="00157827" w:rsidRDefault="00157827" w:rsidP="00792589">
      <w:pPr>
        <w:ind w:right="0"/>
        <w:rPr>
          <w:rtl/>
        </w:rPr>
      </w:pPr>
      <w:r>
        <w:rPr>
          <w:rtl/>
        </w:rPr>
        <w:t>2.</w:t>
      </w:r>
      <w:r>
        <w:rPr>
          <w:rtl/>
        </w:rPr>
        <w:tab/>
        <w:t xml:space="preserve">גבול האחריות למקרה ולתקופה (שנה) לא יפחת מ 2,500,000 דולר ארה"ב;    </w:t>
      </w:r>
    </w:p>
    <w:p w:rsidR="00157827" w:rsidRDefault="00157827" w:rsidP="00792589">
      <w:pPr>
        <w:ind w:right="0"/>
        <w:rPr>
          <w:rtl/>
        </w:rPr>
      </w:pPr>
      <w:r>
        <w:rPr>
          <w:rtl/>
        </w:rPr>
        <w:lastRenderedPageBreak/>
        <w:t>3.</w:t>
      </w:r>
      <w:r>
        <w:rPr>
          <w:rtl/>
        </w:rPr>
        <w:tab/>
        <w:t>הכיסוי על פי הפוליסה יורחב לכלול את ההרחבות הבאות:</w:t>
      </w:r>
    </w:p>
    <w:p w:rsidR="00157827" w:rsidRDefault="00157827" w:rsidP="00792589">
      <w:pPr>
        <w:ind w:right="0"/>
        <w:rPr>
          <w:rtl/>
        </w:rPr>
      </w:pPr>
    </w:p>
    <w:p w:rsidR="00157827" w:rsidRDefault="00157827" w:rsidP="00792589">
      <w:pPr>
        <w:ind w:right="0"/>
        <w:rPr>
          <w:rtl/>
        </w:rPr>
      </w:pPr>
      <w:r>
        <w:rPr>
          <w:b/>
          <w:bCs/>
          <w:rtl/>
        </w:rPr>
        <w:tab/>
      </w:r>
      <w:r>
        <w:rPr>
          <w:rtl/>
        </w:rPr>
        <w:t>-</w:t>
      </w:r>
      <w:r>
        <w:rPr>
          <w:rtl/>
        </w:rPr>
        <w:tab/>
        <w:t>מרמה ואי יושר של עובדים;</w:t>
      </w:r>
    </w:p>
    <w:p w:rsidR="00157827" w:rsidRDefault="00157827" w:rsidP="00792589">
      <w:pPr>
        <w:ind w:right="0"/>
        <w:rPr>
          <w:rtl/>
        </w:rPr>
      </w:pPr>
      <w:r>
        <w:rPr>
          <w:rtl/>
        </w:rPr>
        <w:tab/>
        <w:t>-</w:t>
      </w:r>
      <w:r>
        <w:rPr>
          <w:rtl/>
        </w:rPr>
        <w:tab/>
        <w:t>אובדן מסמכים, לרבות אובדן השימוש ו/או העיכוב עקב מקרה ביטוח;</w:t>
      </w:r>
    </w:p>
    <w:p w:rsidR="00157827" w:rsidRDefault="00157827" w:rsidP="00FE5FF2">
      <w:pPr>
        <w:ind w:left="1378" w:right="0" w:hanging="709"/>
        <w:rPr>
          <w:rtl/>
        </w:rPr>
      </w:pPr>
      <w:r>
        <w:rPr>
          <w:rtl/>
        </w:rPr>
        <w:t>-</w:t>
      </w:r>
      <w:r>
        <w:rPr>
          <w:rtl/>
        </w:rPr>
        <w:tab/>
      </w:r>
      <w:r w:rsidRPr="008C2EE4">
        <w:rPr>
          <w:rtl/>
        </w:rPr>
        <w:t xml:space="preserve">אחריות צולבת  -  </w:t>
      </w:r>
      <w:r w:rsidRPr="008C2EE4">
        <w:t>CROSS LIABILITY</w:t>
      </w:r>
      <w:r w:rsidRPr="008C2EE4">
        <w:rPr>
          <w:rtl/>
        </w:rPr>
        <w:t xml:space="preserve"> אולם הביטוח לא יחול לגבי תביעות </w:t>
      </w:r>
      <w:r>
        <w:rPr>
          <w:rtl/>
        </w:rPr>
        <w:t>הספק הראשי כנגד מדינת ישראל  -  מדינת ישראל – הרשות לפיתוח והתיישבות הבדואים בנגב</w:t>
      </w:r>
    </w:p>
    <w:p w:rsidR="00157827" w:rsidRDefault="00157827" w:rsidP="00792589">
      <w:pPr>
        <w:ind w:right="0"/>
        <w:rPr>
          <w:rtl/>
        </w:rPr>
      </w:pPr>
      <w:r>
        <w:rPr>
          <w:rtl/>
        </w:rPr>
        <w:tab/>
        <w:t>-</w:t>
      </w:r>
      <w:r>
        <w:rPr>
          <w:rtl/>
        </w:rPr>
        <w:tab/>
        <w:t>הארכת תקופת הגילוי לפחות 6 חודשים.</w:t>
      </w:r>
    </w:p>
    <w:p w:rsidR="00157827" w:rsidRDefault="00157827">
      <w:pPr>
        <w:ind w:right="0"/>
        <w:rPr>
          <w:rtl/>
        </w:rPr>
      </w:pPr>
      <w:r>
        <w:rPr>
          <w:rtl/>
        </w:rPr>
        <w:t>4.</w:t>
      </w:r>
      <w:r>
        <w:rPr>
          <w:rtl/>
        </w:rPr>
        <w:tab/>
        <w:t xml:space="preserve">הביטוח מורחב לשפות את מדינת ישראל –  משרד החקלאות ופיתוח הכפר - הרשות לפיתוח והתיישבות </w:t>
      </w:r>
      <w:r>
        <w:rPr>
          <w:rtl/>
        </w:rPr>
        <w:tab/>
        <w:t xml:space="preserve">הבדואים בנגב ככל שייחשבו אחראים למעשי ו/או מחדלי  הספק הראשי  וכל הפועלים מטעמו. </w:t>
      </w:r>
    </w:p>
    <w:p w:rsidR="00157827" w:rsidRDefault="00157827" w:rsidP="00792589">
      <w:pPr>
        <w:ind w:right="0"/>
        <w:rPr>
          <w:bCs/>
          <w:sz w:val="28"/>
          <w:szCs w:val="28"/>
          <w:u w:val="single"/>
          <w:rtl/>
        </w:rPr>
      </w:pPr>
      <w:r>
        <w:rPr>
          <w:b/>
          <w:bCs/>
          <w:sz w:val="28"/>
          <w:szCs w:val="28"/>
          <w:u w:val="single"/>
          <w:rtl/>
        </w:rPr>
        <w:t>כללי</w:t>
      </w:r>
    </w:p>
    <w:p w:rsidR="00157827" w:rsidRDefault="00157827" w:rsidP="00792589">
      <w:pPr>
        <w:ind w:right="0"/>
        <w:rPr>
          <w:b/>
          <w:sz w:val="24"/>
          <w:rtl/>
        </w:rPr>
      </w:pPr>
      <w:r>
        <w:rPr>
          <w:rtl/>
        </w:rPr>
        <w:t>בפוליסות הביטוח  נכללו התנאים הבאים:</w:t>
      </w:r>
    </w:p>
    <w:p w:rsidR="00157827" w:rsidRDefault="00157827" w:rsidP="00361CC8">
      <w:pPr>
        <w:ind w:right="0"/>
        <w:rPr>
          <w:b/>
          <w:rtl/>
        </w:rPr>
      </w:pPr>
      <w:r>
        <w:rPr>
          <w:rtl/>
        </w:rPr>
        <w:t xml:space="preserve"> 1.</w:t>
      </w:r>
      <w:r>
        <w:rPr>
          <w:rtl/>
        </w:rPr>
        <w:tab/>
        <w:t xml:space="preserve"> לשם המבוטח יתווספו כמבוטחים נוספים: </w:t>
      </w:r>
      <w:r>
        <w:rPr>
          <w:b/>
          <w:bCs/>
          <w:rtl/>
        </w:rPr>
        <w:t xml:space="preserve">מדינת ישראל – משרד החקלאות ופיתוח הכפר – הרשות לפיתוח </w:t>
      </w:r>
      <w:r>
        <w:rPr>
          <w:b/>
          <w:bCs/>
          <w:rtl/>
        </w:rPr>
        <w:tab/>
        <w:t>והתיישבות הבדואים בנגב</w:t>
      </w:r>
      <w:r>
        <w:rPr>
          <w:rtl/>
        </w:rPr>
        <w:t>, בכפוף להרחבת השיפוי  כמפורט לעיל.</w:t>
      </w:r>
    </w:p>
    <w:p w:rsidR="00157827" w:rsidRDefault="00157827" w:rsidP="00A22564">
      <w:pPr>
        <w:ind w:right="0"/>
        <w:rPr>
          <w:rtl/>
        </w:rPr>
      </w:pPr>
      <w:r>
        <w:rPr>
          <w:rtl/>
        </w:rPr>
        <w:t>2.</w:t>
      </w:r>
      <w:r>
        <w:rPr>
          <w:rtl/>
        </w:rPr>
        <w:tab/>
        <w:t xml:space="preserve">בכל מקרה של צמצום או ביטול הביטוח ע"י אחד הצדדים לא יהיה להם כל תוקף אלא אם ניתנה על כך הודעה </w:t>
      </w:r>
      <w:r>
        <w:rPr>
          <w:rtl/>
        </w:rPr>
        <w:tab/>
        <w:t>מוקדמת של  60 יום לחשב הרשות לפיתוח והתיישבות הבדואים בנגב.</w:t>
      </w:r>
    </w:p>
    <w:p w:rsidR="00157827" w:rsidRDefault="00157827" w:rsidP="00A22564">
      <w:pPr>
        <w:ind w:right="0"/>
        <w:rPr>
          <w:rtl/>
        </w:rPr>
      </w:pPr>
      <w:r>
        <w:rPr>
          <w:rtl/>
        </w:rPr>
        <w:t>3.</w:t>
      </w:r>
      <w:r>
        <w:rPr>
          <w:rtl/>
        </w:rPr>
        <w:tab/>
        <w:t xml:space="preserve">אנו מוותרים  על כל זכות שיבוב, תביעה, השתתפות  או חזרה, כלפי מדינת ישראל- משרד החקלאות ופיתוח </w:t>
      </w:r>
      <w:r>
        <w:rPr>
          <w:rtl/>
        </w:rPr>
        <w:tab/>
        <w:t xml:space="preserve">הכפר – הרשות לפיתוח והתיישבות הבדואים בנגב ועובדיהם,  ובלבד  שהוויתור לא יחול  לטובת אדם שגרם </w:t>
      </w:r>
      <w:r>
        <w:rPr>
          <w:rtl/>
        </w:rPr>
        <w:tab/>
        <w:t>לנזק  מתוך כוונת זדון.</w:t>
      </w:r>
    </w:p>
    <w:p w:rsidR="00157827" w:rsidRDefault="00157827" w:rsidP="00AF4BFB">
      <w:pPr>
        <w:ind w:right="0"/>
        <w:rPr>
          <w:rtl/>
        </w:rPr>
      </w:pPr>
      <w:r>
        <w:rPr>
          <w:rtl/>
        </w:rPr>
        <w:t>4.</w:t>
      </w:r>
      <w:r>
        <w:rPr>
          <w:rtl/>
        </w:rPr>
        <w:tab/>
        <w:t>הספק הראשי אחראי בלעדית כלפינו לתשלום דמי  הביטוח עבור כל הפוליסות ולמילוי  כל החובות  המוטלות על המבוטח על פי תנאי הפוליסות.</w:t>
      </w:r>
    </w:p>
    <w:p w:rsidR="00157827" w:rsidRDefault="00157827" w:rsidP="00A22564">
      <w:pPr>
        <w:ind w:right="0"/>
        <w:rPr>
          <w:rtl/>
        </w:rPr>
      </w:pPr>
      <w:r>
        <w:rPr>
          <w:rtl/>
        </w:rPr>
        <w:t>5.</w:t>
      </w:r>
      <w:r>
        <w:rPr>
          <w:rtl/>
        </w:rPr>
        <w:tab/>
        <w:t>ההשתתפויות העצמיות הנקובות בכל פוליסה ופוליסה תחולנה בלעדית על הספק הראשי.</w:t>
      </w:r>
    </w:p>
    <w:p w:rsidR="00157827" w:rsidRDefault="00157827" w:rsidP="00AF4BFB">
      <w:pPr>
        <w:ind w:right="0"/>
        <w:rPr>
          <w:rtl/>
        </w:rPr>
      </w:pPr>
      <w:r>
        <w:rPr>
          <w:rtl/>
        </w:rPr>
        <w:t>6.</w:t>
      </w:r>
      <w:r>
        <w:rPr>
          <w:rtl/>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57827" w:rsidRDefault="00157827" w:rsidP="00AF4BFB">
      <w:pPr>
        <w:ind w:right="0"/>
        <w:rPr>
          <w:rtl/>
        </w:rPr>
      </w:pPr>
      <w:r>
        <w:rPr>
          <w:rtl/>
        </w:rPr>
        <w:t>7.</w:t>
      </w:r>
      <w:r>
        <w:rPr>
          <w:rtl/>
        </w:rPr>
        <w:tab/>
        <w:t xml:space="preserve">תנאי הכיסוי של הפוליסות חבות מעבידים ואחריות כלפי צד שלישי לא יפחתו מהמקובל על פי תנאי "פוליסות נוסח ביט",  בכפוף להרחבת הכיסויים המתחייבים על פי הנדרש לעיל. </w:t>
      </w:r>
    </w:p>
    <w:p w:rsidR="00157827" w:rsidRDefault="00157827" w:rsidP="00361CC8">
      <w:pPr>
        <w:ind w:right="0"/>
        <w:rPr>
          <w:bCs/>
          <w:rtl/>
        </w:rPr>
      </w:pPr>
      <w:r>
        <w:rPr>
          <w:rtl/>
        </w:rPr>
        <w:t xml:space="preserve">         </w:t>
      </w:r>
      <w:r>
        <w:rPr>
          <w:b/>
          <w:bCs/>
          <w:rtl/>
        </w:rPr>
        <w:t>בכפוף לתנאי וסייגי הפוליסות עד כמה שלא שונו במפורש על פי האמור באישור זה.</w:t>
      </w:r>
    </w:p>
    <w:p w:rsidR="00157827" w:rsidRDefault="00157827" w:rsidP="00361CC8">
      <w:pPr>
        <w:ind w:right="0"/>
        <w:rPr>
          <w:bCs/>
          <w:rtl/>
        </w:rPr>
      </w:pPr>
    </w:p>
    <w:p w:rsidR="00157827" w:rsidRDefault="00157827" w:rsidP="00792589">
      <w:pPr>
        <w:ind w:right="0"/>
        <w:rPr>
          <w:rtl/>
        </w:rPr>
      </w:pPr>
      <w:r>
        <w:rPr>
          <w:rtl/>
        </w:rPr>
        <w:t xml:space="preserve">                                                                                       בכבוד רב,</w:t>
      </w:r>
    </w:p>
    <w:p w:rsidR="00157827" w:rsidRDefault="00157827" w:rsidP="003078EF">
      <w:pPr>
        <w:ind w:right="0"/>
        <w:rPr>
          <w:rtl/>
        </w:rPr>
      </w:pPr>
      <w:r>
        <w:rPr>
          <w:rtl/>
        </w:rPr>
        <w:t xml:space="preserve">       תאריך______________                  </w:t>
      </w:r>
      <w:r>
        <w:rPr>
          <w:rtl/>
        </w:rPr>
        <w:tab/>
        <w:t xml:space="preserve"> ___________________________</w:t>
      </w:r>
    </w:p>
    <w:p w:rsidR="00157827" w:rsidRDefault="00157827" w:rsidP="00792589">
      <w:pPr>
        <w:ind w:right="0"/>
        <w:rPr>
          <w:rtl/>
        </w:rPr>
      </w:pPr>
      <w:r>
        <w:rPr>
          <w:rtl/>
        </w:rPr>
        <w:tab/>
      </w:r>
      <w:r>
        <w:rPr>
          <w:rtl/>
        </w:rPr>
        <w:tab/>
      </w:r>
      <w:r>
        <w:rPr>
          <w:rtl/>
        </w:rPr>
        <w:tab/>
      </w:r>
      <w:r>
        <w:rPr>
          <w:rtl/>
        </w:rPr>
        <w:tab/>
      </w:r>
      <w:r>
        <w:rPr>
          <w:rtl/>
        </w:rPr>
        <w:tab/>
        <w:t>חתימת מורשה המבטח  וחותמת המבטח</w:t>
      </w:r>
    </w:p>
    <w:p w:rsidR="00157827" w:rsidRPr="007A785E" w:rsidRDefault="00157827" w:rsidP="00792589">
      <w:pPr>
        <w:ind w:right="0"/>
        <w:rPr>
          <w:rtl/>
        </w:rPr>
      </w:pPr>
      <w:r w:rsidRPr="007A785E">
        <w:rPr>
          <w:u w:val="single"/>
          <w:rtl/>
        </w:rPr>
        <w:t>רשימת הפוליסות:</w:t>
      </w:r>
    </w:p>
    <w:p w:rsidR="00157827" w:rsidRPr="007A785E" w:rsidRDefault="00157827" w:rsidP="00792589">
      <w:pPr>
        <w:ind w:right="0"/>
        <w:rPr>
          <w:rtl/>
        </w:rPr>
      </w:pPr>
      <w:r w:rsidRPr="007A785E">
        <w:rPr>
          <w:rtl/>
        </w:rPr>
        <w:t>פוליסת אחריות חוקית כלפי הציבור__________________</w:t>
      </w:r>
    </w:p>
    <w:p w:rsidR="00157827" w:rsidRPr="007A785E" w:rsidRDefault="00157827" w:rsidP="00792589">
      <w:pPr>
        <w:ind w:right="0"/>
        <w:rPr>
          <w:rtl/>
        </w:rPr>
      </w:pPr>
      <w:r w:rsidRPr="007A785E">
        <w:rPr>
          <w:rtl/>
        </w:rPr>
        <w:t>פוליסה לאחריות מקצועית__________________</w:t>
      </w:r>
    </w:p>
    <w:p w:rsidR="00157827" w:rsidRDefault="00157827" w:rsidP="00792589">
      <w:pPr>
        <w:ind w:right="0"/>
        <w:rPr>
          <w:rtl/>
        </w:rPr>
      </w:pPr>
      <w:r w:rsidRPr="007A785E">
        <w:rPr>
          <w:rtl/>
        </w:rPr>
        <w:t>פוליסת חבות מעבידים__________________</w:t>
      </w:r>
    </w:p>
    <w:p w:rsidR="00157827" w:rsidRDefault="00157827" w:rsidP="00792589">
      <w:pPr>
        <w:ind w:right="0"/>
        <w:rPr>
          <w:rtl/>
        </w:rPr>
      </w:pPr>
    </w:p>
    <w:p w:rsidR="00157827" w:rsidRDefault="00157827" w:rsidP="00792589">
      <w:pPr>
        <w:ind w:right="0"/>
        <w:rPr>
          <w:rtl/>
        </w:rPr>
      </w:pPr>
      <w:r w:rsidRPr="007A785E">
        <w:rPr>
          <w:rtl/>
        </w:rPr>
        <w:t>פרטי סוכן הביטוח:</w:t>
      </w:r>
    </w:p>
    <w:p w:rsidR="00157827" w:rsidRDefault="00157827" w:rsidP="00792589">
      <w:pPr>
        <w:ind w:right="0"/>
        <w:rPr>
          <w:rtl/>
        </w:rPr>
      </w:pPr>
      <w:r w:rsidRPr="007A785E">
        <w:rPr>
          <w:rtl/>
        </w:rPr>
        <w:t>שם________________ כתובת _________________טלפון _____________</w:t>
      </w:r>
    </w:p>
    <w:p w:rsidR="00157827" w:rsidRPr="007A785E" w:rsidRDefault="00157827" w:rsidP="005E13C0">
      <w:pPr>
        <w:tabs>
          <w:tab w:val="left" w:pos="8384"/>
        </w:tabs>
        <w:ind w:right="0"/>
        <w:rPr>
          <w:u w:val="single"/>
          <w:rtl/>
        </w:rPr>
      </w:pPr>
      <w:r w:rsidRPr="007A785E">
        <w:rPr>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157827" w:rsidRPr="007A785E" w:rsidTr="00B86792">
        <w:tc>
          <w:tcPr>
            <w:tcW w:w="617" w:type="dxa"/>
          </w:tcPr>
          <w:p w:rsidR="00157827" w:rsidRPr="007A785E" w:rsidRDefault="00157827" w:rsidP="005E13C0">
            <w:pPr>
              <w:tabs>
                <w:tab w:val="left" w:pos="8384"/>
              </w:tabs>
              <w:ind w:right="0"/>
              <w:rPr>
                <w:u w:val="single"/>
              </w:rPr>
            </w:pPr>
            <w:r w:rsidRPr="007A785E">
              <w:rPr>
                <w:u w:val="single"/>
                <w:rtl/>
              </w:rPr>
              <w:t>מס'</w:t>
            </w:r>
          </w:p>
        </w:tc>
        <w:tc>
          <w:tcPr>
            <w:tcW w:w="1843" w:type="dxa"/>
          </w:tcPr>
          <w:p w:rsidR="00157827" w:rsidRPr="007A785E" w:rsidRDefault="00157827" w:rsidP="005E13C0">
            <w:pPr>
              <w:tabs>
                <w:tab w:val="left" w:pos="8384"/>
              </w:tabs>
              <w:ind w:right="0"/>
              <w:rPr>
                <w:u w:val="single"/>
              </w:rPr>
            </w:pPr>
            <w:r w:rsidRPr="007A785E">
              <w:rPr>
                <w:u w:val="single"/>
                <w:rtl/>
              </w:rPr>
              <w:t>מתאריך</w:t>
            </w:r>
          </w:p>
        </w:tc>
        <w:tc>
          <w:tcPr>
            <w:tcW w:w="1843" w:type="dxa"/>
          </w:tcPr>
          <w:p w:rsidR="00157827" w:rsidRPr="007A785E" w:rsidRDefault="00157827" w:rsidP="005E13C0">
            <w:pPr>
              <w:tabs>
                <w:tab w:val="left" w:pos="8384"/>
              </w:tabs>
              <w:ind w:right="0"/>
              <w:rPr>
                <w:u w:val="single"/>
              </w:rPr>
            </w:pPr>
            <w:r w:rsidRPr="007A785E">
              <w:rPr>
                <w:u w:val="single"/>
                <w:rtl/>
              </w:rPr>
              <w:t>עד תאריך</w:t>
            </w:r>
          </w:p>
        </w:tc>
        <w:tc>
          <w:tcPr>
            <w:tcW w:w="4217" w:type="dxa"/>
          </w:tcPr>
          <w:p w:rsidR="00157827" w:rsidRPr="007A785E" w:rsidRDefault="00157827" w:rsidP="005E13C0">
            <w:pPr>
              <w:tabs>
                <w:tab w:val="left" w:pos="8384"/>
              </w:tabs>
              <w:ind w:right="0"/>
              <w:rPr>
                <w:b/>
              </w:rPr>
            </w:pPr>
            <w:r w:rsidRPr="00DB1625">
              <w:rPr>
                <w:u w:val="single"/>
                <w:rtl/>
              </w:rPr>
              <w:t>חתימה וחותמת חברת הביטוח</w:t>
            </w:r>
          </w:p>
        </w:tc>
      </w:tr>
      <w:tr w:rsidR="00157827" w:rsidRPr="007A785E" w:rsidTr="00B86792">
        <w:tc>
          <w:tcPr>
            <w:tcW w:w="617" w:type="dxa"/>
          </w:tcPr>
          <w:p w:rsidR="00157827" w:rsidRPr="007A785E" w:rsidRDefault="00157827" w:rsidP="005E13C0">
            <w:pPr>
              <w:tabs>
                <w:tab w:val="left" w:pos="8384"/>
              </w:tabs>
              <w:ind w:right="0"/>
              <w:rPr>
                <w:u w:val="single"/>
              </w:rPr>
            </w:pPr>
          </w:p>
        </w:tc>
        <w:tc>
          <w:tcPr>
            <w:tcW w:w="1843" w:type="dxa"/>
          </w:tcPr>
          <w:p w:rsidR="00157827" w:rsidRPr="007A785E" w:rsidRDefault="00157827" w:rsidP="005E13C0">
            <w:pPr>
              <w:tabs>
                <w:tab w:val="left" w:pos="8384"/>
              </w:tabs>
              <w:ind w:right="0"/>
              <w:rPr>
                <w:u w:val="single"/>
              </w:rPr>
            </w:pPr>
          </w:p>
        </w:tc>
        <w:tc>
          <w:tcPr>
            <w:tcW w:w="1843" w:type="dxa"/>
          </w:tcPr>
          <w:p w:rsidR="00157827" w:rsidRPr="007A785E" w:rsidRDefault="00157827" w:rsidP="005E13C0">
            <w:pPr>
              <w:tabs>
                <w:tab w:val="left" w:pos="8384"/>
              </w:tabs>
              <w:ind w:right="0"/>
              <w:rPr>
                <w:u w:val="single"/>
              </w:rPr>
            </w:pPr>
          </w:p>
        </w:tc>
        <w:tc>
          <w:tcPr>
            <w:tcW w:w="4217" w:type="dxa"/>
          </w:tcPr>
          <w:p w:rsidR="00157827" w:rsidRPr="007A785E" w:rsidRDefault="00157827" w:rsidP="005E13C0">
            <w:pPr>
              <w:tabs>
                <w:tab w:val="left" w:pos="8384"/>
              </w:tabs>
              <w:ind w:right="0"/>
              <w:rPr>
                <w:u w:val="single"/>
              </w:rPr>
            </w:pPr>
          </w:p>
        </w:tc>
      </w:tr>
      <w:tr w:rsidR="00157827" w:rsidRPr="007A785E" w:rsidTr="00B86792">
        <w:tc>
          <w:tcPr>
            <w:tcW w:w="617" w:type="dxa"/>
          </w:tcPr>
          <w:p w:rsidR="00157827" w:rsidRPr="007A785E" w:rsidRDefault="00157827" w:rsidP="005E13C0">
            <w:pPr>
              <w:tabs>
                <w:tab w:val="left" w:pos="8384"/>
              </w:tabs>
              <w:ind w:right="0"/>
              <w:rPr>
                <w:u w:val="single"/>
              </w:rPr>
            </w:pPr>
          </w:p>
        </w:tc>
        <w:tc>
          <w:tcPr>
            <w:tcW w:w="1843" w:type="dxa"/>
          </w:tcPr>
          <w:p w:rsidR="00157827" w:rsidRPr="007A785E" w:rsidRDefault="00157827" w:rsidP="005E13C0">
            <w:pPr>
              <w:tabs>
                <w:tab w:val="left" w:pos="8384"/>
              </w:tabs>
              <w:ind w:right="0"/>
              <w:rPr>
                <w:u w:val="single"/>
              </w:rPr>
            </w:pPr>
          </w:p>
        </w:tc>
        <w:tc>
          <w:tcPr>
            <w:tcW w:w="1843" w:type="dxa"/>
          </w:tcPr>
          <w:p w:rsidR="00157827" w:rsidRPr="007A785E" w:rsidRDefault="00157827" w:rsidP="005E13C0">
            <w:pPr>
              <w:tabs>
                <w:tab w:val="left" w:pos="8384"/>
              </w:tabs>
              <w:ind w:right="0"/>
              <w:rPr>
                <w:u w:val="single"/>
              </w:rPr>
            </w:pPr>
          </w:p>
        </w:tc>
        <w:tc>
          <w:tcPr>
            <w:tcW w:w="4217" w:type="dxa"/>
          </w:tcPr>
          <w:p w:rsidR="00157827" w:rsidRPr="007A785E" w:rsidRDefault="00157827" w:rsidP="005E13C0">
            <w:pPr>
              <w:tabs>
                <w:tab w:val="left" w:pos="8384"/>
              </w:tabs>
              <w:ind w:right="0"/>
              <w:rPr>
                <w:u w:val="single"/>
              </w:rPr>
            </w:pPr>
          </w:p>
        </w:tc>
      </w:tr>
    </w:tbl>
    <w:p w:rsidR="00157827" w:rsidRPr="00EC57F5" w:rsidRDefault="00157827" w:rsidP="005E13C0">
      <w:pPr>
        <w:pStyle w:val="affb"/>
        <w:ind w:right="0"/>
        <w:jc w:val="both"/>
        <w:rPr>
          <w:rtl/>
        </w:rPr>
      </w:pPr>
      <w:bookmarkStart w:id="452" w:name="_Toc456177562"/>
      <w:bookmarkStart w:id="453" w:name="_Toc456266092"/>
      <w:r>
        <w:rPr>
          <w:rtl/>
        </w:rPr>
        <w:lastRenderedPageBreak/>
        <w:t>נספח י'2 -  אישור קיום ביטוחים – ספק משנה</w:t>
      </w:r>
      <w:bookmarkEnd w:id="452"/>
      <w:bookmarkEnd w:id="453"/>
      <w:r>
        <w:rPr>
          <w:rtl/>
        </w:rPr>
        <w:t xml:space="preserve"> </w:t>
      </w:r>
    </w:p>
    <w:p w:rsidR="00157827" w:rsidRDefault="00157827" w:rsidP="005E13C0">
      <w:pPr>
        <w:keepNext/>
        <w:keepLines/>
        <w:spacing w:after="240"/>
        <w:ind w:right="0"/>
        <w:rPr>
          <w:rFonts w:ascii="Tahoma" w:hAnsi="Tahoma"/>
          <w:rtl/>
        </w:rPr>
      </w:pPr>
    </w:p>
    <w:p w:rsidR="00157827" w:rsidRPr="003546E0" w:rsidRDefault="00157827" w:rsidP="005E13C0">
      <w:pPr>
        <w:keepNext/>
        <w:keepLines/>
        <w:spacing w:after="240"/>
        <w:ind w:right="0"/>
        <w:rPr>
          <w:rFonts w:ascii="Tahoma" w:hAnsi="Tahoma"/>
          <w:rtl/>
        </w:rPr>
      </w:pPr>
      <w:r w:rsidRPr="003546E0">
        <w:rPr>
          <w:rFonts w:ascii="Tahoma" w:hAnsi="Tahoma"/>
          <w:rtl/>
        </w:rPr>
        <w:t xml:space="preserve">תאריך </w:t>
      </w:r>
      <w:r w:rsidRPr="003546E0">
        <w:rPr>
          <w:rFonts w:ascii="Tahoma" w:hAnsi="Tahoma"/>
          <w:u w:val="single"/>
          <w:rtl/>
        </w:rPr>
        <w:tab/>
      </w:r>
      <w:r w:rsidRPr="003546E0">
        <w:rPr>
          <w:rFonts w:ascii="Tahoma" w:hAnsi="Tahoma"/>
          <w:u w:val="single"/>
          <w:rtl/>
        </w:rPr>
        <w:tab/>
      </w:r>
      <w:r w:rsidRPr="003546E0">
        <w:rPr>
          <w:rFonts w:ascii="Tahoma" w:hAnsi="Tahoma"/>
          <w:u w:val="single"/>
          <w:rtl/>
        </w:rPr>
        <w:tab/>
      </w:r>
    </w:p>
    <w:p w:rsidR="00157827" w:rsidRPr="003546E0" w:rsidRDefault="00157827" w:rsidP="005E13C0">
      <w:pPr>
        <w:spacing w:line="240" w:lineRule="auto"/>
        <w:ind w:right="0"/>
        <w:rPr>
          <w:sz w:val="24"/>
          <w:rtl/>
        </w:rPr>
      </w:pPr>
    </w:p>
    <w:p w:rsidR="00157827" w:rsidRDefault="00157827" w:rsidP="005E13C0">
      <w:pPr>
        <w:ind w:right="0"/>
        <w:rPr>
          <w:b/>
          <w:sz w:val="24"/>
          <w:rtl/>
        </w:rPr>
      </w:pPr>
      <w:r>
        <w:rPr>
          <w:rtl/>
        </w:rPr>
        <w:t xml:space="preserve">לכבוד </w:t>
      </w:r>
    </w:p>
    <w:p w:rsidR="00157827" w:rsidRDefault="00157827" w:rsidP="005E13C0">
      <w:pPr>
        <w:ind w:right="0"/>
        <w:rPr>
          <w:b/>
          <w:bCs/>
          <w:sz w:val="28"/>
          <w:szCs w:val="28"/>
          <w:u w:val="single"/>
          <w:rtl/>
        </w:rPr>
      </w:pPr>
      <w:r>
        <w:rPr>
          <w:b/>
          <w:bCs/>
          <w:sz w:val="28"/>
          <w:szCs w:val="28"/>
          <w:u w:val="single"/>
          <w:rtl/>
        </w:rPr>
        <w:t>מדינת ישראל – משרד החקלאות ופיתוח הכפר</w:t>
      </w:r>
    </w:p>
    <w:p w:rsidR="00157827" w:rsidRDefault="00157827" w:rsidP="005E13C0">
      <w:pPr>
        <w:ind w:right="0"/>
        <w:rPr>
          <w:bCs/>
          <w:sz w:val="28"/>
          <w:szCs w:val="28"/>
          <w:u w:val="single"/>
          <w:rtl/>
        </w:rPr>
      </w:pPr>
      <w:r>
        <w:rPr>
          <w:b/>
          <w:bCs/>
          <w:sz w:val="28"/>
          <w:szCs w:val="28"/>
          <w:u w:val="single"/>
          <w:rtl/>
        </w:rPr>
        <w:t>הרשות לפיתוח והתיישבות הבדואים בנגב</w:t>
      </w:r>
    </w:p>
    <w:p w:rsidR="00157827" w:rsidRPr="00AD4452" w:rsidRDefault="00157827" w:rsidP="005E13C0">
      <w:pPr>
        <w:ind w:right="0"/>
        <w:rPr>
          <w:bCs/>
          <w:sz w:val="24"/>
          <w:u w:val="single"/>
          <w:rtl/>
        </w:rPr>
      </w:pPr>
      <w:r w:rsidRPr="00AD4452">
        <w:rPr>
          <w:bCs/>
          <w:sz w:val="24"/>
          <w:u w:val="single"/>
          <w:rtl/>
        </w:rPr>
        <w:t xml:space="preserve">דרך מצדה 6 באר שבע </w:t>
      </w:r>
    </w:p>
    <w:p w:rsidR="00157827" w:rsidRDefault="00157827" w:rsidP="005E13C0">
      <w:pPr>
        <w:ind w:right="0"/>
        <w:rPr>
          <w:b/>
          <w:sz w:val="24"/>
          <w:rtl/>
        </w:rPr>
      </w:pPr>
    </w:p>
    <w:p w:rsidR="00157827" w:rsidRDefault="00157827" w:rsidP="005E13C0">
      <w:pPr>
        <w:ind w:right="0"/>
        <w:rPr>
          <w:rtl/>
        </w:rPr>
      </w:pPr>
      <w:r>
        <w:rPr>
          <w:rtl/>
        </w:rPr>
        <w:t>א.ג.נ.,</w:t>
      </w:r>
    </w:p>
    <w:p w:rsidR="00157827" w:rsidRDefault="00157827" w:rsidP="005E13C0">
      <w:pPr>
        <w:ind w:right="0"/>
        <w:rPr>
          <w:rtl/>
        </w:rPr>
      </w:pPr>
      <w:r>
        <w:rPr>
          <w:rtl/>
        </w:rPr>
        <w:t xml:space="preserve"> </w:t>
      </w:r>
    </w:p>
    <w:p w:rsidR="00157827" w:rsidRDefault="00157827" w:rsidP="005E13C0">
      <w:pPr>
        <w:ind w:right="0"/>
        <w:rPr>
          <w:sz w:val="32"/>
          <w:szCs w:val="32"/>
          <w:rtl/>
        </w:rPr>
      </w:pPr>
      <w:r>
        <w:rPr>
          <w:rtl/>
        </w:rPr>
        <w:t xml:space="preserve">                              הנדון</w:t>
      </w:r>
      <w:r>
        <w:rPr>
          <w:sz w:val="32"/>
          <w:szCs w:val="32"/>
          <w:rtl/>
        </w:rPr>
        <w:t xml:space="preserve">:  </w:t>
      </w:r>
      <w:r>
        <w:rPr>
          <w:b/>
          <w:bCs/>
          <w:sz w:val="32"/>
          <w:szCs w:val="32"/>
          <w:u w:val="single"/>
          <w:rtl/>
        </w:rPr>
        <w:t>אישור קיום  ביטוחים</w:t>
      </w:r>
    </w:p>
    <w:p w:rsidR="00157827" w:rsidRDefault="00157827" w:rsidP="005E13C0">
      <w:pPr>
        <w:ind w:right="0"/>
        <w:rPr>
          <w:sz w:val="32"/>
          <w:szCs w:val="32"/>
          <w:rtl/>
        </w:rPr>
      </w:pPr>
    </w:p>
    <w:p w:rsidR="00157827" w:rsidRDefault="00157827" w:rsidP="005E13C0">
      <w:pPr>
        <w:ind w:right="0"/>
        <w:rPr>
          <w:sz w:val="24"/>
          <w:rtl/>
        </w:rPr>
      </w:pPr>
      <w:r>
        <w:rPr>
          <w:rtl/>
        </w:rPr>
        <w:t xml:space="preserve">הננו מאשרים בזה כי ערכנו למבוטח ______________________(להלן "ספק משנה") </w:t>
      </w:r>
    </w:p>
    <w:p w:rsidR="00157827" w:rsidRDefault="00157827" w:rsidP="005E13C0">
      <w:pPr>
        <w:ind w:right="0"/>
        <w:rPr>
          <w:rtl/>
        </w:rPr>
      </w:pPr>
      <w:r>
        <w:rPr>
          <w:rtl/>
        </w:rPr>
        <w:t>לתקופת הביטוח  מיום _______________ עד יום ________________ בקשר לביצוע עבודות ושירותים ____________________  במסגרת שירותי תכנון וניהול עבור הרשות לפיתוח והתיישבות הבדואים בנגב, את הביטוחים המפורטים להלן:</w:t>
      </w:r>
    </w:p>
    <w:p w:rsidR="00157827" w:rsidRDefault="00157827" w:rsidP="005E13C0">
      <w:pPr>
        <w:ind w:right="0"/>
        <w:rPr>
          <w:bCs/>
          <w:sz w:val="28"/>
          <w:szCs w:val="28"/>
          <w:u w:val="single"/>
          <w:rtl/>
        </w:rPr>
      </w:pPr>
      <w:r>
        <w:rPr>
          <w:b/>
          <w:bCs/>
          <w:sz w:val="28"/>
          <w:szCs w:val="28"/>
          <w:u w:val="single"/>
          <w:rtl/>
        </w:rPr>
        <w:t>ביטוח חבות המעבידים</w:t>
      </w:r>
    </w:p>
    <w:p w:rsidR="00157827" w:rsidRDefault="00157827" w:rsidP="00B31B99">
      <w:pPr>
        <w:ind w:right="0"/>
        <w:rPr>
          <w:rtl/>
        </w:rPr>
      </w:pPr>
      <w:r>
        <w:rPr>
          <w:rtl/>
        </w:rPr>
        <w:t>1.</w:t>
      </w:r>
      <w:r>
        <w:rPr>
          <w:rtl/>
        </w:rPr>
        <w:tab/>
        <w:t xml:space="preserve">אחריותו החוקית כלפי עובדיו בכל תחומי מדינת ישראל  והשטחים המוחזקים. </w:t>
      </w:r>
    </w:p>
    <w:p w:rsidR="00157827" w:rsidRDefault="00157827" w:rsidP="00B31B99">
      <w:pPr>
        <w:ind w:right="0"/>
        <w:rPr>
          <w:bCs/>
          <w:rtl/>
        </w:rPr>
      </w:pPr>
      <w:r>
        <w:rPr>
          <w:rtl/>
        </w:rPr>
        <w:t>2.</w:t>
      </w:r>
      <w:r>
        <w:rPr>
          <w:rtl/>
        </w:rPr>
        <w:tab/>
        <w:t xml:space="preserve">גבולות האחריות לא יפחתו מסך  5,000,000 דולר לעובד, למקרה ולתקופת הביטוח (שנה).                                                  </w:t>
      </w:r>
    </w:p>
    <w:p w:rsidR="00157827" w:rsidRDefault="00157827" w:rsidP="00AF4BFB">
      <w:pPr>
        <w:ind w:left="669" w:right="0" w:hanging="669"/>
        <w:rPr>
          <w:rtl/>
        </w:rPr>
      </w:pPr>
      <w:r>
        <w:rPr>
          <w:rtl/>
        </w:rPr>
        <w:t>3.</w:t>
      </w:r>
      <w:r>
        <w:rPr>
          <w:rtl/>
        </w:rPr>
        <w:tab/>
        <w:t xml:space="preserve">הביטוח יורחב לשפות את מדינת ישראל – משרד החקלאות ופיתוח הכפר -  </w:t>
      </w:r>
      <w:bookmarkStart w:id="454" w:name="OLE_LINK56"/>
      <w:r>
        <w:rPr>
          <w:rtl/>
        </w:rPr>
        <w:t xml:space="preserve">הרשות לפיתוח והתיישבות </w:t>
      </w:r>
      <w:r>
        <w:rPr>
          <w:rtl/>
        </w:rPr>
        <w:tab/>
      </w:r>
      <w:bookmarkEnd w:id="454"/>
      <w:r>
        <w:rPr>
          <w:rtl/>
        </w:rPr>
        <w:t>הבדואים בנגב היה ונטען לעניין קרות תאונת  עבודה/מחלת מקצוע כלשהי  כי הם נושאים  בחבות מעביד  כלשהם</w:t>
      </w:r>
      <w:r>
        <w:rPr>
          <w:b/>
          <w:bCs/>
          <w:rtl/>
        </w:rPr>
        <w:t xml:space="preserve"> </w:t>
      </w:r>
      <w:r>
        <w:rPr>
          <w:b/>
          <w:bCs/>
          <w:rtl/>
        </w:rPr>
        <w:tab/>
      </w:r>
      <w:r>
        <w:rPr>
          <w:rtl/>
        </w:rPr>
        <w:t>כלפי מי מעובדי ספק המשנה.</w:t>
      </w:r>
    </w:p>
    <w:p w:rsidR="00157827" w:rsidRDefault="00157827" w:rsidP="005E13C0">
      <w:pPr>
        <w:ind w:right="0"/>
        <w:rPr>
          <w:rtl/>
        </w:rPr>
      </w:pPr>
    </w:p>
    <w:p w:rsidR="00157827" w:rsidRDefault="00157827" w:rsidP="005E13C0">
      <w:pPr>
        <w:ind w:right="0"/>
        <w:rPr>
          <w:bCs/>
          <w:sz w:val="28"/>
          <w:szCs w:val="28"/>
          <w:u w:val="single"/>
          <w:rtl/>
        </w:rPr>
      </w:pPr>
      <w:r>
        <w:rPr>
          <w:b/>
          <w:bCs/>
          <w:sz w:val="28"/>
          <w:szCs w:val="28"/>
          <w:u w:val="single"/>
          <w:rtl/>
        </w:rPr>
        <w:t>ביטוח אחריות כלפי צד שלישי</w:t>
      </w:r>
    </w:p>
    <w:p w:rsidR="00157827" w:rsidRDefault="00157827" w:rsidP="00AF4BFB">
      <w:pPr>
        <w:ind w:left="669" w:right="0" w:hanging="708"/>
        <w:rPr>
          <w:rtl/>
        </w:rPr>
      </w:pPr>
      <w:r>
        <w:rPr>
          <w:rtl/>
        </w:rPr>
        <w:t>1.</w:t>
      </w:r>
      <w:r>
        <w:rPr>
          <w:rtl/>
        </w:rPr>
        <w:tab/>
        <w:t xml:space="preserve">אחריותו החוקית בביטוח אחריות כלפי צד שלישי על פי דיני מדינת ישראל, בגין נזקי גוף ורכוש בכל  תחומי מדינת ישראל והשטחים המוחזקים. </w:t>
      </w:r>
    </w:p>
    <w:p w:rsidR="00157827" w:rsidRDefault="00157827" w:rsidP="00B31B99">
      <w:pPr>
        <w:ind w:right="0"/>
        <w:rPr>
          <w:rtl/>
        </w:rPr>
      </w:pPr>
      <w:r>
        <w:rPr>
          <w:rtl/>
        </w:rPr>
        <w:t>2.</w:t>
      </w:r>
      <w:r>
        <w:rPr>
          <w:rtl/>
        </w:rPr>
        <w:tab/>
        <w:t xml:space="preserve"> גבולות האחריות שלא יפחתו מסך   500,000  דולר ארה"ב,  למקרה ולתקופת הביטוח,  (שנה). </w:t>
      </w:r>
    </w:p>
    <w:p w:rsidR="00157827" w:rsidRDefault="00157827" w:rsidP="00B31B99">
      <w:pPr>
        <w:ind w:right="0"/>
        <w:rPr>
          <w:rtl/>
        </w:rPr>
      </w:pPr>
      <w:r>
        <w:rPr>
          <w:rtl/>
        </w:rPr>
        <w:t>3.</w:t>
      </w:r>
      <w:r>
        <w:rPr>
          <w:rtl/>
        </w:rPr>
        <w:tab/>
        <w:t>בפוליסה ייכלל סעיף אחריות צולבת (</w:t>
      </w:r>
      <w:r>
        <w:t>CROSS LIABILITY</w:t>
      </w:r>
      <w:r>
        <w:rPr>
          <w:rtl/>
        </w:rPr>
        <w:t>).</w:t>
      </w:r>
    </w:p>
    <w:p w:rsidR="00157827" w:rsidRDefault="00157827">
      <w:pPr>
        <w:ind w:right="0"/>
        <w:rPr>
          <w:rtl/>
        </w:rPr>
      </w:pPr>
      <w:r>
        <w:rPr>
          <w:rtl/>
        </w:rPr>
        <w:t>4.</w:t>
      </w:r>
      <w:r>
        <w:rPr>
          <w:rtl/>
        </w:rPr>
        <w:tab/>
        <w:t xml:space="preserve">הביטוח יורחב לשפות את מדינת ישראל – משרד החקלאות ופיתוח הכפר - הרשות לפיתוח והתיישבות </w:t>
      </w:r>
      <w:r>
        <w:rPr>
          <w:rtl/>
        </w:rPr>
        <w:tab/>
        <w:t xml:space="preserve">הבדואים בנגב, ככל  שייחשבו אחראים למעשי ו/או מחדלי ספק המשנה  וכל הפועלים  מטעמו. </w:t>
      </w:r>
    </w:p>
    <w:p w:rsidR="00157827" w:rsidRDefault="00157827" w:rsidP="005E13C0">
      <w:pPr>
        <w:ind w:right="0"/>
        <w:rPr>
          <w:rtl/>
        </w:rPr>
      </w:pPr>
      <w:r>
        <w:rPr>
          <w:rtl/>
        </w:rPr>
        <w:t xml:space="preserve">                     </w:t>
      </w:r>
    </w:p>
    <w:p w:rsidR="00157827" w:rsidRDefault="00157827" w:rsidP="005E13C0">
      <w:pPr>
        <w:ind w:right="0"/>
        <w:rPr>
          <w:bCs/>
          <w:sz w:val="28"/>
          <w:szCs w:val="28"/>
          <w:rtl/>
        </w:rPr>
      </w:pPr>
      <w:r>
        <w:rPr>
          <w:b/>
          <w:bCs/>
          <w:sz w:val="28"/>
          <w:szCs w:val="28"/>
          <w:u w:val="single"/>
          <w:rtl/>
        </w:rPr>
        <w:t>ביטוח אחריות מקצועית</w:t>
      </w:r>
    </w:p>
    <w:p w:rsidR="00157827" w:rsidRDefault="00157827" w:rsidP="00AF4BFB">
      <w:pPr>
        <w:numPr>
          <w:ilvl w:val="1"/>
          <w:numId w:val="3"/>
        </w:numPr>
        <w:tabs>
          <w:tab w:val="clear" w:pos="1304"/>
          <w:tab w:val="num" w:pos="669"/>
        </w:tabs>
        <w:ind w:left="669" w:right="0" w:hanging="709"/>
        <w:rPr>
          <w:rtl/>
        </w:rPr>
      </w:pPr>
      <w:r>
        <w:rPr>
          <w:rtl/>
        </w:rPr>
        <w:t>הפוליסה מכסה כל נזק מהפרת חובה מקצועית של ספק המשנה – בעל המקצוע,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וניהול עבור הרשות  לפיתוח והתיישבות הבדואים בנגב , בהתאם למכרז וחוזה עם  מדינת ישראל – משרד החקלאות ופיתוח הכפר - הרשות לפיתוח והתיישבות הבדואים בנגב.</w:t>
      </w:r>
    </w:p>
    <w:p w:rsidR="00157827" w:rsidRDefault="00157827" w:rsidP="00AF4BFB">
      <w:pPr>
        <w:tabs>
          <w:tab w:val="num" w:pos="669"/>
        </w:tabs>
        <w:ind w:left="669" w:right="0" w:hanging="709"/>
        <w:rPr>
          <w:rtl/>
        </w:rPr>
      </w:pPr>
      <w:r>
        <w:rPr>
          <w:rtl/>
        </w:rPr>
        <w:lastRenderedPageBreak/>
        <w:t xml:space="preserve">     </w:t>
      </w:r>
    </w:p>
    <w:p w:rsidR="00157827" w:rsidRDefault="00157827" w:rsidP="00AF4BFB">
      <w:pPr>
        <w:tabs>
          <w:tab w:val="num" w:pos="669"/>
        </w:tabs>
        <w:ind w:left="669" w:right="0" w:hanging="709"/>
        <w:rPr>
          <w:rtl/>
        </w:rPr>
      </w:pPr>
      <w:r>
        <w:rPr>
          <w:rtl/>
        </w:rPr>
        <w:t>ב.</w:t>
      </w:r>
      <w:r>
        <w:rPr>
          <w:rtl/>
        </w:rPr>
        <w:tab/>
        <w:t xml:space="preserve">להלן גבולות האחריות לגבי כ"א מספקי המשנה - בעלי המקצוע: </w:t>
      </w:r>
    </w:p>
    <w:p w:rsidR="00157827" w:rsidRDefault="00157827" w:rsidP="00AF4BFB">
      <w:pPr>
        <w:ind w:left="720" w:right="0"/>
        <w:rPr>
          <w:rtl/>
        </w:rPr>
      </w:pPr>
      <w:r>
        <w:rPr>
          <w:rtl/>
        </w:rPr>
        <w:t>(1) יועץ פרוגרמתי– גבול האחריות לא יפחת מסך של 250,000 דולר ארה"ב למקרה ולתקופת ביטוח (שנה).</w:t>
      </w:r>
    </w:p>
    <w:p w:rsidR="00157827" w:rsidRDefault="00157827" w:rsidP="00051266">
      <w:pPr>
        <w:ind w:right="0"/>
        <w:rPr>
          <w:rtl/>
        </w:rPr>
      </w:pPr>
      <w:r>
        <w:rPr>
          <w:rtl/>
        </w:rPr>
        <w:tab/>
        <w:t xml:space="preserve">(2) אדריכל נוף – גבול האחריות לא יפחת מסך של 250,000 דולר ארה"ב למקרה ולתקופת ביטוח (שנה).  </w:t>
      </w:r>
    </w:p>
    <w:p w:rsidR="00157827" w:rsidRDefault="00157827" w:rsidP="00051266">
      <w:pPr>
        <w:ind w:right="0"/>
        <w:rPr>
          <w:rtl/>
        </w:rPr>
      </w:pPr>
      <w:r>
        <w:rPr>
          <w:rtl/>
        </w:rPr>
        <w:tab/>
        <w:t xml:space="preserve">(3) יועץ כלכלי -  גבול האחריות לא יפחת מסך של 250,000 דולר ארה"ב למקרה ולתקופת ביטוח (שנה).           </w:t>
      </w:r>
    </w:p>
    <w:p w:rsidR="00157827" w:rsidRDefault="00157827" w:rsidP="00AF4BFB">
      <w:pPr>
        <w:ind w:left="720" w:right="0"/>
        <w:rPr>
          <w:rtl/>
        </w:rPr>
      </w:pPr>
      <w:r>
        <w:rPr>
          <w:rtl/>
        </w:rPr>
        <w:t xml:space="preserve">(4) יועץ סביבתי -  גבול האחריות לא יפחת מסך של 250,000 דולר ארה"ב למקרה ולתקופת ביטוח (שנה).  </w:t>
      </w:r>
    </w:p>
    <w:p w:rsidR="00157827" w:rsidRDefault="00157827" w:rsidP="0062473D">
      <w:pPr>
        <w:ind w:right="0"/>
        <w:rPr>
          <w:rtl/>
        </w:rPr>
      </w:pPr>
      <w:r>
        <w:rPr>
          <w:rtl/>
        </w:rPr>
        <w:tab/>
        <w:t xml:space="preserve">(5) יועץ חברתי- גבול האחריות לא יפחת מסך של 250,000 דולר ארה"ב למקרה ולתקופת ביטוח (שנה).  </w:t>
      </w:r>
    </w:p>
    <w:p w:rsidR="00157827" w:rsidRDefault="00157827" w:rsidP="00AF4BFB">
      <w:pPr>
        <w:ind w:left="720" w:right="0"/>
        <w:rPr>
          <w:rtl/>
        </w:rPr>
      </w:pPr>
      <w:r>
        <w:rPr>
          <w:rtl/>
        </w:rPr>
        <w:t xml:space="preserve">(6) מהנדס תנועה ו/או כבישיםגבול האחריות לא יפחת מסך של 250,000 דולר ארה"ב למקרה ולתקופת ביטוח </w:t>
      </w:r>
      <w:r>
        <w:rPr>
          <w:rtl/>
        </w:rPr>
        <w:tab/>
        <w:t xml:space="preserve">(שנה).   </w:t>
      </w:r>
    </w:p>
    <w:p w:rsidR="00157827" w:rsidRDefault="00157827" w:rsidP="00AF4BFB">
      <w:pPr>
        <w:ind w:left="720" w:right="0"/>
        <w:rPr>
          <w:rtl/>
        </w:rPr>
      </w:pPr>
      <w:r>
        <w:rPr>
          <w:rtl/>
        </w:rPr>
        <w:t xml:space="preserve">(7) מהנדס מים וביוב -  גבול האחריות לא יפחת מסך של 250,000 דולר ארה"ב למקרה ולתקופת ביטוח (שנה).                </w:t>
      </w:r>
    </w:p>
    <w:p w:rsidR="00157827" w:rsidRDefault="00157827" w:rsidP="00AF4BFB">
      <w:pPr>
        <w:ind w:left="720" w:right="0"/>
        <w:rPr>
          <w:rtl/>
        </w:rPr>
      </w:pPr>
      <w:r>
        <w:rPr>
          <w:rtl/>
        </w:rPr>
        <w:t xml:space="preserve">(8) מהנדס חשמל ותקשורת - גבול האחריות לא יפחת מסך של 250,000 דולר ארה"ב למקרה ולתקופת ביטוח </w:t>
      </w:r>
      <w:r>
        <w:rPr>
          <w:rtl/>
        </w:rPr>
        <w:tab/>
        <w:t>(שנה).</w:t>
      </w:r>
    </w:p>
    <w:p w:rsidR="00157827" w:rsidRDefault="00157827" w:rsidP="003179C6">
      <w:pPr>
        <w:ind w:right="0"/>
        <w:rPr>
          <w:rtl/>
        </w:rPr>
      </w:pPr>
      <w:r>
        <w:rPr>
          <w:rtl/>
        </w:rPr>
        <w:t>ג.</w:t>
      </w:r>
      <w:r>
        <w:rPr>
          <w:rtl/>
        </w:rPr>
        <w:tab/>
        <w:t>הכיסוי על פי הפוליסה יורחב לכלול את ההרחבות הבאות:</w:t>
      </w:r>
    </w:p>
    <w:p w:rsidR="00157827" w:rsidRDefault="00157827" w:rsidP="003179C6">
      <w:pPr>
        <w:ind w:right="0"/>
        <w:rPr>
          <w:rtl/>
        </w:rPr>
      </w:pPr>
      <w:r>
        <w:rPr>
          <w:rtl/>
        </w:rPr>
        <w:tab/>
        <w:t>-</w:t>
      </w:r>
      <w:r>
        <w:rPr>
          <w:rtl/>
        </w:rPr>
        <w:tab/>
        <w:t>מרמה ואי יושר של עובדים;</w:t>
      </w:r>
    </w:p>
    <w:p w:rsidR="00157827" w:rsidRDefault="00157827" w:rsidP="003179C6">
      <w:pPr>
        <w:ind w:right="0"/>
        <w:rPr>
          <w:rtl/>
        </w:rPr>
      </w:pPr>
      <w:r>
        <w:rPr>
          <w:rtl/>
        </w:rPr>
        <w:tab/>
        <w:t>-</w:t>
      </w:r>
      <w:r>
        <w:rPr>
          <w:rtl/>
        </w:rPr>
        <w:tab/>
        <w:t>אובדן מסמכים, לרבות אובדן השימוש ו/או העיכוב עקב מקרה ביטוח;</w:t>
      </w:r>
    </w:p>
    <w:p w:rsidR="00157827" w:rsidRDefault="00157827" w:rsidP="003179C6">
      <w:pPr>
        <w:ind w:right="0"/>
        <w:rPr>
          <w:rtl/>
        </w:rPr>
      </w:pPr>
      <w:r>
        <w:rPr>
          <w:rtl/>
        </w:rPr>
        <w:tab/>
        <w:t>-</w:t>
      </w:r>
      <w:r>
        <w:rPr>
          <w:rtl/>
        </w:rPr>
        <w:tab/>
        <w:t>אחריות צולבת, אולם הכיסוי לא יחול על תביעות ספק המשנה – בעל המקצוע כנגד המדינה;</w:t>
      </w:r>
    </w:p>
    <w:p w:rsidR="00157827" w:rsidRDefault="00157827" w:rsidP="003179C6">
      <w:pPr>
        <w:ind w:right="0"/>
        <w:rPr>
          <w:rtl/>
        </w:rPr>
      </w:pPr>
      <w:r>
        <w:rPr>
          <w:rtl/>
        </w:rPr>
        <w:tab/>
        <w:t>-</w:t>
      </w:r>
      <w:r>
        <w:rPr>
          <w:rtl/>
        </w:rPr>
        <w:tab/>
        <w:t xml:space="preserve">הארכת תקופת הגילוי לפחות 6 חודשים ; </w:t>
      </w:r>
    </w:p>
    <w:p w:rsidR="00157827" w:rsidRDefault="00157827" w:rsidP="00AF4BFB">
      <w:pPr>
        <w:ind w:left="669" w:right="0" w:hanging="669"/>
        <w:rPr>
          <w:rtl/>
        </w:rPr>
      </w:pPr>
      <w:r>
        <w:rPr>
          <w:rtl/>
        </w:rPr>
        <w:t>ד.</w:t>
      </w:r>
      <w:r>
        <w:rPr>
          <w:rtl/>
        </w:rPr>
        <w:tab/>
        <w:t>הביטוח על פי הפוליסה יורחב לשפות את מדינת ישראל –  משרד החקלאות ופיתוח הכפר - הרשות לפיתוח והתיישבות הבדואים בנגב והספק הראשי, ככל שייחשבו אחראים למעשי ו/או מחדלי ספק המשנה – בעל המקצוע  וכל הפועלים מטעמו.</w:t>
      </w:r>
    </w:p>
    <w:p w:rsidR="00157827" w:rsidRDefault="00157827" w:rsidP="005E13C0">
      <w:pPr>
        <w:ind w:right="0"/>
        <w:rPr>
          <w:rtl/>
        </w:rPr>
      </w:pPr>
    </w:p>
    <w:p w:rsidR="00157827" w:rsidRDefault="00157827" w:rsidP="005E13C0">
      <w:pPr>
        <w:ind w:right="0"/>
        <w:rPr>
          <w:b/>
          <w:sz w:val="24"/>
          <w:rtl/>
        </w:rPr>
      </w:pPr>
      <w:r>
        <w:rPr>
          <w:rtl/>
        </w:rPr>
        <w:t>בפוליסות הביטוח  נכללו התנאים הבאים:</w:t>
      </w:r>
    </w:p>
    <w:p w:rsidR="00157827" w:rsidRDefault="00157827" w:rsidP="003E1CB6">
      <w:pPr>
        <w:ind w:right="0"/>
        <w:rPr>
          <w:b/>
          <w:rtl/>
        </w:rPr>
      </w:pPr>
      <w:r>
        <w:rPr>
          <w:rtl/>
        </w:rPr>
        <w:t xml:space="preserve"> 1.</w:t>
      </w:r>
      <w:r>
        <w:rPr>
          <w:rtl/>
        </w:rPr>
        <w:tab/>
        <w:t xml:space="preserve">לשם המבוטח יתווספו כמבוטחים נוספים: </w:t>
      </w:r>
      <w:r>
        <w:rPr>
          <w:b/>
          <w:bCs/>
          <w:rtl/>
        </w:rPr>
        <w:t xml:space="preserve">  מדינת ישראל – משרד החקלאות ופיתוח הכפר - הרשות לפיתוח </w:t>
      </w:r>
      <w:r>
        <w:rPr>
          <w:b/>
          <w:bCs/>
          <w:rtl/>
        </w:rPr>
        <w:tab/>
        <w:t xml:space="preserve">והתיישבות הבדואים בנגב, </w:t>
      </w:r>
      <w:r>
        <w:rPr>
          <w:rtl/>
        </w:rPr>
        <w:t>בכפוף להרחבת השיפוי  כמפורט לעיל.</w:t>
      </w:r>
    </w:p>
    <w:p w:rsidR="00157827" w:rsidRDefault="00157827" w:rsidP="003E1CB6">
      <w:pPr>
        <w:ind w:right="0"/>
        <w:rPr>
          <w:rtl/>
        </w:rPr>
      </w:pPr>
      <w:r>
        <w:rPr>
          <w:rtl/>
        </w:rPr>
        <w:t>2.</w:t>
      </w:r>
      <w:r>
        <w:rPr>
          <w:rtl/>
        </w:rPr>
        <w:tab/>
        <w:t>בכל מקרה של צמצום או ביטול הביטוח  ע"י אחד הצדדים לא יהיה להם כל תוקף אלא אם ניתנה על כך הודעה מוקדמת של  60  יום לפחות במכתב רשום לחברה ולחשב הרשות לפיתוח והתיישבות הבדואים בנגב.</w:t>
      </w:r>
    </w:p>
    <w:p w:rsidR="00157827" w:rsidRDefault="00157827" w:rsidP="003E1CB6">
      <w:pPr>
        <w:ind w:right="0"/>
        <w:rPr>
          <w:rtl/>
        </w:rPr>
      </w:pPr>
      <w:r>
        <w:rPr>
          <w:rtl/>
        </w:rPr>
        <w:t>3.</w:t>
      </w:r>
      <w:r>
        <w:rPr>
          <w:rtl/>
        </w:rPr>
        <w:tab/>
        <w:t xml:space="preserve">אנו מוותרים  על כל זכות שיבוב, תביעה, השתתפות  או חזרה, כלפי מדינת ישראל- משרד החקלאות ופיתוח </w:t>
      </w:r>
      <w:r>
        <w:rPr>
          <w:rtl/>
        </w:rPr>
        <w:tab/>
        <w:t>הכפר - הרשות לפיתוח והתיישבות הבדואים בנגב ועובדיהם,  ובלבד  שהוויתור לא יחול לטובת אדם שגרם</w:t>
      </w:r>
      <w:r>
        <w:rPr>
          <w:rtl/>
        </w:rPr>
        <w:tab/>
        <w:t>לנזק  מתוך כוונת זדון.</w:t>
      </w:r>
    </w:p>
    <w:p w:rsidR="00157827" w:rsidRDefault="00157827" w:rsidP="003E1CB6">
      <w:pPr>
        <w:ind w:right="0"/>
        <w:rPr>
          <w:rtl/>
        </w:rPr>
      </w:pPr>
      <w:r>
        <w:rPr>
          <w:rtl/>
        </w:rPr>
        <w:t xml:space="preserve">4.  </w:t>
      </w:r>
      <w:r>
        <w:rPr>
          <w:rtl/>
        </w:rPr>
        <w:tab/>
        <w:t>ספק המשנה אחראי בלעדי כלפינו לתשלום דמי  הביטוח עבור כל הפוליסות ולמילוי כל החובות המוטלות  על המבוטח על פי תנאי הפוליסות.</w:t>
      </w:r>
    </w:p>
    <w:p w:rsidR="00157827" w:rsidRDefault="00157827" w:rsidP="00411C3F">
      <w:pPr>
        <w:ind w:right="0"/>
        <w:rPr>
          <w:rtl/>
        </w:rPr>
      </w:pPr>
      <w:r>
        <w:rPr>
          <w:rtl/>
        </w:rPr>
        <w:t>5.</w:t>
      </w:r>
      <w:r>
        <w:rPr>
          <w:rtl/>
        </w:rPr>
        <w:tab/>
        <w:t>ההשתתפויות העצמיות הנקובות בכל פוליסה ופוליסה תחולנה בלעדית על ספק משנה.</w:t>
      </w:r>
    </w:p>
    <w:p w:rsidR="00157827" w:rsidRDefault="00157827" w:rsidP="003E1CB6">
      <w:pPr>
        <w:ind w:right="0"/>
        <w:rPr>
          <w:rtl/>
        </w:rPr>
      </w:pPr>
      <w:r>
        <w:rPr>
          <w:rtl/>
        </w:rPr>
        <w:t>6.</w:t>
      </w:r>
      <w:r>
        <w:rPr>
          <w:rtl/>
        </w:rPr>
        <w:tab/>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157827" w:rsidRDefault="00157827" w:rsidP="005E13C0">
      <w:pPr>
        <w:ind w:right="0"/>
        <w:rPr>
          <w:rtl/>
        </w:rPr>
      </w:pPr>
      <w:r>
        <w:rPr>
          <w:rtl/>
        </w:rPr>
        <w:t xml:space="preserve">            </w:t>
      </w:r>
    </w:p>
    <w:p w:rsidR="00157827" w:rsidRDefault="00157827" w:rsidP="005E13C0">
      <w:pPr>
        <w:ind w:right="0"/>
        <w:rPr>
          <w:bCs/>
          <w:rtl/>
        </w:rPr>
      </w:pPr>
      <w:r>
        <w:rPr>
          <w:b/>
          <w:bCs/>
          <w:rtl/>
        </w:rPr>
        <w:t>בכפוף לתנאי וסייגי הפוליסות המקוריות עד כמה שלא שונו במפורש על פי האמור באישור זה.</w:t>
      </w:r>
    </w:p>
    <w:p w:rsidR="00157827" w:rsidRDefault="00157827" w:rsidP="005E13C0">
      <w:pPr>
        <w:ind w:right="0"/>
        <w:rPr>
          <w:b/>
          <w:rtl/>
        </w:rPr>
      </w:pPr>
    </w:p>
    <w:p w:rsidR="00157827" w:rsidRDefault="00157827" w:rsidP="005E13C0">
      <w:pPr>
        <w:ind w:right="0"/>
        <w:rPr>
          <w:rtl/>
        </w:rPr>
      </w:pPr>
      <w:r>
        <w:rPr>
          <w:rtl/>
        </w:rPr>
        <w:t xml:space="preserve">                                                                                       בכבוד רב,</w:t>
      </w:r>
    </w:p>
    <w:p w:rsidR="00157827" w:rsidRDefault="00157827" w:rsidP="005E13C0">
      <w:pPr>
        <w:ind w:right="0"/>
        <w:rPr>
          <w:rtl/>
        </w:rPr>
      </w:pPr>
      <w:r>
        <w:rPr>
          <w:rtl/>
        </w:rPr>
        <w:lastRenderedPageBreak/>
        <w:t xml:space="preserve">                                                                   </w:t>
      </w:r>
    </w:p>
    <w:p w:rsidR="00157827" w:rsidRDefault="00157827" w:rsidP="005E13C0">
      <w:pPr>
        <w:ind w:right="0"/>
        <w:rPr>
          <w:rtl/>
        </w:rPr>
      </w:pPr>
    </w:p>
    <w:p w:rsidR="00157827" w:rsidRDefault="00157827" w:rsidP="005E13C0">
      <w:pPr>
        <w:ind w:right="0"/>
        <w:rPr>
          <w:rtl/>
        </w:rPr>
      </w:pPr>
      <w:r>
        <w:rPr>
          <w:rtl/>
        </w:rPr>
        <w:t xml:space="preserve">                                                                    ___________________________</w:t>
      </w:r>
    </w:p>
    <w:p w:rsidR="00157827" w:rsidRDefault="00157827" w:rsidP="005E13C0">
      <w:pPr>
        <w:ind w:right="0"/>
        <w:rPr>
          <w:rtl/>
        </w:rPr>
      </w:pPr>
      <w:r>
        <w:rPr>
          <w:rtl/>
        </w:rPr>
        <w:t>תאריך______________                        חתימת מורשה המבטח וחותמת המבטח</w:t>
      </w:r>
    </w:p>
    <w:p w:rsidR="00157827" w:rsidRDefault="00157827" w:rsidP="005E13C0">
      <w:pPr>
        <w:ind w:right="0"/>
        <w:rPr>
          <w:rtl/>
        </w:rPr>
      </w:pPr>
    </w:p>
    <w:p w:rsidR="00157827" w:rsidRDefault="00157827" w:rsidP="005E13C0">
      <w:pPr>
        <w:ind w:right="0"/>
        <w:rPr>
          <w:rtl/>
        </w:rPr>
      </w:pPr>
    </w:p>
    <w:p w:rsidR="00157827" w:rsidRDefault="00157827" w:rsidP="005E13C0">
      <w:pPr>
        <w:ind w:right="0"/>
        <w:rPr>
          <w:rtl/>
        </w:rPr>
      </w:pPr>
    </w:p>
    <w:p w:rsidR="00157827" w:rsidRPr="007A785E" w:rsidRDefault="00157827" w:rsidP="005E13C0">
      <w:pPr>
        <w:ind w:right="0"/>
        <w:rPr>
          <w:rtl/>
        </w:rPr>
      </w:pPr>
      <w:r w:rsidRPr="007A785E">
        <w:rPr>
          <w:u w:val="single"/>
          <w:rtl/>
        </w:rPr>
        <w:t>רשימת הפוליסות:</w:t>
      </w:r>
    </w:p>
    <w:p w:rsidR="00157827" w:rsidRPr="007A785E" w:rsidRDefault="00157827" w:rsidP="005E13C0">
      <w:pPr>
        <w:ind w:right="0"/>
        <w:rPr>
          <w:rtl/>
        </w:rPr>
      </w:pPr>
      <w:r w:rsidRPr="007A785E">
        <w:rPr>
          <w:rtl/>
        </w:rPr>
        <w:t>פוליסת אחריות חוקית כלפי הציבור</w:t>
      </w:r>
      <w:r w:rsidRPr="007A785E">
        <w:rPr>
          <w:rtl/>
        </w:rPr>
        <w:tab/>
        <w:t>__________________</w:t>
      </w:r>
    </w:p>
    <w:p w:rsidR="00157827" w:rsidRPr="007A785E" w:rsidRDefault="00157827" w:rsidP="005E13C0">
      <w:pPr>
        <w:ind w:right="0"/>
        <w:rPr>
          <w:rtl/>
        </w:rPr>
      </w:pPr>
      <w:r w:rsidRPr="007A785E">
        <w:rPr>
          <w:rtl/>
        </w:rPr>
        <w:t>פוליסה לאחריות מקצועית</w:t>
      </w:r>
      <w:r w:rsidRPr="007A785E">
        <w:rPr>
          <w:rtl/>
        </w:rPr>
        <w:tab/>
      </w:r>
      <w:r w:rsidRPr="007A785E">
        <w:rPr>
          <w:rtl/>
        </w:rPr>
        <w:tab/>
        <w:t>__________________</w:t>
      </w:r>
    </w:p>
    <w:p w:rsidR="00157827" w:rsidRPr="007A785E" w:rsidRDefault="00157827" w:rsidP="005E13C0">
      <w:pPr>
        <w:ind w:right="0"/>
        <w:rPr>
          <w:rtl/>
        </w:rPr>
      </w:pPr>
      <w:r w:rsidRPr="007A785E">
        <w:rPr>
          <w:rtl/>
        </w:rPr>
        <w:t>פוליסת חבות מעבידים</w:t>
      </w:r>
      <w:r w:rsidRPr="007A785E">
        <w:rPr>
          <w:rtl/>
        </w:rPr>
        <w:tab/>
      </w:r>
      <w:r w:rsidRPr="007A785E">
        <w:rPr>
          <w:rtl/>
        </w:rPr>
        <w:tab/>
      </w:r>
      <w:r w:rsidRPr="007A785E">
        <w:rPr>
          <w:rtl/>
        </w:rPr>
        <w:tab/>
        <w:t>__________________</w:t>
      </w:r>
    </w:p>
    <w:p w:rsidR="00157827" w:rsidRPr="007A785E" w:rsidRDefault="00157827" w:rsidP="005E13C0">
      <w:pPr>
        <w:ind w:right="0"/>
        <w:rPr>
          <w:rtl/>
        </w:rPr>
      </w:pPr>
      <w:r w:rsidRPr="007A785E">
        <w:rPr>
          <w:rtl/>
        </w:rPr>
        <w:t>פרטי סוכן הביטוח:</w:t>
      </w:r>
    </w:p>
    <w:p w:rsidR="00157827" w:rsidRPr="007A785E" w:rsidRDefault="00157827" w:rsidP="005E13C0">
      <w:pPr>
        <w:ind w:right="0"/>
        <w:rPr>
          <w:rtl/>
        </w:rPr>
      </w:pPr>
      <w:r w:rsidRPr="007A785E">
        <w:rPr>
          <w:rtl/>
        </w:rPr>
        <w:t>שם________________ כתובת _________________טלפון _____________</w:t>
      </w:r>
    </w:p>
    <w:p w:rsidR="00157827" w:rsidRDefault="00157827" w:rsidP="005E13C0">
      <w:pPr>
        <w:ind w:right="0"/>
        <w:rPr>
          <w:u w:val="single"/>
          <w:rtl/>
        </w:rPr>
      </w:pPr>
    </w:p>
    <w:p w:rsidR="00157827" w:rsidRDefault="00157827" w:rsidP="005E13C0">
      <w:pPr>
        <w:ind w:right="0"/>
        <w:rPr>
          <w:u w:val="single"/>
          <w:rtl/>
        </w:rPr>
      </w:pPr>
    </w:p>
    <w:p w:rsidR="00157827" w:rsidRPr="007A785E" w:rsidRDefault="00157827" w:rsidP="005E13C0">
      <w:pPr>
        <w:ind w:right="0"/>
        <w:rPr>
          <w:u w:val="single"/>
          <w:rtl/>
        </w:rPr>
      </w:pPr>
      <w:r w:rsidRPr="007A785E">
        <w:rPr>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157827" w:rsidRPr="007A785E" w:rsidTr="00B86792">
        <w:tc>
          <w:tcPr>
            <w:tcW w:w="617" w:type="dxa"/>
          </w:tcPr>
          <w:p w:rsidR="00157827" w:rsidRPr="007A785E" w:rsidRDefault="00157827" w:rsidP="005E13C0">
            <w:pPr>
              <w:ind w:right="0"/>
              <w:rPr>
                <w:u w:val="single"/>
              </w:rPr>
            </w:pPr>
            <w:r w:rsidRPr="007A785E">
              <w:rPr>
                <w:u w:val="single"/>
                <w:rtl/>
              </w:rPr>
              <w:t>מס'</w:t>
            </w:r>
          </w:p>
        </w:tc>
        <w:tc>
          <w:tcPr>
            <w:tcW w:w="1843" w:type="dxa"/>
          </w:tcPr>
          <w:p w:rsidR="00157827" w:rsidRPr="007A785E" w:rsidRDefault="00157827" w:rsidP="005E13C0">
            <w:pPr>
              <w:ind w:right="0"/>
              <w:rPr>
                <w:u w:val="single"/>
              </w:rPr>
            </w:pPr>
            <w:r w:rsidRPr="007A785E">
              <w:rPr>
                <w:u w:val="single"/>
                <w:rtl/>
              </w:rPr>
              <w:t>מתאריך</w:t>
            </w:r>
          </w:p>
        </w:tc>
        <w:tc>
          <w:tcPr>
            <w:tcW w:w="1843" w:type="dxa"/>
          </w:tcPr>
          <w:p w:rsidR="00157827" w:rsidRPr="007A785E" w:rsidRDefault="00157827" w:rsidP="005E13C0">
            <w:pPr>
              <w:ind w:right="0"/>
              <w:rPr>
                <w:u w:val="single"/>
              </w:rPr>
            </w:pPr>
            <w:r w:rsidRPr="007A785E">
              <w:rPr>
                <w:u w:val="single"/>
                <w:rtl/>
              </w:rPr>
              <w:t>עד תאריך</w:t>
            </w:r>
          </w:p>
        </w:tc>
        <w:tc>
          <w:tcPr>
            <w:tcW w:w="4217" w:type="dxa"/>
          </w:tcPr>
          <w:p w:rsidR="00157827" w:rsidRPr="007A785E" w:rsidRDefault="00157827" w:rsidP="005E13C0">
            <w:pPr>
              <w:ind w:right="0"/>
              <w:rPr>
                <w:b/>
              </w:rPr>
            </w:pPr>
            <w:r w:rsidRPr="00DB1625">
              <w:rPr>
                <w:u w:val="single"/>
                <w:rtl/>
              </w:rPr>
              <w:t>חתימה וחותמת חברת הביטוח</w:t>
            </w:r>
          </w:p>
        </w:tc>
      </w:tr>
      <w:tr w:rsidR="00157827" w:rsidRPr="007A785E" w:rsidTr="00B86792">
        <w:tc>
          <w:tcPr>
            <w:tcW w:w="617"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4217" w:type="dxa"/>
          </w:tcPr>
          <w:p w:rsidR="00157827" w:rsidRPr="007A785E" w:rsidRDefault="00157827" w:rsidP="005E13C0">
            <w:pPr>
              <w:ind w:right="0"/>
              <w:rPr>
                <w:u w:val="single"/>
              </w:rPr>
            </w:pPr>
          </w:p>
        </w:tc>
      </w:tr>
      <w:tr w:rsidR="00157827" w:rsidRPr="007A785E" w:rsidTr="00B86792">
        <w:tc>
          <w:tcPr>
            <w:tcW w:w="617"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4217" w:type="dxa"/>
          </w:tcPr>
          <w:p w:rsidR="00157827" w:rsidRPr="007A785E" w:rsidRDefault="00157827" w:rsidP="005E13C0">
            <w:pPr>
              <w:ind w:right="0"/>
              <w:rPr>
                <w:u w:val="single"/>
              </w:rPr>
            </w:pPr>
          </w:p>
        </w:tc>
      </w:tr>
      <w:tr w:rsidR="00157827" w:rsidRPr="007A785E" w:rsidTr="00B86792">
        <w:tc>
          <w:tcPr>
            <w:tcW w:w="617"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4217" w:type="dxa"/>
          </w:tcPr>
          <w:p w:rsidR="00157827" w:rsidRPr="007A785E" w:rsidRDefault="00157827" w:rsidP="005E13C0">
            <w:pPr>
              <w:ind w:right="0"/>
              <w:rPr>
                <w:u w:val="single"/>
              </w:rPr>
            </w:pPr>
          </w:p>
        </w:tc>
      </w:tr>
      <w:tr w:rsidR="00157827" w:rsidRPr="007A785E" w:rsidTr="00B86792">
        <w:tc>
          <w:tcPr>
            <w:tcW w:w="617"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1843" w:type="dxa"/>
          </w:tcPr>
          <w:p w:rsidR="00157827" w:rsidRPr="007A785E" w:rsidRDefault="00157827" w:rsidP="005E13C0">
            <w:pPr>
              <w:ind w:right="0"/>
              <w:rPr>
                <w:u w:val="single"/>
              </w:rPr>
            </w:pPr>
          </w:p>
        </w:tc>
        <w:tc>
          <w:tcPr>
            <w:tcW w:w="4217" w:type="dxa"/>
          </w:tcPr>
          <w:p w:rsidR="00157827" w:rsidRPr="007A785E" w:rsidRDefault="00157827" w:rsidP="005E13C0">
            <w:pPr>
              <w:ind w:right="0"/>
              <w:rPr>
                <w:u w:val="single"/>
              </w:rPr>
            </w:pPr>
          </w:p>
        </w:tc>
      </w:tr>
    </w:tbl>
    <w:p w:rsidR="00157827" w:rsidRPr="005C22B3" w:rsidRDefault="00157827" w:rsidP="005E13C0">
      <w:pPr>
        <w:keepLines/>
        <w:tabs>
          <w:tab w:val="left" w:pos="7496"/>
        </w:tabs>
        <w:spacing w:line="240" w:lineRule="auto"/>
        <w:ind w:right="0"/>
        <w:contextualSpacing/>
        <w:rPr>
          <w:rFonts w:ascii="Arial" w:hAnsi="Arial" w:cs="Arial"/>
          <w:sz w:val="24"/>
          <w:rtl/>
        </w:rPr>
      </w:pPr>
    </w:p>
    <w:p w:rsidR="00157827" w:rsidRPr="005C22B3" w:rsidRDefault="00157827" w:rsidP="005E13C0">
      <w:pPr>
        <w:keepLines/>
        <w:tabs>
          <w:tab w:val="left" w:pos="7496"/>
        </w:tabs>
        <w:spacing w:line="240" w:lineRule="auto"/>
        <w:ind w:right="0"/>
        <w:contextualSpacing/>
        <w:rPr>
          <w:rFonts w:ascii="Arial" w:hAnsi="Arial" w:cs="Arial"/>
          <w:sz w:val="24"/>
          <w:rtl/>
        </w:rPr>
      </w:pPr>
    </w:p>
    <w:p w:rsidR="00157827" w:rsidRPr="005C22B3" w:rsidRDefault="00157827" w:rsidP="005E13C0">
      <w:pPr>
        <w:keepLines/>
        <w:tabs>
          <w:tab w:val="left" w:pos="7496"/>
        </w:tabs>
        <w:spacing w:line="240" w:lineRule="auto"/>
        <w:ind w:right="0"/>
        <w:contextualSpacing/>
        <w:rPr>
          <w:rFonts w:ascii="Arial" w:hAnsi="Arial" w:cs="Arial"/>
          <w:sz w:val="24"/>
          <w:rtl/>
        </w:rPr>
      </w:pPr>
    </w:p>
    <w:p w:rsidR="00157827" w:rsidRPr="00D03D66" w:rsidRDefault="00157827" w:rsidP="005E13C0">
      <w:pPr>
        <w:pStyle w:val="affb"/>
        <w:ind w:right="0"/>
        <w:jc w:val="both"/>
        <w:rPr>
          <w:rtl/>
        </w:rPr>
      </w:pPr>
      <w:bookmarkStart w:id="455" w:name="_Toc456177563"/>
      <w:bookmarkStart w:id="456" w:name="_Toc456266093"/>
      <w:r w:rsidRPr="00D03D66">
        <w:rPr>
          <w:rtl/>
        </w:rPr>
        <w:lastRenderedPageBreak/>
        <w:t xml:space="preserve">נספח </w:t>
      </w:r>
      <w:r>
        <w:rPr>
          <w:rtl/>
        </w:rPr>
        <w:t>י"ב</w:t>
      </w:r>
      <w:r w:rsidRPr="00D03D66">
        <w:rPr>
          <w:rtl/>
        </w:rPr>
        <w:t xml:space="preserve"> – ניסיון וממליצים</w:t>
      </w:r>
      <w:bookmarkEnd w:id="455"/>
      <w:bookmarkEnd w:id="456"/>
    </w:p>
    <w:p w:rsidR="00157827" w:rsidRDefault="00157827" w:rsidP="005E13C0">
      <w:pPr>
        <w:tabs>
          <w:tab w:val="right" w:pos="3"/>
          <w:tab w:val="left" w:pos="1200"/>
          <w:tab w:val="right" w:pos="7800"/>
        </w:tabs>
        <w:spacing w:line="240" w:lineRule="atLeast"/>
        <w:ind w:right="0"/>
        <w:rPr>
          <w:rFonts w:ascii="Courier" w:hAnsi="Courier"/>
          <w:rtl/>
        </w:rPr>
      </w:pPr>
      <w:r>
        <w:rPr>
          <w:rFonts w:ascii="Courier" w:hAnsi="Courier"/>
          <w:rtl/>
        </w:rPr>
        <w:tab/>
      </w:r>
    </w:p>
    <w:p w:rsidR="00157827" w:rsidRDefault="00157827" w:rsidP="005E13C0">
      <w:pPr>
        <w:tabs>
          <w:tab w:val="right" w:pos="3"/>
          <w:tab w:val="left" w:pos="1200"/>
          <w:tab w:val="right" w:pos="7800"/>
        </w:tabs>
        <w:spacing w:line="240" w:lineRule="atLeast"/>
        <w:ind w:right="0"/>
        <w:rPr>
          <w:rFonts w:ascii="Courier" w:hAnsi="Courier"/>
          <w:b/>
          <w:bCs/>
          <w:sz w:val="24"/>
          <w:u w:val="single"/>
          <w:rtl/>
        </w:rPr>
      </w:pPr>
      <w:r w:rsidRPr="00E97499">
        <w:rPr>
          <w:rFonts w:ascii="Courier" w:hAnsi="Courier" w:hint="eastAsia"/>
          <w:b/>
          <w:bCs/>
          <w:sz w:val="24"/>
          <w:u w:val="single"/>
          <w:rtl/>
        </w:rPr>
        <w:t>על</w:t>
      </w:r>
      <w:r w:rsidRPr="00E97499">
        <w:rPr>
          <w:rFonts w:ascii="Courier" w:hAnsi="Courier"/>
          <w:b/>
          <w:bCs/>
          <w:sz w:val="24"/>
          <w:u w:val="single"/>
          <w:rtl/>
        </w:rPr>
        <w:t xml:space="preserve"> </w:t>
      </w:r>
      <w:r w:rsidRPr="00E97499">
        <w:rPr>
          <w:rFonts w:ascii="Courier" w:hAnsi="Courier" w:hint="eastAsia"/>
          <w:b/>
          <w:bCs/>
          <w:sz w:val="24"/>
          <w:u w:val="single"/>
          <w:rtl/>
        </w:rPr>
        <w:t>המציע</w:t>
      </w:r>
      <w:r w:rsidRPr="00E97499">
        <w:rPr>
          <w:rFonts w:ascii="Courier" w:hAnsi="Courier"/>
          <w:b/>
          <w:bCs/>
          <w:sz w:val="24"/>
          <w:u w:val="single"/>
          <w:rtl/>
        </w:rPr>
        <w:t xml:space="preserve"> </w:t>
      </w:r>
      <w:r w:rsidRPr="00E97499">
        <w:rPr>
          <w:rFonts w:ascii="Courier" w:hAnsi="Courier" w:hint="eastAsia"/>
          <w:b/>
          <w:bCs/>
          <w:sz w:val="24"/>
          <w:u w:val="single"/>
          <w:rtl/>
        </w:rPr>
        <w:t>לפרט</w:t>
      </w:r>
      <w:r>
        <w:rPr>
          <w:rFonts w:ascii="Courier" w:hAnsi="Courier"/>
          <w:b/>
          <w:bCs/>
          <w:sz w:val="24"/>
          <w:u w:val="single"/>
          <w:rtl/>
        </w:rPr>
        <w:t xml:space="preserve"> </w:t>
      </w:r>
      <w:r>
        <w:rPr>
          <w:rFonts w:ascii="Courier" w:hAnsi="Courier" w:hint="eastAsia"/>
          <w:b/>
          <w:bCs/>
          <w:sz w:val="24"/>
          <w:u w:val="single"/>
          <w:rtl/>
        </w:rPr>
        <w:t>ע</w:t>
      </w:r>
      <w:r>
        <w:rPr>
          <w:rFonts w:ascii="Courier" w:hAnsi="Courier"/>
          <w:b/>
          <w:bCs/>
          <w:sz w:val="24"/>
          <w:u w:val="single"/>
          <w:rtl/>
        </w:rPr>
        <w:t>"</w:t>
      </w:r>
      <w:r>
        <w:rPr>
          <w:rFonts w:ascii="Courier" w:hAnsi="Courier" w:hint="eastAsia"/>
          <w:b/>
          <w:bCs/>
          <w:sz w:val="24"/>
          <w:u w:val="single"/>
          <w:rtl/>
        </w:rPr>
        <w:t>ג</w:t>
      </w:r>
      <w:r>
        <w:rPr>
          <w:rFonts w:ascii="Courier" w:hAnsi="Courier"/>
          <w:b/>
          <w:bCs/>
          <w:sz w:val="24"/>
          <w:u w:val="single"/>
          <w:rtl/>
        </w:rPr>
        <w:t xml:space="preserve"> </w:t>
      </w:r>
      <w:r>
        <w:rPr>
          <w:rFonts w:ascii="Courier" w:hAnsi="Courier" w:hint="eastAsia"/>
          <w:b/>
          <w:bCs/>
          <w:sz w:val="24"/>
          <w:u w:val="single"/>
          <w:rtl/>
        </w:rPr>
        <w:t>הטבלאות</w:t>
      </w:r>
      <w:r>
        <w:rPr>
          <w:rFonts w:ascii="Courier" w:hAnsi="Courier"/>
          <w:b/>
          <w:bCs/>
          <w:sz w:val="24"/>
          <w:u w:val="single"/>
          <w:rtl/>
        </w:rPr>
        <w:t xml:space="preserve"> </w:t>
      </w:r>
      <w:r>
        <w:rPr>
          <w:rFonts w:ascii="Courier" w:hAnsi="Courier" w:hint="eastAsia"/>
          <w:b/>
          <w:bCs/>
          <w:sz w:val="24"/>
          <w:u w:val="single"/>
          <w:rtl/>
        </w:rPr>
        <w:t>הבאות</w:t>
      </w:r>
      <w:r w:rsidRPr="00E97499">
        <w:rPr>
          <w:rFonts w:ascii="Courier" w:hAnsi="Courier"/>
          <w:b/>
          <w:bCs/>
          <w:sz w:val="24"/>
          <w:u w:val="single"/>
          <w:rtl/>
        </w:rPr>
        <w:t xml:space="preserve"> </w:t>
      </w:r>
      <w:r w:rsidRPr="00E97499">
        <w:rPr>
          <w:rFonts w:ascii="Courier" w:hAnsi="Courier" w:hint="eastAsia"/>
          <w:b/>
          <w:bCs/>
          <w:sz w:val="24"/>
          <w:u w:val="single"/>
          <w:rtl/>
        </w:rPr>
        <w:t>את</w:t>
      </w:r>
      <w:r w:rsidRPr="00E97499">
        <w:rPr>
          <w:rFonts w:ascii="Courier" w:hAnsi="Courier"/>
          <w:b/>
          <w:bCs/>
          <w:sz w:val="24"/>
          <w:u w:val="single"/>
          <w:rtl/>
        </w:rPr>
        <w:t xml:space="preserve"> </w:t>
      </w:r>
      <w:r w:rsidRPr="00E97499">
        <w:rPr>
          <w:rFonts w:ascii="Courier" w:hAnsi="Courier" w:hint="eastAsia"/>
          <w:b/>
          <w:bCs/>
          <w:sz w:val="24"/>
          <w:u w:val="single"/>
          <w:rtl/>
        </w:rPr>
        <w:t>נ</w:t>
      </w:r>
      <w:r>
        <w:rPr>
          <w:rFonts w:ascii="Courier" w:hAnsi="Courier" w:hint="eastAsia"/>
          <w:b/>
          <w:bCs/>
          <w:sz w:val="24"/>
          <w:u w:val="single"/>
          <w:rtl/>
        </w:rPr>
        <w:t>י</w:t>
      </w:r>
      <w:r w:rsidRPr="00E97499">
        <w:rPr>
          <w:rFonts w:ascii="Courier" w:hAnsi="Courier" w:hint="eastAsia"/>
          <w:b/>
          <w:bCs/>
          <w:sz w:val="24"/>
          <w:u w:val="single"/>
          <w:rtl/>
        </w:rPr>
        <w:t>סיונם</w:t>
      </w:r>
      <w:r w:rsidRPr="00E97499">
        <w:rPr>
          <w:rFonts w:ascii="Courier" w:hAnsi="Courier"/>
          <w:b/>
          <w:bCs/>
          <w:sz w:val="24"/>
          <w:u w:val="single"/>
          <w:rtl/>
        </w:rPr>
        <w:t xml:space="preserve"> </w:t>
      </w:r>
      <w:r w:rsidRPr="00E97499">
        <w:rPr>
          <w:rFonts w:ascii="Courier" w:hAnsi="Courier" w:hint="eastAsia"/>
          <w:b/>
          <w:bCs/>
          <w:sz w:val="24"/>
          <w:u w:val="single"/>
          <w:rtl/>
        </w:rPr>
        <w:t>של</w:t>
      </w:r>
      <w:r w:rsidRPr="00E97499">
        <w:rPr>
          <w:rFonts w:ascii="Courier" w:hAnsi="Courier"/>
          <w:b/>
          <w:bCs/>
          <w:sz w:val="24"/>
          <w:u w:val="single"/>
          <w:rtl/>
        </w:rPr>
        <w:t xml:space="preserve"> </w:t>
      </w:r>
      <w:r>
        <w:rPr>
          <w:rFonts w:ascii="Courier" w:hAnsi="Courier" w:hint="eastAsia"/>
          <w:b/>
          <w:bCs/>
          <w:sz w:val="24"/>
          <w:u w:val="single"/>
          <w:rtl/>
        </w:rPr>
        <w:t>בעלי</w:t>
      </w:r>
      <w:r>
        <w:rPr>
          <w:rFonts w:ascii="Courier" w:hAnsi="Courier"/>
          <w:b/>
          <w:bCs/>
          <w:sz w:val="24"/>
          <w:u w:val="single"/>
          <w:rtl/>
        </w:rPr>
        <w:t xml:space="preserve"> </w:t>
      </w:r>
      <w:r>
        <w:rPr>
          <w:rFonts w:ascii="Courier" w:hAnsi="Courier" w:hint="eastAsia"/>
          <w:b/>
          <w:bCs/>
          <w:sz w:val="24"/>
          <w:u w:val="single"/>
          <w:rtl/>
        </w:rPr>
        <w:t>התפקידים</w:t>
      </w:r>
      <w:r>
        <w:rPr>
          <w:rFonts w:ascii="Courier" w:hAnsi="Courier"/>
          <w:b/>
          <w:bCs/>
          <w:sz w:val="24"/>
          <w:u w:val="single"/>
          <w:rtl/>
        </w:rPr>
        <w:t xml:space="preserve"> </w:t>
      </w:r>
      <w:r>
        <w:rPr>
          <w:rFonts w:ascii="Courier" w:hAnsi="Courier" w:hint="eastAsia"/>
          <w:b/>
          <w:bCs/>
          <w:sz w:val="24"/>
          <w:u w:val="single"/>
          <w:rtl/>
        </w:rPr>
        <w:t>הבאים</w:t>
      </w:r>
      <w:r>
        <w:rPr>
          <w:rFonts w:ascii="Courier" w:hAnsi="Courier"/>
          <w:b/>
          <w:bCs/>
          <w:sz w:val="24"/>
          <w:u w:val="single"/>
          <w:rtl/>
        </w:rPr>
        <w:t xml:space="preserve"> </w:t>
      </w:r>
      <w:r w:rsidRPr="00E97499">
        <w:rPr>
          <w:rFonts w:ascii="Courier" w:hAnsi="Courier"/>
          <w:b/>
          <w:bCs/>
          <w:sz w:val="24"/>
          <w:u w:val="single"/>
          <w:rtl/>
        </w:rPr>
        <w:t>(</w:t>
      </w:r>
      <w:r w:rsidRPr="00E97499">
        <w:rPr>
          <w:rFonts w:ascii="Courier" w:hAnsi="Courier" w:hint="eastAsia"/>
          <w:b/>
          <w:bCs/>
          <w:sz w:val="24"/>
          <w:u w:val="single"/>
          <w:rtl/>
        </w:rPr>
        <w:t>עבור</w:t>
      </w:r>
      <w:r w:rsidRPr="00E97499">
        <w:rPr>
          <w:rFonts w:ascii="Courier" w:hAnsi="Courier"/>
          <w:b/>
          <w:bCs/>
          <w:sz w:val="24"/>
          <w:u w:val="single"/>
          <w:rtl/>
        </w:rPr>
        <w:t xml:space="preserve"> </w:t>
      </w:r>
      <w:r w:rsidRPr="00E97499">
        <w:rPr>
          <w:rFonts w:ascii="Courier" w:hAnsi="Courier" w:hint="eastAsia"/>
          <w:b/>
          <w:bCs/>
          <w:sz w:val="24"/>
          <w:u w:val="single"/>
          <w:rtl/>
        </w:rPr>
        <w:t>כל</w:t>
      </w:r>
      <w:r w:rsidRPr="00E97499">
        <w:rPr>
          <w:rFonts w:ascii="Courier" w:hAnsi="Courier"/>
          <w:b/>
          <w:bCs/>
          <w:sz w:val="24"/>
          <w:u w:val="single"/>
          <w:rtl/>
        </w:rPr>
        <w:t xml:space="preserve"> </w:t>
      </w:r>
      <w:r w:rsidRPr="00E97499">
        <w:rPr>
          <w:rFonts w:ascii="Courier" w:hAnsi="Courier" w:hint="eastAsia"/>
          <w:b/>
          <w:bCs/>
          <w:sz w:val="24"/>
          <w:u w:val="single"/>
          <w:rtl/>
        </w:rPr>
        <w:t>אחד</w:t>
      </w:r>
      <w:r w:rsidRPr="00E97499">
        <w:rPr>
          <w:rFonts w:ascii="Courier" w:hAnsi="Courier"/>
          <w:b/>
          <w:bCs/>
          <w:sz w:val="24"/>
          <w:u w:val="single"/>
          <w:rtl/>
        </w:rPr>
        <w:t xml:space="preserve"> </w:t>
      </w:r>
      <w:r w:rsidRPr="00E97499">
        <w:rPr>
          <w:rFonts w:ascii="Courier" w:hAnsi="Courier" w:hint="eastAsia"/>
          <w:b/>
          <w:bCs/>
          <w:sz w:val="24"/>
          <w:u w:val="single"/>
          <w:rtl/>
        </w:rPr>
        <w:t>מהם</w:t>
      </w:r>
      <w:r w:rsidRPr="00E97499">
        <w:rPr>
          <w:rFonts w:ascii="Courier" w:hAnsi="Courier"/>
          <w:b/>
          <w:bCs/>
          <w:sz w:val="24"/>
          <w:u w:val="single"/>
          <w:rtl/>
        </w:rPr>
        <w:t xml:space="preserve"> </w:t>
      </w:r>
      <w:r w:rsidRPr="00E97499">
        <w:rPr>
          <w:rFonts w:ascii="Courier" w:hAnsi="Courier" w:hint="eastAsia"/>
          <w:b/>
          <w:bCs/>
          <w:sz w:val="24"/>
          <w:u w:val="single"/>
          <w:rtl/>
        </w:rPr>
        <w:t>בנפרד</w:t>
      </w:r>
      <w:r w:rsidRPr="00E97499">
        <w:rPr>
          <w:rFonts w:ascii="Courier" w:hAnsi="Courier"/>
          <w:b/>
          <w:bCs/>
          <w:sz w:val="24"/>
          <w:u w:val="single"/>
          <w:rtl/>
        </w:rPr>
        <w:t xml:space="preserve">) </w:t>
      </w:r>
      <w:r w:rsidRPr="00E97499">
        <w:rPr>
          <w:rFonts w:ascii="Courier" w:hAnsi="Courier" w:hint="eastAsia"/>
          <w:b/>
          <w:bCs/>
          <w:sz w:val="24"/>
          <w:u w:val="single"/>
          <w:rtl/>
        </w:rPr>
        <w:t>בלפחות</w:t>
      </w:r>
      <w:r w:rsidRPr="00E97499">
        <w:rPr>
          <w:rFonts w:ascii="Courier" w:hAnsi="Courier"/>
          <w:b/>
          <w:bCs/>
          <w:sz w:val="24"/>
          <w:u w:val="single"/>
          <w:rtl/>
        </w:rPr>
        <w:t xml:space="preserve">  5 </w:t>
      </w:r>
      <w:r w:rsidRPr="00E97499">
        <w:rPr>
          <w:rFonts w:ascii="Courier" w:hAnsi="Courier" w:hint="eastAsia"/>
          <w:b/>
          <w:bCs/>
          <w:sz w:val="24"/>
          <w:u w:val="single"/>
          <w:rtl/>
        </w:rPr>
        <w:t>פרויקטים</w:t>
      </w:r>
      <w:r w:rsidRPr="00E97499">
        <w:rPr>
          <w:rFonts w:ascii="Courier" w:hAnsi="Courier"/>
          <w:b/>
          <w:bCs/>
          <w:sz w:val="24"/>
          <w:u w:val="single"/>
          <w:rtl/>
        </w:rPr>
        <w:t xml:space="preserve">  </w:t>
      </w:r>
      <w:r w:rsidRPr="00E97499">
        <w:rPr>
          <w:rFonts w:ascii="Courier" w:hAnsi="Courier" w:hint="eastAsia"/>
          <w:b/>
          <w:bCs/>
          <w:sz w:val="24"/>
          <w:u w:val="single"/>
          <w:rtl/>
        </w:rPr>
        <w:t>במהלך</w:t>
      </w:r>
      <w:r w:rsidRPr="00E97499">
        <w:rPr>
          <w:rFonts w:ascii="Courier" w:hAnsi="Courier"/>
          <w:b/>
          <w:bCs/>
          <w:sz w:val="24"/>
          <w:u w:val="single"/>
          <w:rtl/>
        </w:rPr>
        <w:t xml:space="preserve"> 7 </w:t>
      </w:r>
      <w:r w:rsidRPr="00E97499">
        <w:rPr>
          <w:rFonts w:ascii="Courier" w:hAnsi="Courier" w:hint="eastAsia"/>
          <w:b/>
          <w:bCs/>
          <w:sz w:val="24"/>
          <w:u w:val="single"/>
          <w:rtl/>
        </w:rPr>
        <w:t>השנים</w:t>
      </w:r>
      <w:r w:rsidRPr="00E97499">
        <w:rPr>
          <w:rFonts w:ascii="Courier" w:hAnsi="Courier"/>
          <w:b/>
          <w:bCs/>
          <w:sz w:val="24"/>
          <w:u w:val="single"/>
          <w:rtl/>
        </w:rPr>
        <w:t xml:space="preserve"> </w:t>
      </w:r>
      <w:r w:rsidRPr="00E97499">
        <w:rPr>
          <w:rFonts w:ascii="Courier" w:hAnsi="Courier" w:hint="eastAsia"/>
          <w:b/>
          <w:bCs/>
          <w:sz w:val="24"/>
          <w:u w:val="single"/>
          <w:rtl/>
        </w:rPr>
        <w:t>האחרונות</w:t>
      </w:r>
      <w:r>
        <w:rPr>
          <w:rFonts w:ascii="Courier" w:hAnsi="Courier"/>
          <w:b/>
          <w:bCs/>
          <w:sz w:val="24"/>
          <w:u w:val="single"/>
          <w:rtl/>
        </w:rPr>
        <w:t>:</w:t>
      </w:r>
    </w:p>
    <w:p w:rsidR="00157827" w:rsidRDefault="00157827" w:rsidP="005E13C0">
      <w:pPr>
        <w:tabs>
          <w:tab w:val="right" w:pos="3"/>
          <w:tab w:val="left" w:pos="1200"/>
          <w:tab w:val="right" w:pos="7800"/>
        </w:tabs>
        <w:spacing w:line="240" w:lineRule="atLeast"/>
        <w:ind w:right="0"/>
        <w:rPr>
          <w:rFonts w:ascii="Courier" w:hAnsi="Courier"/>
          <w:b/>
          <w:bCs/>
          <w:sz w:val="24"/>
          <w:u w:val="single"/>
          <w:rtl/>
        </w:rPr>
      </w:pPr>
    </w:p>
    <w:p w:rsidR="00157827" w:rsidRPr="00E97499" w:rsidRDefault="00157827" w:rsidP="005E13C0">
      <w:pPr>
        <w:tabs>
          <w:tab w:val="right" w:pos="3"/>
          <w:tab w:val="left" w:pos="1200"/>
          <w:tab w:val="right" w:pos="7800"/>
        </w:tabs>
        <w:spacing w:line="240" w:lineRule="atLeast"/>
        <w:ind w:right="0"/>
        <w:rPr>
          <w:rFonts w:ascii="Courier" w:hAnsi="Courier"/>
          <w:b/>
          <w:bCs/>
          <w:sz w:val="24"/>
          <w:u w:val="single"/>
          <w:rtl/>
        </w:rPr>
      </w:pPr>
      <w:r w:rsidRPr="00E97499">
        <w:rPr>
          <w:rFonts w:ascii="Courier" w:hAnsi="Courier" w:hint="eastAsia"/>
          <w:b/>
          <w:bCs/>
          <w:sz w:val="24"/>
          <w:u w:val="single"/>
          <w:rtl/>
        </w:rPr>
        <w:t>ראש</w:t>
      </w:r>
      <w:r w:rsidRPr="00E97499">
        <w:rPr>
          <w:rFonts w:ascii="Courier" w:hAnsi="Courier"/>
          <w:b/>
          <w:bCs/>
          <w:sz w:val="24"/>
          <w:u w:val="single"/>
          <w:rtl/>
        </w:rPr>
        <w:t xml:space="preserve"> </w:t>
      </w:r>
      <w:r w:rsidRPr="00E97499">
        <w:rPr>
          <w:rFonts w:ascii="Courier" w:hAnsi="Courier" w:hint="eastAsia"/>
          <w:b/>
          <w:bCs/>
          <w:sz w:val="24"/>
          <w:u w:val="single"/>
          <w:rtl/>
        </w:rPr>
        <w:t>צוות</w:t>
      </w:r>
      <w:r w:rsidRPr="00E97499">
        <w:rPr>
          <w:rFonts w:ascii="Courier" w:hAnsi="Courier"/>
          <w:b/>
          <w:bCs/>
          <w:sz w:val="24"/>
          <w:u w:val="single"/>
          <w:rtl/>
        </w:rPr>
        <w:t xml:space="preserve"> </w:t>
      </w:r>
      <w:r w:rsidRPr="00E97499">
        <w:rPr>
          <w:rFonts w:ascii="Courier" w:hAnsi="Courier" w:hint="eastAsia"/>
          <w:b/>
          <w:bCs/>
          <w:sz w:val="24"/>
          <w:u w:val="single"/>
          <w:rtl/>
        </w:rPr>
        <w:t>התכנון</w:t>
      </w:r>
      <w:r>
        <w:rPr>
          <w:rFonts w:ascii="Courier" w:hAnsi="Courier"/>
          <w:b/>
          <w:bCs/>
          <w:sz w:val="24"/>
          <w:u w:val="single"/>
          <w:rtl/>
        </w:rPr>
        <w:t>,</w:t>
      </w:r>
      <w:r w:rsidRPr="00E97499">
        <w:rPr>
          <w:rFonts w:ascii="Courier" w:hAnsi="Courier"/>
          <w:b/>
          <w:bCs/>
          <w:sz w:val="24"/>
          <w:u w:val="single"/>
          <w:rtl/>
        </w:rPr>
        <w:t xml:space="preserve"> </w:t>
      </w:r>
      <w:r w:rsidRPr="00E97499">
        <w:rPr>
          <w:rFonts w:ascii="Courier" w:hAnsi="Courier" w:hint="eastAsia"/>
          <w:b/>
          <w:bCs/>
          <w:sz w:val="24"/>
          <w:u w:val="single"/>
          <w:rtl/>
        </w:rPr>
        <w:t>מנהל</w:t>
      </w:r>
      <w:r w:rsidRPr="00E97499">
        <w:rPr>
          <w:rFonts w:ascii="Courier" w:hAnsi="Courier"/>
          <w:b/>
          <w:bCs/>
          <w:sz w:val="24"/>
          <w:u w:val="single"/>
          <w:rtl/>
        </w:rPr>
        <w:t xml:space="preserve"> </w:t>
      </w:r>
      <w:r w:rsidRPr="00E97499">
        <w:rPr>
          <w:rFonts w:ascii="Courier" w:hAnsi="Courier" w:hint="eastAsia"/>
          <w:b/>
          <w:bCs/>
          <w:sz w:val="24"/>
          <w:u w:val="single"/>
          <w:rtl/>
        </w:rPr>
        <w:t>הפרויקט</w:t>
      </w:r>
      <w:r>
        <w:rPr>
          <w:rFonts w:ascii="Courier" w:hAnsi="Courier"/>
          <w:b/>
          <w:bCs/>
          <w:sz w:val="24"/>
          <w:u w:val="single"/>
          <w:rtl/>
        </w:rPr>
        <w:t xml:space="preserve">, </w:t>
      </w:r>
      <w:r>
        <w:rPr>
          <w:rFonts w:ascii="Courier" w:hAnsi="Courier" w:hint="eastAsia"/>
          <w:b/>
          <w:bCs/>
          <w:sz w:val="24"/>
          <w:u w:val="single"/>
          <w:rtl/>
        </w:rPr>
        <w:t>יועץ</w:t>
      </w:r>
      <w:r>
        <w:rPr>
          <w:rFonts w:ascii="Courier" w:hAnsi="Courier"/>
          <w:b/>
          <w:bCs/>
          <w:sz w:val="24"/>
          <w:u w:val="single"/>
          <w:rtl/>
        </w:rPr>
        <w:t xml:space="preserve"> </w:t>
      </w:r>
      <w:r>
        <w:rPr>
          <w:rFonts w:ascii="Courier" w:hAnsi="Courier" w:hint="eastAsia"/>
          <w:b/>
          <w:bCs/>
          <w:sz w:val="24"/>
          <w:u w:val="single"/>
          <w:rtl/>
        </w:rPr>
        <w:t>חברתי</w:t>
      </w:r>
      <w:r>
        <w:rPr>
          <w:rFonts w:ascii="Courier" w:hAnsi="Courier"/>
          <w:b/>
          <w:bCs/>
          <w:sz w:val="24"/>
          <w:u w:val="single"/>
          <w:rtl/>
        </w:rPr>
        <w:t xml:space="preserve"> </w:t>
      </w:r>
    </w:p>
    <w:p w:rsidR="00157827" w:rsidRPr="00BD293D" w:rsidRDefault="00157827" w:rsidP="005E13C0">
      <w:pPr>
        <w:tabs>
          <w:tab w:val="right" w:pos="3"/>
          <w:tab w:val="left" w:pos="1200"/>
          <w:tab w:val="right" w:pos="7800"/>
        </w:tabs>
        <w:spacing w:line="240" w:lineRule="atLeast"/>
        <w:ind w:right="0"/>
        <w:rPr>
          <w:rFonts w:ascii="Courier" w:hAnsi="Courier"/>
          <w:b/>
          <w:bCs/>
          <w:sz w:val="28"/>
          <w:szCs w:val="28"/>
          <w:u w:val="single"/>
          <w:rtl/>
        </w:rPr>
      </w:pPr>
    </w:p>
    <w:p w:rsidR="00157827" w:rsidRDefault="00157827" w:rsidP="005E13C0">
      <w:pPr>
        <w:tabs>
          <w:tab w:val="right" w:pos="3"/>
          <w:tab w:val="left" w:pos="1200"/>
          <w:tab w:val="right" w:pos="7800"/>
        </w:tabs>
        <w:spacing w:line="240" w:lineRule="atLeast"/>
        <w:ind w:right="0"/>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1423"/>
        <w:gridCol w:w="1537"/>
        <w:gridCol w:w="2960"/>
      </w:tblGrid>
      <w:tr w:rsidR="00157827">
        <w:tc>
          <w:tcPr>
            <w:tcW w:w="2739"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157827">
        <w:tc>
          <w:tcPr>
            <w:tcW w:w="2739" w:type="dxa"/>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p w:rsidR="00157827" w:rsidRDefault="00157827" w:rsidP="005E13C0">
            <w:pPr>
              <w:tabs>
                <w:tab w:val="right" w:pos="3"/>
                <w:tab w:val="left" w:pos="1200"/>
                <w:tab w:val="right" w:pos="7800"/>
              </w:tabs>
              <w:spacing w:line="240" w:lineRule="atLeast"/>
              <w:ind w:right="0"/>
              <w:rPr>
                <w:rFonts w:ascii="Courier" w:hAnsi="Courier"/>
                <w:rtl/>
              </w:rPr>
            </w:pPr>
          </w:p>
        </w:tc>
        <w:tc>
          <w:tcPr>
            <w:tcW w:w="2960"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2960" w:type="dxa"/>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tc>
          <w:tcPr>
            <w:tcW w:w="2739"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Pr>
            </w:pPr>
            <w:r>
              <w:rPr>
                <w:rFonts w:ascii="Courier" w:hAnsi="Courier"/>
                <w:b/>
                <w:bCs/>
              </w:rPr>
              <w:t>e-mail</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157827">
        <w:tc>
          <w:tcPr>
            <w:tcW w:w="2739" w:type="dxa"/>
          </w:tcPr>
          <w:p w:rsidR="00157827" w:rsidRDefault="00157827" w:rsidP="005E13C0">
            <w:pPr>
              <w:tabs>
                <w:tab w:val="right" w:pos="3"/>
                <w:tab w:val="left" w:pos="1200"/>
                <w:tab w:val="right" w:pos="7800"/>
              </w:tabs>
              <w:spacing w:line="240" w:lineRule="atLeast"/>
              <w:ind w:right="0"/>
              <w:rPr>
                <w:rFonts w:ascii="Courier" w:hAnsi="Courier"/>
                <w:b/>
                <w:bCs/>
                <w:rtl/>
              </w:rPr>
            </w:pPr>
          </w:p>
        </w:tc>
        <w:tc>
          <w:tcPr>
            <w:tcW w:w="2960" w:type="dxa"/>
            <w:gridSpan w:val="2"/>
          </w:tcPr>
          <w:p w:rsidR="00157827" w:rsidRDefault="00157827" w:rsidP="005E13C0">
            <w:pPr>
              <w:tabs>
                <w:tab w:val="right" w:pos="3"/>
                <w:tab w:val="left" w:pos="1200"/>
                <w:tab w:val="right" w:pos="7800"/>
              </w:tabs>
              <w:spacing w:line="240" w:lineRule="atLeast"/>
              <w:ind w:right="0"/>
              <w:rPr>
                <w:rFonts w:ascii="Courier" w:hAnsi="Courier"/>
                <w:b/>
                <w:bCs/>
                <w:rtl/>
              </w:rPr>
            </w:pPr>
          </w:p>
        </w:tc>
        <w:tc>
          <w:tcPr>
            <w:tcW w:w="2960" w:type="dxa"/>
          </w:tcPr>
          <w:p w:rsidR="00157827" w:rsidRDefault="00157827" w:rsidP="005E13C0">
            <w:pPr>
              <w:tabs>
                <w:tab w:val="right" w:pos="3"/>
                <w:tab w:val="left" w:pos="1200"/>
                <w:tab w:val="right" w:pos="7800"/>
              </w:tabs>
              <w:spacing w:line="240" w:lineRule="atLeast"/>
              <w:ind w:right="0"/>
              <w:rPr>
                <w:rFonts w:ascii="Courier" w:hAnsi="Courier"/>
                <w:b/>
                <w:bCs/>
                <w:rtl/>
              </w:rPr>
            </w:pPr>
          </w:p>
        </w:tc>
      </w:tr>
      <w:tr w:rsidR="00157827" w:rsidTr="0047643D">
        <w:tc>
          <w:tcPr>
            <w:tcW w:w="2739"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157827" w:rsidRPr="007F7D5A" w:rsidTr="0047643D">
        <w:tc>
          <w:tcPr>
            <w:tcW w:w="4162"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RPr="007F7D5A" w:rsidTr="0047643D">
        <w:tc>
          <w:tcPr>
            <w:tcW w:w="4162"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RPr="007F7D5A" w:rsidTr="0047643D">
        <w:tc>
          <w:tcPr>
            <w:tcW w:w="4162"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RPr="007F7D5A" w:rsidTr="0047643D">
        <w:tc>
          <w:tcPr>
            <w:tcW w:w="4162" w:type="dxa"/>
            <w:gridSpan w:val="2"/>
            <w:tcBorders>
              <w:top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bl>
    <w:p w:rsidR="00157827" w:rsidRDefault="00157827" w:rsidP="005E13C0">
      <w:pPr>
        <w:tabs>
          <w:tab w:val="right" w:pos="3"/>
          <w:tab w:val="left" w:pos="1200"/>
          <w:tab w:val="right" w:pos="7800"/>
        </w:tabs>
        <w:spacing w:line="240" w:lineRule="atLeast"/>
        <w:ind w:right="0"/>
        <w:rPr>
          <w:rFonts w:ascii="Courier" w:hAnsi="Courier"/>
          <w:b/>
          <w:bCs/>
          <w:i/>
          <w:iCs/>
          <w:szCs w:val="22"/>
          <w:rtl/>
        </w:rPr>
      </w:pPr>
    </w:p>
    <w:p w:rsidR="00157827" w:rsidRDefault="00157827" w:rsidP="005E13C0">
      <w:pPr>
        <w:tabs>
          <w:tab w:val="right" w:pos="3"/>
          <w:tab w:val="left" w:pos="1200"/>
          <w:tab w:val="right" w:pos="7800"/>
        </w:tabs>
        <w:spacing w:line="240" w:lineRule="atLeast"/>
        <w:ind w:right="0"/>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1423"/>
        <w:gridCol w:w="1537"/>
        <w:gridCol w:w="2960"/>
      </w:tblGrid>
      <w:tr w:rsidR="00157827">
        <w:tc>
          <w:tcPr>
            <w:tcW w:w="2739"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157827">
        <w:tc>
          <w:tcPr>
            <w:tcW w:w="2739" w:type="dxa"/>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p w:rsidR="00157827" w:rsidRDefault="00157827" w:rsidP="005E13C0">
            <w:pPr>
              <w:tabs>
                <w:tab w:val="right" w:pos="3"/>
                <w:tab w:val="left" w:pos="1200"/>
                <w:tab w:val="right" w:pos="7800"/>
              </w:tabs>
              <w:spacing w:line="240" w:lineRule="atLeast"/>
              <w:ind w:right="0"/>
              <w:rPr>
                <w:rFonts w:ascii="Courier" w:hAnsi="Courier"/>
                <w:rtl/>
              </w:rPr>
            </w:pPr>
          </w:p>
        </w:tc>
        <w:tc>
          <w:tcPr>
            <w:tcW w:w="2960"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2960" w:type="dxa"/>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tc>
          <w:tcPr>
            <w:tcW w:w="2739"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Pr>
            </w:pPr>
            <w:r>
              <w:rPr>
                <w:rFonts w:ascii="Courier" w:hAnsi="Courier"/>
                <w:b/>
                <w:bCs/>
              </w:rPr>
              <w:t>e-mail</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157827">
        <w:tc>
          <w:tcPr>
            <w:tcW w:w="2739" w:type="dxa"/>
          </w:tcPr>
          <w:p w:rsidR="00157827" w:rsidRDefault="00157827" w:rsidP="005E13C0">
            <w:pPr>
              <w:tabs>
                <w:tab w:val="right" w:pos="3"/>
                <w:tab w:val="left" w:pos="1200"/>
                <w:tab w:val="right" w:pos="7800"/>
              </w:tabs>
              <w:spacing w:line="240" w:lineRule="atLeast"/>
              <w:ind w:right="0"/>
              <w:rPr>
                <w:rFonts w:ascii="Courier" w:hAnsi="Courier"/>
                <w:b/>
                <w:bCs/>
                <w:rtl/>
              </w:rPr>
            </w:pPr>
          </w:p>
        </w:tc>
        <w:tc>
          <w:tcPr>
            <w:tcW w:w="2960" w:type="dxa"/>
            <w:gridSpan w:val="2"/>
          </w:tcPr>
          <w:p w:rsidR="00157827" w:rsidRDefault="00157827" w:rsidP="005E13C0">
            <w:pPr>
              <w:tabs>
                <w:tab w:val="right" w:pos="3"/>
                <w:tab w:val="left" w:pos="1200"/>
                <w:tab w:val="right" w:pos="7800"/>
              </w:tabs>
              <w:spacing w:line="240" w:lineRule="atLeast"/>
              <w:ind w:right="0"/>
              <w:rPr>
                <w:rFonts w:ascii="Courier" w:hAnsi="Courier"/>
                <w:b/>
                <w:bCs/>
                <w:rtl/>
              </w:rPr>
            </w:pPr>
          </w:p>
        </w:tc>
        <w:tc>
          <w:tcPr>
            <w:tcW w:w="2960" w:type="dxa"/>
          </w:tcPr>
          <w:p w:rsidR="00157827" w:rsidRDefault="00157827" w:rsidP="005E13C0">
            <w:pPr>
              <w:tabs>
                <w:tab w:val="right" w:pos="3"/>
                <w:tab w:val="left" w:pos="1200"/>
                <w:tab w:val="right" w:pos="7800"/>
              </w:tabs>
              <w:spacing w:line="240" w:lineRule="atLeast"/>
              <w:ind w:right="0"/>
              <w:rPr>
                <w:rFonts w:ascii="Courier" w:hAnsi="Courier"/>
                <w:b/>
                <w:bCs/>
                <w:rtl/>
              </w:rPr>
            </w:pPr>
          </w:p>
        </w:tc>
      </w:tr>
      <w:tr w:rsidR="00157827" w:rsidTr="0047643D">
        <w:tc>
          <w:tcPr>
            <w:tcW w:w="4162"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157827" w:rsidRPr="007F7D5A" w:rsidTr="0047643D">
        <w:tc>
          <w:tcPr>
            <w:tcW w:w="4162"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RPr="007F7D5A" w:rsidTr="0047643D">
        <w:tc>
          <w:tcPr>
            <w:tcW w:w="4162"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RPr="007F7D5A" w:rsidTr="0047643D">
        <w:tc>
          <w:tcPr>
            <w:tcW w:w="4162"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RPr="007F7D5A" w:rsidTr="0047643D">
        <w:tc>
          <w:tcPr>
            <w:tcW w:w="4162" w:type="dxa"/>
            <w:gridSpan w:val="2"/>
            <w:tcBorders>
              <w:top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bl>
    <w:p w:rsidR="00157827" w:rsidRDefault="00157827" w:rsidP="005E13C0">
      <w:pPr>
        <w:tabs>
          <w:tab w:val="right" w:pos="3"/>
          <w:tab w:val="left" w:pos="1200"/>
          <w:tab w:val="right" w:pos="7800"/>
        </w:tabs>
        <w:spacing w:line="240" w:lineRule="atLeast"/>
        <w:ind w:right="0"/>
        <w:rPr>
          <w:rFonts w:ascii="Courier" w:hAnsi="Courier"/>
          <w:szCs w:val="22"/>
          <w:rtl/>
        </w:rPr>
      </w:pPr>
    </w:p>
    <w:p w:rsidR="00157827" w:rsidRDefault="00157827" w:rsidP="005E13C0">
      <w:pPr>
        <w:tabs>
          <w:tab w:val="right" w:pos="3"/>
          <w:tab w:val="left" w:pos="1200"/>
          <w:tab w:val="right" w:pos="7800"/>
        </w:tabs>
        <w:spacing w:line="240" w:lineRule="atLeast"/>
        <w:ind w:right="0"/>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1423"/>
        <w:gridCol w:w="1537"/>
        <w:gridCol w:w="2960"/>
      </w:tblGrid>
      <w:tr w:rsidR="00157827">
        <w:tc>
          <w:tcPr>
            <w:tcW w:w="2739"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157827">
        <w:tc>
          <w:tcPr>
            <w:tcW w:w="2739" w:type="dxa"/>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p w:rsidR="00157827" w:rsidRDefault="00157827" w:rsidP="005E13C0">
            <w:pPr>
              <w:tabs>
                <w:tab w:val="right" w:pos="3"/>
                <w:tab w:val="left" w:pos="1200"/>
                <w:tab w:val="right" w:pos="7800"/>
              </w:tabs>
              <w:spacing w:line="240" w:lineRule="atLeast"/>
              <w:ind w:right="0"/>
              <w:rPr>
                <w:rFonts w:ascii="Courier" w:hAnsi="Courier"/>
                <w:rtl/>
              </w:rPr>
            </w:pPr>
          </w:p>
        </w:tc>
        <w:tc>
          <w:tcPr>
            <w:tcW w:w="2960"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2960" w:type="dxa"/>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tc>
          <w:tcPr>
            <w:tcW w:w="2739"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Pr>
            </w:pPr>
            <w:r>
              <w:rPr>
                <w:rFonts w:ascii="Courier" w:hAnsi="Courier"/>
                <w:b/>
                <w:bCs/>
              </w:rPr>
              <w:t>e-mail</w:t>
            </w:r>
          </w:p>
        </w:tc>
        <w:tc>
          <w:tcPr>
            <w:tcW w:w="2960"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157827">
        <w:tc>
          <w:tcPr>
            <w:tcW w:w="2739" w:type="dxa"/>
          </w:tcPr>
          <w:p w:rsidR="00157827" w:rsidRDefault="00157827" w:rsidP="005E13C0">
            <w:pPr>
              <w:tabs>
                <w:tab w:val="right" w:pos="3"/>
                <w:tab w:val="left" w:pos="1200"/>
                <w:tab w:val="right" w:pos="7800"/>
              </w:tabs>
              <w:spacing w:line="240" w:lineRule="atLeast"/>
              <w:ind w:right="0"/>
              <w:rPr>
                <w:rFonts w:ascii="Courier" w:hAnsi="Courier"/>
                <w:b/>
                <w:bCs/>
                <w:rtl/>
              </w:rPr>
            </w:pPr>
          </w:p>
        </w:tc>
        <w:tc>
          <w:tcPr>
            <w:tcW w:w="2960" w:type="dxa"/>
            <w:gridSpan w:val="2"/>
          </w:tcPr>
          <w:p w:rsidR="00157827" w:rsidRDefault="00157827" w:rsidP="005E13C0">
            <w:pPr>
              <w:tabs>
                <w:tab w:val="right" w:pos="3"/>
                <w:tab w:val="left" w:pos="1200"/>
                <w:tab w:val="right" w:pos="7800"/>
              </w:tabs>
              <w:spacing w:line="240" w:lineRule="atLeast"/>
              <w:ind w:right="0"/>
              <w:rPr>
                <w:rFonts w:ascii="Courier" w:hAnsi="Courier"/>
                <w:b/>
                <w:bCs/>
                <w:rtl/>
              </w:rPr>
            </w:pPr>
          </w:p>
        </w:tc>
        <w:tc>
          <w:tcPr>
            <w:tcW w:w="2960" w:type="dxa"/>
          </w:tcPr>
          <w:p w:rsidR="00157827" w:rsidRDefault="00157827" w:rsidP="005E13C0">
            <w:pPr>
              <w:tabs>
                <w:tab w:val="right" w:pos="3"/>
                <w:tab w:val="left" w:pos="1200"/>
                <w:tab w:val="right" w:pos="7800"/>
              </w:tabs>
              <w:spacing w:line="240" w:lineRule="atLeast"/>
              <w:ind w:right="0"/>
              <w:rPr>
                <w:rFonts w:ascii="Courier" w:hAnsi="Courier"/>
                <w:b/>
                <w:bCs/>
                <w:rtl/>
              </w:rPr>
            </w:pPr>
          </w:p>
        </w:tc>
      </w:tr>
      <w:tr w:rsidR="00157827" w:rsidTr="007F7D5A">
        <w:tc>
          <w:tcPr>
            <w:tcW w:w="4162"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gridSpan w:val="2"/>
            <w:shd w:val="pct10" w:color="auto" w:fill="auto"/>
          </w:tcPr>
          <w:p w:rsidR="00157827" w:rsidRDefault="00157827" w:rsidP="005E13C0">
            <w:pPr>
              <w:tabs>
                <w:tab w:val="right" w:pos="3"/>
                <w:tab w:val="left" w:pos="1200"/>
                <w:tab w:val="right" w:pos="7800"/>
              </w:tabs>
              <w:spacing w:line="240" w:lineRule="atLeast"/>
              <w:ind w:right="0"/>
              <w:rPr>
                <w:rFonts w:ascii="Courier" w:hAnsi="Courier"/>
                <w:b/>
                <w:bCs/>
                <w:rtl/>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157827" w:rsidTr="007F7D5A">
        <w:tc>
          <w:tcPr>
            <w:tcW w:w="4162"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Tr="007F7D5A">
        <w:tc>
          <w:tcPr>
            <w:tcW w:w="4162"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Tr="007F7D5A">
        <w:tc>
          <w:tcPr>
            <w:tcW w:w="4162"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bottom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r w:rsidR="00157827" w:rsidTr="007F7D5A">
        <w:tc>
          <w:tcPr>
            <w:tcW w:w="4162" w:type="dxa"/>
            <w:gridSpan w:val="2"/>
            <w:tcBorders>
              <w:top w:val="nil"/>
            </w:tcBorders>
          </w:tcPr>
          <w:p w:rsidR="00157827" w:rsidRDefault="00157827" w:rsidP="005E13C0">
            <w:pPr>
              <w:tabs>
                <w:tab w:val="right" w:pos="3"/>
                <w:tab w:val="left" w:pos="1200"/>
                <w:tab w:val="right" w:pos="7800"/>
              </w:tabs>
              <w:spacing w:line="240" w:lineRule="atLeast"/>
              <w:ind w:right="0"/>
              <w:rPr>
                <w:rFonts w:ascii="Courier" w:hAnsi="Courier"/>
                <w:rtl/>
              </w:rPr>
            </w:pPr>
          </w:p>
        </w:tc>
        <w:tc>
          <w:tcPr>
            <w:tcW w:w="4497" w:type="dxa"/>
            <w:gridSpan w:val="2"/>
            <w:tcBorders>
              <w:top w:val="nil"/>
            </w:tcBorders>
          </w:tcPr>
          <w:p w:rsidR="00157827" w:rsidRDefault="00157827" w:rsidP="005E13C0">
            <w:pPr>
              <w:tabs>
                <w:tab w:val="right" w:pos="3"/>
                <w:tab w:val="left" w:pos="1200"/>
                <w:tab w:val="right" w:pos="7800"/>
              </w:tabs>
              <w:spacing w:line="240" w:lineRule="atLeast"/>
              <w:ind w:right="0"/>
              <w:rPr>
                <w:rFonts w:ascii="Courier" w:hAnsi="Courier"/>
                <w:rtl/>
              </w:rPr>
            </w:pPr>
          </w:p>
        </w:tc>
      </w:tr>
    </w:tbl>
    <w:p w:rsidR="00157827" w:rsidRDefault="00157827" w:rsidP="005E13C0">
      <w:pPr>
        <w:tabs>
          <w:tab w:val="right" w:pos="3"/>
          <w:tab w:val="left" w:pos="1200"/>
          <w:tab w:val="right" w:pos="7800"/>
        </w:tabs>
        <w:spacing w:line="240" w:lineRule="atLeast"/>
        <w:ind w:right="0"/>
        <w:rPr>
          <w:rFonts w:ascii="Courier" w:hAnsi="Courier"/>
          <w:b/>
          <w:bCs/>
          <w:i/>
          <w:iCs/>
          <w:szCs w:val="22"/>
          <w:rtl/>
        </w:rPr>
      </w:pPr>
    </w:p>
    <w:p w:rsidR="00157827" w:rsidRDefault="00157827" w:rsidP="005E13C0">
      <w:pPr>
        <w:tabs>
          <w:tab w:val="right" w:pos="3"/>
          <w:tab w:val="left" w:pos="1200"/>
          <w:tab w:val="right" w:pos="7800"/>
        </w:tabs>
        <w:spacing w:line="240" w:lineRule="atLeast"/>
        <w:ind w:right="0"/>
        <w:rPr>
          <w:rFonts w:ascii="Courier" w:hAnsi="Courier"/>
          <w:b/>
          <w:bCs/>
          <w:i/>
          <w:iCs/>
          <w:szCs w:val="22"/>
          <w:rtl/>
        </w:rPr>
      </w:pPr>
    </w:p>
    <w:p w:rsidR="00157827" w:rsidRDefault="00157827" w:rsidP="00C8016C">
      <w:pPr>
        <w:tabs>
          <w:tab w:val="right" w:pos="3"/>
          <w:tab w:val="left" w:pos="1200"/>
          <w:tab w:val="right" w:pos="7800"/>
        </w:tabs>
        <w:spacing w:line="240" w:lineRule="atLeast"/>
        <w:ind w:right="0"/>
        <w:rPr>
          <w:rFonts w:ascii="Courier" w:hAnsi="Courier"/>
          <w:szCs w:val="22"/>
          <w:rtl/>
        </w:rPr>
      </w:pPr>
      <w:r>
        <w:rPr>
          <w:rFonts w:ascii="Courier" w:hAnsi="Courier" w:hint="eastAsia"/>
          <w:b/>
          <w:bCs/>
          <w:i/>
          <w:iCs/>
          <w:szCs w:val="22"/>
          <w:rtl/>
        </w:rPr>
        <w:t>הערות</w:t>
      </w:r>
      <w:r>
        <w:rPr>
          <w:rFonts w:ascii="Courier" w:hAnsi="Courier"/>
          <w:szCs w:val="22"/>
          <w:rtl/>
        </w:rPr>
        <w:t>:</w:t>
      </w:r>
      <w:r>
        <w:rPr>
          <w:rFonts w:ascii="Courier" w:hAnsi="Courier"/>
          <w:szCs w:val="22"/>
          <w:rtl/>
        </w:rPr>
        <w:tab/>
        <w:t xml:space="preserve">1. </w:t>
      </w:r>
      <w:r>
        <w:rPr>
          <w:rFonts w:ascii="Courier" w:hAnsi="Courier" w:hint="eastAsia"/>
          <w:szCs w:val="22"/>
          <w:rtl/>
        </w:rPr>
        <w:t>פרויקטים</w:t>
      </w:r>
      <w:r>
        <w:rPr>
          <w:rFonts w:ascii="Courier" w:hAnsi="Courier"/>
          <w:szCs w:val="22"/>
          <w:rtl/>
        </w:rPr>
        <w:t xml:space="preserve"> </w:t>
      </w:r>
      <w:r>
        <w:rPr>
          <w:rFonts w:ascii="Courier" w:hAnsi="Courier" w:hint="eastAsia"/>
          <w:szCs w:val="22"/>
          <w:rtl/>
        </w:rPr>
        <w:t>נוספים</w:t>
      </w:r>
      <w:r>
        <w:rPr>
          <w:rFonts w:ascii="Courier" w:hAnsi="Courier"/>
          <w:szCs w:val="22"/>
          <w:rtl/>
        </w:rPr>
        <w:t xml:space="preserve"> </w:t>
      </w:r>
      <w:r>
        <w:rPr>
          <w:rFonts w:ascii="Courier" w:hAnsi="Courier" w:hint="eastAsia"/>
          <w:szCs w:val="22"/>
          <w:rtl/>
        </w:rPr>
        <w:t>יש</w:t>
      </w:r>
      <w:r>
        <w:rPr>
          <w:rFonts w:ascii="Courier" w:hAnsi="Courier"/>
          <w:szCs w:val="22"/>
          <w:rtl/>
        </w:rPr>
        <w:t xml:space="preserve"> </w:t>
      </w:r>
      <w:r>
        <w:rPr>
          <w:rFonts w:ascii="Courier" w:hAnsi="Courier" w:hint="eastAsia"/>
          <w:szCs w:val="22"/>
          <w:rtl/>
        </w:rPr>
        <w:t>לפרט</w:t>
      </w:r>
      <w:r>
        <w:rPr>
          <w:rFonts w:ascii="Courier" w:hAnsi="Courier"/>
          <w:szCs w:val="22"/>
          <w:rtl/>
        </w:rPr>
        <w:t xml:space="preserve"> </w:t>
      </w:r>
      <w:r>
        <w:rPr>
          <w:rFonts w:ascii="Courier" w:hAnsi="Courier" w:hint="eastAsia"/>
          <w:szCs w:val="22"/>
          <w:rtl/>
        </w:rPr>
        <w:t>במתכונת</w:t>
      </w:r>
      <w:r>
        <w:rPr>
          <w:rFonts w:ascii="Courier" w:hAnsi="Courier"/>
          <w:szCs w:val="22"/>
          <w:rtl/>
        </w:rPr>
        <w:t xml:space="preserve"> </w:t>
      </w:r>
      <w:r>
        <w:rPr>
          <w:rFonts w:ascii="Courier" w:hAnsi="Courier" w:hint="eastAsia"/>
          <w:szCs w:val="22"/>
          <w:rtl/>
        </w:rPr>
        <w:t>הנ</w:t>
      </w:r>
      <w:r>
        <w:rPr>
          <w:rFonts w:ascii="Courier" w:hAnsi="Courier"/>
          <w:szCs w:val="22"/>
          <w:rtl/>
        </w:rPr>
        <w:t>"</w:t>
      </w:r>
      <w:r>
        <w:rPr>
          <w:rFonts w:ascii="Courier" w:hAnsi="Courier" w:hint="eastAsia"/>
          <w:szCs w:val="22"/>
          <w:rtl/>
        </w:rPr>
        <w:t>ל</w:t>
      </w:r>
      <w:r>
        <w:rPr>
          <w:rFonts w:ascii="Courier" w:hAnsi="Courier"/>
          <w:szCs w:val="22"/>
          <w:rtl/>
        </w:rPr>
        <w:t xml:space="preserve"> </w:t>
      </w:r>
      <w:r>
        <w:rPr>
          <w:rFonts w:ascii="Courier" w:hAnsi="Courier" w:hint="eastAsia"/>
          <w:szCs w:val="22"/>
          <w:rtl/>
        </w:rPr>
        <w:t>בדפים</w:t>
      </w:r>
      <w:r>
        <w:rPr>
          <w:rFonts w:ascii="Courier" w:hAnsi="Courier"/>
          <w:szCs w:val="22"/>
          <w:rtl/>
        </w:rPr>
        <w:t xml:space="preserve"> </w:t>
      </w:r>
      <w:r>
        <w:rPr>
          <w:rFonts w:ascii="Courier" w:hAnsi="Courier" w:hint="eastAsia"/>
          <w:szCs w:val="22"/>
          <w:rtl/>
        </w:rPr>
        <w:t>נוספים</w:t>
      </w:r>
      <w:r>
        <w:rPr>
          <w:rFonts w:ascii="Courier" w:hAnsi="Courier"/>
          <w:szCs w:val="22"/>
          <w:rtl/>
        </w:rPr>
        <w:t>.</w:t>
      </w:r>
    </w:p>
    <w:p w:rsidR="00157827" w:rsidRDefault="00157827" w:rsidP="00C8016C">
      <w:pPr>
        <w:tabs>
          <w:tab w:val="right" w:pos="3"/>
          <w:tab w:val="left" w:pos="1200"/>
          <w:tab w:val="left" w:pos="1680"/>
          <w:tab w:val="right" w:pos="7800"/>
        </w:tabs>
        <w:spacing w:line="240" w:lineRule="atLeast"/>
        <w:ind w:right="0"/>
        <w:rPr>
          <w:rFonts w:ascii="Courier" w:hAnsi="Courier"/>
          <w:szCs w:val="22"/>
          <w:rtl/>
        </w:rPr>
      </w:pPr>
      <w:r>
        <w:rPr>
          <w:rFonts w:ascii="Courier" w:hAnsi="Courier"/>
          <w:szCs w:val="22"/>
          <w:rtl/>
        </w:rPr>
        <w:tab/>
      </w:r>
      <w:r>
        <w:rPr>
          <w:rFonts w:ascii="Courier" w:hAnsi="Courier"/>
          <w:szCs w:val="22"/>
          <w:rtl/>
        </w:rPr>
        <w:tab/>
        <w:t xml:space="preserve">2. </w:t>
      </w:r>
      <w:r>
        <w:rPr>
          <w:rFonts w:ascii="Courier" w:hAnsi="Courier" w:hint="eastAsia"/>
          <w:szCs w:val="22"/>
          <w:rtl/>
        </w:rPr>
        <w:t>יש</w:t>
      </w:r>
      <w:r>
        <w:rPr>
          <w:rFonts w:ascii="Courier" w:hAnsi="Courier"/>
          <w:szCs w:val="22"/>
          <w:rtl/>
        </w:rPr>
        <w:t xml:space="preserve">  </w:t>
      </w:r>
      <w:r>
        <w:rPr>
          <w:rFonts w:ascii="Courier" w:hAnsi="Courier" w:hint="eastAsia"/>
          <w:szCs w:val="22"/>
          <w:rtl/>
        </w:rPr>
        <w:t>לצרף</w:t>
      </w:r>
      <w:r>
        <w:rPr>
          <w:rFonts w:ascii="Courier" w:hAnsi="Courier"/>
          <w:szCs w:val="22"/>
          <w:rtl/>
        </w:rPr>
        <w:t xml:space="preserve"> </w:t>
      </w:r>
      <w:r>
        <w:rPr>
          <w:rFonts w:ascii="Courier" w:hAnsi="Courier" w:hint="eastAsia"/>
          <w:szCs w:val="22"/>
          <w:rtl/>
        </w:rPr>
        <w:t>מכתבי</w:t>
      </w:r>
      <w:r>
        <w:rPr>
          <w:rFonts w:ascii="Courier" w:hAnsi="Courier"/>
          <w:szCs w:val="22"/>
          <w:rtl/>
        </w:rPr>
        <w:t xml:space="preserve"> </w:t>
      </w:r>
      <w:r>
        <w:rPr>
          <w:rFonts w:ascii="Courier" w:hAnsi="Courier" w:hint="eastAsia"/>
          <w:szCs w:val="22"/>
          <w:rtl/>
        </w:rPr>
        <w:t>המלצה</w:t>
      </w:r>
      <w:r>
        <w:rPr>
          <w:rFonts w:ascii="Courier" w:hAnsi="Courier"/>
          <w:szCs w:val="22"/>
          <w:rtl/>
        </w:rPr>
        <w:t xml:space="preserve">. </w:t>
      </w:r>
    </w:p>
    <w:p w:rsidR="00157827" w:rsidRDefault="00157827" w:rsidP="00C8016C">
      <w:pPr>
        <w:tabs>
          <w:tab w:val="right" w:pos="3"/>
          <w:tab w:val="left" w:pos="1200"/>
          <w:tab w:val="left" w:pos="1680"/>
          <w:tab w:val="right" w:pos="7800"/>
        </w:tabs>
        <w:spacing w:line="240" w:lineRule="atLeast"/>
        <w:ind w:right="0"/>
        <w:rPr>
          <w:rFonts w:ascii="Courier" w:hAnsi="Courier"/>
          <w:bCs/>
          <w:szCs w:val="22"/>
          <w:rtl/>
        </w:rPr>
      </w:pPr>
    </w:p>
    <w:p w:rsidR="00157827" w:rsidRDefault="00157827" w:rsidP="005E13C0">
      <w:pPr>
        <w:ind w:right="0"/>
        <w:rPr>
          <w:rFonts w:ascii="Arial" w:hAnsi="Arial"/>
          <w:b/>
          <w:bCs/>
          <w:rtl/>
        </w:rPr>
      </w:pPr>
      <w:r>
        <w:rPr>
          <w:rFonts w:ascii="Arial" w:hAnsi="Arial"/>
          <w:b/>
          <w:bCs/>
          <w:rtl/>
        </w:rPr>
        <w:t>הצהרת נכונות המידע לעיל:</w:t>
      </w:r>
    </w:p>
    <w:p w:rsidR="00157827" w:rsidRDefault="00157827" w:rsidP="005E13C0">
      <w:pPr>
        <w:ind w:right="0"/>
        <w:rPr>
          <w:rFonts w:ascii="Arial" w:hAnsi="Arial"/>
          <w:b/>
          <w:bCs/>
          <w:rtl/>
        </w:rPr>
      </w:pPr>
    </w:p>
    <w:p w:rsidR="00157827" w:rsidRDefault="00157827" w:rsidP="005E13C0">
      <w:pPr>
        <w:ind w:right="0"/>
        <w:rPr>
          <w:rFonts w:ascii="Arial" w:hAnsi="Arial"/>
          <w:b/>
          <w:bCs/>
          <w:rtl/>
        </w:rPr>
      </w:pPr>
      <w:r>
        <w:rPr>
          <w:rFonts w:ascii="Arial" w:hAnsi="Arial"/>
          <w:b/>
          <w:bCs/>
          <w:rtl/>
        </w:rPr>
        <w:t>___________                         _________                      ________</w:t>
      </w:r>
    </w:p>
    <w:p w:rsidR="00157827" w:rsidRDefault="00157827" w:rsidP="005E13C0">
      <w:pPr>
        <w:ind w:right="0"/>
        <w:rPr>
          <w:rFonts w:ascii="Arial" w:hAnsi="Arial"/>
          <w:b/>
          <w:bCs/>
          <w:rtl/>
        </w:rPr>
      </w:pPr>
      <w:r>
        <w:rPr>
          <w:rFonts w:ascii="Arial" w:hAnsi="Arial"/>
          <w:b/>
          <w:bCs/>
          <w:rtl/>
        </w:rPr>
        <w:t xml:space="preserve">     שם מלא                                 חותמת                                חתימה</w:t>
      </w:r>
    </w:p>
    <w:p w:rsidR="00157827" w:rsidRDefault="00157827" w:rsidP="005E13C0">
      <w:pPr>
        <w:pStyle w:val="5"/>
        <w:keepLines/>
        <w:ind w:right="0"/>
        <w:jc w:val="both"/>
        <w:rPr>
          <w:rFonts w:cs="David"/>
          <w:sz w:val="28"/>
          <w:szCs w:val="28"/>
          <w:u w:val="single"/>
          <w:rtl/>
        </w:rPr>
      </w:pPr>
    </w:p>
    <w:p w:rsidR="00157827" w:rsidRDefault="00157827" w:rsidP="005E13C0">
      <w:pPr>
        <w:pStyle w:val="5"/>
        <w:keepLines/>
        <w:ind w:right="0"/>
        <w:jc w:val="both"/>
        <w:rPr>
          <w:rFonts w:cs="David"/>
          <w:sz w:val="28"/>
          <w:szCs w:val="28"/>
          <w:u w:val="single"/>
          <w:rtl/>
        </w:rPr>
      </w:pPr>
    </w:p>
    <w:p w:rsidR="00157827" w:rsidRPr="006F050F" w:rsidRDefault="00157827" w:rsidP="006F050F">
      <w:pPr>
        <w:rPr>
          <w:rtl/>
        </w:rPr>
      </w:pPr>
    </w:p>
    <w:p w:rsidR="00157827" w:rsidRPr="005A178F" w:rsidRDefault="00157827" w:rsidP="005E13C0">
      <w:pPr>
        <w:pStyle w:val="5"/>
        <w:keepLines/>
        <w:ind w:right="0"/>
        <w:jc w:val="both"/>
        <w:rPr>
          <w:rFonts w:cs="David"/>
          <w:sz w:val="28"/>
          <w:szCs w:val="28"/>
          <w:u w:val="single"/>
          <w:rtl/>
        </w:rPr>
      </w:pPr>
      <w:r w:rsidRPr="005A178F">
        <w:rPr>
          <w:rFonts w:cs="David"/>
          <w:sz w:val="28"/>
          <w:szCs w:val="28"/>
          <w:u w:val="single"/>
          <w:rtl/>
        </w:rPr>
        <w:lastRenderedPageBreak/>
        <w:t>טופס תשאול הממליצים</w:t>
      </w:r>
      <w:r>
        <w:rPr>
          <w:rFonts w:cs="David"/>
          <w:sz w:val="28"/>
          <w:szCs w:val="28"/>
          <w:u w:val="single"/>
          <w:rtl/>
        </w:rPr>
        <w:t xml:space="preserve"> (למילוי ע"י הרשות)</w:t>
      </w:r>
    </w:p>
    <w:p w:rsidR="00157827" w:rsidRPr="00BD293D" w:rsidRDefault="00157827" w:rsidP="005E13C0">
      <w:pPr>
        <w:ind w:right="0"/>
      </w:pP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29"/>
        <w:gridCol w:w="4111"/>
      </w:tblGrid>
      <w:tr w:rsidR="00157827" w:rsidRPr="00C93B3B">
        <w:tc>
          <w:tcPr>
            <w:tcW w:w="4029" w:type="dxa"/>
          </w:tcPr>
          <w:p w:rsidR="00157827" w:rsidRPr="00E43933" w:rsidRDefault="00157827" w:rsidP="005E13C0">
            <w:pPr>
              <w:pStyle w:val="5"/>
              <w:keepLines/>
              <w:ind w:right="0"/>
              <w:jc w:val="both"/>
              <w:rPr>
                <w:rFonts w:cs="David"/>
                <w:b w:val="0"/>
                <w:bCs w:val="0"/>
                <w:rtl/>
              </w:rPr>
            </w:pPr>
            <w:r w:rsidRPr="00E43933">
              <w:rPr>
                <w:rFonts w:cs="David"/>
                <w:b w:val="0"/>
                <w:bCs w:val="0"/>
                <w:rtl/>
              </w:rPr>
              <w:t>הפרמטר</w:t>
            </w:r>
          </w:p>
        </w:tc>
        <w:tc>
          <w:tcPr>
            <w:tcW w:w="4111" w:type="dxa"/>
          </w:tcPr>
          <w:p w:rsidR="00157827" w:rsidRPr="00E43933" w:rsidRDefault="00157827" w:rsidP="005E13C0">
            <w:pPr>
              <w:pStyle w:val="5"/>
              <w:keepLines/>
              <w:ind w:right="0"/>
              <w:jc w:val="both"/>
              <w:rPr>
                <w:rFonts w:cs="David"/>
                <w:b w:val="0"/>
                <w:bCs w:val="0"/>
                <w:rtl/>
              </w:rPr>
            </w:pPr>
            <w:r w:rsidRPr="00E43933">
              <w:rPr>
                <w:rFonts w:cs="David"/>
                <w:b w:val="0"/>
                <w:bCs w:val="0"/>
                <w:rtl/>
              </w:rPr>
              <w:t>ציון הממליץ בין 1 ל - 10</w:t>
            </w:r>
          </w:p>
        </w:tc>
      </w:tr>
      <w:tr w:rsidR="00157827" w:rsidRPr="00C93B3B">
        <w:tc>
          <w:tcPr>
            <w:tcW w:w="4029" w:type="dxa"/>
          </w:tcPr>
          <w:p w:rsidR="00157827" w:rsidRPr="00E43933" w:rsidRDefault="00157827" w:rsidP="005E13C0">
            <w:pPr>
              <w:pStyle w:val="5"/>
              <w:keepLines/>
              <w:ind w:right="0"/>
              <w:jc w:val="both"/>
              <w:rPr>
                <w:rFonts w:cs="David"/>
                <w:rtl/>
              </w:rPr>
            </w:pPr>
            <w:r w:rsidRPr="00E43933">
              <w:rPr>
                <w:rFonts w:cs="David"/>
                <w:rtl/>
              </w:rPr>
              <w:t xml:space="preserve">שביעות רצון כללית </w:t>
            </w:r>
          </w:p>
        </w:tc>
        <w:tc>
          <w:tcPr>
            <w:tcW w:w="4111" w:type="dxa"/>
          </w:tcPr>
          <w:p w:rsidR="00157827" w:rsidRPr="00E43933" w:rsidRDefault="00157827" w:rsidP="005E13C0">
            <w:pPr>
              <w:pStyle w:val="5"/>
              <w:keepLines/>
              <w:ind w:right="0"/>
              <w:jc w:val="both"/>
              <w:rPr>
                <w:rFonts w:cs="David"/>
                <w:rtl/>
              </w:rPr>
            </w:pPr>
          </w:p>
        </w:tc>
      </w:tr>
      <w:tr w:rsidR="00157827" w:rsidRPr="00C93B3B">
        <w:trPr>
          <w:trHeight w:val="1389"/>
        </w:trPr>
        <w:tc>
          <w:tcPr>
            <w:tcW w:w="8140" w:type="dxa"/>
            <w:gridSpan w:val="2"/>
          </w:tcPr>
          <w:p w:rsidR="00157827" w:rsidRPr="00E43933" w:rsidRDefault="00157827" w:rsidP="005E13C0">
            <w:pPr>
              <w:pStyle w:val="5"/>
              <w:keepLines/>
              <w:ind w:right="0"/>
              <w:jc w:val="both"/>
              <w:rPr>
                <w:rFonts w:cs="David"/>
                <w:rtl/>
              </w:rPr>
            </w:pPr>
            <w:r w:rsidRPr="00E43933">
              <w:rPr>
                <w:rFonts w:cs="David"/>
                <w:rtl/>
              </w:rPr>
              <w:t xml:space="preserve">  </w:t>
            </w:r>
          </w:p>
        </w:tc>
      </w:tr>
      <w:tr w:rsidR="00157827" w:rsidRPr="00C93B3B">
        <w:tc>
          <w:tcPr>
            <w:tcW w:w="4029" w:type="dxa"/>
          </w:tcPr>
          <w:p w:rsidR="00157827" w:rsidRPr="00E43933" w:rsidRDefault="00157827" w:rsidP="005E13C0">
            <w:pPr>
              <w:pStyle w:val="5"/>
              <w:keepLines/>
              <w:ind w:right="0"/>
              <w:jc w:val="both"/>
              <w:rPr>
                <w:rFonts w:cs="David"/>
                <w:rtl/>
              </w:rPr>
            </w:pPr>
            <w:r w:rsidRPr="00E43933">
              <w:rPr>
                <w:rFonts w:cs="David"/>
                <w:rtl/>
              </w:rPr>
              <w:t>דיוק ועמידה בלוחות זמנים</w:t>
            </w:r>
          </w:p>
        </w:tc>
        <w:tc>
          <w:tcPr>
            <w:tcW w:w="4111" w:type="dxa"/>
          </w:tcPr>
          <w:p w:rsidR="00157827" w:rsidRPr="00E43933" w:rsidRDefault="00157827" w:rsidP="005E13C0">
            <w:pPr>
              <w:pStyle w:val="5"/>
              <w:keepLines/>
              <w:ind w:right="0"/>
              <w:jc w:val="both"/>
              <w:rPr>
                <w:rFonts w:cs="David"/>
                <w:rtl/>
              </w:rPr>
            </w:pPr>
          </w:p>
        </w:tc>
      </w:tr>
      <w:tr w:rsidR="00157827" w:rsidRPr="000C17C7">
        <w:trPr>
          <w:trHeight w:val="1172"/>
        </w:trPr>
        <w:tc>
          <w:tcPr>
            <w:tcW w:w="8140" w:type="dxa"/>
            <w:gridSpan w:val="2"/>
          </w:tcPr>
          <w:p w:rsidR="00157827" w:rsidRPr="00E43933" w:rsidRDefault="00157827" w:rsidP="005E13C0">
            <w:pPr>
              <w:pStyle w:val="5"/>
              <w:keepLines/>
              <w:ind w:right="0"/>
              <w:jc w:val="both"/>
              <w:rPr>
                <w:rFonts w:cs="David"/>
                <w:rtl/>
              </w:rPr>
            </w:pPr>
          </w:p>
        </w:tc>
      </w:tr>
      <w:tr w:rsidR="00157827" w:rsidRPr="00C93B3B">
        <w:tc>
          <w:tcPr>
            <w:tcW w:w="4029" w:type="dxa"/>
          </w:tcPr>
          <w:p w:rsidR="00157827" w:rsidRPr="00E43933" w:rsidRDefault="00157827" w:rsidP="005E13C0">
            <w:pPr>
              <w:pStyle w:val="5"/>
              <w:keepLines/>
              <w:ind w:right="0"/>
              <w:jc w:val="both"/>
              <w:rPr>
                <w:rFonts w:cs="David"/>
                <w:rtl/>
              </w:rPr>
            </w:pPr>
            <w:r w:rsidRPr="00E43933">
              <w:rPr>
                <w:rFonts w:cs="David"/>
                <w:rtl/>
              </w:rPr>
              <w:t xml:space="preserve">טעויות </w:t>
            </w:r>
          </w:p>
        </w:tc>
        <w:tc>
          <w:tcPr>
            <w:tcW w:w="4111" w:type="dxa"/>
          </w:tcPr>
          <w:p w:rsidR="00157827" w:rsidRPr="00E43933" w:rsidRDefault="00157827" w:rsidP="005E13C0">
            <w:pPr>
              <w:pStyle w:val="5"/>
              <w:keepLines/>
              <w:ind w:right="0"/>
              <w:jc w:val="both"/>
              <w:rPr>
                <w:rFonts w:cs="David"/>
                <w:rtl/>
              </w:rPr>
            </w:pPr>
          </w:p>
        </w:tc>
      </w:tr>
      <w:tr w:rsidR="00157827" w:rsidRPr="00C93B3B">
        <w:trPr>
          <w:trHeight w:val="1464"/>
        </w:trPr>
        <w:tc>
          <w:tcPr>
            <w:tcW w:w="8140" w:type="dxa"/>
            <w:gridSpan w:val="2"/>
          </w:tcPr>
          <w:p w:rsidR="00157827" w:rsidRPr="00E43933" w:rsidRDefault="00157827" w:rsidP="005E13C0">
            <w:pPr>
              <w:pStyle w:val="5"/>
              <w:keepLines/>
              <w:ind w:right="0"/>
              <w:jc w:val="both"/>
              <w:rPr>
                <w:rFonts w:cs="David"/>
                <w:rtl/>
              </w:rPr>
            </w:pPr>
          </w:p>
        </w:tc>
      </w:tr>
      <w:tr w:rsidR="00157827" w:rsidRPr="00C93B3B">
        <w:tc>
          <w:tcPr>
            <w:tcW w:w="4029" w:type="dxa"/>
          </w:tcPr>
          <w:p w:rsidR="00157827" w:rsidRPr="00E43933" w:rsidRDefault="00157827" w:rsidP="005E13C0">
            <w:pPr>
              <w:pStyle w:val="5"/>
              <w:keepLines/>
              <w:ind w:right="0"/>
              <w:jc w:val="both"/>
              <w:rPr>
                <w:rFonts w:cs="David"/>
                <w:rtl/>
              </w:rPr>
            </w:pPr>
            <w:r w:rsidRPr="00E43933">
              <w:rPr>
                <w:rFonts w:cs="David"/>
                <w:rtl/>
              </w:rPr>
              <w:t>זמני תגובה לתיקון הטעויות</w:t>
            </w:r>
          </w:p>
        </w:tc>
        <w:tc>
          <w:tcPr>
            <w:tcW w:w="4111" w:type="dxa"/>
          </w:tcPr>
          <w:p w:rsidR="00157827" w:rsidRPr="00E43933" w:rsidRDefault="00157827" w:rsidP="005E13C0">
            <w:pPr>
              <w:pStyle w:val="5"/>
              <w:keepLines/>
              <w:ind w:right="0"/>
              <w:jc w:val="both"/>
              <w:rPr>
                <w:rFonts w:cs="David"/>
                <w:rtl/>
              </w:rPr>
            </w:pPr>
          </w:p>
        </w:tc>
      </w:tr>
      <w:tr w:rsidR="00157827" w:rsidRPr="00C93B3B">
        <w:trPr>
          <w:trHeight w:val="1320"/>
        </w:trPr>
        <w:tc>
          <w:tcPr>
            <w:tcW w:w="8140" w:type="dxa"/>
            <w:gridSpan w:val="2"/>
          </w:tcPr>
          <w:p w:rsidR="00157827" w:rsidRPr="00E43933" w:rsidRDefault="00157827" w:rsidP="005E13C0">
            <w:pPr>
              <w:pStyle w:val="5"/>
              <w:keepLines/>
              <w:ind w:right="0"/>
              <w:jc w:val="both"/>
              <w:rPr>
                <w:rFonts w:cs="David"/>
                <w:rtl/>
              </w:rPr>
            </w:pPr>
          </w:p>
        </w:tc>
      </w:tr>
      <w:tr w:rsidR="00157827" w:rsidRPr="00C93B3B">
        <w:tc>
          <w:tcPr>
            <w:tcW w:w="4029" w:type="dxa"/>
          </w:tcPr>
          <w:p w:rsidR="00157827" w:rsidRPr="00E43933" w:rsidRDefault="00157827" w:rsidP="005E13C0">
            <w:pPr>
              <w:pStyle w:val="5"/>
              <w:keepLines/>
              <w:ind w:right="0"/>
              <w:jc w:val="both"/>
              <w:rPr>
                <w:rFonts w:cs="David"/>
                <w:rtl/>
              </w:rPr>
            </w:pPr>
            <w:r w:rsidRPr="00E43933">
              <w:rPr>
                <w:rFonts w:cs="David"/>
                <w:rtl/>
              </w:rPr>
              <w:t xml:space="preserve">זמינות </w:t>
            </w:r>
          </w:p>
        </w:tc>
        <w:tc>
          <w:tcPr>
            <w:tcW w:w="4111" w:type="dxa"/>
          </w:tcPr>
          <w:p w:rsidR="00157827" w:rsidRPr="00E43933" w:rsidRDefault="00157827" w:rsidP="005E13C0">
            <w:pPr>
              <w:pStyle w:val="5"/>
              <w:keepLines/>
              <w:ind w:right="0"/>
              <w:jc w:val="both"/>
              <w:rPr>
                <w:rFonts w:cs="David"/>
                <w:rtl/>
              </w:rPr>
            </w:pPr>
          </w:p>
        </w:tc>
      </w:tr>
      <w:tr w:rsidR="00157827" w:rsidRPr="00C93B3B">
        <w:trPr>
          <w:trHeight w:val="1458"/>
        </w:trPr>
        <w:tc>
          <w:tcPr>
            <w:tcW w:w="8140" w:type="dxa"/>
            <w:gridSpan w:val="2"/>
          </w:tcPr>
          <w:p w:rsidR="00157827" w:rsidRPr="00E43933" w:rsidRDefault="00157827" w:rsidP="005E13C0">
            <w:pPr>
              <w:pStyle w:val="5"/>
              <w:keepLines/>
              <w:ind w:right="0"/>
              <w:jc w:val="both"/>
              <w:rPr>
                <w:rFonts w:cs="David"/>
                <w:rtl/>
              </w:rPr>
            </w:pPr>
          </w:p>
        </w:tc>
      </w:tr>
    </w:tbl>
    <w:p w:rsidR="00157827" w:rsidRDefault="00157827" w:rsidP="005E13C0">
      <w:pPr>
        <w:pStyle w:val="af1"/>
        <w:jc w:val="both"/>
        <w:rPr>
          <w:rFonts w:cs="David"/>
          <w:b/>
          <w:bCs/>
          <w:i/>
          <w:iCs w:val="0"/>
          <w:color w:val="auto"/>
          <w:sz w:val="32"/>
          <w:szCs w:val="32"/>
          <w:u w:val="single"/>
          <w:rtl/>
        </w:rPr>
      </w:pPr>
    </w:p>
    <w:p w:rsidR="00157827" w:rsidRDefault="00157827" w:rsidP="005E13C0">
      <w:pPr>
        <w:pStyle w:val="affb"/>
        <w:ind w:right="0"/>
        <w:jc w:val="both"/>
        <w:rPr>
          <w:rtl/>
        </w:rPr>
      </w:pPr>
      <w:bookmarkStart w:id="457" w:name="_Toc456177564"/>
      <w:bookmarkStart w:id="458" w:name="_Toc456266094"/>
      <w:r>
        <w:rPr>
          <w:rtl/>
        </w:rPr>
        <w:lastRenderedPageBreak/>
        <w:t>נספח י"ג – צוות התכנון</w:t>
      </w:r>
      <w:bookmarkEnd w:id="457"/>
      <w:bookmarkEnd w:id="458"/>
    </w:p>
    <w:p w:rsidR="00157827" w:rsidRDefault="00157827" w:rsidP="005E13C0">
      <w:pPr>
        <w:ind w:right="0"/>
        <w:rPr>
          <w:rtl/>
        </w:rPr>
      </w:pPr>
    </w:p>
    <w:p w:rsidR="00157827" w:rsidRDefault="00157827" w:rsidP="005E13C0">
      <w:pPr>
        <w:ind w:right="0"/>
        <w:rPr>
          <w:rtl/>
        </w:rPr>
      </w:pPr>
      <w:r>
        <w:rPr>
          <w:rtl/>
        </w:rPr>
        <w:t>יש למלא נספח זה לאנשי הצוות  המוצעים:</w:t>
      </w:r>
    </w:p>
    <w:p w:rsidR="00157827" w:rsidRDefault="00157827" w:rsidP="005E13C0">
      <w:pPr>
        <w:ind w:right="0"/>
        <w:rPr>
          <w:rtl/>
        </w:rPr>
      </w:pPr>
      <w:r>
        <w:rPr>
          <w:rtl/>
        </w:rPr>
        <w:t>מתכנן נוף, מתכנן כבישים, מתכנן תנועה, מתכנן ניקוז, מתכנן מים, מתכנן ביוב</w:t>
      </w:r>
    </w:p>
    <w:p w:rsidR="00157827" w:rsidRDefault="00157827" w:rsidP="005E13C0">
      <w:pPr>
        <w:ind w:right="0"/>
        <w:rPr>
          <w:rtl/>
        </w:rPr>
      </w:pPr>
    </w:p>
    <w:p w:rsidR="00157827" w:rsidRDefault="00157827" w:rsidP="005E13C0">
      <w:pPr>
        <w:ind w:right="0"/>
        <w:rPr>
          <w:rtl/>
        </w:rPr>
      </w:pPr>
      <w:r>
        <w:rPr>
          <w:rtl/>
        </w:rPr>
        <w:t>שם מלא___________</w:t>
      </w:r>
    </w:p>
    <w:p w:rsidR="00157827" w:rsidRDefault="00157827" w:rsidP="005E13C0">
      <w:pPr>
        <w:ind w:right="0"/>
        <w:rPr>
          <w:rtl/>
        </w:rPr>
      </w:pPr>
    </w:p>
    <w:p w:rsidR="00157827" w:rsidRDefault="00157827" w:rsidP="005E13C0">
      <w:pPr>
        <w:ind w:right="0"/>
        <w:rPr>
          <w:rtl/>
        </w:rPr>
      </w:pPr>
      <w:r>
        <w:rPr>
          <w:rtl/>
        </w:rPr>
        <w:t>השכלה____________</w:t>
      </w:r>
    </w:p>
    <w:p w:rsidR="00157827" w:rsidRDefault="00157827" w:rsidP="005E13C0">
      <w:pPr>
        <w:ind w:right="0"/>
        <w:rPr>
          <w:rtl/>
        </w:rPr>
      </w:pPr>
    </w:p>
    <w:p w:rsidR="00157827" w:rsidRDefault="00157827" w:rsidP="005E13C0">
      <w:pPr>
        <w:ind w:right="0"/>
        <w:rPr>
          <w:rtl/>
        </w:rPr>
      </w:pPr>
      <w:r>
        <w:rPr>
          <w:rtl/>
        </w:rPr>
        <w:t>תפקיד בצוות המוצע____________</w:t>
      </w:r>
    </w:p>
    <w:p w:rsidR="00157827" w:rsidRDefault="00157827" w:rsidP="005E13C0">
      <w:pPr>
        <w:ind w:right="0"/>
        <w:rPr>
          <w:rtl/>
        </w:rPr>
      </w:pPr>
    </w:p>
    <w:p w:rsidR="00157827" w:rsidRDefault="00157827">
      <w:pPr>
        <w:pStyle w:val="afe"/>
        <w:ind w:right="0"/>
        <w:rPr>
          <w:rFonts w:cs="David"/>
          <w:sz w:val="22"/>
          <w:szCs w:val="24"/>
        </w:rPr>
      </w:pPr>
      <w:r w:rsidRPr="00751B41">
        <w:rPr>
          <w:rFonts w:cs="David"/>
          <w:sz w:val="22"/>
          <w:szCs w:val="24"/>
          <w:rtl/>
        </w:rPr>
        <w:t xml:space="preserve">לכל מועמד </w:t>
      </w:r>
      <w:r w:rsidRPr="00213F87">
        <w:rPr>
          <w:rFonts w:cs="David"/>
          <w:sz w:val="22"/>
          <w:szCs w:val="24"/>
          <w:rtl/>
        </w:rPr>
        <w:t>יש לפרט נ</w:t>
      </w:r>
      <w:r>
        <w:rPr>
          <w:rFonts w:cs="David"/>
          <w:sz w:val="22"/>
          <w:szCs w:val="24"/>
          <w:rtl/>
        </w:rPr>
        <w:t>י</w:t>
      </w:r>
      <w:r w:rsidRPr="00213F87">
        <w:rPr>
          <w:rFonts w:cs="David"/>
          <w:sz w:val="22"/>
          <w:szCs w:val="24"/>
          <w:rtl/>
        </w:rPr>
        <w:t>סיון בפרויקטים דומים לפרויקטים נשוא מכרז זה</w:t>
      </w:r>
      <w:r>
        <w:rPr>
          <w:rFonts w:cs="David"/>
          <w:sz w:val="22"/>
          <w:szCs w:val="24"/>
          <w:rtl/>
        </w:rPr>
        <w:t>.</w:t>
      </w:r>
      <w:r>
        <w:rPr>
          <w:rtl/>
        </w:rPr>
        <w:t xml:space="preserve"> </w:t>
      </w:r>
      <w:r w:rsidRPr="00751B41">
        <w:rPr>
          <w:rFonts w:cs="David"/>
          <w:sz w:val="22"/>
          <w:szCs w:val="24"/>
          <w:rtl/>
        </w:rPr>
        <w:t>יש לצרף אסמכתאות המעידות על הנ</w:t>
      </w:r>
      <w:r>
        <w:rPr>
          <w:rFonts w:cs="David"/>
          <w:sz w:val="22"/>
          <w:szCs w:val="24"/>
          <w:rtl/>
        </w:rPr>
        <w:t>י</w:t>
      </w:r>
      <w:r w:rsidRPr="00751B41">
        <w:rPr>
          <w:rFonts w:cs="David"/>
          <w:sz w:val="22"/>
          <w:szCs w:val="24"/>
          <w:rtl/>
        </w:rPr>
        <w:t>סיון המפורט בטבלה.</w:t>
      </w:r>
    </w:p>
    <w:p w:rsidR="00157827" w:rsidRPr="00213F87" w:rsidRDefault="00157827" w:rsidP="005E13C0">
      <w:pPr>
        <w:ind w:right="0"/>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308"/>
        <w:gridCol w:w="1440"/>
        <w:gridCol w:w="1320"/>
        <w:gridCol w:w="1680"/>
      </w:tblGrid>
      <w:tr w:rsidR="00157827" w:rsidTr="006F050F">
        <w:tc>
          <w:tcPr>
            <w:tcW w:w="3308" w:type="dxa"/>
          </w:tcPr>
          <w:p w:rsidR="00157827" w:rsidRDefault="00157827" w:rsidP="006F050F">
            <w:pPr>
              <w:ind w:right="0"/>
              <w:jc w:val="center"/>
              <w:rPr>
                <w:rtl/>
              </w:rPr>
            </w:pPr>
            <w:bookmarkStart w:id="459" w:name="OLE_LINK45"/>
            <w:bookmarkStart w:id="460" w:name="OLE_LINK46"/>
            <w:r>
              <w:rPr>
                <w:rtl/>
              </w:rPr>
              <w:t>פרויקט</w:t>
            </w:r>
          </w:p>
        </w:tc>
        <w:tc>
          <w:tcPr>
            <w:tcW w:w="1440" w:type="dxa"/>
          </w:tcPr>
          <w:p w:rsidR="00157827" w:rsidRDefault="00157827" w:rsidP="006F050F">
            <w:pPr>
              <w:ind w:right="0"/>
              <w:jc w:val="center"/>
              <w:rPr>
                <w:rtl/>
              </w:rPr>
            </w:pPr>
            <w:r>
              <w:rPr>
                <w:rtl/>
              </w:rPr>
              <w:t>תפקיד בצוות</w:t>
            </w:r>
          </w:p>
        </w:tc>
        <w:tc>
          <w:tcPr>
            <w:tcW w:w="1320" w:type="dxa"/>
          </w:tcPr>
          <w:p w:rsidR="00157827" w:rsidRDefault="00157827" w:rsidP="006F050F">
            <w:pPr>
              <w:ind w:right="0"/>
              <w:jc w:val="center"/>
              <w:rPr>
                <w:rtl/>
              </w:rPr>
            </w:pPr>
            <w:r>
              <w:rPr>
                <w:rtl/>
              </w:rPr>
              <w:t>תקופת הפרויקט</w:t>
            </w:r>
          </w:p>
        </w:tc>
        <w:tc>
          <w:tcPr>
            <w:tcW w:w="1680" w:type="dxa"/>
          </w:tcPr>
          <w:p w:rsidR="00157827" w:rsidRDefault="00157827" w:rsidP="006F050F">
            <w:pPr>
              <w:ind w:right="0"/>
              <w:jc w:val="center"/>
              <w:rPr>
                <w:rtl/>
              </w:rPr>
            </w:pPr>
            <w:r>
              <w:rPr>
                <w:rtl/>
              </w:rPr>
              <w:t>שם ממליץ כולל פרטי קשר</w:t>
            </w:r>
          </w:p>
        </w:tc>
      </w:tr>
      <w:tr w:rsidR="00157827" w:rsidTr="006F050F">
        <w:tc>
          <w:tcPr>
            <w:tcW w:w="3308" w:type="dxa"/>
          </w:tcPr>
          <w:p w:rsidR="00157827" w:rsidRDefault="00157827" w:rsidP="005E13C0">
            <w:pPr>
              <w:ind w:right="0"/>
              <w:rPr>
                <w:rtl/>
              </w:rPr>
            </w:pPr>
          </w:p>
        </w:tc>
        <w:tc>
          <w:tcPr>
            <w:tcW w:w="1440" w:type="dxa"/>
          </w:tcPr>
          <w:p w:rsidR="00157827" w:rsidRDefault="00157827" w:rsidP="005E13C0">
            <w:pPr>
              <w:ind w:right="0"/>
              <w:rPr>
                <w:rtl/>
              </w:rPr>
            </w:pPr>
          </w:p>
        </w:tc>
        <w:tc>
          <w:tcPr>
            <w:tcW w:w="1320" w:type="dxa"/>
          </w:tcPr>
          <w:p w:rsidR="00157827" w:rsidRDefault="00157827" w:rsidP="005E13C0">
            <w:pPr>
              <w:ind w:right="0"/>
              <w:rPr>
                <w:rtl/>
              </w:rPr>
            </w:pPr>
          </w:p>
        </w:tc>
        <w:tc>
          <w:tcPr>
            <w:tcW w:w="1680" w:type="dxa"/>
          </w:tcPr>
          <w:p w:rsidR="00157827" w:rsidRDefault="00157827" w:rsidP="005E13C0">
            <w:pPr>
              <w:ind w:right="0"/>
              <w:rPr>
                <w:rtl/>
              </w:rPr>
            </w:pPr>
          </w:p>
        </w:tc>
      </w:tr>
      <w:tr w:rsidR="00157827" w:rsidTr="006F050F">
        <w:tc>
          <w:tcPr>
            <w:tcW w:w="3308" w:type="dxa"/>
          </w:tcPr>
          <w:p w:rsidR="00157827" w:rsidRDefault="00157827" w:rsidP="005E13C0">
            <w:pPr>
              <w:ind w:right="0"/>
              <w:rPr>
                <w:rtl/>
              </w:rPr>
            </w:pPr>
          </w:p>
        </w:tc>
        <w:tc>
          <w:tcPr>
            <w:tcW w:w="1440" w:type="dxa"/>
          </w:tcPr>
          <w:p w:rsidR="00157827" w:rsidRDefault="00157827" w:rsidP="005E13C0">
            <w:pPr>
              <w:ind w:right="0"/>
              <w:rPr>
                <w:rtl/>
              </w:rPr>
            </w:pPr>
          </w:p>
        </w:tc>
        <w:tc>
          <w:tcPr>
            <w:tcW w:w="1320" w:type="dxa"/>
          </w:tcPr>
          <w:p w:rsidR="00157827" w:rsidRDefault="00157827" w:rsidP="005E13C0">
            <w:pPr>
              <w:ind w:right="0"/>
              <w:rPr>
                <w:rtl/>
              </w:rPr>
            </w:pPr>
          </w:p>
        </w:tc>
        <w:tc>
          <w:tcPr>
            <w:tcW w:w="1680" w:type="dxa"/>
          </w:tcPr>
          <w:p w:rsidR="00157827" w:rsidRDefault="00157827" w:rsidP="005E13C0">
            <w:pPr>
              <w:ind w:right="0"/>
              <w:rPr>
                <w:rtl/>
              </w:rPr>
            </w:pPr>
          </w:p>
        </w:tc>
      </w:tr>
      <w:tr w:rsidR="00157827" w:rsidTr="006F050F">
        <w:tc>
          <w:tcPr>
            <w:tcW w:w="3308" w:type="dxa"/>
          </w:tcPr>
          <w:p w:rsidR="00157827" w:rsidRDefault="00157827" w:rsidP="005E13C0">
            <w:pPr>
              <w:ind w:right="0"/>
              <w:rPr>
                <w:rtl/>
              </w:rPr>
            </w:pPr>
          </w:p>
        </w:tc>
        <w:tc>
          <w:tcPr>
            <w:tcW w:w="1440" w:type="dxa"/>
          </w:tcPr>
          <w:p w:rsidR="00157827" w:rsidRDefault="00157827" w:rsidP="005E13C0">
            <w:pPr>
              <w:ind w:right="0"/>
              <w:rPr>
                <w:rtl/>
              </w:rPr>
            </w:pPr>
          </w:p>
        </w:tc>
        <w:tc>
          <w:tcPr>
            <w:tcW w:w="1320" w:type="dxa"/>
          </w:tcPr>
          <w:p w:rsidR="00157827" w:rsidRDefault="00157827" w:rsidP="005E13C0">
            <w:pPr>
              <w:ind w:right="0"/>
              <w:rPr>
                <w:rtl/>
              </w:rPr>
            </w:pPr>
          </w:p>
        </w:tc>
        <w:tc>
          <w:tcPr>
            <w:tcW w:w="1680" w:type="dxa"/>
          </w:tcPr>
          <w:p w:rsidR="00157827" w:rsidRDefault="00157827" w:rsidP="005E13C0">
            <w:pPr>
              <w:ind w:right="0"/>
              <w:rPr>
                <w:rtl/>
              </w:rPr>
            </w:pPr>
          </w:p>
        </w:tc>
      </w:tr>
      <w:tr w:rsidR="00157827" w:rsidTr="006F050F">
        <w:tc>
          <w:tcPr>
            <w:tcW w:w="3308" w:type="dxa"/>
          </w:tcPr>
          <w:p w:rsidR="00157827" w:rsidRDefault="00157827" w:rsidP="005E13C0">
            <w:pPr>
              <w:ind w:right="0"/>
              <w:rPr>
                <w:rtl/>
              </w:rPr>
            </w:pPr>
          </w:p>
        </w:tc>
        <w:tc>
          <w:tcPr>
            <w:tcW w:w="1440" w:type="dxa"/>
          </w:tcPr>
          <w:p w:rsidR="00157827" w:rsidRDefault="00157827" w:rsidP="005E13C0">
            <w:pPr>
              <w:ind w:right="0"/>
              <w:rPr>
                <w:rtl/>
              </w:rPr>
            </w:pPr>
          </w:p>
        </w:tc>
        <w:tc>
          <w:tcPr>
            <w:tcW w:w="1320" w:type="dxa"/>
          </w:tcPr>
          <w:p w:rsidR="00157827" w:rsidRDefault="00157827" w:rsidP="005E13C0">
            <w:pPr>
              <w:ind w:right="0"/>
              <w:rPr>
                <w:rtl/>
              </w:rPr>
            </w:pPr>
          </w:p>
        </w:tc>
        <w:tc>
          <w:tcPr>
            <w:tcW w:w="1680" w:type="dxa"/>
          </w:tcPr>
          <w:p w:rsidR="00157827" w:rsidRDefault="00157827" w:rsidP="005E13C0">
            <w:pPr>
              <w:ind w:right="0"/>
              <w:rPr>
                <w:rtl/>
              </w:rPr>
            </w:pPr>
          </w:p>
        </w:tc>
      </w:tr>
      <w:tr w:rsidR="00157827" w:rsidTr="006F050F">
        <w:tc>
          <w:tcPr>
            <w:tcW w:w="3308" w:type="dxa"/>
          </w:tcPr>
          <w:p w:rsidR="00157827" w:rsidRDefault="00157827" w:rsidP="005E13C0">
            <w:pPr>
              <w:ind w:right="0"/>
              <w:rPr>
                <w:rtl/>
              </w:rPr>
            </w:pPr>
          </w:p>
        </w:tc>
        <w:tc>
          <w:tcPr>
            <w:tcW w:w="1440" w:type="dxa"/>
          </w:tcPr>
          <w:p w:rsidR="00157827" w:rsidRDefault="00157827" w:rsidP="005E13C0">
            <w:pPr>
              <w:ind w:right="0"/>
              <w:rPr>
                <w:rtl/>
              </w:rPr>
            </w:pPr>
          </w:p>
        </w:tc>
        <w:tc>
          <w:tcPr>
            <w:tcW w:w="1320" w:type="dxa"/>
          </w:tcPr>
          <w:p w:rsidR="00157827" w:rsidRDefault="00157827" w:rsidP="005E13C0">
            <w:pPr>
              <w:ind w:right="0"/>
              <w:rPr>
                <w:rtl/>
              </w:rPr>
            </w:pPr>
          </w:p>
        </w:tc>
        <w:tc>
          <w:tcPr>
            <w:tcW w:w="1680" w:type="dxa"/>
          </w:tcPr>
          <w:p w:rsidR="00157827" w:rsidRDefault="00157827" w:rsidP="005E13C0">
            <w:pPr>
              <w:ind w:right="0"/>
              <w:rPr>
                <w:rtl/>
              </w:rPr>
            </w:pPr>
          </w:p>
        </w:tc>
      </w:tr>
      <w:tr w:rsidR="00157827" w:rsidTr="006F050F">
        <w:tc>
          <w:tcPr>
            <w:tcW w:w="3308" w:type="dxa"/>
          </w:tcPr>
          <w:p w:rsidR="00157827" w:rsidRDefault="00157827" w:rsidP="005E13C0">
            <w:pPr>
              <w:ind w:right="0"/>
              <w:rPr>
                <w:rtl/>
              </w:rPr>
            </w:pPr>
          </w:p>
        </w:tc>
        <w:tc>
          <w:tcPr>
            <w:tcW w:w="1440" w:type="dxa"/>
          </w:tcPr>
          <w:p w:rsidR="00157827" w:rsidRDefault="00157827" w:rsidP="005E13C0">
            <w:pPr>
              <w:ind w:right="0"/>
              <w:rPr>
                <w:rtl/>
              </w:rPr>
            </w:pPr>
          </w:p>
        </w:tc>
        <w:tc>
          <w:tcPr>
            <w:tcW w:w="1320" w:type="dxa"/>
          </w:tcPr>
          <w:p w:rsidR="00157827" w:rsidRDefault="00157827" w:rsidP="005E13C0">
            <w:pPr>
              <w:ind w:right="0"/>
              <w:rPr>
                <w:rtl/>
              </w:rPr>
            </w:pPr>
          </w:p>
        </w:tc>
        <w:tc>
          <w:tcPr>
            <w:tcW w:w="1680" w:type="dxa"/>
          </w:tcPr>
          <w:p w:rsidR="00157827" w:rsidRDefault="00157827" w:rsidP="005E13C0">
            <w:pPr>
              <w:ind w:right="0"/>
              <w:rPr>
                <w:rtl/>
              </w:rPr>
            </w:pPr>
          </w:p>
        </w:tc>
      </w:tr>
      <w:bookmarkEnd w:id="459"/>
      <w:bookmarkEnd w:id="460"/>
    </w:tbl>
    <w:p w:rsidR="00157827" w:rsidRDefault="00157827" w:rsidP="005E13C0">
      <w:pPr>
        <w:ind w:right="0"/>
        <w:rPr>
          <w:rtl/>
        </w:rPr>
      </w:pPr>
    </w:p>
    <w:p w:rsidR="00157827" w:rsidRDefault="00157827" w:rsidP="005E13C0">
      <w:pPr>
        <w:ind w:right="0"/>
        <w:rPr>
          <w:rtl/>
        </w:rPr>
      </w:pPr>
      <w:r>
        <w:rPr>
          <w:rtl/>
        </w:rPr>
        <w:t>לכל מועמד יש לצרף בנוסף קורות חיים  מפורטים המכילים את הנתונים הבאים:</w:t>
      </w:r>
    </w:p>
    <w:p w:rsidR="00157827" w:rsidRDefault="00157827" w:rsidP="005E13C0">
      <w:pPr>
        <w:pStyle w:val="afe"/>
        <w:numPr>
          <w:ilvl w:val="0"/>
          <w:numId w:val="7"/>
        </w:numPr>
        <w:ind w:left="0" w:right="0" w:firstLine="0"/>
        <w:rPr>
          <w:rFonts w:cs="David"/>
          <w:szCs w:val="24"/>
        </w:rPr>
      </w:pPr>
      <w:r w:rsidRPr="00197414">
        <w:rPr>
          <w:rFonts w:cs="David"/>
          <w:b/>
          <w:bCs/>
          <w:szCs w:val="24"/>
          <w:rtl/>
        </w:rPr>
        <w:t>פרטים אישיים</w:t>
      </w:r>
      <w:r w:rsidRPr="00197414">
        <w:rPr>
          <w:rFonts w:cs="David"/>
          <w:szCs w:val="24"/>
          <w:rtl/>
        </w:rPr>
        <w:t xml:space="preserve"> </w:t>
      </w:r>
      <w:r w:rsidRPr="002A1465">
        <w:rPr>
          <w:rFonts w:cs="David"/>
          <w:szCs w:val="24"/>
          <w:rtl/>
        </w:rPr>
        <w:t>–</w:t>
      </w:r>
      <w:r w:rsidRPr="00197414">
        <w:rPr>
          <w:rFonts w:cs="David"/>
          <w:szCs w:val="24"/>
          <w:rtl/>
        </w:rPr>
        <w:t xml:space="preserve"> שם, מס' ת.ז, שנת לידה, כתובת ומס' טלפון להתקשרות.</w:t>
      </w:r>
    </w:p>
    <w:p w:rsidR="00157827" w:rsidRPr="00452C98" w:rsidRDefault="00157827" w:rsidP="005E13C0">
      <w:pPr>
        <w:pStyle w:val="afe"/>
        <w:numPr>
          <w:ilvl w:val="0"/>
          <w:numId w:val="7"/>
        </w:numPr>
        <w:ind w:left="0" w:right="0" w:firstLine="0"/>
        <w:rPr>
          <w:rFonts w:cs="David"/>
          <w:szCs w:val="24"/>
        </w:rPr>
      </w:pPr>
      <w:r>
        <w:rPr>
          <w:rFonts w:cs="David"/>
          <w:b/>
          <w:bCs/>
          <w:szCs w:val="24"/>
          <w:rtl/>
        </w:rPr>
        <w:t>תעודות השכלה ורישיון בתוקף</w:t>
      </w:r>
    </w:p>
    <w:p w:rsidR="00157827" w:rsidRPr="00452C98" w:rsidRDefault="00157827" w:rsidP="005E13C0">
      <w:pPr>
        <w:pStyle w:val="afe"/>
        <w:numPr>
          <w:ilvl w:val="0"/>
          <w:numId w:val="7"/>
        </w:numPr>
        <w:ind w:left="0" w:right="0" w:firstLine="0"/>
        <w:rPr>
          <w:rFonts w:cs="David"/>
          <w:szCs w:val="24"/>
        </w:rPr>
      </w:pPr>
      <w:r w:rsidRPr="00197414">
        <w:rPr>
          <w:rFonts w:cs="David"/>
          <w:b/>
          <w:bCs/>
          <w:szCs w:val="24"/>
          <w:rtl/>
        </w:rPr>
        <w:t>כישורים</w:t>
      </w:r>
      <w:r w:rsidRPr="00197414">
        <w:rPr>
          <w:rFonts w:cs="David"/>
          <w:szCs w:val="24"/>
          <w:rtl/>
        </w:rPr>
        <w:t xml:space="preserve"> </w:t>
      </w:r>
      <w:r w:rsidRPr="002A1465">
        <w:rPr>
          <w:rFonts w:cs="David"/>
          <w:szCs w:val="24"/>
          <w:rtl/>
        </w:rPr>
        <w:t>–</w:t>
      </w:r>
      <w:r w:rsidRPr="00197414">
        <w:rPr>
          <w:rFonts w:cs="David"/>
          <w:szCs w:val="24"/>
          <w:rtl/>
        </w:rPr>
        <w:t xml:space="preserve"> כישורים מקצועיים: השכלה והכשרה מקצועית, תחומי ידע בהתאם לדרישות העבודה. יש לצרף </w:t>
      </w:r>
      <w:r>
        <w:rPr>
          <w:rFonts w:cs="David"/>
          <w:szCs w:val="24"/>
          <w:rtl/>
        </w:rPr>
        <w:tab/>
      </w:r>
      <w:r w:rsidRPr="00197414">
        <w:rPr>
          <w:rFonts w:cs="David"/>
          <w:szCs w:val="24"/>
          <w:rtl/>
        </w:rPr>
        <w:t>תעודות מתאימות.</w:t>
      </w:r>
    </w:p>
    <w:p w:rsidR="00157827" w:rsidRPr="00452C98" w:rsidRDefault="00157827" w:rsidP="006F050F">
      <w:pPr>
        <w:pStyle w:val="afe"/>
        <w:numPr>
          <w:ilvl w:val="0"/>
          <w:numId w:val="7"/>
        </w:numPr>
        <w:ind w:left="386" w:right="0" w:hanging="425"/>
        <w:rPr>
          <w:rFonts w:cs="David"/>
          <w:szCs w:val="24"/>
        </w:rPr>
      </w:pPr>
      <w:r w:rsidRPr="00197414">
        <w:rPr>
          <w:rFonts w:cs="David"/>
          <w:b/>
          <w:bCs/>
          <w:szCs w:val="24"/>
          <w:rtl/>
        </w:rPr>
        <w:t>ניסיון מקצועי</w:t>
      </w:r>
      <w:r w:rsidRPr="00197414">
        <w:rPr>
          <w:rFonts w:cs="David"/>
          <w:szCs w:val="24"/>
          <w:rtl/>
        </w:rPr>
        <w:t xml:space="preserve"> </w:t>
      </w:r>
      <w:r w:rsidRPr="002A1465">
        <w:rPr>
          <w:rFonts w:cs="David"/>
          <w:szCs w:val="24"/>
          <w:rtl/>
        </w:rPr>
        <w:t>–</w:t>
      </w:r>
      <w:r w:rsidRPr="00197414">
        <w:rPr>
          <w:rFonts w:cs="David"/>
          <w:szCs w:val="24"/>
          <w:rtl/>
        </w:rPr>
        <w:t xml:space="preserve"> הניסיון המקצועי של המועמד תוך פירוט מיזמים קודמים, תפקידיו ועבודתו במיזמים אלה והגוף המעסיק.</w:t>
      </w:r>
    </w:p>
    <w:p w:rsidR="00157827" w:rsidRDefault="00157827" w:rsidP="006F050F">
      <w:pPr>
        <w:pStyle w:val="afe"/>
        <w:numPr>
          <w:ilvl w:val="0"/>
          <w:numId w:val="7"/>
        </w:numPr>
        <w:ind w:left="386" w:right="0" w:hanging="425"/>
        <w:rPr>
          <w:rFonts w:cs="David"/>
        </w:rPr>
      </w:pPr>
      <w:r w:rsidRPr="00197414">
        <w:rPr>
          <w:rFonts w:cs="David"/>
          <w:b/>
          <w:bCs/>
          <w:szCs w:val="24"/>
          <w:rtl/>
        </w:rPr>
        <w:t>המלצות</w:t>
      </w:r>
      <w:r w:rsidRPr="00197414">
        <w:rPr>
          <w:rFonts w:cs="David"/>
          <w:szCs w:val="24"/>
          <w:rtl/>
        </w:rPr>
        <w:t xml:space="preserve">  - המלצות משני לקוחות. ההמלצות תהיינה מחמש השנים האחרונות. יש לרשום את פרטי הממליצים </w:t>
      </w:r>
      <w:r>
        <w:rPr>
          <w:rFonts w:cs="David"/>
          <w:szCs w:val="24"/>
          <w:rtl/>
        </w:rPr>
        <w:tab/>
      </w:r>
      <w:r w:rsidRPr="00197414">
        <w:rPr>
          <w:rFonts w:cs="David"/>
          <w:szCs w:val="24"/>
          <w:rtl/>
        </w:rPr>
        <w:t>ומספרי הטלפון</w:t>
      </w:r>
      <w:r w:rsidRPr="008E30EB">
        <w:rPr>
          <w:rFonts w:cs="David"/>
          <w:rtl/>
        </w:rPr>
        <w:t>.</w:t>
      </w:r>
    </w:p>
    <w:p w:rsidR="00157827" w:rsidRDefault="00157827" w:rsidP="005E13C0">
      <w:pPr>
        <w:pStyle w:val="afe"/>
        <w:ind w:right="0"/>
        <w:rPr>
          <w:rFonts w:cs="David"/>
          <w:rtl/>
        </w:rPr>
      </w:pPr>
    </w:p>
    <w:p w:rsidR="00157827" w:rsidRPr="00FE74FB" w:rsidRDefault="00157827" w:rsidP="005E13C0">
      <w:pPr>
        <w:pStyle w:val="a9"/>
        <w:keepLines/>
        <w:spacing w:line="240" w:lineRule="auto"/>
        <w:jc w:val="both"/>
        <w:rPr>
          <w:b/>
          <w:bCs/>
          <w:sz w:val="22"/>
          <w:szCs w:val="22"/>
          <w:u w:val="single"/>
          <w:rtl/>
          <w:lang w:eastAsia="en-US"/>
        </w:rPr>
      </w:pPr>
    </w:p>
    <w:p w:rsidR="00157827" w:rsidRPr="00FE74FB" w:rsidRDefault="00157827" w:rsidP="005E13C0">
      <w:pPr>
        <w:pStyle w:val="a9"/>
        <w:keepLines/>
        <w:spacing w:line="240" w:lineRule="auto"/>
        <w:jc w:val="both"/>
        <w:rPr>
          <w:b/>
          <w:bCs/>
          <w:sz w:val="22"/>
          <w:szCs w:val="22"/>
          <w:u w:val="single"/>
          <w:rtl/>
          <w:lang w:eastAsia="en-US"/>
        </w:rPr>
      </w:pPr>
    </w:p>
    <w:p w:rsidR="00157827" w:rsidRPr="00C570D4" w:rsidRDefault="00157827" w:rsidP="005E13C0">
      <w:pPr>
        <w:pStyle w:val="a9"/>
        <w:keepLines/>
        <w:spacing w:line="480" w:lineRule="auto"/>
        <w:jc w:val="both"/>
        <w:rPr>
          <w:b/>
          <w:bCs/>
          <w:u w:val="single"/>
          <w:rtl/>
          <w:lang w:eastAsia="en-US"/>
        </w:rPr>
      </w:pPr>
    </w:p>
    <w:p w:rsidR="00157827" w:rsidRPr="00D03D66" w:rsidRDefault="00157827" w:rsidP="005E13C0">
      <w:pPr>
        <w:pStyle w:val="affb"/>
        <w:ind w:right="0"/>
        <w:jc w:val="both"/>
        <w:rPr>
          <w:rtl/>
        </w:rPr>
      </w:pPr>
      <w:bookmarkStart w:id="461" w:name="_Toc456177565"/>
      <w:bookmarkStart w:id="462" w:name="_Toc456266095"/>
      <w:r w:rsidRPr="00D03D66">
        <w:rPr>
          <w:rtl/>
        </w:rPr>
        <w:lastRenderedPageBreak/>
        <w:t>נספח י"</w:t>
      </w:r>
      <w:r>
        <w:rPr>
          <w:rtl/>
        </w:rPr>
        <w:t>ד</w:t>
      </w:r>
      <w:r w:rsidRPr="00D03D66">
        <w:rPr>
          <w:rtl/>
        </w:rPr>
        <w:t xml:space="preserve"> - תהליכי תכנון, שרותי תכנון ושכר טרחה</w:t>
      </w:r>
      <w:bookmarkEnd w:id="461"/>
      <w:bookmarkEnd w:id="462"/>
    </w:p>
    <w:p w:rsidR="00157827" w:rsidRDefault="00157827" w:rsidP="005E13C0">
      <w:pPr>
        <w:ind w:right="0"/>
        <w:rPr>
          <w:sz w:val="24"/>
          <w:rtl/>
        </w:rPr>
      </w:pPr>
    </w:p>
    <w:p w:rsidR="00157827" w:rsidRPr="0075369E" w:rsidRDefault="00157827" w:rsidP="005E13C0">
      <w:pPr>
        <w:ind w:right="0"/>
        <w:rPr>
          <w:rtl/>
        </w:rPr>
      </w:pPr>
      <w:r w:rsidRPr="0075369E">
        <w:rPr>
          <w:rtl/>
        </w:rPr>
        <w:t>נספח זה כולל את תהליכי התכנון, שרותי תכנון וניהול  ואת שכר הטרחה בגינם.</w:t>
      </w:r>
    </w:p>
    <w:p w:rsidR="00157827" w:rsidRPr="0075369E" w:rsidRDefault="00157827" w:rsidP="005E13C0">
      <w:pPr>
        <w:ind w:right="0"/>
        <w:rPr>
          <w:rtl/>
        </w:rPr>
      </w:pPr>
      <w:r w:rsidRPr="0075369E">
        <w:rPr>
          <w:rtl/>
        </w:rPr>
        <w:t xml:space="preserve">תהליכי התכנון, שרותי תכנון ושכר טרחה, מושתתים על תעריפי התכנון החדשים של משרד </w:t>
      </w:r>
      <w:r>
        <w:rPr>
          <w:rtl/>
        </w:rPr>
        <w:t>הבינוי ו</w:t>
      </w:r>
      <w:r w:rsidRPr="0075369E">
        <w:rPr>
          <w:rtl/>
        </w:rPr>
        <w:t>השיכון. עם זאת, עקב נושאים חברתיים, סוגיות מקרקעין וצורך בפתרונות תכנון ייחודיים הותאמו התהליכים, הש</w:t>
      </w:r>
      <w:r>
        <w:rPr>
          <w:rtl/>
        </w:rPr>
        <w:t>י</w:t>
      </w:r>
      <w:r w:rsidRPr="0075369E">
        <w:rPr>
          <w:rtl/>
        </w:rPr>
        <w:t xml:space="preserve">רותים ושכר התכנון לצרכי הרשות. </w:t>
      </w:r>
    </w:p>
    <w:p w:rsidR="00157827" w:rsidRDefault="00157827" w:rsidP="00E957E7">
      <w:pPr>
        <w:ind w:right="0"/>
        <w:jc w:val="left"/>
        <w:rPr>
          <w:rtl/>
        </w:rPr>
      </w:pPr>
      <w:r>
        <w:rPr>
          <w:rtl/>
        </w:rPr>
        <w:t xml:space="preserve">תעריפי התכנון מפורסמים באתר משרד הבינוי והשיכון בכתובת </w:t>
      </w:r>
      <w:r>
        <w:t xml:space="preserve"> </w:t>
      </w:r>
      <w:hyperlink r:id="rId21" w:history="1">
        <w:r w:rsidRPr="00710223">
          <w:rPr>
            <w:rStyle w:val="Hyperlink"/>
            <w:rFonts w:cs="David"/>
          </w:rPr>
          <w:t>http://www.moch.gov.il/tichnun/Pages/taarifey_tichnun.aspx</w:t>
        </w:r>
      </w:hyperlink>
    </w:p>
    <w:p w:rsidR="00157827" w:rsidRDefault="00157827" w:rsidP="005E13C0">
      <w:pPr>
        <w:ind w:right="0"/>
        <w:rPr>
          <w:rtl/>
        </w:rPr>
      </w:pPr>
    </w:p>
    <w:p w:rsidR="00157827" w:rsidRDefault="00157827" w:rsidP="005E13C0">
      <w:pPr>
        <w:ind w:right="0"/>
        <w:rPr>
          <w:rtl/>
        </w:rPr>
      </w:pPr>
      <w:r>
        <w:rPr>
          <w:rtl/>
        </w:rPr>
        <w:t>בנספח זה כלולים הפרקים הבאים:</w:t>
      </w:r>
    </w:p>
    <w:p w:rsidR="00157827" w:rsidRDefault="00157827" w:rsidP="005E13C0">
      <w:pPr>
        <w:numPr>
          <w:ilvl w:val="3"/>
          <w:numId w:val="92"/>
        </w:numPr>
        <w:tabs>
          <w:tab w:val="clear" w:pos="2880"/>
        </w:tabs>
        <w:ind w:left="0" w:right="0" w:firstLine="0"/>
      </w:pPr>
      <w:r>
        <w:rPr>
          <w:rtl/>
        </w:rPr>
        <w:t>הזמנת עבודה</w:t>
      </w:r>
    </w:p>
    <w:p w:rsidR="00157827" w:rsidRDefault="00157827" w:rsidP="005E13C0">
      <w:pPr>
        <w:numPr>
          <w:ilvl w:val="3"/>
          <w:numId w:val="92"/>
        </w:numPr>
        <w:tabs>
          <w:tab w:val="clear" w:pos="2880"/>
        </w:tabs>
        <w:ind w:left="0" w:right="0" w:firstLine="0"/>
        <w:rPr>
          <w:rtl/>
        </w:rPr>
      </w:pPr>
      <w:r>
        <w:rPr>
          <w:rtl/>
        </w:rPr>
        <w:t>תהליך התכנון</w:t>
      </w:r>
    </w:p>
    <w:p w:rsidR="00157827" w:rsidRDefault="00157827" w:rsidP="005E13C0">
      <w:pPr>
        <w:numPr>
          <w:ilvl w:val="3"/>
          <w:numId w:val="92"/>
        </w:numPr>
        <w:tabs>
          <w:tab w:val="clear" w:pos="2880"/>
        </w:tabs>
        <w:ind w:left="0" w:right="0" w:firstLine="0"/>
        <w:rPr>
          <w:rtl/>
        </w:rPr>
      </w:pPr>
      <w:r>
        <w:rPr>
          <w:rtl/>
        </w:rPr>
        <w:t>שרותי התכנון</w:t>
      </w:r>
    </w:p>
    <w:p w:rsidR="00157827" w:rsidRDefault="00157827" w:rsidP="005E13C0">
      <w:pPr>
        <w:numPr>
          <w:ilvl w:val="3"/>
          <w:numId w:val="92"/>
        </w:numPr>
        <w:tabs>
          <w:tab w:val="clear" w:pos="2880"/>
        </w:tabs>
        <w:ind w:left="0" w:right="0" w:firstLine="0"/>
        <w:rPr>
          <w:rtl/>
        </w:rPr>
      </w:pPr>
      <w:r>
        <w:rPr>
          <w:rtl/>
        </w:rPr>
        <w:t>שכר טרחה</w:t>
      </w:r>
    </w:p>
    <w:p w:rsidR="00157827" w:rsidRDefault="00157827" w:rsidP="005E13C0">
      <w:pPr>
        <w:numPr>
          <w:ilvl w:val="3"/>
          <w:numId w:val="92"/>
        </w:numPr>
        <w:tabs>
          <w:tab w:val="clear" w:pos="2880"/>
        </w:tabs>
        <w:ind w:left="0" w:right="0" w:firstLine="0"/>
        <w:rPr>
          <w:rtl/>
        </w:rPr>
      </w:pPr>
      <w:r>
        <w:rPr>
          <w:rtl/>
        </w:rPr>
        <w:t>שרותי מנהל התכנון/פרויקט</w:t>
      </w:r>
    </w:p>
    <w:p w:rsidR="00157827" w:rsidRDefault="00157827" w:rsidP="005E13C0">
      <w:pPr>
        <w:numPr>
          <w:ilvl w:val="3"/>
          <w:numId w:val="92"/>
        </w:numPr>
        <w:tabs>
          <w:tab w:val="clear" w:pos="2880"/>
        </w:tabs>
        <w:ind w:left="0" w:right="0" w:firstLine="0"/>
        <w:rPr>
          <w:rtl/>
        </w:rPr>
      </w:pPr>
      <w:r>
        <w:rPr>
          <w:rtl/>
        </w:rPr>
        <w:t>סקר מבנים וסקר אוכלוסין – פירוט שירותים ותוצרים</w:t>
      </w:r>
    </w:p>
    <w:p w:rsidR="00157827" w:rsidRDefault="00157827" w:rsidP="005E13C0">
      <w:pPr>
        <w:numPr>
          <w:ilvl w:val="3"/>
          <w:numId w:val="92"/>
        </w:numPr>
        <w:tabs>
          <w:tab w:val="clear" w:pos="2880"/>
        </w:tabs>
        <w:ind w:left="0" w:right="0" w:firstLine="0"/>
        <w:rPr>
          <w:rtl/>
        </w:rPr>
      </w:pPr>
      <w:r>
        <w:rPr>
          <w:rtl/>
        </w:rPr>
        <w:t>שרותי תכנון ושכר לתהליך 1 בדיקת התכנות (מחליף את תעריף התכנות של משהב"ש)</w:t>
      </w:r>
    </w:p>
    <w:p w:rsidR="00157827" w:rsidRDefault="00157827" w:rsidP="00362AAD">
      <w:pPr>
        <w:numPr>
          <w:ilvl w:val="3"/>
          <w:numId w:val="92"/>
        </w:numPr>
        <w:tabs>
          <w:tab w:val="clear" w:pos="2880"/>
        </w:tabs>
        <w:ind w:left="0" w:right="0" w:firstLine="0"/>
        <w:rPr>
          <w:rtl/>
        </w:rPr>
      </w:pPr>
      <w:r>
        <w:rPr>
          <w:rtl/>
        </w:rPr>
        <w:t>התאמת תעריפי תכנון של משרד הבינוי והשיכון לצרכי הרשות (מתייחס לתהליכי תכנון 2,4,5,6 של משרד הבינוי והשיכון).</w:t>
      </w:r>
    </w:p>
    <w:p w:rsidR="00157827" w:rsidRDefault="00157827" w:rsidP="005E13C0">
      <w:pPr>
        <w:pStyle w:val="10"/>
        <w:numPr>
          <w:ilvl w:val="0"/>
          <w:numId w:val="93"/>
        </w:numPr>
        <w:ind w:left="0" w:firstLine="0"/>
        <w:jc w:val="both"/>
      </w:pPr>
      <w:bookmarkStart w:id="463" w:name="_Toc354326969"/>
      <w:bookmarkStart w:id="464" w:name="_Toc456177566"/>
      <w:bookmarkStart w:id="465" w:name="_Toc456266096"/>
      <w:bookmarkStart w:id="466" w:name="_Toc332123760"/>
      <w:bookmarkStart w:id="467" w:name="_Toc332206379"/>
      <w:r>
        <w:rPr>
          <w:rFonts w:hint="eastAsia"/>
          <w:rtl/>
        </w:rPr>
        <w:t>הזמנת</w:t>
      </w:r>
      <w:r>
        <w:rPr>
          <w:rtl/>
        </w:rPr>
        <w:t xml:space="preserve"> </w:t>
      </w:r>
      <w:r>
        <w:rPr>
          <w:rFonts w:hint="eastAsia"/>
          <w:rtl/>
        </w:rPr>
        <w:t>עבודה</w:t>
      </w:r>
      <w:bookmarkEnd w:id="463"/>
      <w:bookmarkEnd w:id="464"/>
      <w:bookmarkEnd w:id="465"/>
    </w:p>
    <w:p w:rsidR="00157827" w:rsidRDefault="00157827" w:rsidP="005E13C0">
      <w:pPr>
        <w:ind w:right="0"/>
        <w:rPr>
          <w:rtl/>
        </w:rPr>
      </w:pPr>
      <w:r>
        <w:rPr>
          <w:rtl/>
        </w:rPr>
        <w:t>החוזה שנחתם עם הספק הינו חוזה מסגרת בו נקבעים כללי ההתקשרות, תוצרי התכנון ושכר הטרחה. בחוזה לא מצוין סכום כספי של ההתקשרות.</w:t>
      </w:r>
    </w:p>
    <w:p w:rsidR="00157827" w:rsidRDefault="00157827" w:rsidP="005E13C0">
      <w:pPr>
        <w:pStyle w:val="20"/>
        <w:ind w:left="0" w:firstLine="0"/>
        <w:jc w:val="both"/>
      </w:pPr>
      <w:r>
        <w:rPr>
          <w:rFonts w:hint="eastAsia"/>
          <w:rtl/>
        </w:rPr>
        <w:t>לצורך</w:t>
      </w:r>
      <w:r>
        <w:rPr>
          <w:rtl/>
        </w:rPr>
        <w:t xml:space="preserve"> </w:t>
      </w:r>
      <w:r>
        <w:rPr>
          <w:rFonts w:hint="eastAsia"/>
          <w:rtl/>
        </w:rPr>
        <w:t>הפעלת</w:t>
      </w:r>
      <w:r>
        <w:rPr>
          <w:rtl/>
        </w:rPr>
        <w:t xml:space="preserve"> </w:t>
      </w:r>
      <w:r>
        <w:rPr>
          <w:rFonts w:hint="eastAsia"/>
          <w:rtl/>
        </w:rPr>
        <w:t>תכנון</w:t>
      </w:r>
      <w:r>
        <w:rPr>
          <w:rtl/>
        </w:rPr>
        <w:t xml:space="preserve"> </w:t>
      </w:r>
      <w:r>
        <w:rPr>
          <w:rFonts w:hint="eastAsia"/>
          <w:rtl/>
        </w:rPr>
        <w:t>על</w:t>
      </w:r>
      <w:r>
        <w:rPr>
          <w:rtl/>
        </w:rPr>
        <w:t xml:space="preserve"> </w:t>
      </w:r>
      <w:r>
        <w:rPr>
          <w:rFonts w:hint="eastAsia"/>
          <w:rtl/>
        </w:rPr>
        <w:t>המזמין</w:t>
      </w:r>
      <w:r>
        <w:rPr>
          <w:rtl/>
        </w:rPr>
        <w:t xml:space="preserve"> </w:t>
      </w:r>
      <w:r>
        <w:rPr>
          <w:rFonts w:hint="eastAsia"/>
          <w:rtl/>
        </w:rPr>
        <w:t>להוציא</w:t>
      </w:r>
      <w:r>
        <w:rPr>
          <w:rtl/>
        </w:rPr>
        <w:t xml:space="preserve"> </w:t>
      </w:r>
      <w:r>
        <w:rPr>
          <w:rFonts w:hint="eastAsia"/>
          <w:rtl/>
        </w:rPr>
        <w:t>הזמנת</w:t>
      </w:r>
      <w:r>
        <w:rPr>
          <w:rtl/>
        </w:rPr>
        <w:t xml:space="preserve"> </w:t>
      </w:r>
      <w:r>
        <w:rPr>
          <w:rFonts w:hint="eastAsia"/>
          <w:rtl/>
        </w:rPr>
        <w:t>תכנון</w:t>
      </w:r>
      <w:r>
        <w:rPr>
          <w:rtl/>
        </w:rPr>
        <w:t xml:space="preserve"> </w:t>
      </w:r>
      <w:r>
        <w:rPr>
          <w:rFonts w:hint="eastAsia"/>
          <w:rtl/>
        </w:rPr>
        <w:t>פרטנית</w:t>
      </w:r>
      <w:r>
        <w:rPr>
          <w:rtl/>
        </w:rPr>
        <w:t xml:space="preserve"> </w:t>
      </w:r>
      <w:r>
        <w:rPr>
          <w:rFonts w:hint="eastAsia"/>
          <w:rtl/>
        </w:rPr>
        <w:t>לכל</w:t>
      </w:r>
      <w:r>
        <w:rPr>
          <w:rtl/>
        </w:rPr>
        <w:t xml:space="preserve"> </w:t>
      </w:r>
      <w:r>
        <w:rPr>
          <w:rFonts w:hint="eastAsia"/>
          <w:rtl/>
        </w:rPr>
        <w:t>תוכנית</w:t>
      </w:r>
      <w:r>
        <w:rPr>
          <w:rtl/>
        </w:rPr>
        <w:t xml:space="preserve"> </w:t>
      </w:r>
      <w:r>
        <w:rPr>
          <w:rFonts w:hint="eastAsia"/>
          <w:rtl/>
        </w:rPr>
        <w:t>ותוכנית</w:t>
      </w:r>
      <w:r>
        <w:rPr>
          <w:rtl/>
        </w:rPr>
        <w:t xml:space="preserve"> </w:t>
      </w:r>
      <w:r>
        <w:rPr>
          <w:rFonts w:hint="eastAsia"/>
          <w:rtl/>
        </w:rPr>
        <w:t>שברצונו</w:t>
      </w:r>
      <w:r>
        <w:rPr>
          <w:rtl/>
        </w:rPr>
        <w:t xml:space="preserve"> </w:t>
      </w:r>
      <w:r>
        <w:rPr>
          <w:rFonts w:hint="eastAsia"/>
          <w:rtl/>
        </w:rPr>
        <w:t>להזמין</w:t>
      </w:r>
      <w:r>
        <w:rPr>
          <w:rtl/>
        </w:rPr>
        <w:t xml:space="preserve"> </w:t>
      </w:r>
    </w:p>
    <w:p w:rsidR="00157827" w:rsidRDefault="00157827" w:rsidP="005E13C0">
      <w:pPr>
        <w:pStyle w:val="20"/>
        <w:ind w:left="0" w:firstLine="0"/>
        <w:jc w:val="both"/>
      </w:pPr>
      <w:r>
        <w:rPr>
          <w:rFonts w:hint="eastAsia"/>
          <w:rtl/>
        </w:rPr>
        <w:t>כאשר</w:t>
      </w:r>
      <w:r>
        <w:rPr>
          <w:rtl/>
        </w:rPr>
        <w:t xml:space="preserve"> </w:t>
      </w:r>
      <w:r>
        <w:rPr>
          <w:rFonts w:hint="eastAsia"/>
          <w:rtl/>
        </w:rPr>
        <w:t>יתעורר</w:t>
      </w:r>
      <w:r>
        <w:rPr>
          <w:rtl/>
        </w:rPr>
        <w:t xml:space="preserve"> </w:t>
      </w:r>
      <w:r>
        <w:rPr>
          <w:rFonts w:hint="eastAsia"/>
          <w:rtl/>
        </w:rPr>
        <w:t>צורך</w:t>
      </w:r>
      <w:r>
        <w:rPr>
          <w:rtl/>
        </w:rPr>
        <w:t xml:space="preserve"> </w:t>
      </w:r>
      <w:r>
        <w:rPr>
          <w:rFonts w:hint="eastAsia"/>
          <w:rtl/>
        </w:rPr>
        <w:t>בהזמנת</w:t>
      </w:r>
      <w:r>
        <w:rPr>
          <w:rtl/>
        </w:rPr>
        <w:t xml:space="preserve"> </w:t>
      </w:r>
      <w:r>
        <w:rPr>
          <w:rFonts w:hint="eastAsia"/>
          <w:rtl/>
        </w:rPr>
        <w:t>תכנון</w:t>
      </w:r>
      <w:r>
        <w:rPr>
          <w:rtl/>
        </w:rPr>
        <w:t xml:space="preserve"> </w:t>
      </w:r>
      <w:r>
        <w:rPr>
          <w:rFonts w:hint="eastAsia"/>
          <w:rtl/>
        </w:rPr>
        <w:t>יכין</w:t>
      </w:r>
      <w:r>
        <w:rPr>
          <w:rtl/>
        </w:rPr>
        <w:t xml:space="preserve"> </w:t>
      </w:r>
      <w:r>
        <w:rPr>
          <w:rFonts w:hint="eastAsia"/>
          <w:rtl/>
        </w:rPr>
        <w:t>הספק</w:t>
      </w:r>
      <w:r>
        <w:rPr>
          <w:rtl/>
        </w:rPr>
        <w:t xml:space="preserve"> </w:t>
      </w:r>
      <w:r>
        <w:rPr>
          <w:rFonts w:hint="eastAsia"/>
          <w:rtl/>
        </w:rPr>
        <w:t>בשיתוף</w:t>
      </w:r>
      <w:r>
        <w:rPr>
          <w:rtl/>
        </w:rPr>
        <w:t xml:space="preserve"> </w:t>
      </w:r>
      <w:r>
        <w:rPr>
          <w:rFonts w:hint="eastAsia"/>
          <w:rtl/>
        </w:rPr>
        <w:t>המזמין</w:t>
      </w:r>
      <w:r>
        <w:rPr>
          <w:rtl/>
        </w:rPr>
        <w:t xml:space="preserve"> </w:t>
      </w:r>
      <w:r>
        <w:rPr>
          <w:rFonts w:hint="eastAsia"/>
          <w:rtl/>
        </w:rPr>
        <w:t>מסמך</w:t>
      </w:r>
      <w:r>
        <w:rPr>
          <w:rtl/>
        </w:rPr>
        <w:t xml:space="preserve"> </w:t>
      </w:r>
      <w:r>
        <w:rPr>
          <w:rFonts w:hint="eastAsia"/>
          <w:rtl/>
        </w:rPr>
        <w:t>המפרט</w:t>
      </w:r>
      <w:r>
        <w:rPr>
          <w:rtl/>
        </w:rPr>
        <w:t xml:space="preserve"> </w:t>
      </w:r>
      <w:r>
        <w:rPr>
          <w:rFonts w:hint="eastAsia"/>
          <w:rtl/>
        </w:rPr>
        <w:t>את</w:t>
      </w:r>
      <w:r>
        <w:rPr>
          <w:rtl/>
        </w:rPr>
        <w:t xml:space="preserve"> </w:t>
      </w:r>
      <w:r>
        <w:rPr>
          <w:rFonts w:hint="eastAsia"/>
          <w:rtl/>
        </w:rPr>
        <w:t>תכולת</w:t>
      </w:r>
      <w:r>
        <w:rPr>
          <w:rtl/>
        </w:rPr>
        <w:t xml:space="preserve"> </w:t>
      </w:r>
      <w:r>
        <w:rPr>
          <w:rFonts w:hint="eastAsia"/>
          <w:rtl/>
        </w:rPr>
        <w:t>העבודה</w:t>
      </w:r>
      <w:r>
        <w:rPr>
          <w:rtl/>
        </w:rPr>
        <w:t xml:space="preserve"> </w:t>
      </w:r>
      <w:r>
        <w:rPr>
          <w:rFonts w:hint="eastAsia"/>
          <w:rtl/>
        </w:rPr>
        <w:t>של</w:t>
      </w:r>
      <w:r>
        <w:rPr>
          <w:rtl/>
        </w:rPr>
        <w:t xml:space="preserve"> </w:t>
      </w:r>
      <w:r>
        <w:rPr>
          <w:rFonts w:hint="eastAsia"/>
          <w:rtl/>
        </w:rPr>
        <w:t>התכנון</w:t>
      </w:r>
      <w:r>
        <w:rPr>
          <w:rtl/>
        </w:rPr>
        <w:t xml:space="preserve">, </w:t>
      </w:r>
      <w:r>
        <w:rPr>
          <w:rtl/>
        </w:rPr>
        <w:tab/>
      </w:r>
      <w:r>
        <w:rPr>
          <w:rFonts w:hint="eastAsia"/>
          <w:rtl/>
        </w:rPr>
        <w:t>תוצרי</w:t>
      </w:r>
      <w:r>
        <w:rPr>
          <w:rtl/>
        </w:rPr>
        <w:t xml:space="preserve"> </w:t>
      </w:r>
      <w:r>
        <w:rPr>
          <w:rFonts w:hint="eastAsia"/>
          <w:rtl/>
        </w:rPr>
        <w:t>התכנון</w:t>
      </w:r>
      <w:r>
        <w:rPr>
          <w:rtl/>
        </w:rPr>
        <w:t xml:space="preserve">, </w:t>
      </w:r>
      <w:r>
        <w:rPr>
          <w:rFonts w:hint="eastAsia"/>
          <w:rtl/>
        </w:rPr>
        <w:t>לוחות</w:t>
      </w:r>
      <w:r>
        <w:rPr>
          <w:rtl/>
        </w:rPr>
        <w:t xml:space="preserve"> </w:t>
      </w:r>
      <w:r>
        <w:rPr>
          <w:rFonts w:hint="eastAsia"/>
          <w:rtl/>
        </w:rPr>
        <w:t>זמנים</w:t>
      </w:r>
      <w:r>
        <w:rPr>
          <w:rtl/>
        </w:rPr>
        <w:t xml:space="preserve"> </w:t>
      </w:r>
      <w:r>
        <w:rPr>
          <w:rFonts w:hint="eastAsia"/>
          <w:rtl/>
        </w:rPr>
        <w:t>וצוות</w:t>
      </w:r>
      <w:r>
        <w:rPr>
          <w:rtl/>
        </w:rPr>
        <w:t xml:space="preserve"> </w:t>
      </w:r>
      <w:r>
        <w:rPr>
          <w:rFonts w:hint="eastAsia"/>
          <w:rtl/>
        </w:rPr>
        <w:t>התכנון</w:t>
      </w:r>
      <w:r>
        <w:rPr>
          <w:rtl/>
        </w:rPr>
        <w:t xml:space="preserve"> </w:t>
      </w:r>
      <w:r>
        <w:rPr>
          <w:rFonts w:hint="eastAsia"/>
          <w:rtl/>
        </w:rPr>
        <w:t>הנדרש</w:t>
      </w:r>
      <w:r>
        <w:rPr>
          <w:rtl/>
        </w:rPr>
        <w:t xml:space="preserve">. </w:t>
      </w:r>
    </w:p>
    <w:p w:rsidR="00157827" w:rsidRDefault="00157827" w:rsidP="00E957E7">
      <w:pPr>
        <w:pStyle w:val="20"/>
        <w:ind w:left="0" w:firstLine="0"/>
        <w:jc w:val="both"/>
      </w:pPr>
      <w:r>
        <w:rPr>
          <w:rFonts w:hint="eastAsia"/>
          <w:rtl/>
        </w:rPr>
        <w:t>המזמין</w:t>
      </w:r>
      <w:r>
        <w:rPr>
          <w:rtl/>
        </w:rPr>
        <w:t xml:space="preserve"> </w:t>
      </w:r>
      <w:r>
        <w:rPr>
          <w:rFonts w:hint="eastAsia"/>
          <w:rtl/>
        </w:rPr>
        <w:t>יכין</w:t>
      </w:r>
      <w:r>
        <w:rPr>
          <w:rtl/>
        </w:rPr>
        <w:t xml:space="preserve"> </w:t>
      </w:r>
      <w:r>
        <w:rPr>
          <w:rFonts w:hint="eastAsia"/>
          <w:rtl/>
        </w:rPr>
        <w:t>ניתוחי</w:t>
      </w:r>
      <w:r>
        <w:rPr>
          <w:rtl/>
        </w:rPr>
        <w:t xml:space="preserve"> </w:t>
      </w:r>
      <w:r>
        <w:rPr>
          <w:rFonts w:hint="eastAsia"/>
          <w:rtl/>
        </w:rPr>
        <w:t>שכר</w:t>
      </w:r>
      <w:r>
        <w:rPr>
          <w:rtl/>
        </w:rPr>
        <w:t xml:space="preserve"> </w:t>
      </w:r>
      <w:r>
        <w:rPr>
          <w:rFonts w:hint="eastAsia"/>
          <w:rtl/>
        </w:rPr>
        <w:t>ואבני</w:t>
      </w:r>
      <w:r>
        <w:rPr>
          <w:rtl/>
        </w:rPr>
        <w:t xml:space="preserve"> </w:t>
      </w:r>
      <w:r>
        <w:rPr>
          <w:rFonts w:hint="eastAsia"/>
          <w:rtl/>
        </w:rPr>
        <w:t>דרך</w:t>
      </w:r>
      <w:r>
        <w:rPr>
          <w:rtl/>
        </w:rPr>
        <w:t xml:space="preserve"> </w:t>
      </w:r>
      <w:r>
        <w:rPr>
          <w:rFonts w:hint="eastAsia"/>
          <w:rtl/>
        </w:rPr>
        <w:t>לתשלום</w:t>
      </w:r>
      <w:r>
        <w:rPr>
          <w:rtl/>
        </w:rPr>
        <w:t xml:space="preserve"> </w:t>
      </w:r>
      <w:r>
        <w:rPr>
          <w:rFonts w:hint="eastAsia"/>
          <w:rtl/>
        </w:rPr>
        <w:t>לכל</w:t>
      </w:r>
      <w:r>
        <w:rPr>
          <w:rtl/>
        </w:rPr>
        <w:t xml:space="preserve"> </w:t>
      </w:r>
      <w:r>
        <w:rPr>
          <w:rFonts w:hint="eastAsia"/>
          <w:rtl/>
        </w:rPr>
        <w:t>אחד</w:t>
      </w:r>
      <w:r>
        <w:rPr>
          <w:rtl/>
        </w:rPr>
        <w:t xml:space="preserve"> </w:t>
      </w:r>
      <w:r>
        <w:rPr>
          <w:rFonts w:hint="eastAsia"/>
          <w:rtl/>
        </w:rPr>
        <w:t>מחברי</w:t>
      </w:r>
      <w:r>
        <w:rPr>
          <w:rtl/>
        </w:rPr>
        <w:t xml:space="preserve"> </w:t>
      </w:r>
      <w:r>
        <w:rPr>
          <w:rFonts w:hint="eastAsia"/>
          <w:rtl/>
        </w:rPr>
        <w:t>צוות</w:t>
      </w:r>
      <w:r>
        <w:rPr>
          <w:rtl/>
        </w:rPr>
        <w:t xml:space="preserve"> </w:t>
      </w:r>
      <w:r>
        <w:rPr>
          <w:rFonts w:hint="eastAsia"/>
          <w:rtl/>
        </w:rPr>
        <w:t>התכנון</w:t>
      </w:r>
      <w:r>
        <w:rPr>
          <w:rtl/>
        </w:rPr>
        <w:t xml:space="preserve"> </w:t>
      </w:r>
      <w:r>
        <w:rPr>
          <w:rFonts w:hint="eastAsia"/>
          <w:rtl/>
        </w:rPr>
        <w:t>עפ</w:t>
      </w:r>
      <w:r>
        <w:rPr>
          <w:rtl/>
        </w:rPr>
        <w:t>"</w:t>
      </w:r>
      <w:r>
        <w:rPr>
          <w:rFonts w:hint="eastAsia"/>
          <w:rtl/>
        </w:rPr>
        <w:t>י</w:t>
      </w:r>
      <w:r>
        <w:rPr>
          <w:rtl/>
        </w:rPr>
        <w:t xml:space="preserve"> </w:t>
      </w:r>
      <w:r>
        <w:rPr>
          <w:rFonts w:hint="eastAsia"/>
          <w:rtl/>
        </w:rPr>
        <w:t>עקרונות</w:t>
      </w:r>
      <w:r>
        <w:rPr>
          <w:rtl/>
        </w:rPr>
        <w:t xml:space="preserve"> </w:t>
      </w:r>
      <w:r>
        <w:rPr>
          <w:rFonts w:hint="eastAsia"/>
          <w:rtl/>
        </w:rPr>
        <w:t>התעריפים</w:t>
      </w:r>
      <w:r>
        <w:rPr>
          <w:rtl/>
        </w:rPr>
        <w:t xml:space="preserve"> </w:t>
      </w:r>
      <w:r>
        <w:rPr>
          <w:rFonts w:hint="eastAsia"/>
          <w:rtl/>
        </w:rPr>
        <w:t>המפורטים</w:t>
      </w:r>
      <w:r>
        <w:rPr>
          <w:rtl/>
        </w:rPr>
        <w:t xml:space="preserve"> </w:t>
      </w:r>
      <w:r>
        <w:rPr>
          <w:rFonts w:hint="eastAsia"/>
          <w:rtl/>
        </w:rPr>
        <w:t>להלן</w:t>
      </w:r>
      <w:r>
        <w:rPr>
          <w:rtl/>
        </w:rPr>
        <w:t>.</w:t>
      </w:r>
    </w:p>
    <w:p w:rsidR="00157827" w:rsidRDefault="00157827" w:rsidP="00E957E7">
      <w:pPr>
        <w:pStyle w:val="20"/>
        <w:ind w:left="0" w:firstLine="0"/>
        <w:jc w:val="both"/>
      </w:pPr>
      <w:r>
        <w:rPr>
          <w:rFonts w:hint="eastAsia"/>
          <w:rtl/>
        </w:rPr>
        <w:t>המזמין</w:t>
      </w:r>
      <w:r>
        <w:rPr>
          <w:rtl/>
        </w:rPr>
        <w:t xml:space="preserve"> </w:t>
      </w:r>
      <w:r>
        <w:rPr>
          <w:rFonts w:hint="eastAsia"/>
          <w:rtl/>
        </w:rPr>
        <w:t>יוציא</w:t>
      </w:r>
      <w:r>
        <w:rPr>
          <w:rtl/>
        </w:rPr>
        <w:t xml:space="preserve"> </w:t>
      </w:r>
      <w:r>
        <w:rPr>
          <w:rFonts w:hint="eastAsia"/>
          <w:rtl/>
        </w:rPr>
        <w:t>הזמנת</w:t>
      </w:r>
      <w:r>
        <w:rPr>
          <w:rtl/>
        </w:rPr>
        <w:t xml:space="preserve"> </w:t>
      </w:r>
      <w:r>
        <w:rPr>
          <w:rFonts w:hint="eastAsia"/>
          <w:rtl/>
        </w:rPr>
        <w:t>עבודה</w:t>
      </w:r>
      <w:r>
        <w:rPr>
          <w:rtl/>
        </w:rPr>
        <w:t xml:space="preserve"> </w:t>
      </w:r>
      <w:r>
        <w:rPr>
          <w:rFonts w:hint="eastAsia"/>
          <w:rtl/>
        </w:rPr>
        <w:t>הכוללת</w:t>
      </w:r>
      <w:r>
        <w:rPr>
          <w:rtl/>
        </w:rPr>
        <w:t xml:space="preserve"> </w:t>
      </w:r>
      <w:r>
        <w:rPr>
          <w:rFonts w:hint="eastAsia"/>
          <w:rtl/>
        </w:rPr>
        <w:t>שכר</w:t>
      </w:r>
      <w:r>
        <w:rPr>
          <w:rtl/>
        </w:rPr>
        <w:t xml:space="preserve"> </w:t>
      </w:r>
      <w:r>
        <w:rPr>
          <w:rFonts w:hint="eastAsia"/>
          <w:rtl/>
        </w:rPr>
        <w:t>לכלל</w:t>
      </w:r>
      <w:r>
        <w:rPr>
          <w:rtl/>
        </w:rPr>
        <w:t xml:space="preserve"> </w:t>
      </w:r>
      <w:r>
        <w:rPr>
          <w:rFonts w:hint="eastAsia"/>
          <w:rtl/>
        </w:rPr>
        <w:t>צוות</w:t>
      </w:r>
      <w:r>
        <w:rPr>
          <w:rtl/>
        </w:rPr>
        <w:t xml:space="preserve"> </w:t>
      </w:r>
      <w:r>
        <w:rPr>
          <w:rFonts w:hint="eastAsia"/>
          <w:rtl/>
        </w:rPr>
        <w:t>התכנון</w:t>
      </w:r>
      <w:r>
        <w:rPr>
          <w:rtl/>
        </w:rPr>
        <w:t xml:space="preserve"> </w:t>
      </w:r>
      <w:r>
        <w:rPr>
          <w:rFonts w:hint="eastAsia"/>
          <w:rtl/>
        </w:rPr>
        <w:t>אבני</w:t>
      </w:r>
      <w:r>
        <w:rPr>
          <w:rtl/>
        </w:rPr>
        <w:t xml:space="preserve"> </w:t>
      </w:r>
      <w:r>
        <w:rPr>
          <w:rFonts w:hint="eastAsia"/>
          <w:rtl/>
        </w:rPr>
        <w:t>דרך</w:t>
      </w:r>
      <w:r>
        <w:rPr>
          <w:rtl/>
        </w:rPr>
        <w:t xml:space="preserve"> </w:t>
      </w:r>
      <w:r>
        <w:rPr>
          <w:rFonts w:hint="eastAsia"/>
          <w:rtl/>
        </w:rPr>
        <w:t>לתשלום</w:t>
      </w:r>
      <w:r>
        <w:rPr>
          <w:rtl/>
        </w:rPr>
        <w:t xml:space="preserve"> </w:t>
      </w:r>
      <w:r>
        <w:rPr>
          <w:rFonts w:hint="eastAsia"/>
          <w:rtl/>
        </w:rPr>
        <w:t>ולוחות</w:t>
      </w:r>
      <w:r>
        <w:rPr>
          <w:rtl/>
        </w:rPr>
        <w:t xml:space="preserve"> </w:t>
      </w:r>
      <w:r>
        <w:rPr>
          <w:rFonts w:hint="eastAsia"/>
          <w:rtl/>
        </w:rPr>
        <w:t>זמנים</w:t>
      </w:r>
      <w:r>
        <w:rPr>
          <w:rtl/>
        </w:rPr>
        <w:tab/>
      </w:r>
      <w:r>
        <w:rPr>
          <w:rtl/>
        </w:rPr>
        <w:br/>
      </w:r>
      <w:r>
        <w:rPr>
          <w:rFonts w:hint="eastAsia"/>
          <w:rtl/>
        </w:rPr>
        <w:t>הערה</w:t>
      </w:r>
      <w:r>
        <w:rPr>
          <w:rtl/>
        </w:rPr>
        <w:t xml:space="preserve">: </w:t>
      </w:r>
      <w:r>
        <w:rPr>
          <w:rFonts w:hint="eastAsia"/>
          <w:rtl/>
        </w:rPr>
        <w:t>הזמנת</w:t>
      </w:r>
      <w:r>
        <w:rPr>
          <w:rtl/>
        </w:rPr>
        <w:t xml:space="preserve"> </w:t>
      </w:r>
      <w:r>
        <w:rPr>
          <w:rFonts w:hint="eastAsia"/>
          <w:rtl/>
        </w:rPr>
        <w:t>תכנון</w:t>
      </w:r>
      <w:r>
        <w:rPr>
          <w:rtl/>
        </w:rPr>
        <w:t xml:space="preserve"> </w:t>
      </w:r>
      <w:r>
        <w:rPr>
          <w:rFonts w:hint="eastAsia"/>
          <w:rtl/>
        </w:rPr>
        <w:t>כאמור</w:t>
      </w:r>
      <w:r>
        <w:rPr>
          <w:rtl/>
        </w:rPr>
        <w:t xml:space="preserve"> </w:t>
      </w:r>
      <w:r>
        <w:rPr>
          <w:rFonts w:hint="eastAsia"/>
          <w:rtl/>
        </w:rPr>
        <w:t>לעיל</w:t>
      </w:r>
      <w:r>
        <w:rPr>
          <w:rtl/>
        </w:rPr>
        <w:t xml:space="preserve">, </w:t>
      </w:r>
      <w:r>
        <w:rPr>
          <w:rFonts w:hint="eastAsia"/>
          <w:rtl/>
        </w:rPr>
        <w:t>תהיה</w:t>
      </w:r>
      <w:r>
        <w:rPr>
          <w:rtl/>
        </w:rPr>
        <w:t xml:space="preserve"> </w:t>
      </w:r>
      <w:r>
        <w:rPr>
          <w:rFonts w:hint="eastAsia"/>
          <w:rtl/>
        </w:rPr>
        <w:t>בתוקף</w:t>
      </w:r>
      <w:r>
        <w:rPr>
          <w:rtl/>
        </w:rPr>
        <w:t xml:space="preserve"> </w:t>
      </w:r>
      <w:r>
        <w:rPr>
          <w:rFonts w:hint="eastAsia"/>
          <w:rtl/>
        </w:rPr>
        <w:t>רק</w:t>
      </w:r>
      <w:r>
        <w:rPr>
          <w:rtl/>
        </w:rPr>
        <w:t xml:space="preserve"> </w:t>
      </w:r>
      <w:r>
        <w:rPr>
          <w:rFonts w:hint="eastAsia"/>
          <w:rtl/>
        </w:rPr>
        <w:t>אם</w:t>
      </w:r>
      <w:r>
        <w:rPr>
          <w:rtl/>
        </w:rPr>
        <w:t xml:space="preserve"> </w:t>
      </w:r>
      <w:r>
        <w:rPr>
          <w:rFonts w:hint="eastAsia"/>
          <w:rtl/>
        </w:rPr>
        <w:t>נחתמה</w:t>
      </w:r>
      <w:r>
        <w:rPr>
          <w:rtl/>
        </w:rPr>
        <w:t xml:space="preserve"> </w:t>
      </w:r>
      <w:r>
        <w:rPr>
          <w:rFonts w:hint="eastAsia"/>
          <w:rtl/>
        </w:rPr>
        <w:t>ע</w:t>
      </w:r>
      <w:r>
        <w:rPr>
          <w:rtl/>
        </w:rPr>
        <w:t>"</w:t>
      </w:r>
      <w:r>
        <w:rPr>
          <w:rFonts w:hint="eastAsia"/>
          <w:rtl/>
        </w:rPr>
        <w:t>י</w:t>
      </w:r>
      <w:r>
        <w:rPr>
          <w:rtl/>
        </w:rPr>
        <w:t xml:space="preserve"> </w:t>
      </w:r>
      <w:r>
        <w:rPr>
          <w:rFonts w:hint="eastAsia"/>
          <w:rtl/>
        </w:rPr>
        <w:t>חשב</w:t>
      </w:r>
      <w:r>
        <w:rPr>
          <w:rtl/>
        </w:rPr>
        <w:t xml:space="preserve"> </w:t>
      </w:r>
      <w:r>
        <w:rPr>
          <w:rFonts w:hint="eastAsia"/>
          <w:rtl/>
        </w:rPr>
        <w:t>המזמין</w:t>
      </w:r>
      <w:r>
        <w:rPr>
          <w:rtl/>
        </w:rPr>
        <w:t>.</w:t>
      </w:r>
    </w:p>
    <w:p w:rsidR="00157827" w:rsidRPr="0075369E" w:rsidRDefault="00157827" w:rsidP="005E13C0">
      <w:pPr>
        <w:pStyle w:val="10"/>
        <w:ind w:left="0" w:firstLine="0"/>
        <w:jc w:val="both"/>
      </w:pPr>
      <w:bookmarkStart w:id="468" w:name="_Toc354326970"/>
      <w:bookmarkStart w:id="469" w:name="_Toc456177567"/>
      <w:bookmarkStart w:id="470" w:name="_Toc456266097"/>
      <w:r>
        <w:rPr>
          <w:rFonts w:hint="eastAsia"/>
          <w:rtl/>
        </w:rPr>
        <w:t>ת</w:t>
      </w:r>
      <w:r w:rsidRPr="0075369E">
        <w:rPr>
          <w:rFonts w:hint="eastAsia"/>
          <w:rtl/>
        </w:rPr>
        <w:t>הליך</w:t>
      </w:r>
      <w:r w:rsidRPr="0075369E">
        <w:rPr>
          <w:rtl/>
        </w:rPr>
        <w:t xml:space="preserve"> </w:t>
      </w:r>
      <w:r w:rsidRPr="0075369E">
        <w:rPr>
          <w:rFonts w:hint="eastAsia"/>
          <w:rtl/>
        </w:rPr>
        <w:t>התכנון</w:t>
      </w:r>
      <w:bookmarkEnd w:id="466"/>
      <w:bookmarkEnd w:id="467"/>
      <w:bookmarkEnd w:id="468"/>
      <w:bookmarkEnd w:id="469"/>
      <w:bookmarkEnd w:id="470"/>
    </w:p>
    <w:p w:rsidR="00157827" w:rsidRDefault="00157827" w:rsidP="00E957E7">
      <w:pPr>
        <w:ind w:right="0"/>
        <w:rPr>
          <w:rtl/>
        </w:rPr>
      </w:pPr>
      <w:r>
        <w:rPr>
          <w:rtl/>
        </w:rPr>
        <w:t>תהליך התכנון הנדרש בפועל, כמו גם נקודת הכניסה אליו, יקבעו ע"י המזמין בכל מקרה לגופו. תהליך התכנון יחל בשלב כלשהו בהתאם לתוכניות שכבר קיימות או לחילופין יוזמן תוצר תכנון מסוים בלבד. הכל, בהתאם לצרכי הרשות.</w:t>
      </w:r>
    </w:p>
    <w:p w:rsidR="00157827" w:rsidRDefault="00157827" w:rsidP="005E13C0">
      <w:pPr>
        <w:ind w:right="0"/>
      </w:pPr>
    </w:p>
    <w:p w:rsidR="00157827" w:rsidRDefault="00157827" w:rsidP="005E13C0">
      <w:pPr>
        <w:pStyle w:val="20"/>
        <w:ind w:left="0" w:firstLine="0"/>
        <w:jc w:val="both"/>
      </w:pPr>
      <w:bookmarkStart w:id="471" w:name="_Toc332123762"/>
      <w:bookmarkStart w:id="472" w:name="_Toc332206381"/>
      <w:bookmarkStart w:id="473" w:name="_Toc332123761"/>
      <w:bookmarkStart w:id="474" w:name="_Toc332206380"/>
      <w:r>
        <w:rPr>
          <w:rFonts w:hint="eastAsia"/>
          <w:rtl/>
        </w:rPr>
        <w:lastRenderedPageBreak/>
        <w:t>סקר</w:t>
      </w:r>
      <w:r>
        <w:rPr>
          <w:rtl/>
        </w:rPr>
        <w:t xml:space="preserve"> </w:t>
      </w:r>
      <w:r>
        <w:rPr>
          <w:rFonts w:hint="eastAsia"/>
          <w:rtl/>
        </w:rPr>
        <w:t>מבנים</w:t>
      </w:r>
      <w:r>
        <w:rPr>
          <w:rtl/>
        </w:rPr>
        <w:t xml:space="preserve"> </w:t>
      </w:r>
      <w:r>
        <w:rPr>
          <w:rFonts w:hint="eastAsia"/>
          <w:rtl/>
        </w:rPr>
        <w:t>וסקר</w:t>
      </w:r>
      <w:r>
        <w:rPr>
          <w:rtl/>
        </w:rPr>
        <w:t xml:space="preserve"> </w:t>
      </w:r>
      <w:r>
        <w:rPr>
          <w:rFonts w:hint="eastAsia"/>
          <w:rtl/>
        </w:rPr>
        <w:t>אוכלוסין</w:t>
      </w:r>
      <w:bookmarkEnd w:id="471"/>
      <w:bookmarkEnd w:id="472"/>
      <w:r>
        <w:rPr>
          <w:rtl/>
        </w:rPr>
        <w:t xml:space="preserve"> </w:t>
      </w:r>
    </w:p>
    <w:p w:rsidR="00157827" w:rsidRPr="004F1757" w:rsidRDefault="00157827" w:rsidP="00E957E7">
      <w:pPr>
        <w:ind w:right="0"/>
      </w:pPr>
      <w:r>
        <w:rPr>
          <w:rtl/>
        </w:rPr>
        <w:t>שירותים אלו יוזמנו מעת לעת, עפ"י שיקול דעת של המזמין, בין אם במקביל להליך תכנון ובין כשלב מקדים להליך תכנון.</w:t>
      </w:r>
    </w:p>
    <w:p w:rsidR="00157827" w:rsidRPr="004D4A90" w:rsidRDefault="00157827" w:rsidP="005E13C0">
      <w:pPr>
        <w:pStyle w:val="20"/>
        <w:numPr>
          <w:ilvl w:val="1"/>
          <w:numId w:val="22"/>
        </w:numPr>
        <w:spacing w:before="240"/>
        <w:ind w:left="0" w:firstLine="0"/>
        <w:jc w:val="both"/>
      </w:pPr>
      <w:r w:rsidRPr="004D4A90">
        <w:rPr>
          <w:rFonts w:hint="eastAsia"/>
          <w:rtl/>
        </w:rPr>
        <w:t>בדיקת</w:t>
      </w:r>
      <w:r w:rsidRPr="004D4A90">
        <w:rPr>
          <w:rtl/>
        </w:rPr>
        <w:t xml:space="preserve"> </w:t>
      </w:r>
      <w:r w:rsidRPr="00435D24">
        <w:rPr>
          <w:rFonts w:hint="eastAsia"/>
          <w:sz w:val="24"/>
          <w:rtl/>
        </w:rPr>
        <w:t>התכנות</w:t>
      </w:r>
      <w:bookmarkEnd w:id="473"/>
      <w:bookmarkEnd w:id="474"/>
    </w:p>
    <w:p w:rsidR="00157827" w:rsidRDefault="00157827" w:rsidP="00E957E7">
      <w:pPr>
        <w:ind w:right="0"/>
        <w:rPr>
          <w:rtl/>
        </w:rPr>
      </w:pPr>
      <w:r>
        <w:rPr>
          <w:rtl/>
        </w:rPr>
        <w:t>כאשר יש צורך בהכנת פתרון עקרוני של הסדרת הפזורה במרחב, יחל התכנון בתהליך 1 בדיקת התכנות.</w:t>
      </w:r>
      <w:r>
        <w:rPr>
          <w:rtl/>
        </w:rPr>
        <w:tab/>
        <w:t xml:space="preserve"> </w:t>
      </w:r>
      <w:r>
        <w:rPr>
          <w:rtl/>
        </w:rPr>
        <w:br/>
        <w:t>הערה: התכנון יתנהל בהתאם לתעריף בדיקת התכנות המותאם לצרכי הרשות ומצורף כנספח. נספח זה מחליף את תהל</w:t>
      </w:r>
      <w:r>
        <w:rPr>
          <w:rtl/>
        </w:rPr>
        <w:tab/>
        <w:t>יך התכנון, תוצרי התכנון ושכר הטרחה המופיעים בתעריף משהב"ש.</w:t>
      </w:r>
    </w:p>
    <w:p w:rsidR="00157827" w:rsidRPr="0075369E" w:rsidRDefault="00157827" w:rsidP="00AF4278">
      <w:pPr>
        <w:pStyle w:val="20"/>
        <w:keepNext/>
        <w:numPr>
          <w:ilvl w:val="1"/>
          <w:numId w:val="22"/>
        </w:numPr>
        <w:ind w:left="0" w:firstLine="0"/>
        <w:jc w:val="both"/>
      </w:pPr>
      <w:bookmarkStart w:id="475" w:name="_Toc332123763"/>
      <w:bookmarkStart w:id="476" w:name="_Toc332206382"/>
      <w:r w:rsidRPr="0075369E">
        <w:rPr>
          <w:rFonts w:hint="eastAsia"/>
          <w:rtl/>
        </w:rPr>
        <w:t>תכנית</w:t>
      </w:r>
      <w:r w:rsidRPr="0075369E">
        <w:rPr>
          <w:rtl/>
        </w:rPr>
        <w:t xml:space="preserve"> </w:t>
      </w:r>
      <w:r w:rsidRPr="0075369E">
        <w:rPr>
          <w:rFonts w:hint="eastAsia"/>
          <w:rtl/>
        </w:rPr>
        <w:t>מתאר</w:t>
      </w:r>
      <w:bookmarkEnd w:id="475"/>
      <w:bookmarkEnd w:id="476"/>
      <w:r>
        <w:rPr>
          <w:rtl/>
        </w:rPr>
        <w:t xml:space="preserve"> </w:t>
      </w:r>
      <w:r>
        <w:rPr>
          <w:rFonts w:hint="eastAsia"/>
          <w:rtl/>
        </w:rPr>
        <w:t>באופן</w:t>
      </w:r>
      <w:r>
        <w:rPr>
          <w:rtl/>
        </w:rPr>
        <w:t xml:space="preserve"> </w:t>
      </w:r>
      <w:r>
        <w:rPr>
          <w:rFonts w:hint="eastAsia"/>
          <w:rtl/>
        </w:rPr>
        <w:t>עקרוני</w:t>
      </w:r>
      <w:r>
        <w:rPr>
          <w:rtl/>
        </w:rPr>
        <w:t xml:space="preserve"> </w:t>
      </w:r>
      <w:r>
        <w:rPr>
          <w:rFonts w:hint="eastAsia"/>
          <w:rtl/>
        </w:rPr>
        <w:t>קיימות</w:t>
      </w:r>
      <w:r>
        <w:rPr>
          <w:rtl/>
        </w:rPr>
        <w:t xml:space="preserve"> </w:t>
      </w:r>
      <w:r>
        <w:rPr>
          <w:rFonts w:hint="eastAsia"/>
          <w:rtl/>
        </w:rPr>
        <w:t>שלוש</w:t>
      </w:r>
      <w:r>
        <w:rPr>
          <w:rtl/>
        </w:rPr>
        <w:t xml:space="preserve"> </w:t>
      </w:r>
      <w:r>
        <w:rPr>
          <w:rFonts w:hint="eastAsia"/>
          <w:rtl/>
        </w:rPr>
        <w:t>נקודות</w:t>
      </w:r>
      <w:r>
        <w:rPr>
          <w:rtl/>
        </w:rPr>
        <w:t xml:space="preserve"> </w:t>
      </w:r>
      <w:r>
        <w:rPr>
          <w:rFonts w:hint="eastAsia"/>
          <w:rtl/>
        </w:rPr>
        <w:t>כניסה</w:t>
      </w:r>
      <w:r>
        <w:rPr>
          <w:rtl/>
        </w:rPr>
        <w:t xml:space="preserve"> </w:t>
      </w:r>
      <w:r>
        <w:rPr>
          <w:rFonts w:hint="eastAsia"/>
          <w:rtl/>
        </w:rPr>
        <w:t>לתהליך</w:t>
      </w:r>
      <w:r>
        <w:rPr>
          <w:rtl/>
        </w:rPr>
        <w:t xml:space="preserve"> </w:t>
      </w:r>
      <w:r>
        <w:rPr>
          <w:rFonts w:hint="eastAsia"/>
          <w:rtl/>
        </w:rPr>
        <w:t>התכנון</w:t>
      </w:r>
      <w:r>
        <w:rPr>
          <w:rtl/>
        </w:rPr>
        <w:t>:</w:t>
      </w:r>
    </w:p>
    <w:p w:rsidR="00157827" w:rsidRDefault="00157827" w:rsidP="00E957E7">
      <w:pPr>
        <w:pStyle w:val="3"/>
        <w:keepNext/>
        <w:ind w:left="0" w:firstLine="0"/>
        <w:jc w:val="both"/>
      </w:pPr>
      <w:bookmarkStart w:id="477" w:name="_Toc332123764"/>
      <w:bookmarkStart w:id="478" w:name="_Toc332206383"/>
      <w:r>
        <w:rPr>
          <w:rFonts w:hint="eastAsia"/>
          <w:rtl/>
        </w:rPr>
        <w:t>כאשר</w:t>
      </w:r>
      <w:r>
        <w:rPr>
          <w:rtl/>
        </w:rPr>
        <w:t xml:space="preserve"> </w:t>
      </w:r>
      <w:r>
        <w:rPr>
          <w:rFonts w:hint="eastAsia"/>
          <w:rtl/>
        </w:rPr>
        <w:t>נדרש</w:t>
      </w:r>
      <w:r>
        <w:rPr>
          <w:rtl/>
        </w:rPr>
        <w:t xml:space="preserve"> </w:t>
      </w:r>
      <w:r>
        <w:rPr>
          <w:rFonts w:hint="eastAsia"/>
          <w:rtl/>
        </w:rPr>
        <w:t>להכין</w:t>
      </w:r>
      <w:r>
        <w:rPr>
          <w:rtl/>
        </w:rPr>
        <w:t xml:space="preserve"> </w:t>
      </w:r>
      <w:r>
        <w:rPr>
          <w:rFonts w:hint="eastAsia"/>
          <w:rtl/>
        </w:rPr>
        <w:t>תוכנית</w:t>
      </w:r>
      <w:r>
        <w:rPr>
          <w:rtl/>
        </w:rPr>
        <w:t xml:space="preserve"> </w:t>
      </w:r>
      <w:r>
        <w:rPr>
          <w:rFonts w:hint="eastAsia"/>
          <w:rtl/>
        </w:rPr>
        <w:t>מתאר</w:t>
      </w:r>
      <w:r>
        <w:rPr>
          <w:rtl/>
        </w:rPr>
        <w:t xml:space="preserve"> </w:t>
      </w:r>
      <w:r>
        <w:rPr>
          <w:rFonts w:hint="eastAsia"/>
          <w:rtl/>
        </w:rPr>
        <w:t>בקנ</w:t>
      </w:r>
      <w:r>
        <w:rPr>
          <w:rtl/>
        </w:rPr>
        <w:t>"</w:t>
      </w:r>
      <w:r>
        <w:rPr>
          <w:rFonts w:hint="eastAsia"/>
          <w:rtl/>
        </w:rPr>
        <w:t>מ</w:t>
      </w:r>
      <w:r>
        <w:rPr>
          <w:rtl/>
        </w:rPr>
        <w:t xml:space="preserve"> 1:5,000/1:2,500, </w:t>
      </w:r>
      <w:r>
        <w:rPr>
          <w:rFonts w:hint="eastAsia"/>
          <w:rtl/>
        </w:rPr>
        <w:t>תוכן</w:t>
      </w:r>
      <w:r>
        <w:rPr>
          <w:rtl/>
        </w:rPr>
        <w:t xml:space="preserve"> </w:t>
      </w:r>
      <w:r>
        <w:rPr>
          <w:rFonts w:hint="eastAsia"/>
          <w:rtl/>
        </w:rPr>
        <w:t>פרוגראמה</w:t>
      </w:r>
      <w:r>
        <w:rPr>
          <w:rtl/>
        </w:rPr>
        <w:t xml:space="preserve"> </w:t>
      </w:r>
      <w:r>
        <w:rPr>
          <w:rFonts w:hint="eastAsia"/>
          <w:rtl/>
        </w:rPr>
        <w:t>לתכנית</w:t>
      </w:r>
      <w:r>
        <w:rPr>
          <w:rtl/>
        </w:rPr>
        <w:t xml:space="preserve"> </w:t>
      </w:r>
      <w:r>
        <w:rPr>
          <w:rFonts w:hint="eastAsia"/>
          <w:rtl/>
        </w:rPr>
        <w:t>מתאר</w:t>
      </w:r>
      <w:r>
        <w:rPr>
          <w:rtl/>
        </w:rPr>
        <w:t xml:space="preserve"> </w:t>
      </w:r>
      <w:r>
        <w:rPr>
          <w:rFonts w:hint="eastAsia"/>
          <w:rtl/>
        </w:rPr>
        <w:t>והתכנון</w:t>
      </w:r>
      <w:r>
        <w:rPr>
          <w:rtl/>
        </w:rPr>
        <w:t xml:space="preserve"> </w:t>
      </w:r>
      <w:r>
        <w:rPr>
          <w:rFonts w:hint="eastAsia"/>
          <w:rtl/>
        </w:rPr>
        <w:t>יחל</w:t>
      </w:r>
      <w:r>
        <w:rPr>
          <w:rtl/>
        </w:rPr>
        <w:t xml:space="preserve"> </w:t>
      </w:r>
      <w:r>
        <w:rPr>
          <w:rFonts w:hint="eastAsia"/>
          <w:rtl/>
        </w:rPr>
        <w:t>בתהליך</w:t>
      </w:r>
      <w:r>
        <w:rPr>
          <w:rtl/>
        </w:rPr>
        <w:t xml:space="preserve"> 2 </w:t>
      </w:r>
      <w:r w:rsidRPr="006112DC">
        <w:rPr>
          <w:rtl/>
        </w:rPr>
        <w:t>–</w:t>
      </w:r>
      <w:r>
        <w:rPr>
          <w:rtl/>
        </w:rPr>
        <w:t xml:space="preserve"> </w:t>
      </w:r>
      <w:r>
        <w:rPr>
          <w:rFonts w:hint="eastAsia"/>
          <w:rtl/>
        </w:rPr>
        <w:t>תוכנית</w:t>
      </w:r>
      <w:r>
        <w:rPr>
          <w:rtl/>
        </w:rPr>
        <w:t xml:space="preserve"> </w:t>
      </w:r>
      <w:r>
        <w:rPr>
          <w:rFonts w:hint="eastAsia"/>
          <w:rtl/>
        </w:rPr>
        <w:t>אב</w:t>
      </w:r>
      <w:r>
        <w:rPr>
          <w:rtl/>
        </w:rPr>
        <w:t xml:space="preserve"> </w:t>
      </w:r>
      <w:r>
        <w:rPr>
          <w:rFonts w:hint="eastAsia"/>
          <w:rtl/>
        </w:rPr>
        <w:t>בסעיף</w:t>
      </w:r>
      <w:r>
        <w:rPr>
          <w:rtl/>
        </w:rPr>
        <w:t xml:space="preserve"> 2.1 </w:t>
      </w:r>
      <w:r w:rsidRPr="00A57DED">
        <w:rPr>
          <w:rFonts w:hint="eastAsia"/>
          <w:rtl/>
        </w:rPr>
        <w:t>שלב</w:t>
      </w:r>
      <w:r w:rsidRPr="00A57DED">
        <w:rPr>
          <w:rtl/>
        </w:rPr>
        <w:t xml:space="preserve"> </w:t>
      </w:r>
      <w:r w:rsidRPr="00A57DED">
        <w:rPr>
          <w:rFonts w:hint="eastAsia"/>
          <w:rtl/>
        </w:rPr>
        <w:t>א</w:t>
      </w:r>
      <w:r w:rsidRPr="00A57DED">
        <w:rPr>
          <w:rtl/>
        </w:rPr>
        <w:t>'</w:t>
      </w:r>
      <w:r w:rsidRPr="006112DC">
        <w:rPr>
          <w:rtl/>
        </w:rPr>
        <w:t xml:space="preserve"> –</w:t>
      </w:r>
      <w:r w:rsidRPr="00A57DED">
        <w:rPr>
          <w:rtl/>
        </w:rPr>
        <w:t xml:space="preserve"> </w:t>
      </w:r>
      <w:r w:rsidRPr="00A57DED">
        <w:rPr>
          <w:rFonts w:hint="eastAsia"/>
          <w:rtl/>
        </w:rPr>
        <w:t>בירורים</w:t>
      </w:r>
      <w:r w:rsidRPr="00A57DED">
        <w:rPr>
          <w:rtl/>
        </w:rPr>
        <w:t xml:space="preserve"> </w:t>
      </w:r>
      <w:r w:rsidRPr="00A57DED">
        <w:rPr>
          <w:rFonts w:hint="eastAsia"/>
          <w:rtl/>
        </w:rPr>
        <w:t>מוקדמים</w:t>
      </w:r>
      <w:r w:rsidRPr="00A57DED">
        <w:rPr>
          <w:rtl/>
        </w:rPr>
        <w:t xml:space="preserve">, </w:t>
      </w:r>
      <w:r w:rsidRPr="00A57DED">
        <w:rPr>
          <w:rFonts w:hint="eastAsia"/>
          <w:rtl/>
        </w:rPr>
        <w:t>איסוף</w:t>
      </w:r>
      <w:r w:rsidRPr="00A57DED">
        <w:rPr>
          <w:rtl/>
        </w:rPr>
        <w:t xml:space="preserve"> </w:t>
      </w:r>
      <w:r w:rsidRPr="00A57DED">
        <w:rPr>
          <w:rFonts w:hint="eastAsia"/>
          <w:rtl/>
        </w:rPr>
        <w:t>חומר</w:t>
      </w:r>
      <w:r w:rsidRPr="00A57DED">
        <w:rPr>
          <w:rtl/>
        </w:rPr>
        <w:t xml:space="preserve"> </w:t>
      </w:r>
      <w:r w:rsidRPr="00A57DED">
        <w:rPr>
          <w:rFonts w:hint="eastAsia"/>
          <w:rtl/>
        </w:rPr>
        <w:t>רקע</w:t>
      </w:r>
      <w:r w:rsidRPr="00A57DED">
        <w:rPr>
          <w:rtl/>
        </w:rPr>
        <w:t xml:space="preserve"> </w:t>
      </w:r>
      <w:r w:rsidRPr="00A57DED">
        <w:rPr>
          <w:rFonts w:hint="eastAsia"/>
          <w:rtl/>
        </w:rPr>
        <w:t>קיים</w:t>
      </w:r>
      <w:r w:rsidRPr="00A57DED">
        <w:rPr>
          <w:rtl/>
        </w:rPr>
        <w:t xml:space="preserve"> </w:t>
      </w:r>
      <w:r w:rsidRPr="00A57DED">
        <w:rPr>
          <w:rFonts w:hint="eastAsia"/>
          <w:rtl/>
        </w:rPr>
        <w:t>ולימודו</w:t>
      </w:r>
      <w:r>
        <w:rPr>
          <w:rtl/>
        </w:rPr>
        <w:t>.</w:t>
      </w:r>
      <w:bookmarkEnd w:id="477"/>
      <w:bookmarkEnd w:id="478"/>
      <w:r>
        <w:rPr>
          <w:rtl/>
        </w:rPr>
        <w:t xml:space="preserve"> </w:t>
      </w:r>
    </w:p>
    <w:p w:rsidR="00157827" w:rsidRDefault="00157827" w:rsidP="00E957E7">
      <w:pPr>
        <w:pStyle w:val="3"/>
        <w:ind w:left="0" w:firstLine="0"/>
        <w:jc w:val="both"/>
      </w:pPr>
      <w:bookmarkStart w:id="479" w:name="_Toc332123765"/>
      <w:bookmarkStart w:id="480" w:name="_Toc332206384"/>
      <w:r>
        <w:rPr>
          <w:rFonts w:hint="eastAsia"/>
          <w:rtl/>
        </w:rPr>
        <w:t>כאשר</w:t>
      </w:r>
      <w:r>
        <w:rPr>
          <w:rtl/>
        </w:rPr>
        <w:t xml:space="preserve"> </w:t>
      </w:r>
      <w:r>
        <w:rPr>
          <w:rFonts w:hint="eastAsia"/>
          <w:rtl/>
        </w:rPr>
        <w:t>הספק</w:t>
      </w:r>
      <w:r>
        <w:rPr>
          <w:rtl/>
        </w:rPr>
        <w:t xml:space="preserve"> </w:t>
      </w:r>
      <w:r>
        <w:rPr>
          <w:rFonts w:hint="eastAsia"/>
          <w:rtl/>
        </w:rPr>
        <w:t>ערך</w:t>
      </w:r>
      <w:r>
        <w:rPr>
          <w:rtl/>
        </w:rPr>
        <w:t xml:space="preserve"> </w:t>
      </w:r>
      <w:r>
        <w:rPr>
          <w:rFonts w:hint="eastAsia"/>
          <w:rtl/>
        </w:rPr>
        <w:t>בדיקת</w:t>
      </w:r>
      <w:r>
        <w:rPr>
          <w:rtl/>
        </w:rPr>
        <w:t xml:space="preserve"> </w:t>
      </w:r>
      <w:r>
        <w:rPr>
          <w:rFonts w:hint="eastAsia"/>
          <w:rtl/>
        </w:rPr>
        <w:t>היתכנות</w:t>
      </w:r>
      <w:r>
        <w:rPr>
          <w:rtl/>
        </w:rPr>
        <w:t xml:space="preserve"> </w:t>
      </w:r>
      <w:r>
        <w:rPr>
          <w:rFonts w:hint="eastAsia"/>
          <w:rtl/>
        </w:rPr>
        <w:t>ובעקבותיה</w:t>
      </w:r>
      <w:r>
        <w:rPr>
          <w:rtl/>
        </w:rPr>
        <w:t xml:space="preserve"> </w:t>
      </w:r>
      <w:r>
        <w:rPr>
          <w:rFonts w:hint="eastAsia"/>
          <w:rtl/>
        </w:rPr>
        <w:t>הוחלט</w:t>
      </w:r>
      <w:r>
        <w:rPr>
          <w:rtl/>
        </w:rPr>
        <w:t xml:space="preserve"> </w:t>
      </w:r>
      <w:r>
        <w:rPr>
          <w:rFonts w:hint="eastAsia"/>
          <w:rtl/>
        </w:rPr>
        <w:t>להכין</w:t>
      </w:r>
      <w:r>
        <w:rPr>
          <w:rtl/>
        </w:rPr>
        <w:t xml:space="preserve"> </w:t>
      </w:r>
      <w:r>
        <w:rPr>
          <w:rFonts w:hint="eastAsia"/>
          <w:rtl/>
        </w:rPr>
        <w:t>תוכנית</w:t>
      </w:r>
      <w:r>
        <w:rPr>
          <w:rtl/>
        </w:rPr>
        <w:t xml:space="preserve"> </w:t>
      </w:r>
      <w:r>
        <w:rPr>
          <w:rFonts w:hint="eastAsia"/>
          <w:rtl/>
        </w:rPr>
        <w:t>מתאר</w:t>
      </w:r>
      <w:r>
        <w:rPr>
          <w:rtl/>
        </w:rPr>
        <w:t xml:space="preserve"> </w:t>
      </w:r>
      <w:r>
        <w:rPr>
          <w:rFonts w:hint="eastAsia"/>
          <w:rtl/>
        </w:rPr>
        <w:t>בקנ</w:t>
      </w:r>
      <w:r>
        <w:rPr>
          <w:rtl/>
        </w:rPr>
        <w:t>"</w:t>
      </w:r>
      <w:r>
        <w:rPr>
          <w:rFonts w:hint="eastAsia"/>
          <w:rtl/>
        </w:rPr>
        <w:t>מ</w:t>
      </w:r>
      <w:r>
        <w:rPr>
          <w:rtl/>
        </w:rPr>
        <w:t xml:space="preserve"> 1:5,000/1:2,500, </w:t>
      </w:r>
      <w:r>
        <w:rPr>
          <w:rFonts w:hint="eastAsia"/>
          <w:rtl/>
        </w:rPr>
        <w:t>תוכן</w:t>
      </w:r>
      <w:r>
        <w:rPr>
          <w:rtl/>
        </w:rPr>
        <w:t xml:space="preserve"> </w:t>
      </w:r>
      <w:r>
        <w:rPr>
          <w:rFonts w:hint="eastAsia"/>
          <w:rtl/>
        </w:rPr>
        <w:t>פרוגראמה</w:t>
      </w:r>
      <w:r>
        <w:rPr>
          <w:rtl/>
        </w:rPr>
        <w:t xml:space="preserve"> </w:t>
      </w:r>
      <w:r>
        <w:rPr>
          <w:rFonts w:hint="eastAsia"/>
          <w:rtl/>
        </w:rPr>
        <w:t>לתכנית</w:t>
      </w:r>
      <w:r>
        <w:rPr>
          <w:rtl/>
        </w:rPr>
        <w:t xml:space="preserve"> </w:t>
      </w:r>
      <w:r>
        <w:rPr>
          <w:rFonts w:hint="eastAsia"/>
          <w:rtl/>
        </w:rPr>
        <w:t>מתאר</w:t>
      </w:r>
      <w:r>
        <w:rPr>
          <w:rtl/>
        </w:rPr>
        <w:t xml:space="preserve"> </w:t>
      </w:r>
      <w:r>
        <w:rPr>
          <w:rFonts w:hint="eastAsia"/>
          <w:rtl/>
        </w:rPr>
        <w:t>והתכנון</w:t>
      </w:r>
      <w:r>
        <w:rPr>
          <w:rtl/>
        </w:rPr>
        <w:t xml:space="preserve"> </w:t>
      </w:r>
      <w:r>
        <w:rPr>
          <w:rFonts w:hint="eastAsia"/>
          <w:rtl/>
        </w:rPr>
        <w:t>יחל</w:t>
      </w:r>
      <w:r>
        <w:rPr>
          <w:rtl/>
        </w:rPr>
        <w:t xml:space="preserve"> </w:t>
      </w:r>
      <w:r>
        <w:rPr>
          <w:rFonts w:hint="eastAsia"/>
          <w:rtl/>
        </w:rPr>
        <w:t>בתהליך</w:t>
      </w:r>
      <w:r>
        <w:rPr>
          <w:rtl/>
        </w:rPr>
        <w:t xml:space="preserve"> 2</w:t>
      </w:r>
      <w:r w:rsidRPr="006112DC">
        <w:rPr>
          <w:rtl/>
        </w:rPr>
        <w:t xml:space="preserve"> –</w:t>
      </w:r>
      <w:r>
        <w:rPr>
          <w:rtl/>
        </w:rPr>
        <w:t xml:space="preserve"> </w:t>
      </w:r>
      <w:r>
        <w:rPr>
          <w:rFonts w:hint="eastAsia"/>
          <w:rtl/>
        </w:rPr>
        <w:t>תוכנית</w:t>
      </w:r>
      <w:r>
        <w:rPr>
          <w:rtl/>
        </w:rPr>
        <w:t xml:space="preserve"> </w:t>
      </w:r>
      <w:r>
        <w:rPr>
          <w:rFonts w:hint="eastAsia"/>
          <w:rtl/>
        </w:rPr>
        <w:t>אב</w:t>
      </w:r>
      <w:r>
        <w:rPr>
          <w:rtl/>
        </w:rPr>
        <w:t xml:space="preserve"> </w:t>
      </w:r>
      <w:r>
        <w:rPr>
          <w:rFonts w:hint="eastAsia"/>
          <w:rtl/>
        </w:rPr>
        <w:t>בסעיף</w:t>
      </w:r>
      <w:r>
        <w:rPr>
          <w:rtl/>
        </w:rPr>
        <w:t xml:space="preserve"> 2.2 </w:t>
      </w:r>
      <w:r w:rsidRPr="00A57DED">
        <w:rPr>
          <w:rFonts w:hint="eastAsia"/>
          <w:rtl/>
        </w:rPr>
        <w:t>שלב</w:t>
      </w:r>
      <w:r w:rsidRPr="00A57DED">
        <w:rPr>
          <w:rtl/>
        </w:rPr>
        <w:t xml:space="preserve"> </w:t>
      </w:r>
      <w:r>
        <w:rPr>
          <w:rFonts w:hint="eastAsia"/>
          <w:rtl/>
        </w:rPr>
        <w:t>ב</w:t>
      </w:r>
      <w:r w:rsidRPr="006112DC">
        <w:rPr>
          <w:rtl/>
        </w:rPr>
        <w:t>' –</w:t>
      </w:r>
      <w:r w:rsidRPr="00A57DED">
        <w:rPr>
          <w:rtl/>
        </w:rPr>
        <w:t xml:space="preserve"> </w:t>
      </w:r>
      <w:r>
        <w:rPr>
          <w:rFonts w:hint="eastAsia"/>
          <w:rtl/>
        </w:rPr>
        <w:t>הגדרת</w:t>
      </w:r>
      <w:r>
        <w:rPr>
          <w:rtl/>
        </w:rPr>
        <w:t xml:space="preserve"> </w:t>
      </w:r>
      <w:r>
        <w:rPr>
          <w:rFonts w:hint="eastAsia"/>
          <w:rtl/>
        </w:rPr>
        <w:t>מטרות</w:t>
      </w:r>
      <w:r>
        <w:rPr>
          <w:rtl/>
        </w:rPr>
        <w:t xml:space="preserve"> </w:t>
      </w:r>
      <w:r>
        <w:rPr>
          <w:rFonts w:hint="eastAsia"/>
          <w:rtl/>
        </w:rPr>
        <w:t>ויעדי</w:t>
      </w:r>
      <w:r>
        <w:rPr>
          <w:rtl/>
        </w:rPr>
        <w:t xml:space="preserve"> </w:t>
      </w:r>
      <w:r>
        <w:rPr>
          <w:rFonts w:hint="eastAsia"/>
          <w:rtl/>
        </w:rPr>
        <w:t>התכנון</w:t>
      </w:r>
      <w:r>
        <w:rPr>
          <w:rtl/>
        </w:rPr>
        <w:t>.</w:t>
      </w:r>
      <w:bookmarkEnd w:id="479"/>
      <w:bookmarkEnd w:id="480"/>
      <w:r>
        <w:rPr>
          <w:rtl/>
        </w:rPr>
        <w:t xml:space="preserve"> </w:t>
      </w:r>
    </w:p>
    <w:p w:rsidR="00157827" w:rsidRDefault="00157827" w:rsidP="00E957E7">
      <w:pPr>
        <w:pStyle w:val="3"/>
        <w:ind w:left="0" w:firstLine="0"/>
        <w:jc w:val="both"/>
      </w:pPr>
      <w:bookmarkStart w:id="481" w:name="_Toc332123766"/>
      <w:bookmarkStart w:id="482" w:name="_Toc332206385"/>
      <w:r>
        <w:rPr>
          <w:rFonts w:hint="eastAsia"/>
          <w:rtl/>
        </w:rPr>
        <w:t>כאשר</w:t>
      </w:r>
      <w:r>
        <w:rPr>
          <w:rtl/>
        </w:rPr>
        <w:t xml:space="preserve"> </w:t>
      </w:r>
      <w:r>
        <w:rPr>
          <w:rFonts w:hint="eastAsia"/>
          <w:rtl/>
        </w:rPr>
        <w:t>קיימת</w:t>
      </w:r>
      <w:r>
        <w:rPr>
          <w:rtl/>
        </w:rPr>
        <w:t xml:space="preserve"> </w:t>
      </w:r>
      <w:r>
        <w:rPr>
          <w:rFonts w:hint="eastAsia"/>
          <w:rtl/>
        </w:rPr>
        <w:t>פרוגראמה</w:t>
      </w:r>
      <w:r>
        <w:rPr>
          <w:rtl/>
        </w:rPr>
        <w:t xml:space="preserve"> </w:t>
      </w:r>
      <w:r>
        <w:rPr>
          <w:rFonts w:hint="eastAsia"/>
          <w:rtl/>
        </w:rPr>
        <w:t>לתכנית</w:t>
      </w:r>
      <w:r>
        <w:rPr>
          <w:rtl/>
        </w:rPr>
        <w:t xml:space="preserve"> </w:t>
      </w:r>
      <w:r>
        <w:rPr>
          <w:rFonts w:hint="eastAsia"/>
          <w:rtl/>
        </w:rPr>
        <w:t>מתאר</w:t>
      </w:r>
      <w:r>
        <w:rPr>
          <w:rtl/>
        </w:rPr>
        <w:t xml:space="preserve"> </w:t>
      </w:r>
      <w:r>
        <w:rPr>
          <w:rFonts w:hint="eastAsia"/>
          <w:rtl/>
        </w:rPr>
        <w:t>אשר</w:t>
      </w:r>
      <w:r>
        <w:rPr>
          <w:rtl/>
        </w:rPr>
        <w:t xml:space="preserve"> </w:t>
      </w:r>
      <w:r>
        <w:rPr>
          <w:rFonts w:hint="eastAsia"/>
          <w:rtl/>
        </w:rPr>
        <w:t>אושרה</w:t>
      </w:r>
      <w:r>
        <w:rPr>
          <w:rtl/>
        </w:rPr>
        <w:t xml:space="preserve"> </w:t>
      </w:r>
      <w:r>
        <w:rPr>
          <w:rFonts w:hint="eastAsia"/>
          <w:rtl/>
        </w:rPr>
        <w:t>ע</w:t>
      </w:r>
      <w:r>
        <w:rPr>
          <w:rtl/>
        </w:rPr>
        <w:t>"</w:t>
      </w:r>
      <w:r>
        <w:rPr>
          <w:rFonts w:hint="eastAsia"/>
          <w:rtl/>
        </w:rPr>
        <w:t>י</w:t>
      </w:r>
      <w:r>
        <w:rPr>
          <w:rtl/>
        </w:rPr>
        <w:t xml:space="preserve"> </w:t>
      </w:r>
      <w:r>
        <w:rPr>
          <w:rFonts w:hint="eastAsia"/>
          <w:rtl/>
        </w:rPr>
        <w:t>המזמין</w:t>
      </w:r>
      <w:r>
        <w:rPr>
          <w:rtl/>
        </w:rPr>
        <w:t xml:space="preserve"> </w:t>
      </w:r>
      <w:r>
        <w:rPr>
          <w:rFonts w:hint="eastAsia"/>
          <w:rtl/>
        </w:rPr>
        <w:t>ונדרש</w:t>
      </w:r>
      <w:r>
        <w:rPr>
          <w:rtl/>
        </w:rPr>
        <w:t xml:space="preserve"> </w:t>
      </w:r>
      <w:r>
        <w:rPr>
          <w:rFonts w:hint="eastAsia"/>
          <w:rtl/>
        </w:rPr>
        <w:t>להכין</w:t>
      </w:r>
      <w:r>
        <w:rPr>
          <w:rtl/>
        </w:rPr>
        <w:t xml:space="preserve"> </w:t>
      </w:r>
      <w:r>
        <w:rPr>
          <w:rFonts w:hint="eastAsia"/>
          <w:rtl/>
        </w:rPr>
        <w:t>תוכנית</w:t>
      </w:r>
      <w:r>
        <w:rPr>
          <w:rtl/>
        </w:rPr>
        <w:t xml:space="preserve"> </w:t>
      </w:r>
      <w:r>
        <w:rPr>
          <w:rFonts w:hint="eastAsia"/>
          <w:rtl/>
        </w:rPr>
        <w:t>מתאר</w:t>
      </w:r>
      <w:r>
        <w:rPr>
          <w:rtl/>
        </w:rPr>
        <w:t xml:space="preserve"> </w:t>
      </w:r>
      <w:r>
        <w:rPr>
          <w:rFonts w:hint="eastAsia"/>
          <w:rtl/>
        </w:rPr>
        <w:t>בקנ</w:t>
      </w:r>
      <w:r>
        <w:rPr>
          <w:rtl/>
        </w:rPr>
        <w:t>"</w:t>
      </w:r>
      <w:r>
        <w:rPr>
          <w:rFonts w:hint="eastAsia"/>
          <w:rtl/>
        </w:rPr>
        <w:t>מ</w:t>
      </w:r>
      <w:r>
        <w:rPr>
          <w:rtl/>
        </w:rPr>
        <w:t xml:space="preserve"> 1:5,000/1:2,500, </w:t>
      </w:r>
      <w:r>
        <w:rPr>
          <w:rFonts w:hint="eastAsia"/>
          <w:rtl/>
        </w:rPr>
        <w:t>יחל</w:t>
      </w:r>
      <w:r>
        <w:rPr>
          <w:rtl/>
        </w:rPr>
        <w:t xml:space="preserve"> </w:t>
      </w:r>
      <w:r>
        <w:rPr>
          <w:rFonts w:hint="eastAsia"/>
          <w:rtl/>
        </w:rPr>
        <w:t>התכנון</w:t>
      </w:r>
      <w:r>
        <w:rPr>
          <w:rtl/>
        </w:rPr>
        <w:t xml:space="preserve"> </w:t>
      </w:r>
      <w:r>
        <w:rPr>
          <w:rFonts w:hint="eastAsia"/>
          <w:rtl/>
        </w:rPr>
        <w:t>בתהליך</w:t>
      </w:r>
      <w:r>
        <w:rPr>
          <w:rtl/>
        </w:rPr>
        <w:t xml:space="preserve"> 2 </w:t>
      </w:r>
      <w:r w:rsidRPr="006112DC">
        <w:rPr>
          <w:rtl/>
        </w:rPr>
        <w:t>–</w:t>
      </w:r>
      <w:r>
        <w:rPr>
          <w:rtl/>
        </w:rPr>
        <w:t xml:space="preserve"> </w:t>
      </w:r>
      <w:r>
        <w:rPr>
          <w:rFonts w:hint="eastAsia"/>
          <w:rtl/>
        </w:rPr>
        <w:t>תוכנית</w:t>
      </w:r>
      <w:r>
        <w:rPr>
          <w:rtl/>
        </w:rPr>
        <w:t xml:space="preserve"> </w:t>
      </w:r>
      <w:r>
        <w:rPr>
          <w:rFonts w:hint="eastAsia"/>
          <w:rtl/>
        </w:rPr>
        <w:t>אב</w:t>
      </w:r>
      <w:r>
        <w:rPr>
          <w:rtl/>
        </w:rPr>
        <w:t xml:space="preserve"> </w:t>
      </w:r>
      <w:r>
        <w:rPr>
          <w:rFonts w:hint="eastAsia"/>
          <w:rtl/>
        </w:rPr>
        <w:t>בסעיף</w:t>
      </w:r>
      <w:r>
        <w:rPr>
          <w:rtl/>
        </w:rPr>
        <w:t xml:space="preserve"> 2.5 </w:t>
      </w:r>
      <w:r>
        <w:rPr>
          <w:rFonts w:hint="eastAsia"/>
          <w:rtl/>
        </w:rPr>
        <w:t>שלב</w:t>
      </w:r>
      <w:r>
        <w:rPr>
          <w:rtl/>
        </w:rPr>
        <w:t xml:space="preserve"> </w:t>
      </w:r>
      <w:r>
        <w:rPr>
          <w:rFonts w:hint="eastAsia"/>
          <w:rtl/>
        </w:rPr>
        <w:t>ה</w:t>
      </w:r>
      <w:r>
        <w:rPr>
          <w:rtl/>
        </w:rPr>
        <w:t xml:space="preserve">' - </w:t>
      </w:r>
      <w:r>
        <w:rPr>
          <w:rFonts w:hint="eastAsia"/>
          <w:rtl/>
        </w:rPr>
        <w:t>הכנת</w:t>
      </w:r>
      <w:r>
        <w:rPr>
          <w:rtl/>
        </w:rPr>
        <w:t xml:space="preserve"> </w:t>
      </w:r>
      <w:r>
        <w:rPr>
          <w:rFonts w:hint="eastAsia"/>
          <w:rtl/>
        </w:rPr>
        <w:t>חלופות</w:t>
      </w:r>
      <w:r>
        <w:rPr>
          <w:rtl/>
        </w:rPr>
        <w:t xml:space="preserve"> </w:t>
      </w:r>
      <w:r>
        <w:rPr>
          <w:rFonts w:hint="eastAsia"/>
          <w:rtl/>
        </w:rPr>
        <w:t>לתכנון</w:t>
      </w:r>
      <w:r>
        <w:rPr>
          <w:rtl/>
        </w:rPr>
        <w:t xml:space="preserve"> </w:t>
      </w:r>
      <w:r>
        <w:rPr>
          <w:rFonts w:hint="eastAsia"/>
          <w:rtl/>
        </w:rPr>
        <w:t>מרחבי</w:t>
      </w:r>
      <w:r>
        <w:rPr>
          <w:rtl/>
        </w:rPr>
        <w:t>.</w:t>
      </w:r>
      <w:bookmarkEnd w:id="481"/>
      <w:bookmarkEnd w:id="482"/>
      <w:r>
        <w:rPr>
          <w:rtl/>
        </w:rPr>
        <w:t xml:space="preserve"> </w:t>
      </w:r>
    </w:p>
    <w:p w:rsidR="00157827" w:rsidRPr="00F00059" w:rsidRDefault="00157827" w:rsidP="005E13C0">
      <w:pPr>
        <w:ind w:right="0"/>
        <w:rPr>
          <w:b/>
          <w:bCs/>
        </w:rPr>
      </w:pPr>
      <w:r>
        <w:rPr>
          <w:b/>
          <w:bCs/>
          <w:rtl/>
        </w:rPr>
        <w:t>נקודת הכניסה לתהליך התכנון יקבע בכל הזמנת תכנון בנפרד עפ"י החלטת המזמין.</w:t>
      </w:r>
    </w:p>
    <w:p w:rsidR="00157827" w:rsidRPr="0075369E" w:rsidRDefault="00157827" w:rsidP="00AF4278">
      <w:pPr>
        <w:pStyle w:val="20"/>
        <w:numPr>
          <w:ilvl w:val="1"/>
          <w:numId w:val="22"/>
        </w:numPr>
        <w:ind w:left="0" w:firstLine="0"/>
        <w:jc w:val="both"/>
      </w:pPr>
      <w:bookmarkStart w:id="483" w:name="_Toc332123767"/>
      <w:bookmarkStart w:id="484" w:name="_Toc332206386"/>
      <w:r w:rsidRPr="0075369E">
        <w:rPr>
          <w:rFonts w:hint="eastAsia"/>
          <w:rtl/>
        </w:rPr>
        <w:t>תכנית</w:t>
      </w:r>
      <w:r w:rsidRPr="0075369E">
        <w:rPr>
          <w:rtl/>
        </w:rPr>
        <w:t xml:space="preserve"> </w:t>
      </w:r>
      <w:r w:rsidRPr="0075369E">
        <w:rPr>
          <w:rFonts w:hint="eastAsia"/>
          <w:rtl/>
        </w:rPr>
        <w:t>מפורטת</w:t>
      </w:r>
      <w:bookmarkEnd w:id="483"/>
      <w:bookmarkEnd w:id="484"/>
      <w:r w:rsidRPr="00223269">
        <w:rPr>
          <w:rtl/>
        </w:rPr>
        <w:t xml:space="preserve"> </w:t>
      </w:r>
      <w:r>
        <w:rPr>
          <w:rFonts w:hint="eastAsia"/>
          <w:rtl/>
        </w:rPr>
        <w:t>באופן</w:t>
      </w:r>
      <w:r>
        <w:rPr>
          <w:rtl/>
        </w:rPr>
        <w:t xml:space="preserve"> </w:t>
      </w:r>
      <w:r>
        <w:rPr>
          <w:rFonts w:hint="eastAsia"/>
          <w:rtl/>
        </w:rPr>
        <w:t>עקרוני</w:t>
      </w:r>
      <w:r>
        <w:rPr>
          <w:rtl/>
        </w:rPr>
        <w:t xml:space="preserve"> </w:t>
      </w:r>
      <w:r>
        <w:rPr>
          <w:rFonts w:hint="eastAsia"/>
          <w:rtl/>
        </w:rPr>
        <w:t>קיימות</w:t>
      </w:r>
      <w:r>
        <w:rPr>
          <w:rtl/>
        </w:rPr>
        <w:t xml:space="preserve"> </w:t>
      </w:r>
      <w:r>
        <w:rPr>
          <w:rFonts w:hint="eastAsia"/>
          <w:rtl/>
        </w:rPr>
        <w:t>שלוש</w:t>
      </w:r>
      <w:r>
        <w:rPr>
          <w:rtl/>
        </w:rPr>
        <w:t xml:space="preserve"> </w:t>
      </w:r>
      <w:r>
        <w:rPr>
          <w:rFonts w:hint="eastAsia"/>
          <w:rtl/>
        </w:rPr>
        <w:t>נקודות</w:t>
      </w:r>
      <w:r>
        <w:rPr>
          <w:rtl/>
        </w:rPr>
        <w:t xml:space="preserve"> </w:t>
      </w:r>
      <w:r>
        <w:rPr>
          <w:rFonts w:hint="eastAsia"/>
          <w:rtl/>
        </w:rPr>
        <w:t>כניסה</w:t>
      </w:r>
      <w:r>
        <w:rPr>
          <w:rtl/>
        </w:rPr>
        <w:t xml:space="preserve"> </w:t>
      </w:r>
      <w:r>
        <w:rPr>
          <w:rFonts w:hint="eastAsia"/>
          <w:rtl/>
        </w:rPr>
        <w:t>לתהליך</w:t>
      </w:r>
      <w:r>
        <w:rPr>
          <w:rtl/>
        </w:rPr>
        <w:t xml:space="preserve"> </w:t>
      </w:r>
      <w:r>
        <w:rPr>
          <w:rFonts w:hint="eastAsia"/>
          <w:rtl/>
        </w:rPr>
        <w:t>התכנון</w:t>
      </w:r>
      <w:r>
        <w:rPr>
          <w:rtl/>
        </w:rPr>
        <w:t>:</w:t>
      </w:r>
    </w:p>
    <w:p w:rsidR="00157827" w:rsidRDefault="00157827" w:rsidP="00E957E7">
      <w:pPr>
        <w:pStyle w:val="3"/>
        <w:ind w:left="0" w:firstLine="0"/>
        <w:jc w:val="both"/>
      </w:pPr>
      <w:bookmarkStart w:id="485" w:name="_Toc332123768"/>
      <w:bookmarkStart w:id="486" w:name="_Toc332206387"/>
      <w:r>
        <w:rPr>
          <w:rFonts w:hint="eastAsia"/>
          <w:rtl/>
        </w:rPr>
        <w:t>כאשר</w:t>
      </w:r>
      <w:r>
        <w:rPr>
          <w:rtl/>
        </w:rPr>
        <w:t xml:space="preserve"> </w:t>
      </w:r>
      <w:r>
        <w:rPr>
          <w:rFonts w:hint="eastAsia"/>
          <w:rtl/>
        </w:rPr>
        <w:t>נדרש</w:t>
      </w:r>
      <w:r>
        <w:rPr>
          <w:rtl/>
        </w:rPr>
        <w:t xml:space="preserve"> </w:t>
      </w:r>
      <w:r>
        <w:rPr>
          <w:rFonts w:hint="eastAsia"/>
          <w:rtl/>
        </w:rPr>
        <w:t>להכין</w:t>
      </w:r>
      <w:r>
        <w:rPr>
          <w:rtl/>
        </w:rPr>
        <w:t xml:space="preserve"> </w:t>
      </w:r>
      <w:r>
        <w:rPr>
          <w:rFonts w:hint="eastAsia"/>
          <w:rtl/>
        </w:rPr>
        <w:t>תוכנית</w:t>
      </w:r>
      <w:r>
        <w:rPr>
          <w:rtl/>
        </w:rPr>
        <w:t xml:space="preserve"> </w:t>
      </w:r>
      <w:r>
        <w:rPr>
          <w:rFonts w:hint="eastAsia"/>
          <w:rtl/>
        </w:rPr>
        <w:t>מפורטת</w:t>
      </w:r>
      <w:r>
        <w:rPr>
          <w:rtl/>
        </w:rPr>
        <w:t xml:space="preserve">, </w:t>
      </w:r>
      <w:r>
        <w:rPr>
          <w:rFonts w:hint="eastAsia"/>
          <w:rtl/>
        </w:rPr>
        <w:t>יוכן</w:t>
      </w:r>
      <w:r>
        <w:rPr>
          <w:rtl/>
        </w:rPr>
        <w:t xml:space="preserve"> </w:t>
      </w:r>
      <w:r>
        <w:rPr>
          <w:rFonts w:hint="eastAsia"/>
          <w:rtl/>
        </w:rPr>
        <w:t>מסמך</w:t>
      </w:r>
      <w:r>
        <w:rPr>
          <w:rtl/>
        </w:rPr>
        <w:t xml:space="preserve"> </w:t>
      </w:r>
      <w:r>
        <w:rPr>
          <w:rFonts w:hint="eastAsia"/>
          <w:rtl/>
        </w:rPr>
        <w:t>יעדים</w:t>
      </w:r>
      <w:r>
        <w:rPr>
          <w:rtl/>
        </w:rPr>
        <w:t xml:space="preserve"> </w:t>
      </w:r>
      <w:r>
        <w:rPr>
          <w:rFonts w:hint="eastAsia"/>
          <w:rtl/>
        </w:rPr>
        <w:t>ופרוגראמה</w:t>
      </w:r>
      <w:r>
        <w:rPr>
          <w:rtl/>
        </w:rPr>
        <w:t xml:space="preserve"> </w:t>
      </w:r>
      <w:r>
        <w:rPr>
          <w:rFonts w:hint="eastAsia"/>
          <w:rtl/>
        </w:rPr>
        <w:t>לתב</w:t>
      </w:r>
      <w:r>
        <w:rPr>
          <w:rtl/>
        </w:rPr>
        <w:t>"</w:t>
      </w:r>
      <w:r>
        <w:rPr>
          <w:rFonts w:hint="eastAsia"/>
          <w:rtl/>
        </w:rPr>
        <w:t>ע</w:t>
      </w:r>
      <w:r>
        <w:rPr>
          <w:rtl/>
        </w:rPr>
        <w:t xml:space="preserve">, </w:t>
      </w:r>
      <w:r>
        <w:rPr>
          <w:rFonts w:hint="eastAsia"/>
          <w:rtl/>
        </w:rPr>
        <w:t>תהליך</w:t>
      </w:r>
      <w:r>
        <w:rPr>
          <w:rtl/>
        </w:rPr>
        <w:t xml:space="preserve"> 5 </w:t>
      </w:r>
      <w:r w:rsidRPr="004D4A90">
        <w:rPr>
          <w:rtl/>
        </w:rPr>
        <w:t>–</w:t>
      </w:r>
      <w:r>
        <w:rPr>
          <w:rtl/>
        </w:rPr>
        <w:t xml:space="preserve"> </w:t>
      </w:r>
      <w:r>
        <w:rPr>
          <w:rFonts w:hint="eastAsia"/>
          <w:rtl/>
        </w:rPr>
        <w:t>תכנון</w:t>
      </w:r>
      <w:r>
        <w:rPr>
          <w:rtl/>
        </w:rPr>
        <w:t xml:space="preserve"> </w:t>
      </w:r>
      <w:r>
        <w:rPr>
          <w:rFonts w:hint="eastAsia"/>
          <w:rtl/>
        </w:rPr>
        <w:t>תב</w:t>
      </w:r>
      <w:r>
        <w:rPr>
          <w:rtl/>
        </w:rPr>
        <w:t>"</w:t>
      </w:r>
      <w:r>
        <w:rPr>
          <w:rFonts w:hint="eastAsia"/>
          <w:rtl/>
        </w:rPr>
        <w:t>ע</w:t>
      </w:r>
      <w:r>
        <w:rPr>
          <w:rtl/>
        </w:rPr>
        <w:t xml:space="preserve"> </w:t>
      </w:r>
      <w:r>
        <w:rPr>
          <w:rFonts w:hint="eastAsia"/>
          <w:rtl/>
        </w:rPr>
        <w:t>בסעיף</w:t>
      </w:r>
      <w:r>
        <w:rPr>
          <w:rtl/>
        </w:rPr>
        <w:t xml:space="preserve"> 5.1 </w:t>
      </w:r>
      <w:r w:rsidRPr="00A57DED">
        <w:rPr>
          <w:rFonts w:hint="eastAsia"/>
          <w:rtl/>
        </w:rPr>
        <w:t>שלב</w:t>
      </w:r>
      <w:r w:rsidRPr="00A57DED">
        <w:rPr>
          <w:rtl/>
        </w:rPr>
        <w:t xml:space="preserve"> </w:t>
      </w:r>
      <w:r w:rsidRPr="00A57DED">
        <w:rPr>
          <w:rFonts w:hint="eastAsia"/>
          <w:rtl/>
        </w:rPr>
        <w:t>א</w:t>
      </w:r>
      <w:r w:rsidRPr="00A57DED">
        <w:rPr>
          <w:rtl/>
        </w:rPr>
        <w:t>'</w:t>
      </w:r>
      <w:r w:rsidRPr="0033468E">
        <w:rPr>
          <w:rtl/>
        </w:rPr>
        <w:t xml:space="preserve"> –</w:t>
      </w:r>
      <w:r w:rsidRPr="00A57DED">
        <w:rPr>
          <w:rtl/>
        </w:rPr>
        <w:t xml:space="preserve"> </w:t>
      </w:r>
      <w:r w:rsidRPr="00A57DED">
        <w:rPr>
          <w:rFonts w:hint="eastAsia"/>
          <w:rtl/>
        </w:rPr>
        <w:t>בירורים</w:t>
      </w:r>
      <w:r w:rsidRPr="00A57DED">
        <w:rPr>
          <w:rtl/>
        </w:rPr>
        <w:t xml:space="preserve"> </w:t>
      </w:r>
      <w:r w:rsidRPr="00A57DED">
        <w:rPr>
          <w:rFonts w:hint="eastAsia"/>
          <w:rtl/>
        </w:rPr>
        <w:t>מוקדמים</w:t>
      </w:r>
      <w:r w:rsidRPr="00A57DED">
        <w:rPr>
          <w:rtl/>
        </w:rPr>
        <w:t xml:space="preserve">, </w:t>
      </w:r>
      <w:r w:rsidRPr="00A57DED">
        <w:rPr>
          <w:rFonts w:hint="eastAsia"/>
          <w:rtl/>
        </w:rPr>
        <w:t>איסוף</w:t>
      </w:r>
      <w:r w:rsidRPr="00A57DED">
        <w:rPr>
          <w:rtl/>
        </w:rPr>
        <w:t xml:space="preserve"> </w:t>
      </w:r>
      <w:r w:rsidRPr="00A57DED">
        <w:rPr>
          <w:rFonts w:hint="eastAsia"/>
          <w:rtl/>
        </w:rPr>
        <w:t>חומר</w:t>
      </w:r>
      <w:r w:rsidRPr="00A57DED">
        <w:rPr>
          <w:rtl/>
        </w:rPr>
        <w:t xml:space="preserve"> </w:t>
      </w:r>
      <w:r w:rsidRPr="00A57DED">
        <w:rPr>
          <w:rFonts w:hint="eastAsia"/>
          <w:rtl/>
        </w:rPr>
        <w:t>רקע</w:t>
      </w:r>
      <w:r w:rsidRPr="00A57DED">
        <w:rPr>
          <w:rtl/>
        </w:rPr>
        <w:t xml:space="preserve"> </w:t>
      </w:r>
      <w:r w:rsidRPr="00A57DED">
        <w:rPr>
          <w:rFonts w:hint="eastAsia"/>
          <w:rtl/>
        </w:rPr>
        <w:t>קיים</w:t>
      </w:r>
      <w:r w:rsidRPr="00A57DED">
        <w:rPr>
          <w:rtl/>
        </w:rPr>
        <w:t xml:space="preserve"> </w:t>
      </w:r>
      <w:r w:rsidRPr="00A57DED">
        <w:rPr>
          <w:rFonts w:hint="eastAsia"/>
          <w:rtl/>
        </w:rPr>
        <w:t>ולימודו</w:t>
      </w:r>
      <w:r>
        <w:rPr>
          <w:rtl/>
        </w:rPr>
        <w:t>.</w:t>
      </w:r>
      <w:bookmarkEnd w:id="485"/>
      <w:bookmarkEnd w:id="486"/>
      <w:r>
        <w:rPr>
          <w:rtl/>
        </w:rPr>
        <w:t xml:space="preserve"> </w:t>
      </w:r>
    </w:p>
    <w:p w:rsidR="00157827" w:rsidRDefault="00157827" w:rsidP="00E957E7">
      <w:pPr>
        <w:pStyle w:val="3"/>
        <w:ind w:left="0" w:firstLine="0"/>
        <w:jc w:val="both"/>
      </w:pPr>
      <w:bookmarkStart w:id="487" w:name="_Toc332123769"/>
      <w:bookmarkStart w:id="488" w:name="_Toc332206388"/>
      <w:r>
        <w:rPr>
          <w:rFonts w:hint="eastAsia"/>
          <w:rtl/>
        </w:rPr>
        <w:t>כאשר</w:t>
      </w:r>
      <w:r>
        <w:rPr>
          <w:rtl/>
        </w:rPr>
        <w:t xml:space="preserve"> </w:t>
      </w:r>
      <w:r>
        <w:rPr>
          <w:rFonts w:hint="eastAsia"/>
          <w:rtl/>
        </w:rPr>
        <w:t>הספק</w:t>
      </w:r>
      <w:r>
        <w:rPr>
          <w:rtl/>
        </w:rPr>
        <w:t xml:space="preserve"> </w:t>
      </w:r>
      <w:r>
        <w:rPr>
          <w:rFonts w:hint="eastAsia"/>
          <w:rtl/>
        </w:rPr>
        <w:t>הכין</w:t>
      </w:r>
      <w:r>
        <w:rPr>
          <w:rtl/>
        </w:rPr>
        <w:t xml:space="preserve"> </w:t>
      </w:r>
      <w:r>
        <w:rPr>
          <w:rFonts w:hint="eastAsia"/>
          <w:rtl/>
        </w:rPr>
        <w:t>תוכנית</w:t>
      </w:r>
      <w:r>
        <w:rPr>
          <w:rtl/>
        </w:rPr>
        <w:t xml:space="preserve"> </w:t>
      </w:r>
      <w:r>
        <w:rPr>
          <w:rFonts w:hint="eastAsia"/>
          <w:rtl/>
        </w:rPr>
        <w:t>מתאר</w:t>
      </w:r>
      <w:r>
        <w:rPr>
          <w:rtl/>
        </w:rPr>
        <w:t xml:space="preserve"> </w:t>
      </w:r>
      <w:r>
        <w:rPr>
          <w:rFonts w:hint="eastAsia"/>
          <w:rtl/>
        </w:rPr>
        <w:t>ובעקבותיה</w:t>
      </w:r>
      <w:r>
        <w:rPr>
          <w:rtl/>
        </w:rPr>
        <w:t xml:space="preserve"> </w:t>
      </w:r>
      <w:r>
        <w:rPr>
          <w:rFonts w:hint="eastAsia"/>
          <w:rtl/>
        </w:rPr>
        <w:t>הוחלט</w:t>
      </w:r>
      <w:r>
        <w:rPr>
          <w:rtl/>
        </w:rPr>
        <w:t xml:space="preserve"> </w:t>
      </w:r>
      <w:r>
        <w:rPr>
          <w:rFonts w:hint="eastAsia"/>
          <w:rtl/>
        </w:rPr>
        <w:t>להכין</w:t>
      </w:r>
      <w:r>
        <w:rPr>
          <w:rtl/>
        </w:rPr>
        <w:t xml:space="preserve"> </w:t>
      </w:r>
      <w:r>
        <w:rPr>
          <w:rFonts w:hint="eastAsia"/>
          <w:rtl/>
        </w:rPr>
        <w:t>תכנית</w:t>
      </w:r>
      <w:r>
        <w:rPr>
          <w:rtl/>
        </w:rPr>
        <w:t xml:space="preserve"> </w:t>
      </w:r>
      <w:r>
        <w:rPr>
          <w:rFonts w:hint="eastAsia"/>
          <w:rtl/>
        </w:rPr>
        <w:t>מפורטת</w:t>
      </w:r>
      <w:r>
        <w:rPr>
          <w:rtl/>
        </w:rPr>
        <w:t xml:space="preserve">, </w:t>
      </w:r>
      <w:r>
        <w:rPr>
          <w:rFonts w:hint="eastAsia"/>
          <w:rtl/>
        </w:rPr>
        <w:t>יוכן</w:t>
      </w:r>
      <w:r>
        <w:rPr>
          <w:rtl/>
        </w:rPr>
        <w:t xml:space="preserve"> </w:t>
      </w:r>
      <w:r>
        <w:rPr>
          <w:rFonts w:hint="eastAsia"/>
          <w:rtl/>
        </w:rPr>
        <w:t>מסמך</w:t>
      </w:r>
      <w:r>
        <w:rPr>
          <w:rtl/>
        </w:rPr>
        <w:t xml:space="preserve"> </w:t>
      </w:r>
      <w:r>
        <w:rPr>
          <w:rFonts w:hint="eastAsia"/>
          <w:rtl/>
        </w:rPr>
        <w:t>יעדים</w:t>
      </w:r>
      <w:r>
        <w:rPr>
          <w:rtl/>
        </w:rPr>
        <w:t xml:space="preserve"> </w:t>
      </w:r>
      <w:r>
        <w:rPr>
          <w:rFonts w:hint="eastAsia"/>
          <w:rtl/>
        </w:rPr>
        <w:t>ופרוגראמה</w:t>
      </w:r>
      <w:r>
        <w:rPr>
          <w:rtl/>
        </w:rPr>
        <w:t xml:space="preserve"> </w:t>
      </w:r>
      <w:r>
        <w:rPr>
          <w:rFonts w:hint="eastAsia"/>
          <w:rtl/>
        </w:rPr>
        <w:t>לתב</w:t>
      </w:r>
      <w:r>
        <w:rPr>
          <w:rtl/>
        </w:rPr>
        <w:t>"</w:t>
      </w:r>
      <w:r>
        <w:rPr>
          <w:rFonts w:hint="eastAsia"/>
          <w:rtl/>
        </w:rPr>
        <w:t>ע</w:t>
      </w:r>
      <w:r>
        <w:rPr>
          <w:rtl/>
        </w:rPr>
        <w:t xml:space="preserve">, </w:t>
      </w:r>
      <w:r>
        <w:rPr>
          <w:rFonts w:hint="eastAsia"/>
          <w:rtl/>
        </w:rPr>
        <w:t>תהליך</w:t>
      </w:r>
      <w:r>
        <w:rPr>
          <w:rtl/>
        </w:rPr>
        <w:t xml:space="preserve"> 5 </w:t>
      </w:r>
      <w:r w:rsidRPr="004D4A90">
        <w:rPr>
          <w:rtl/>
        </w:rPr>
        <w:t>–</w:t>
      </w:r>
      <w:r>
        <w:rPr>
          <w:rtl/>
        </w:rPr>
        <w:t xml:space="preserve"> </w:t>
      </w:r>
      <w:r>
        <w:rPr>
          <w:rFonts w:hint="eastAsia"/>
          <w:rtl/>
        </w:rPr>
        <w:t>תכנון</w:t>
      </w:r>
      <w:r>
        <w:rPr>
          <w:rtl/>
        </w:rPr>
        <w:t xml:space="preserve"> </w:t>
      </w:r>
      <w:r>
        <w:rPr>
          <w:rFonts w:hint="eastAsia"/>
          <w:rtl/>
        </w:rPr>
        <w:t>תב</w:t>
      </w:r>
      <w:r>
        <w:rPr>
          <w:rtl/>
        </w:rPr>
        <w:t>"</w:t>
      </w:r>
      <w:r>
        <w:rPr>
          <w:rFonts w:hint="eastAsia"/>
          <w:rtl/>
        </w:rPr>
        <w:t>ע</w:t>
      </w:r>
      <w:r>
        <w:rPr>
          <w:rtl/>
        </w:rPr>
        <w:t xml:space="preserve"> </w:t>
      </w:r>
      <w:r>
        <w:rPr>
          <w:rFonts w:hint="eastAsia"/>
          <w:rtl/>
        </w:rPr>
        <w:t>בסעיף</w:t>
      </w:r>
      <w:r>
        <w:rPr>
          <w:rtl/>
        </w:rPr>
        <w:t xml:space="preserve"> 5.2 </w:t>
      </w:r>
      <w:r>
        <w:rPr>
          <w:rFonts w:hint="eastAsia"/>
          <w:rtl/>
        </w:rPr>
        <w:t>שלב</w:t>
      </w:r>
      <w:r>
        <w:rPr>
          <w:rtl/>
        </w:rPr>
        <w:t xml:space="preserve"> </w:t>
      </w:r>
      <w:r>
        <w:rPr>
          <w:rFonts w:hint="eastAsia"/>
          <w:rtl/>
        </w:rPr>
        <w:t>ב</w:t>
      </w:r>
      <w:r>
        <w:rPr>
          <w:rtl/>
        </w:rPr>
        <w:t xml:space="preserve">' </w:t>
      </w:r>
      <w:r>
        <w:rPr>
          <w:rFonts w:hint="eastAsia"/>
          <w:rtl/>
        </w:rPr>
        <w:t>הכנת</w:t>
      </w:r>
      <w:r>
        <w:rPr>
          <w:rtl/>
        </w:rPr>
        <w:t xml:space="preserve"> </w:t>
      </w:r>
      <w:r>
        <w:rPr>
          <w:rFonts w:hint="eastAsia"/>
          <w:rtl/>
        </w:rPr>
        <w:t>חלופות</w:t>
      </w:r>
      <w:r>
        <w:rPr>
          <w:rtl/>
        </w:rPr>
        <w:t xml:space="preserve"> </w:t>
      </w:r>
      <w:r>
        <w:rPr>
          <w:rFonts w:hint="eastAsia"/>
          <w:rtl/>
        </w:rPr>
        <w:t>פרוגראמה</w:t>
      </w:r>
      <w:r>
        <w:rPr>
          <w:rtl/>
        </w:rPr>
        <w:t>.</w:t>
      </w:r>
      <w:bookmarkEnd w:id="487"/>
      <w:bookmarkEnd w:id="488"/>
      <w:r>
        <w:rPr>
          <w:rtl/>
        </w:rPr>
        <w:t xml:space="preserve"> </w:t>
      </w:r>
    </w:p>
    <w:p w:rsidR="00157827" w:rsidRDefault="00157827" w:rsidP="005E13C0">
      <w:pPr>
        <w:pStyle w:val="3"/>
        <w:ind w:left="0" w:firstLine="0"/>
        <w:jc w:val="both"/>
      </w:pPr>
      <w:bookmarkStart w:id="489" w:name="_Toc332123770"/>
      <w:bookmarkStart w:id="490" w:name="_Toc332206389"/>
      <w:r>
        <w:rPr>
          <w:rFonts w:hint="eastAsia"/>
          <w:rtl/>
        </w:rPr>
        <w:t>אם</w:t>
      </w:r>
      <w:r>
        <w:rPr>
          <w:rtl/>
        </w:rPr>
        <w:t xml:space="preserve"> </w:t>
      </w:r>
      <w:r>
        <w:rPr>
          <w:rFonts w:hint="eastAsia"/>
          <w:rtl/>
        </w:rPr>
        <w:t>קיימת</w:t>
      </w:r>
      <w:r>
        <w:rPr>
          <w:rtl/>
        </w:rPr>
        <w:t xml:space="preserve"> </w:t>
      </w:r>
      <w:r>
        <w:rPr>
          <w:rFonts w:hint="eastAsia"/>
          <w:rtl/>
        </w:rPr>
        <w:t>פרוגראמה</w:t>
      </w:r>
      <w:r>
        <w:rPr>
          <w:rtl/>
        </w:rPr>
        <w:t xml:space="preserve"> </w:t>
      </w:r>
      <w:r>
        <w:rPr>
          <w:rFonts w:hint="eastAsia"/>
          <w:rtl/>
        </w:rPr>
        <w:t>לתב</w:t>
      </w:r>
      <w:r>
        <w:rPr>
          <w:rtl/>
        </w:rPr>
        <w:t>"</w:t>
      </w:r>
      <w:r>
        <w:rPr>
          <w:rFonts w:hint="eastAsia"/>
          <w:rtl/>
        </w:rPr>
        <w:t>ע</w:t>
      </w:r>
      <w:r>
        <w:rPr>
          <w:rtl/>
        </w:rPr>
        <w:t xml:space="preserve"> </w:t>
      </w:r>
      <w:r>
        <w:rPr>
          <w:rFonts w:hint="eastAsia"/>
          <w:rtl/>
        </w:rPr>
        <w:t>אשר</w:t>
      </w:r>
      <w:r>
        <w:rPr>
          <w:rtl/>
        </w:rPr>
        <w:t xml:space="preserve"> </w:t>
      </w:r>
      <w:r>
        <w:rPr>
          <w:rFonts w:hint="eastAsia"/>
          <w:rtl/>
        </w:rPr>
        <w:t>אושרה</w:t>
      </w:r>
      <w:r>
        <w:rPr>
          <w:rtl/>
        </w:rPr>
        <w:t xml:space="preserve"> </w:t>
      </w:r>
      <w:r>
        <w:rPr>
          <w:rFonts w:hint="eastAsia"/>
          <w:rtl/>
        </w:rPr>
        <w:t>ע</w:t>
      </w:r>
      <w:r>
        <w:rPr>
          <w:rtl/>
        </w:rPr>
        <w:t>"</w:t>
      </w:r>
      <w:r>
        <w:rPr>
          <w:rFonts w:hint="eastAsia"/>
          <w:rtl/>
        </w:rPr>
        <w:t>י</w:t>
      </w:r>
      <w:r>
        <w:rPr>
          <w:rtl/>
        </w:rPr>
        <w:t xml:space="preserve"> </w:t>
      </w:r>
      <w:r>
        <w:rPr>
          <w:rFonts w:hint="eastAsia"/>
          <w:rtl/>
        </w:rPr>
        <w:t>המזמין</w:t>
      </w:r>
      <w:r>
        <w:rPr>
          <w:rtl/>
        </w:rPr>
        <w:t xml:space="preserve"> </w:t>
      </w:r>
      <w:r>
        <w:rPr>
          <w:rFonts w:hint="eastAsia"/>
          <w:rtl/>
        </w:rPr>
        <w:t>ונדרש</w:t>
      </w:r>
      <w:r>
        <w:rPr>
          <w:rtl/>
        </w:rPr>
        <w:t xml:space="preserve"> </w:t>
      </w:r>
      <w:r>
        <w:rPr>
          <w:rFonts w:hint="eastAsia"/>
          <w:rtl/>
        </w:rPr>
        <w:t>להכין</w:t>
      </w:r>
      <w:r>
        <w:rPr>
          <w:rtl/>
        </w:rPr>
        <w:t xml:space="preserve"> </w:t>
      </w:r>
      <w:r>
        <w:rPr>
          <w:rFonts w:hint="eastAsia"/>
          <w:rtl/>
        </w:rPr>
        <w:t>תכנית</w:t>
      </w:r>
      <w:r>
        <w:rPr>
          <w:rtl/>
        </w:rPr>
        <w:t xml:space="preserve"> </w:t>
      </w:r>
      <w:r>
        <w:rPr>
          <w:rFonts w:hint="eastAsia"/>
          <w:rtl/>
        </w:rPr>
        <w:t>מפורטת</w:t>
      </w:r>
      <w:r>
        <w:rPr>
          <w:rtl/>
        </w:rPr>
        <w:t xml:space="preserve">, </w:t>
      </w:r>
      <w:r>
        <w:rPr>
          <w:rFonts w:hint="eastAsia"/>
          <w:rtl/>
        </w:rPr>
        <w:t>יחל</w:t>
      </w:r>
      <w:r>
        <w:rPr>
          <w:rtl/>
        </w:rPr>
        <w:t xml:space="preserve"> </w:t>
      </w:r>
      <w:r>
        <w:rPr>
          <w:rFonts w:hint="eastAsia"/>
          <w:rtl/>
        </w:rPr>
        <w:t>התכנון</w:t>
      </w:r>
      <w:r>
        <w:rPr>
          <w:rtl/>
        </w:rPr>
        <w:t xml:space="preserve"> </w:t>
      </w:r>
      <w:r>
        <w:rPr>
          <w:rFonts w:hint="eastAsia"/>
          <w:rtl/>
        </w:rPr>
        <w:t>בסעיף</w:t>
      </w:r>
      <w:r>
        <w:rPr>
          <w:rtl/>
        </w:rPr>
        <w:t xml:space="preserve"> 5.7 </w:t>
      </w:r>
      <w:r w:rsidRPr="00FD382C">
        <w:rPr>
          <w:rtl/>
        </w:rPr>
        <w:t>–</w:t>
      </w:r>
      <w:r>
        <w:rPr>
          <w:rtl/>
        </w:rPr>
        <w:t xml:space="preserve"> </w:t>
      </w:r>
      <w:r>
        <w:rPr>
          <w:rtl/>
        </w:rPr>
        <w:tab/>
      </w:r>
      <w:r>
        <w:rPr>
          <w:rFonts w:hint="eastAsia"/>
          <w:rtl/>
        </w:rPr>
        <w:t>הכנת</w:t>
      </w:r>
      <w:r>
        <w:rPr>
          <w:rtl/>
        </w:rPr>
        <w:t xml:space="preserve"> </w:t>
      </w:r>
      <w:r>
        <w:rPr>
          <w:rFonts w:hint="eastAsia"/>
          <w:rtl/>
        </w:rPr>
        <w:t>חלופות</w:t>
      </w:r>
      <w:r>
        <w:rPr>
          <w:rtl/>
        </w:rPr>
        <w:t xml:space="preserve"> </w:t>
      </w:r>
      <w:r>
        <w:rPr>
          <w:rFonts w:hint="eastAsia"/>
          <w:rtl/>
        </w:rPr>
        <w:t>לתב</w:t>
      </w:r>
      <w:r>
        <w:rPr>
          <w:rtl/>
        </w:rPr>
        <w:t>"</w:t>
      </w:r>
      <w:r>
        <w:rPr>
          <w:rFonts w:hint="eastAsia"/>
          <w:rtl/>
        </w:rPr>
        <w:t>ע</w:t>
      </w:r>
      <w:r>
        <w:rPr>
          <w:rtl/>
        </w:rPr>
        <w:t>.</w:t>
      </w:r>
      <w:bookmarkEnd w:id="489"/>
      <w:bookmarkEnd w:id="490"/>
    </w:p>
    <w:p w:rsidR="00157827" w:rsidRPr="00F00059" w:rsidRDefault="00157827" w:rsidP="005E13C0">
      <w:pPr>
        <w:pStyle w:val="3"/>
        <w:numPr>
          <w:ilvl w:val="2"/>
          <w:numId w:val="0"/>
        </w:numPr>
        <w:jc w:val="both"/>
        <w:rPr>
          <w:b/>
          <w:bCs/>
          <w:rtl/>
        </w:rPr>
      </w:pPr>
      <w:r>
        <w:rPr>
          <w:rFonts w:hint="eastAsia"/>
          <w:b/>
          <w:bCs/>
          <w:rtl/>
        </w:rPr>
        <w:t>נקודת</w:t>
      </w:r>
      <w:r>
        <w:rPr>
          <w:b/>
          <w:bCs/>
          <w:rtl/>
        </w:rPr>
        <w:t xml:space="preserve"> </w:t>
      </w:r>
      <w:r>
        <w:rPr>
          <w:rFonts w:hint="eastAsia"/>
          <w:b/>
          <w:bCs/>
          <w:rtl/>
        </w:rPr>
        <w:t>הכניסה</w:t>
      </w:r>
      <w:r>
        <w:rPr>
          <w:b/>
          <w:bCs/>
          <w:rtl/>
        </w:rPr>
        <w:t xml:space="preserve"> </w:t>
      </w:r>
      <w:r>
        <w:rPr>
          <w:rFonts w:hint="eastAsia"/>
          <w:b/>
          <w:bCs/>
          <w:rtl/>
        </w:rPr>
        <w:t>לתהליך</w:t>
      </w:r>
      <w:r>
        <w:rPr>
          <w:b/>
          <w:bCs/>
          <w:rtl/>
        </w:rPr>
        <w:t xml:space="preserve"> </w:t>
      </w:r>
      <w:r>
        <w:rPr>
          <w:rFonts w:hint="eastAsia"/>
          <w:b/>
          <w:bCs/>
          <w:rtl/>
        </w:rPr>
        <w:t>התכנון</w:t>
      </w:r>
      <w:r>
        <w:rPr>
          <w:b/>
          <w:bCs/>
          <w:rtl/>
        </w:rPr>
        <w:t xml:space="preserve"> </w:t>
      </w:r>
      <w:r>
        <w:rPr>
          <w:rFonts w:hint="eastAsia"/>
          <w:b/>
          <w:bCs/>
          <w:rtl/>
        </w:rPr>
        <w:t>יקבע</w:t>
      </w:r>
      <w:r>
        <w:rPr>
          <w:b/>
          <w:bCs/>
          <w:rtl/>
        </w:rPr>
        <w:t xml:space="preserve"> </w:t>
      </w:r>
      <w:r>
        <w:rPr>
          <w:rFonts w:hint="eastAsia"/>
          <w:b/>
          <w:bCs/>
          <w:rtl/>
        </w:rPr>
        <w:t>בכל</w:t>
      </w:r>
      <w:r>
        <w:rPr>
          <w:b/>
          <w:bCs/>
          <w:rtl/>
        </w:rPr>
        <w:t xml:space="preserve"> </w:t>
      </w:r>
      <w:r>
        <w:rPr>
          <w:rFonts w:hint="eastAsia"/>
          <w:b/>
          <w:bCs/>
          <w:rtl/>
        </w:rPr>
        <w:t>הזמנת</w:t>
      </w:r>
      <w:r>
        <w:rPr>
          <w:b/>
          <w:bCs/>
          <w:rtl/>
        </w:rPr>
        <w:t xml:space="preserve"> </w:t>
      </w:r>
      <w:r>
        <w:rPr>
          <w:rFonts w:hint="eastAsia"/>
          <w:b/>
          <w:bCs/>
          <w:rtl/>
        </w:rPr>
        <w:t>תכנון</w:t>
      </w:r>
      <w:r>
        <w:rPr>
          <w:b/>
          <w:bCs/>
          <w:rtl/>
        </w:rPr>
        <w:t xml:space="preserve"> </w:t>
      </w:r>
      <w:r>
        <w:rPr>
          <w:rFonts w:hint="eastAsia"/>
          <w:b/>
          <w:bCs/>
          <w:rtl/>
        </w:rPr>
        <w:t>בנפרד</w:t>
      </w:r>
      <w:r>
        <w:rPr>
          <w:b/>
          <w:bCs/>
          <w:rtl/>
        </w:rPr>
        <w:t xml:space="preserve"> </w:t>
      </w:r>
      <w:r>
        <w:rPr>
          <w:rFonts w:hint="eastAsia"/>
          <w:b/>
          <w:bCs/>
          <w:rtl/>
        </w:rPr>
        <w:t>עפ</w:t>
      </w:r>
      <w:r>
        <w:rPr>
          <w:b/>
          <w:bCs/>
          <w:rtl/>
        </w:rPr>
        <w:t>"</w:t>
      </w:r>
      <w:r>
        <w:rPr>
          <w:rFonts w:hint="eastAsia"/>
          <w:b/>
          <w:bCs/>
          <w:rtl/>
        </w:rPr>
        <w:t>י</w:t>
      </w:r>
      <w:r>
        <w:rPr>
          <w:b/>
          <w:bCs/>
          <w:rtl/>
        </w:rPr>
        <w:t xml:space="preserve"> </w:t>
      </w:r>
      <w:r>
        <w:rPr>
          <w:rFonts w:hint="eastAsia"/>
          <w:b/>
          <w:bCs/>
          <w:rtl/>
        </w:rPr>
        <w:t>החלטת</w:t>
      </w:r>
      <w:r>
        <w:rPr>
          <w:b/>
          <w:bCs/>
          <w:rtl/>
        </w:rPr>
        <w:t xml:space="preserve"> </w:t>
      </w:r>
      <w:r>
        <w:rPr>
          <w:rFonts w:hint="eastAsia"/>
          <w:b/>
          <w:bCs/>
          <w:rtl/>
        </w:rPr>
        <w:t>המזמין</w:t>
      </w:r>
      <w:r>
        <w:rPr>
          <w:b/>
          <w:bCs/>
          <w:rtl/>
        </w:rPr>
        <w:t>.</w:t>
      </w:r>
    </w:p>
    <w:p w:rsidR="00157827" w:rsidRPr="004F1757" w:rsidRDefault="00157827" w:rsidP="005E13C0">
      <w:pPr>
        <w:pStyle w:val="10"/>
        <w:ind w:left="0" w:firstLine="0"/>
        <w:jc w:val="both"/>
      </w:pPr>
      <w:bookmarkStart w:id="491" w:name="_Toc332123773"/>
      <w:bookmarkStart w:id="492" w:name="_Toc332206392"/>
      <w:bookmarkStart w:id="493" w:name="_Toc354326971"/>
      <w:bookmarkStart w:id="494" w:name="_Toc456177568"/>
      <w:bookmarkStart w:id="495" w:name="_Toc456266098"/>
      <w:r w:rsidRPr="004F1757">
        <w:rPr>
          <w:rFonts w:hint="eastAsia"/>
          <w:rtl/>
        </w:rPr>
        <w:t>שרותי</w:t>
      </w:r>
      <w:r w:rsidRPr="004F1757">
        <w:rPr>
          <w:rtl/>
        </w:rPr>
        <w:t xml:space="preserve"> </w:t>
      </w:r>
      <w:r w:rsidRPr="004F1757">
        <w:rPr>
          <w:rFonts w:hint="eastAsia"/>
          <w:rtl/>
        </w:rPr>
        <w:t>התכנון</w:t>
      </w:r>
      <w:bookmarkEnd w:id="491"/>
      <w:bookmarkEnd w:id="492"/>
      <w:bookmarkEnd w:id="493"/>
      <w:bookmarkEnd w:id="494"/>
      <w:bookmarkEnd w:id="495"/>
    </w:p>
    <w:p w:rsidR="00157827" w:rsidRDefault="00157827" w:rsidP="005E13C0">
      <w:pPr>
        <w:pStyle w:val="20"/>
        <w:ind w:left="0" w:firstLine="0"/>
        <w:jc w:val="both"/>
        <w:rPr>
          <w:rtl/>
        </w:rPr>
      </w:pPr>
      <w:bookmarkStart w:id="496" w:name="_Toc332123774"/>
      <w:bookmarkStart w:id="497" w:name="_Toc332123775"/>
      <w:bookmarkStart w:id="498" w:name="_Toc332206393"/>
      <w:bookmarkEnd w:id="496"/>
      <w:r>
        <w:rPr>
          <w:rFonts w:hint="eastAsia"/>
          <w:rtl/>
        </w:rPr>
        <w:t>שרותי</w:t>
      </w:r>
      <w:r>
        <w:rPr>
          <w:rtl/>
        </w:rPr>
        <w:t xml:space="preserve"> </w:t>
      </w:r>
      <w:r>
        <w:rPr>
          <w:rFonts w:hint="eastAsia"/>
          <w:rtl/>
        </w:rPr>
        <w:t>ניהול</w:t>
      </w:r>
      <w:r>
        <w:rPr>
          <w:rtl/>
        </w:rPr>
        <w:t xml:space="preserve"> </w:t>
      </w:r>
      <w:r>
        <w:rPr>
          <w:rFonts w:hint="eastAsia"/>
          <w:rtl/>
        </w:rPr>
        <w:t>התכנון</w:t>
      </w:r>
      <w:r>
        <w:rPr>
          <w:rtl/>
        </w:rPr>
        <w:t xml:space="preserve">, </w:t>
      </w:r>
      <w:r>
        <w:rPr>
          <w:rFonts w:hint="eastAsia"/>
          <w:rtl/>
        </w:rPr>
        <w:t>ניהול</w:t>
      </w:r>
      <w:r>
        <w:rPr>
          <w:rtl/>
        </w:rPr>
        <w:t xml:space="preserve"> </w:t>
      </w:r>
      <w:r>
        <w:rPr>
          <w:rFonts w:hint="eastAsia"/>
          <w:rtl/>
        </w:rPr>
        <w:t>הפרויקט</w:t>
      </w:r>
      <w:r>
        <w:rPr>
          <w:rtl/>
        </w:rPr>
        <w:t xml:space="preserve">, </w:t>
      </w:r>
      <w:r>
        <w:rPr>
          <w:rFonts w:hint="eastAsia"/>
          <w:rtl/>
        </w:rPr>
        <w:t>שיתוף</w:t>
      </w:r>
      <w:r>
        <w:rPr>
          <w:rtl/>
        </w:rPr>
        <w:t xml:space="preserve"> </w:t>
      </w:r>
      <w:r>
        <w:rPr>
          <w:rFonts w:hint="eastAsia"/>
          <w:rtl/>
        </w:rPr>
        <w:t>הציבור</w:t>
      </w:r>
      <w:r>
        <w:rPr>
          <w:rtl/>
        </w:rPr>
        <w:t xml:space="preserve"> </w:t>
      </w:r>
      <w:r>
        <w:rPr>
          <w:rFonts w:hint="eastAsia"/>
          <w:rtl/>
        </w:rPr>
        <w:t>ומנהלה</w:t>
      </w:r>
      <w:r>
        <w:rPr>
          <w:rtl/>
        </w:rPr>
        <w:t xml:space="preserve"> </w:t>
      </w:r>
      <w:r>
        <w:rPr>
          <w:rFonts w:hint="eastAsia"/>
          <w:rtl/>
        </w:rPr>
        <w:t>כמפורט</w:t>
      </w:r>
      <w:r>
        <w:rPr>
          <w:rtl/>
        </w:rPr>
        <w:t xml:space="preserve"> </w:t>
      </w:r>
      <w:r>
        <w:rPr>
          <w:rFonts w:hint="eastAsia"/>
          <w:rtl/>
        </w:rPr>
        <w:t>בהמשך</w:t>
      </w:r>
      <w:r>
        <w:rPr>
          <w:rtl/>
        </w:rPr>
        <w:t xml:space="preserve"> </w:t>
      </w:r>
      <w:r>
        <w:rPr>
          <w:rFonts w:hint="eastAsia"/>
          <w:rtl/>
        </w:rPr>
        <w:t>נספח</w:t>
      </w:r>
      <w:r>
        <w:rPr>
          <w:rtl/>
        </w:rPr>
        <w:t xml:space="preserve"> </w:t>
      </w:r>
      <w:r>
        <w:rPr>
          <w:rFonts w:hint="eastAsia"/>
          <w:rtl/>
        </w:rPr>
        <w:t>זה</w:t>
      </w:r>
      <w:r>
        <w:rPr>
          <w:rtl/>
        </w:rPr>
        <w:t>.</w:t>
      </w:r>
      <w:bookmarkEnd w:id="497"/>
      <w:bookmarkEnd w:id="498"/>
      <w:r>
        <w:rPr>
          <w:rtl/>
        </w:rPr>
        <w:t xml:space="preserve"> </w:t>
      </w:r>
    </w:p>
    <w:p w:rsidR="00157827" w:rsidRDefault="00157827" w:rsidP="00E957E7">
      <w:pPr>
        <w:pStyle w:val="20"/>
        <w:ind w:left="0" w:firstLine="0"/>
        <w:jc w:val="both"/>
      </w:pPr>
      <w:bookmarkStart w:id="499" w:name="_Toc332123777"/>
      <w:bookmarkStart w:id="500" w:name="_Toc332206395"/>
      <w:bookmarkStart w:id="501" w:name="_Toc332123776"/>
      <w:bookmarkStart w:id="502" w:name="_Toc332206394"/>
      <w:r>
        <w:rPr>
          <w:rFonts w:hint="eastAsia"/>
          <w:rtl/>
        </w:rPr>
        <w:t>סקר</w:t>
      </w:r>
      <w:r w:rsidRPr="004F1757">
        <w:rPr>
          <w:rtl/>
        </w:rPr>
        <w:t xml:space="preserve"> </w:t>
      </w:r>
      <w:r w:rsidRPr="004F1757">
        <w:rPr>
          <w:rFonts w:hint="eastAsia"/>
          <w:rtl/>
        </w:rPr>
        <w:t>אוכלוסין</w:t>
      </w:r>
      <w:r w:rsidRPr="004F1757">
        <w:rPr>
          <w:rtl/>
        </w:rPr>
        <w:t xml:space="preserve"> </w:t>
      </w:r>
      <w:r w:rsidRPr="004F1757">
        <w:rPr>
          <w:rFonts w:hint="eastAsia"/>
          <w:rtl/>
        </w:rPr>
        <w:t>וסקר</w:t>
      </w:r>
      <w:r w:rsidRPr="004F1757">
        <w:rPr>
          <w:rtl/>
        </w:rPr>
        <w:t xml:space="preserve"> </w:t>
      </w:r>
      <w:r w:rsidRPr="004F1757">
        <w:rPr>
          <w:rFonts w:hint="eastAsia"/>
          <w:rtl/>
        </w:rPr>
        <w:t>מבנים</w:t>
      </w:r>
      <w:r>
        <w:rPr>
          <w:rtl/>
        </w:rPr>
        <w:t xml:space="preserve"> - </w:t>
      </w:r>
      <w:r>
        <w:rPr>
          <w:rFonts w:hint="eastAsia"/>
          <w:rtl/>
        </w:rPr>
        <w:t>שירותים</w:t>
      </w:r>
      <w:r>
        <w:rPr>
          <w:rtl/>
        </w:rPr>
        <w:t xml:space="preserve"> </w:t>
      </w:r>
      <w:r>
        <w:rPr>
          <w:rFonts w:hint="eastAsia"/>
          <w:rtl/>
        </w:rPr>
        <w:t>אלו</w:t>
      </w:r>
      <w:r>
        <w:rPr>
          <w:rtl/>
        </w:rPr>
        <w:t xml:space="preserve"> </w:t>
      </w:r>
      <w:r>
        <w:rPr>
          <w:rFonts w:hint="eastAsia"/>
          <w:rtl/>
        </w:rPr>
        <w:t>יוזמנו</w:t>
      </w:r>
      <w:r>
        <w:rPr>
          <w:rtl/>
        </w:rPr>
        <w:t xml:space="preserve"> </w:t>
      </w:r>
      <w:r>
        <w:rPr>
          <w:rFonts w:hint="eastAsia"/>
          <w:rtl/>
        </w:rPr>
        <w:t>מעת</w:t>
      </w:r>
      <w:r>
        <w:rPr>
          <w:rtl/>
        </w:rPr>
        <w:t xml:space="preserve"> </w:t>
      </w:r>
      <w:r>
        <w:rPr>
          <w:rFonts w:hint="eastAsia"/>
          <w:rtl/>
        </w:rPr>
        <w:t>לעת</w:t>
      </w:r>
      <w:r>
        <w:rPr>
          <w:rtl/>
        </w:rPr>
        <w:t xml:space="preserve">, </w:t>
      </w:r>
      <w:r>
        <w:rPr>
          <w:rFonts w:hint="eastAsia"/>
          <w:rtl/>
        </w:rPr>
        <w:t>עפ</w:t>
      </w:r>
      <w:r>
        <w:rPr>
          <w:rtl/>
        </w:rPr>
        <w:t>"</w:t>
      </w:r>
      <w:r>
        <w:rPr>
          <w:rFonts w:hint="eastAsia"/>
          <w:rtl/>
        </w:rPr>
        <w:t>י</w:t>
      </w:r>
      <w:r>
        <w:rPr>
          <w:rtl/>
        </w:rPr>
        <w:t xml:space="preserve"> </w:t>
      </w:r>
      <w:r>
        <w:rPr>
          <w:rFonts w:hint="eastAsia"/>
          <w:rtl/>
        </w:rPr>
        <w:t>שיקול</w:t>
      </w:r>
      <w:r>
        <w:rPr>
          <w:rtl/>
        </w:rPr>
        <w:t xml:space="preserve"> </w:t>
      </w:r>
      <w:r>
        <w:rPr>
          <w:rFonts w:hint="eastAsia"/>
          <w:rtl/>
        </w:rPr>
        <w:t>דעת</w:t>
      </w:r>
      <w:r>
        <w:rPr>
          <w:rtl/>
        </w:rPr>
        <w:t xml:space="preserve"> </w:t>
      </w:r>
      <w:r>
        <w:rPr>
          <w:rFonts w:hint="eastAsia"/>
          <w:rtl/>
        </w:rPr>
        <w:t>של</w:t>
      </w:r>
      <w:r>
        <w:rPr>
          <w:rtl/>
        </w:rPr>
        <w:t xml:space="preserve"> </w:t>
      </w:r>
      <w:r>
        <w:rPr>
          <w:rFonts w:hint="eastAsia"/>
          <w:rtl/>
        </w:rPr>
        <w:t>המזמין</w:t>
      </w:r>
      <w:r>
        <w:rPr>
          <w:rtl/>
        </w:rPr>
        <w:t xml:space="preserve">, </w:t>
      </w:r>
      <w:r>
        <w:rPr>
          <w:rFonts w:hint="eastAsia"/>
          <w:rtl/>
        </w:rPr>
        <w:t>בין</w:t>
      </w:r>
      <w:r>
        <w:rPr>
          <w:rtl/>
        </w:rPr>
        <w:t xml:space="preserve"> </w:t>
      </w:r>
      <w:r>
        <w:rPr>
          <w:rFonts w:hint="eastAsia"/>
          <w:rtl/>
        </w:rPr>
        <w:t>אם</w:t>
      </w:r>
      <w:r>
        <w:rPr>
          <w:rtl/>
        </w:rPr>
        <w:t xml:space="preserve"> </w:t>
      </w:r>
      <w:r>
        <w:rPr>
          <w:rFonts w:hint="eastAsia"/>
          <w:rtl/>
        </w:rPr>
        <w:t>במקביל</w:t>
      </w:r>
      <w:r>
        <w:rPr>
          <w:rtl/>
        </w:rPr>
        <w:t xml:space="preserve"> </w:t>
      </w:r>
      <w:r>
        <w:rPr>
          <w:rFonts w:hint="eastAsia"/>
          <w:rtl/>
        </w:rPr>
        <w:t>להליך</w:t>
      </w:r>
      <w:r>
        <w:rPr>
          <w:rtl/>
        </w:rPr>
        <w:t xml:space="preserve"> </w:t>
      </w:r>
      <w:r>
        <w:rPr>
          <w:rFonts w:hint="eastAsia"/>
          <w:rtl/>
        </w:rPr>
        <w:t>תכנון</w:t>
      </w:r>
      <w:r>
        <w:rPr>
          <w:rtl/>
        </w:rPr>
        <w:t xml:space="preserve"> </w:t>
      </w:r>
      <w:r>
        <w:rPr>
          <w:rFonts w:hint="eastAsia"/>
          <w:rtl/>
        </w:rPr>
        <w:t>ובין</w:t>
      </w:r>
      <w:r>
        <w:rPr>
          <w:rtl/>
        </w:rPr>
        <w:t xml:space="preserve"> </w:t>
      </w:r>
      <w:r>
        <w:rPr>
          <w:rFonts w:hint="eastAsia"/>
          <w:rtl/>
        </w:rPr>
        <w:t>כשלב</w:t>
      </w:r>
      <w:r>
        <w:rPr>
          <w:rtl/>
        </w:rPr>
        <w:t xml:space="preserve"> </w:t>
      </w:r>
      <w:r>
        <w:rPr>
          <w:rFonts w:hint="eastAsia"/>
          <w:rtl/>
        </w:rPr>
        <w:t>מקדים</w:t>
      </w:r>
      <w:r>
        <w:rPr>
          <w:rtl/>
        </w:rPr>
        <w:t xml:space="preserve"> </w:t>
      </w:r>
      <w:r>
        <w:rPr>
          <w:rFonts w:hint="eastAsia"/>
          <w:rtl/>
        </w:rPr>
        <w:t>להליך</w:t>
      </w:r>
      <w:r>
        <w:rPr>
          <w:rtl/>
        </w:rPr>
        <w:t xml:space="preserve"> </w:t>
      </w:r>
      <w:r>
        <w:rPr>
          <w:rFonts w:hint="eastAsia"/>
          <w:rtl/>
        </w:rPr>
        <w:t>תכנון</w:t>
      </w:r>
      <w:r>
        <w:rPr>
          <w:rtl/>
        </w:rPr>
        <w:t>.</w:t>
      </w:r>
      <w:bookmarkEnd w:id="499"/>
      <w:bookmarkEnd w:id="500"/>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ותוצריו</w:t>
      </w:r>
      <w:r>
        <w:rPr>
          <w:rtl/>
        </w:rPr>
        <w:t xml:space="preserve"> </w:t>
      </w:r>
      <w:r>
        <w:rPr>
          <w:rFonts w:hint="eastAsia"/>
          <w:rtl/>
        </w:rPr>
        <w:t>מפורטים</w:t>
      </w:r>
      <w:r>
        <w:rPr>
          <w:rtl/>
        </w:rPr>
        <w:t xml:space="preserve"> </w:t>
      </w:r>
      <w:r>
        <w:rPr>
          <w:rFonts w:hint="eastAsia"/>
          <w:rtl/>
        </w:rPr>
        <w:t>בהמשך</w:t>
      </w:r>
      <w:r>
        <w:rPr>
          <w:rtl/>
        </w:rPr>
        <w:t xml:space="preserve"> </w:t>
      </w:r>
      <w:r>
        <w:rPr>
          <w:rFonts w:hint="eastAsia"/>
          <w:rtl/>
        </w:rPr>
        <w:t>נספח</w:t>
      </w:r>
      <w:r>
        <w:rPr>
          <w:rtl/>
        </w:rPr>
        <w:t xml:space="preserve"> </w:t>
      </w:r>
      <w:r>
        <w:rPr>
          <w:rFonts w:hint="eastAsia"/>
          <w:rtl/>
        </w:rPr>
        <w:t>זה</w:t>
      </w:r>
      <w:r>
        <w:rPr>
          <w:rtl/>
        </w:rPr>
        <w:t>.</w:t>
      </w:r>
    </w:p>
    <w:p w:rsidR="00157827" w:rsidRDefault="00157827" w:rsidP="00E957E7">
      <w:pPr>
        <w:pStyle w:val="20"/>
        <w:ind w:left="0" w:firstLine="0"/>
        <w:jc w:val="both"/>
        <w:rPr>
          <w:rtl/>
        </w:rPr>
      </w:pPr>
      <w:r>
        <w:rPr>
          <w:rFonts w:hint="eastAsia"/>
          <w:rtl/>
        </w:rPr>
        <w:t>תהליך</w:t>
      </w:r>
      <w:r>
        <w:rPr>
          <w:rtl/>
        </w:rPr>
        <w:t xml:space="preserve"> 1 - </w:t>
      </w:r>
      <w:r>
        <w:rPr>
          <w:rFonts w:hint="eastAsia"/>
          <w:rtl/>
        </w:rPr>
        <w:t>התכנות</w:t>
      </w:r>
      <w:r>
        <w:rPr>
          <w:rtl/>
        </w:rPr>
        <w:t xml:space="preserve">, </w:t>
      </w:r>
      <w:r>
        <w:rPr>
          <w:rFonts w:hint="eastAsia"/>
          <w:rtl/>
        </w:rPr>
        <w:t>שרותי</w:t>
      </w:r>
      <w:r>
        <w:rPr>
          <w:rtl/>
        </w:rPr>
        <w:t xml:space="preserve"> </w:t>
      </w:r>
      <w:r>
        <w:rPr>
          <w:rFonts w:hint="eastAsia"/>
          <w:rtl/>
        </w:rPr>
        <w:t>התכנון</w:t>
      </w:r>
      <w:r>
        <w:rPr>
          <w:rtl/>
        </w:rPr>
        <w:t xml:space="preserve"> </w:t>
      </w:r>
      <w:r>
        <w:rPr>
          <w:rFonts w:hint="eastAsia"/>
          <w:rtl/>
        </w:rPr>
        <w:t>יהיו</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התכנות</w:t>
      </w:r>
      <w:r>
        <w:rPr>
          <w:rtl/>
        </w:rPr>
        <w:t xml:space="preserve"> </w:t>
      </w:r>
      <w:r>
        <w:rPr>
          <w:rFonts w:hint="eastAsia"/>
          <w:rtl/>
        </w:rPr>
        <w:t>מותאם</w:t>
      </w:r>
      <w:r>
        <w:rPr>
          <w:rtl/>
        </w:rPr>
        <w:t xml:space="preserve"> </w:t>
      </w:r>
      <w:r>
        <w:rPr>
          <w:rFonts w:hint="eastAsia"/>
          <w:rtl/>
        </w:rPr>
        <w:t>לצרכי</w:t>
      </w:r>
      <w:r>
        <w:rPr>
          <w:rtl/>
        </w:rPr>
        <w:t xml:space="preserve"> </w:t>
      </w:r>
      <w:r>
        <w:rPr>
          <w:rFonts w:hint="eastAsia"/>
          <w:rtl/>
        </w:rPr>
        <w:t>המזמין</w:t>
      </w:r>
      <w:r>
        <w:rPr>
          <w:rtl/>
        </w:rPr>
        <w:t xml:space="preserve"> </w:t>
      </w:r>
      <w:r>
        <w:rPr>
          <w:rFonts w:hint="eastAsia"/>
          <w:rtl/>
        </w:rPr>
        <w:t>המצורף</w:t>
      </w:r>
      <w:r>
        <w:rPr>
          <w:rtl/>
        </w:rPr>
        <w:t xml:space="preserve"> </w:t>
      </w:r>
      <w:r>
        <w:rPr>
          <w:rFonts w:hint="eastAsia"/>
          <w:rtl/>
        </w:rPr>
        <w:t>בהמשך</w:t>
      </w:r>
      <w:r>
        <w:rPr>
          <w:rtl/>
        </w:rPr>
        <w:t xml:space="preserve"> </w:t>
      </w:r>
      <w:r>
        <w:rPr>
          <w:rFonts w:hint="eastAsia"/>
          <w:rtl/>
        </w:rPr>
        <w:t>נספח</w:t>
      </w:r>
      <w:r>
        <w:rPr>
          <w:rtl/>
        </w:rPr>
        <w:t xml:space="preserve"> </w:t>
      </w:r>
      <w:r>
        <w:rPr>
          <w:rFonts w:hint="eastAsia"/>
          <w:rtl/>
        </w:rPr>
        <w:t>זה</w:t>
      </w:r>
      <w:r>
        <w:rPr>
          <w:rtl/>
        </w:rPr>
        <w:t>.</w:t>
      </w:r>
      <w:bookmarkEnd w:id="501"/>
      <w:bookmarkEnd w:id="502"/>
    </w:p>
    <w:p w:rsidR="00157827" w:rsidRDefault="00157827" w:rsidP="005E13C0">
      <w:pPr>
        <w:pStyle w:val="20"/>
        <w:numPr>
          <w:ilvl w:val="1"/>
          <w:numId w:val="22"/>
        </w:numPr>
        <w:ind w:left="0" w:firstLine="0"/>
        <w:jc w:val="both"/>
        <w:rPr>
          <w:rtl/>
        </w:rPr>
      </w:pPr>
      <w:bookmarkStart w:id="503" w:name="_Toc332123778"/>
      <w:bookmarkStart w:id="504" w:name="_Toc332206396"/>
      <w:r>
        <w:rPr>
          <w:rFonts w:hint="eastAsia"/>
          <w:rtl/>
        </w:rPr>
        <w:lastRenderedPageBreak/>
        <w:t>תהליך</w:t>
      </w:r>
      <w:r>
        <w:rPr>
          <w:rtl/>
        </w:rPr>
        <w:t xml:space="preserve"> 2 – </w:t>
      </w:r>
      <w:r>
        <w:rPr>
          <w:rFonts w:hint="eastAsia"/>
          <w:rtl/>
        </w:rPr>
        <w:t>תוכנית</w:t>
      </w:r>
      <w:r>
        <w:rPr>
          <w:rtl/>
        </w:rPr>
        <w:t xml:space="preserve"> </w:t>
      </w:r>
      <w:r>
        <w:rPr>
          <w:rFonts w:hint="eastAsia"/>
          <w:rtl/>
        </w:rPr>
        <w:t>מתאר</w:t>
      </w:r>
      <w:r>
        <w:rPr>
          <w:rtl/>
        </w:rPr>
        <w:t xml:space="preserve">, </w:t>
      </w:r>
      <w:r>
        <w:rPr>
          <w:rFonts w:hint="eastAsia"/>
          <w:rtl/>
        </w:rPr>
        <w:t>שרותי</w:t>
      </w:r>
      <w:r>
        <w:rPr>
          <w:rtl/>
        </w:rPr>
        <w:t xml:space="preserve"> </w:t>
      </w:r>
      <w:r>
        <w:rPr>
          <w:rFonts w:hint="eastAsia"/>
          <w:rtl/>
        </w:rPr>
        <w:t>התכנון</w:t>
      </w:r>
      <w:r>
        <w:rPr>
          <w:rtl/>
        </w:rPr>
        <w:t xml:space="preserve"> </w:t>
      </w:r>
      <w:r>
        <w:rPr>
          <w:rFonts w:hint="eastAsia"/>
          <w:rtl/>
        </w:rPr>
        <w:t>יהיו</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w:t>
      </w:r>
      <w:bookmarkEnd w:id="503"/>
      <w:bookmarkEnd w:id="504"/>
    </w:p>
    <w:p w:rsidR="00157827" w:rsidRDefault="00157827" w:rsidP="00940362">
      <w:pPr>
        <w:pStyle w:val="20"/>
        <w:numPr>
          <w:ilvl w:val="1"/>
          <w:numId w:val="22"/>
        </w:numPr>
        <w:ind w:left="0" w:firstLine="0"/>
        <w:jc w:val="both"/>
      </w:pPr>
      <w:bookmarkStart w:id="505" w:name="_Toc332123779"/>
      <w:bookmarkStart w:id="506" w:name="_Toc332206397"/>
      <w:r>
        <w:rPr>
          <w:rFonts w:hint="eastAsia"/>
          <w:rtl/>
        </w:rPr>
        <w:t>תהליך</w:t>
      </w:r>
      <w:r>
        <w:rPr>
          <w:rtl/>
        </w:rPr>
        <w:t xml:space="preserve"> 4 – </w:t>
      </w:r>
      <w:r>
        <w:rPr>
          <w:rFonts w:hint="eastAsia"/>
          <w:rtl/>
        </w:rPr>
        <w:t>שלד</w:t>
      </w:r>
      <w:r>
        <w:rPr>
          <w:rtl/>
        </w:rPr>
        <w:t>,</w:t>
      </w:r>
      <w:r w:rsidRPr="00EF631D">
        <w:rPr>
          <w:rtl/>
        </w:rPr>
        <w:t xml:space="preserve"> </w:t>
      </w:r>
      <w:r>
        <w:rPr>
          <w:rFonts w:hint="eastAsia"/>
          <w:rtl/>
        </w:rPr>
        <w:t>שרותי</w:t>
      </w:r>
      <w:r>
        <w:rPr>
          <w:rtl/>
        </w:rPr>
        <w:t xml:space="preserve"> </w:t>
      </w:r>
      <w:r>
        <w:rPr>
          <w:rFonts w:hint="eastAsia"/>
          <w:rtl/>
        </w:rPr>
        <w:t>התכנון</w:t>
      </w:r>
      <w:r>
        <w:rPr>
          <w:rtl/>
        </w:rPr>
        <w:t xml:space="preserve"> </w:t>
      </w:r>
      <w:r>
        <w:rPr>
          <w:rFonts w:hint="eastAsia"/>
          <w:rtl/>
        </w:rPr>
        <w:t>יהיו</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w:t>
      </w:r>
      <w:bookmarkEnd w:id="505"/>
      <w:bookmarkEnd w:id="506"/>
    </w:p>
    <w:p w:rsidR="00157827" w:rsidRDefault="00157827" w:rsidP="00940362">
      <w:pPr>
        <w:pStyle w:val="20"/>
        <w:numPr>
          <w:ilvl w:val="0"/>
          <w:numId w:val="0"/>
        </w:numPr>
        <w:jc w:val="both"/>
        <w:rPr>
          <w:rtl/>
        </w:rPr>
      </w:pPr>
      <w:r w:rsidRPr="00940362">
        <w:rPr>
          <w:rFonts w:hint="eastAsia"/>
          <w:b/>
          <w:bCs/>
          <w:rtl/>
        </w:rPr>
        <w:t>הערה</w:t>
      </w:r>
      <w:r w:rsidRPr="00940362">
        <w:rPr>
          <w:b/>
          <w:bCs/>
          <w:rtl/>
        </w:rPr>
        <w:t>:</w:t>
      </w:r>
      <w:r>
        <w:rPr>
          <w:rtl/>
        </w:rPr>
        <w:t xml:space="preserve"> </w:t>
      </w:r>
      <w:r>
        <w:rPr>
          <w:rFonts w:hint="eastAsia"/>
          <w:rtl/>
        </w:rPr>
        <w:t>תהליך</w:t>
      </w:r>
      <w:r>
        <w:rPr>
          <w:rtl/>
        </w:rPr>
        <w:t xml:space="preserve"> 4 </w:t>
      </w:r>
      <w:r>
        <w:rPr>
          <w:rFonts w:hint="eastAsia"/>
          <w:rtl/>
        </w:rPr>
        <w:t>יוזמן</w:t>
      </w:r>
      <w:r>
        <w:rPr>
          <w:rtl/>
        </w:rPr>
        <w:t xml:space="preserve"> </w:t>
      </w:r>
      <w:r>
        <w:rPr>
          <w:rFonts w:hint="eastAsia"/>
          <w:rtl/>
        </w:rPr>
        <w:t>רק</w:t>
      </w:r>
      <w:r>
        <w:rPr>
          <w:rtl/>
        </w:rPr>
        <w:t xml:space="preserve"> </w:t>
      </w:r>
      <w:r>
        <w:rPr>
          <w:rFonts w:hint="eastAsia"/>
          <w:rtl/>
        </w:rPr>
        <w:t>במקרים</w:t>
      </w:r>
      <w:r>
        <w:rPr>
          <w:rtl/>
        </w:rPr>
        <w:t xml:space="preserve"> </w:t>
      </w:r>
      <w:r>
        <w:rPr>
          <w:rFonts w:hint="eastAsia"/>
          <w:rtl/>
        </w:rPr>
        <w:t>מיוחדים</w:t>
      </w:r>
      <w:r>
        <w:rPr>
          <w:rtl/>
        </w:rPr>
        <w:t xml:space="preserve">, </w:t>
      </w:r>
      <w:r>
        <w:rPr>
          <w:rFonts w:hint="eastAsia"/>
          <w:rtl/>
        </w:rPr>
        <w:t>אם</w:t>
      </w:r>
      <w:r>
        <w:rPr>
          <w:rtl/>
        </w:rPr>
        <w:t xml:space="preserve"> </w:t>
      </w:r>
      <w:r>
        <w:rPr>
          <w:rFonts w:hint="eastAsia"/>
          <w:rtl/>
        </w:rPr>
        <w:t>בכלל</w:t>
      </w:r>
      <w:r>
        <w:rPr>
          <w:rtl/>
        </w:rPr>
        <w:t xml:space="preserve">, </w:t>
      </w:r>
      <w:r>
        <w:rPr>
          <w:rFonts w:hint="eastAsia"/>
          <w:rtl/>
        </w:rPr>
        <w:t>בהם</w:t>
      </w:r>
      <w:r>
        <w:rPr>
          <w:rtl/>
        </w:rPr>
        <w:t xml:space="preserve"> </w:t>
      </w:r>
      <w:r>
        <w:rPr>
          <w:rFonts w:hint="eastAsia"/>
          <w:rtl/>
        </w:rPr>
        <w:t>תנאי</w:t>
      </w:r>
      <w:r>
        <w:rPr>
          <w:rtl/>
        </w:rPr>
        <w:t xml:space="preserve"> </w:t>
      </w:r>
      <w:r>
        <w:rPr>
          <w:rFonts w:hint="eastAsia"/>
          <w:rtl/>
        </w:rPr>
        <w:t>השטח</w:t>
      </w:r>
      <w:r>
        <w:rPr>
          <w:rtl/>
        </w:rPr>
        <w:t xml:space="preserve"> </w:t>
      </w:r>
      <w:r>
        <w:rPr>
          <w:rFonts w:hint="eastAsia"/>
          <w:rtl/>
        </w:rPr>
        <w:t>מחייבים</w:t>
      </w:r>
      <w:r>
        <w:rPr>
          <w:rtl/>
        </w:rPr>
        <w:t xml:space="preserve"> </w:t>
      </w:r>
      <w:r>
        <w:rPr>
          <w:rFonts w:hint="eastAsia"/>
          <w:rtl/>
        </w:rPr>
        <w:t>בדיקות</w:t>
      </w:r>
      <w:r>
        <w:rPr>
          <w:rtl/>
        </w:rPr>
        <w:t xml:space="preserve"> </w:t>
      </w:r>
      <w:r>
        <w:rPr>
          <w:rFonts w:hint="eastAsia"/>
          <w:rtl/>
        </w:rPr>
        <w:t>הנדסיות</w:t>
      </w:r>
      <w:r>
        <w:rPr>
          <w:rtl/>
        </w:rPr>
        <w:t xml:space="preserve"> </w:t>
      </w:r>
      <w:r>
        <w:rPr>
          <w:rFonts w:hint="eastAsia"/>
          <w:rtl/>
        </w:rPr>
        <w:t>מעמיקות</w:t>
      </w:r>
      <w:r>
        <w:rPr>
          <w:rtl/>
        </w:rPr>
        <w:t xml:space="preserve"> </w:t>
      </w:r>
      <w:r>
        <w:rPr>
          <w:rFonts w:hint="eastAsia"/>
          <w:rtl/>
        </w:rPr>
        <w:t>כבר</w:t>
      </w:r>
      <w:r>
        <w:rPr>
          <w:rtl/>
        </w:rPr>
        <w:t xml:space="preserve"> </w:t>
      </w:r>
      <w:r>
        <w:rPr>
          <w:rFonts w:hint="eastAsia"/>
          <w:rtl/>
        </w:rPr>
        <w:t>בשלבי</w:t>
      </w:r>
      <w:r>
        <w:rPr>
          <w:rtl/>
        </w:rPr>
        <w:t xml:space="preserve"> </w:t>
      </w:r>
      <w:r>
        <w:rPr>
          <w:rFonts w:hint="eastAsia"/>
          <w:rtl/>
        </w:rPr>
        <w:t>התכנון</w:t>
      </w:r>
      <w:r>
        <w:rPr>
          <w:rtl/>
        </w:rPr>
        <w:t xml:space="preserve"> </w:t>
      </w:r>
      <w:r>
        <w:rPr>
          <w:rFonts w:hint="eastAsia"/>
          <w:rtl/>
        </w:rPr>
        <w:t>המתארי</w:t>
      </w:r>
      <w:r>
        <w:rPr>
          <w:rtl/>
        </w:rPr>
        <w:t xml:space="preserve"> </w:t>
      </w:r>
      <w:r>
        <w:rPr>
          <w:rFonts w:hint="eastAsia"/>
          <w:rtl/>
        </w:rPr>
        <w:t>או</w:t>
      </w:r>
      <w:r>
        <w:rPr>
          <w:rtl/>
        </w:rPr>
        <w:t xml:space="preserve"> </w:t>
      </w:r>
      <w:r>
        <w:rPr>
          <w:rFonts w:hint="eastAsia"/>
          <w:rtl/>
        </w:rPr>
        <w:t>כהכנה</w:t>
      </w:r>
      <w:r>
        <w:rPr>
          <w:rtl/>
        </w:rPr>
        <w:t xml:space="preserve"> </w:t>
      </w:r>
      <w:r>
        <w:rPr>
          <w:rFonts w:hint="eastAsia"/>
          <w:rtl/>
        </w:rPr>
        <w:t>לתכנון</w:t>
      </w:r>
      <w:r>
        <w:rPr>
          <w:rtl/>
        </w:rPr>
        <w:t xml:space="preserve"> </w:t>
      </w:r>
      <w:r>
        <w:rPr>
          <w:rFonts w:hint="eastAsia"/>
          <w:rtl/>
        </w:rPr>
        <w:t>המפורט</w:t>
      </w:r>
      <w:r>
        <w:rPr>
          <w:rtl/>
        </w:rPr>
        <w:t xml:space="preserve">. </w:t>
      </w:r>
    </w:p>
    <w:p w:rsidR="00157827" w:rsidRDefault="00157827" w:rsidP="00940362">
      <w:pPr>
        <w:pStyle w:val="20"/>
        <w:numPr>
          <w:ilvl w:val="0"/>
          <w:numId w:val="0"/>
        </w:numPr>
        <w:jc w:val="both"/>
        <w:rPr>
          <w:rtl/>
        </w:rPr>
      </w:pPr>
      <w:r>
        <w:rPr>
          <w:rFonts w:hint="eastAsia"/>
          <w:rtl/>
        </w:rPr>
        <w:t>בכל</w:t>
      </w:r>
      <w:r>
        <w:rPr>
          <w:rtl/>
        </w:rPr>
        <w:t xml:space="preserve"> </w:t>
      </w:r>
      <w:r>
        <w:rPr>
          <w:rFonts w:hint="eastAsia"/>
          <w:rtl/>
        </w:rPr>
        <w:t>מקרה</w:t>
      </w:r>
      <w:r>
        <w:rPr>
          <w:rtl/>
        </w:rPr>
        <w:t xml:space="preserve">, </w:t>
      </w:r>
      <w:r>
        <w:rPr>
          <w:rFonts w:hint="eastAsia"/>
          <w:rtl/>
        </w:rPr>
        <w:t>ההחלטה</w:t>
      </w:r>
      <w:r>
        <w:rPr>
          <w:rtl/>
        </w:rPr>
        <w:t xml:space="preserve"> </w:t>
      </w:r>
      <w:r>
        <w:rPr>
          <w:rFonts w:hint="eastAsia"/>
          <w:rtl/>
        </w:rPr>
        <w:t>אם</w:t>
      </w:r>
      <w:r>
        <w:rPr>
          <w:rtl/>
        </w:rPr>
        <w:t xml:space="preserve"> </w:t>
      </w:r>
      <w:r>
        <w:rPr>
          <w:rFonts w:hint="eastAsia"/>
          <w:rtl/>
        </w:rPr>
        <w:t>להפעיל</w:t>
      </w:r>
      <w:r>
        <w:rPr>
          <w:rtl/>
        </w:rPr>
        <w:t xml:space="preserve"> </w:t>
      </w:r>
      <w:r>
        <w:rPr>
          <w:rFonts w:hint="eastAsia"/>
          <w:rtl/>
        </w:rPr>
        <w:t>תכנון</w:t>
      </w:r>
      <w:r>
        <w:rPr>
          <w:rtl/>
        </w:rPr>
        <w:t xml:space="preserve"> </w:t>
      </w:r>
      <w:r>
        <w:rPr>
          <w:rFonts w:hint="eastAsia"/>
          <w:rtl/>
        </w:rPr>
        <w:t>לפי</w:t>
      </w:r>
      <w:r>
        <w:rPr>
          <w:rtl/>
        </w:rPr>
        <w:t xml:space="preserve"> </w:t>
      </w:r>
      <w:r>
        <w:rPr>
          <w:rFonts w:hint="eastAsia"/>
          <w:rtl/>
        </w:rPr>
        <w:t>תהליך</w:t>
      </w:r>
      <w:r>
        <w:rPr>
          <w:rtl/>
        </w:rPr>
        <w:t xml:space="preserve"> </w:t>
      </w:r>
      <w:r>
        <w:rPr>
          <w:rFonts w:hint="eastAsia"/>
          <w:rtl/>
        </w:rPr>
        <w:t>זה</w:t>
      </w:r>
      <w:r>
        <w:rPr>
          <w:rtl/>
        </w:rPr>
        <w:t xml:space="preserve"> </w:t>
      </w:r>
      <w:r>
        <w:rPr>
          <w:rFonts w:hint="eastAsia"/>
          <w:rtl/>
        </w:rPr>
        <w:t>שמורה</w:t>
      </w:r>
      <w:r>
        <w:rPr>
          <w:rtl/>
        </w:rPr>
        <w:t xml:space="preserve"> </w:t>
      </w:r>
      <w:r>
        <w:rPr>
          <w:rFonts w:hint="eastAsia"/>
          <w:rtl/>
        </w:rPr>
        <w:t>למזמין</w:t>
      </w:r>
      <w:r>
        <w:rPr>
          <w:rtl/>
        </w:rPr>
        <w:t xml:space="preserve"> </w:t>
      </w:r>
      <w:r>
        <w:rPr>
          <w:rFonts w:hint="eastAsia"/>
          <w:rtl/>
        </w:rPr>
        <w:t>בלבד</w:t>
      </w:r>
    </w:p>
    <w:p w:rsidR="00157827" w:rsidRDefault="00157827" w:rsidP="005E13C0">
      <w:pPr>
        <w:pStyle w:val="20"/>
        <w:ind w:left="0" w:firstLine="0"/>
        <w:jc w:val="both"/>
      </w:pPr>
      <w:bookmarkStart w:id="507" w:name="_Toc332123780"/>
      <w:bookmarkStart w:id="508" w:name="_Toc332206398"/>
      <w:r>
        <w:rPr>
          <w:rFonts w:hint="eastAsia"/>
          <w:rtl/>
        </w:rPr>
        <w:t>תהליך</w:t>
      </w:r>
      <w:r>
        <w:rPr>
          <w:rtl/>
        </w:rPr>
        <w:t xml:space="preserve"> 5 - </w:t>
      </w:r>
      <w:r>
        <w:rPr>
          <w:rFonts w:hint="eastAsia"/>
          <w:rtl/>
        </w:rPr>
        <w:t>תב</w:t>
      </w:r>
      <w:r>
        <w:rPr>
          <w:rtl/>
        </w:rPr>
        <w:t>"</w:t>
      </w:r>
      <w:r>
        <w:rPr>
          <w:rFonts w:hint="eastAsia"/>
          <w:rtl/>
        </w:rPr>
        <w:t>ע</w:t>
      </w:r>
      <w:r>
        <w:rPr>
          <w:rtl/>
        </w:rPr>
        <w:t>,</w:t>
      </w:r>
      <w:r w:rsidRPr="00EF631D">
        <w:rPr>
          <w:rtl/>
        </w:rPr>
        <w:t xml:space="preserve"> </w:t>
      </w:r>
      <w:r>
        <w:rPr>
          <w:rFonts w:hint="eastAsia"/>
          <w:rtl/>
        </w:rPr>
        <w:t>שרותי</w:t>
      </w:r>
      <w:r>
        <w:rPr>
          <w:rtl/>
        </w:rPr>
        <w:t xml:space="preserve"> </w:t>
      </w:r>
      <w:r>
        <w:rPr>
          <w:rFonts w:hint="eastAsia"/>
          <w:rtl/>
        </w:rPr>
        <w:t>התכנון</w:t>
      </w:r>
      <w:r>
        <w:rPr>
          <w:rtl/>
        </w:rPr>
        <w:t xml:space="preserve"> </w:t>
      </w:r>
      <w:r>
        <w:rPr>
          <w:rFonts w:hint="eastAsia"/>
          <w:rtl/>
        </w:rPr>
        <w:t>יהיו</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w:t>
      </w:r>
      <w:bookmarkEnd w:id="507"/>
      <w:bookmarkEnd w:id="508"/>
    </w:p>
    <w:p w:rsidR="00157827" w:rsidRDefault="00157827" w:rsidP="00940362">
      <w:pPr>
        <w:pStyle w:val="20"/>
        <w:numPr>
          <w:ilvl w:val="0"/>
          <w:numId w:val="0"/>
        </w:numPr>
        <w:jc w:val="both"/>
      </w:pPr>
      <w:bookmarkStart w:id="509" w:name="_Toc332123771"/>
      <w:bookmarkStart w:id="510" w:name="_Toc332206390"/>
      <w:r w:rsidRPr="00223269">
        <w:rPr>
          <w:rFonts w:hint="eastAsia"/>
          <w:b/>
          <w:bCs/>
          <w:rtl/>
        </w:rPr>
        <w:t>הערה</w:t>
      </w:r>
      <w:r w:rsidRPr="00223269">
        <w:rPr>
          <w:b/>
          <w:bCs/>
          <w:rtl/>
        </w:rPr>
        <w:t>:</w:t>
      </w:r>
      <w:r>
        <w:rPr>
          <w:rtl/>
        </w:rPr>
        <w:t xml:space="preserve"> </w:t>
      </w:r>
      <w:r>
        <w:rPr>
          <w:rFonts w:hint="eastAsia"/>
          <w:rtl/>
        </w:rPr>
        <w:t>במקרים</w:t>
      </w:r>
      <w:r>
        <w:rPr>
          <w:rtl/>
        </w:rPr>
        <w:t xml:space="preserve"> </w:t>
      </w:r>
      <w:r>
        <w:rPr>
          <w:rFonts w:hint="eastAsia"/>
          <w:rtl/>
        </w:rPr>
        <w:t>בהם</w:t>
      </w:r>
      <w:r>
        <w:rPr>
          <w:rtl/>
        </w:rPr>
        <w:t xml:space="preserve"> </w:t>
      </w:r>
      <w:r>
        <w:rPr>
          <w:rFonts w:hint="eastAsia"/>
          <w:rtl/>
        </w:rPr>
        <w:t>יידרש</w:t>
      </w:r>
      <w:r>
        <w:rPr>
          <w:rtl/>
        </w:rPr>
        <w:t xml:space="preserve"> </w:t>
      </w:r>
      <w:r>
        <w:rPr>
          <w:rFonts w:hint="eastAsia"/>
          <w:rtl/>
        </w:rPr>
        <w:t>הספק</w:t>
      </w:r>
      <w:r>
        <w:rPr>
          <w:rtl/>
        </w:rPr>
        <w:t xml:space="preserve">  </w:t>
      </w:r>
      <w:r>
        <w:rPr>
          <w:rFonts w:hint="eastAsia"/>
          <w:rtl/>
        </w:rPr>
        <w:t>להכין</w:t>
      </w:r>
      <w:r>
        <w:rPr>
          <w:rtl/>
        </w:rPr>
        <w:t xml:space="preserve"> </w:t>
      </w:r>
      <w:r>
        <w:rPr>
          <w:rFonts w:hint="eastAsia"/>
          <w:rtl/>
        </w:rPr>
        <w:t>תוכנית</w:t>
      </w:r>
      <w:r>
        <w:rPr>
          <w:rtl/>
        </w:rPr>
        <w:t xml:space="preserve"> </w:t>
      </w:r>
      <w:r>
        <w:rPr>
          <w:rFonts w:hint="eastAsia"/>
          <w:rtl/>
        </w:rPr>
        <w:t>מפורטת</w:t>
      </w:r>
      <w:r>
        <w:rPr>
          <w:rtl/>
        </w:rPr>
        <w:t xml:space="preserve"> </w:t>
      </w:r>
      <w:r>
        <w:rPr>
          <w:rFonts w:hint="eastAsia"/>
          <w:rtl/>
        </w:rPr>
        <w:t>בקנ</w:t>
      </w:r>
      <w:r>
        <w:rPr>
          <w:rtl/>
        </w:rPr>
        <w:t>"</w:t>
      </w:r>
      <w:r>
        <w:rPr>
          <w:rFonts w:hint="eastAsia"/>
          <w:rtl/>
        </w:rPr>
        <w:t>מ</w:t>
      </w:r>
      <w:r>
        <w:rPr>
          <w:rtl/>
        </w:rPr>
        <w:t xml:space="preserve"> 1:500, </w:t>
      </w:r>
      <w:r>
        <w:rPr>
          <w:rFonts w:hint="eastAsia"/>
          <w:rtl/>
        </w:rPr>
        <w:t>יבוצע</w:t>
      </w:r>
      <w:r>
        <w:rPr>
          <w:rtl/>
        </w:rPr>
        <w:t xml:space="preserve"> </w:t>
      </w:r>
      <w:r>
        <w:rPr>
          <w:rFonts w:hint="eastAsia"/>
          <w:rtl/>
        </w:rPr>
        <w:t>התכנון</w:t>
      </w:r>
      <w:r>
        <w:rPr>
          <w:rtl/>
        </w:rPr>
        <w:t xml:space="preserve"> </w:t>
      </w:r>
      <w:r>
        <w:rPr>
          <w:rFonts w:hint="eastAsia"/>
          <w:rtl/>
        </w:rPr>
        <w:t>לפי</w:t>
      </w:r>
      <w:r>
        <w:rPr>
          <w:rtl/>
        </w:rPr>
        <w:t xml:space="preserve"> </w:t>
      </w:r>
      <w:r>
        <w:rPr>
          <w:rFonts w:hint="eastAsia"/>
          <w:rtl/>
        </w:rPr>
        <w:t>תהליך</w:t>
      </w:r>
      <w:r>
        <w:rPr>
          <w:rtl/>
        </w:rPr>
        <w:t xml:space="preserve"> 5 – </w:t>
      </w:r>
      <w:r>
        <w:rPr>
          <w:rFonts w:hint="eastAsia"/>
          <w:rtl/>
        </w:rPr>
        <w:t>תב</w:t>
      </w:r>
      <w:r>
        <w:rPr>
          <w:rtl/>
        </w:rPr>
        <w:t>"</w:t>
      </w:r>
      <w:r>
        <w:rPr>
          <w:rFonts w:hint="eastAsia"/>
          <w:rtl/>
        </w:rPr>
        <w:t>ע</w:t>
      </w:r>
      <w:r>
        <w:rPr>
          <w:rtl/>
        </w:rPr>
        <w:t xml:space="preserve"> </w:t>
      </w:r>
      <w:r>
        <w:rPr>
          <w:rFonts w:hint="eastAsia"/>
          <w:rtl/>
        </w:rPr>
        <w:t>תוך</w:t>
      </w:r>
      <w:r>
        <w:rPr>
          <w:rtl/>
        </w:rPr>
        <w:t xml:space="preserve"> </w:t>
      </w:r>
      <w:r>
        <w:rPr>
          <w:rFonts w:hint="eastAsia"/>
          <w:rtl/>
        </w:rPr>
        <w:t>הפעלת</w:t>
      </w:r>
      <w:r>
        <w:rPr>
          <w:rtl/>
        </w:rPr>
        <w:t xml:space="preserve"> </w:t>
      </w:r>
      <w:r>
        <w:rPr>
          <w:rFonts w:hint="eastAsia"/>
          <w:rtl/>
        </w:rPr>
        <w:t>מקדם</w:t>
      </w:r>
      <w:r>
        <w:rPr>
          <w:rtl/>
        </w:rPr>
        <w:t xml:space="preserve"> </w:t>
      </w:r>
      <w:r>
        <w:rPr>
          <w:rFonts w:hint="eastAsia"/>
          <w:rtl/>
        </w:rPr>
        <w:t>קנ</w:t>
      </w:r>
      <w:r>
        <w:rPr>
          <w:rtl/>
        </w:rPr>
        <w:t>"</w:t>
      </w:r>
      <w:r>
        <w:rPr>
          <w:rFonts w:hint="eastAsia"/>
          <w:rtl/>
        </w:rPr>
        <w:t>מ</w:t>
      </w:r>
      <w:r>
        <w:rPr>
          <w:rtl/>
        </w:rPr>
        <w:t xml:space="preserve"> </w:t>
      </w:r>
      <w:r w:rsidRPr="00E339A5">
        <w:rPr>
          <w:rFonts w:hint="eastAsia"/>
          <w:u w:val="single"/>
          <w:rtl/>
        </w:rPr>
        <w:t>ולא</w:t>
      </w:r>
      <w:r w:rsidRPr="00E339A5">
        <w:rPr>
          <w:u w:val="single"/>
          <w:rtl/>
        </w:rPr>
        <w:t xml:space="preserve"> </w:t>
      </w:r>
      <w:r w:rsidRPr="00E339A5">
        <w:rPr>
          <w:rFonts w:hint="eastAsia"/>
          <w:u w:val="single"/>
          <w:rtl/>
        </w:rPr>
        <w:t>לפי</w:t>
      </w:r>
      <w:r w:rsidRPr="00E339A5">
        <w:rPr>
          <w:u w:val="single"/>
          <w:rtl/>
        </w:rPr>
        <w:t xml:space="preserve"> </w:t>
      </w:r>
      <w:r w:rsidRPr="00E339A5">
        <w:rPr>
          <w:rFonts w:hint="eastAsia"/>
          <w:u w:val="single"/>
          <w:rtl/>
        </w:rPr>
        <w:t>תהליך</w:t>
      </w:r>
      <w:r w:rsidRPr="00E339A5">
        <w:rPr>
          <w:u w:val="single"/>
          <w:rtl/>
        </w:rPr>
        <w:t xml:space="preserve"> 6- </w:t>
      </w:r>
      <w:r w:rsidRPr="00E339A5">
        <w:rPr>
          <w:rFonts w:hint="eastAsia"/>
          <w:u w:val="single"/>
          <w:rtl/>
        </w:rPr>
        <w:t>בינוי</w:t>
      </w:r>
      <w:r w:rsidRPr="00E339A5">
        <w:rPr>
          <w:u w:val="single"/>
          <w:rtl/>
        </w:rPr>
        <w:t xml:space="preserve"> </w:t>
      </w:r>
      <w:r w:rsidRPr="00E339A5">
        <w:rPr>
          <w:rFonts w:hint="eastAsia"/>
          <w:u w:val="single"/>
          <w:rtl/>
        </w:rPr>
        <w:t>לפיתוח</w:t>
      </w:r>
      <w:r>
        <w:rPr>
          <w:rtl/>
        </w:rPr>
        <w:t>.</w:t>
      </w:r>
      <w:bookmarkEnd w:id="509"/>
      <w:bookmarkEnd w:id="510"/>
    </w:p>
    <w:p w:rsidR="00157827" w:rsidRDefault="00157827" w:rsidP="005E13C0">
      <w:pPr>
        <w:pStyle w:val="20"/>
        <w:numPr>
          <w:ilvl w:val="1"/>
          <w:numId w:val="22"/>
        </w:numPr>
        <w:ind w:left="0" w:firstLine="0"/>
        <w:jc w:val="both"/>
      </w:pPr>
      <w:bookmarkStart w:id="511" w:name="_Toc332123781"/>
      <w:bookmarkStart w:id="512" w:name="_Toc332206399"/>
      <w:r>
        <w:rPr>
          <w:rFonts w:hint="eastAsia"/>
          <w:rtl/>
        </w:rPr>
        <w:t>תהליך</w:t>
      </w:r>
      <w:r>
        <w:rPr>
          <w:rtl/>
        </w:rPr>
        <w:t xml:space="preserve"> 6 – </w:t>
      </w:r>
      <w:r>
        <w:rPr>
          <w:rFonts w:hint="eastAsia"/>
          <w:rtl/>
        </w:rPr>
        <w:t>בינוי</w:t>
      </w:r>
      <w:r>
        <w:rPr>
          <w:rtl/>
        </w:rPr>
        <w:t xml:space="preserve"> </w:t>
      </w:r>
      <w:r>
        <w:rPr>
          <w:rFonts w:hint="eastAsia"/>
          <w:rtl/>
        </w:rPr>
        <w:t>ופיתוח</w:t>
      </w:r>
      <w:r>
        <w:rPr>
          <w:rtl/>
        </w:rPr>
        <w:t xml:space="preserve"> </w:t>
      </w:r>
      <w:r>
        <w:rPr>
          <w:rFonts w:hint="eastAsia"/>
          <w:rtl/>
        </w:rPr>
        <w:t>בקנ</w:t>
      </w:r>
      <w:r>
        <w:rPr>
          <w:rtl/>
        </w:rPr>
        <w:t>"</w:t>
      </w:r>
      <w:r>
        <w:rPr>
          <w:rFonts w:hint="eastAsia"/>
          <w:rtl/>
        </w:rPr>
        <w:t>מ</w:t>
      </w:r>
      <w:r>
        <w:rPr>
          <w:rtl/>
        </w:rPr>
        <w:t xml:space="preserve"> 1:500,</w:t>
      </w:r>
      <w:r w:rsidRPr="00EF631D">
        <w:rPr>
          <w:rtl/>
        </w:rPr>
        <w:t xml:space="preserve"> </w:t>
      </w:r>
      <w:r>
        <w:rPr>
          <w:rFonts w:hint="eastAsia"/>
          <w:rtl/>
        </w:rPr>
        <w:t>שרותי</w:t>
      </w:r>
      <w:r>
        <w:rPr>
          <w:rtl/>
        </w:rPr>
        <w:t xml:space="preserve"> </w:t>
      </w:r>
      <w:r>
        <w:rPr>
          <w:rFonts w:hint="eastAsia"/>
          <w:rtl/>
        </w:rPr>
        <w:t>התכנון</w:t>
      </w:r>
      <w:r>
        <w:rPr>
          <w:rtl/>
        </w:rPr>
        <w:t xml:space="preserve"> </w:t>
      </w:r>
      <w:r>
        <w:rPr>
          <w:rFonts w:hint="eastAsia"/>
          <w:rtl/>
        </w:rPr>
        <w:t>יהיו</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w:t>
      </w:r>
    </w:p>
    <w:bookmarkEnd w:id="511"/>
    <w:bookmarkEnd w:id="512"/>
    <w:p w:rsidR="00157827" w:rsidRDefault="00157827" w:rsidP="00940362">
      <w:pPr>
        <w:pStyle w:val="20"/>
        <w:numPr>
          <w:ilvl w:val="0"/>
          <w:numId w:val="0"/>
        </w:numPr>
        <w:jc w:val="both"/>
        <w:rPr>
          <w:rtl/>
        </w:rPr>
      </w:pPr>
      <w:r w:rsidRPr="003A0DEC">
        <w:rPr>
          <w:rFonts w:hint="eastAsia"/>
          <w:b/>
          <w:bCs/>
          <w:rtl/>
        </w:rPr>
        <w:t>הערה</w:t>
      </w:r>
      <w:r w:rsidRPr="003A0DEC">
        <w:rPr>
          <w:b/>
          <w:bCs/>
          <w:rtl/>
        </w:rPr>
        <w:t>:</w:t>
      </w:r>
      <w:r>
        <w:rPr>
          <w:rtl/>
        </w:rPr>
        <w:t xml:space="preserve"> </w:t>
      </w:r>
      <w:r>
        <w:rPr>
          <w:rFonts w:hint="eastAsia"/>
          <w:rtl/>
        </w:rPr>
        <w:t>תהליך</w:t>
      </w:r>
      <w:r>
        <w:rPr>
          <w:rtl/>
        </w:rPr>
        <w:t xml:space="preserve"> 6 </w:t>
      </w:r>
      <w:r>
        <w:rPr>
          <w:rFonts w:hint="eastAsia"/>
          <w:rtl/>
        </w:rPr>
        <w:t>יוזמן</w:t>
      </w:r>
      <w:r>
        <w:rPr>
          <w:rtl/>
        </w:rPr>
        <w:t xml:space="preserve"> </w:t>
      </w:r>
      <w:r>
        <w:rPr>
          <w:rFonts w:hint="eastAsia"/>
          <w:rtl/>
        </w:rPr>
        <w:t>רק</w:t>
      </w:r>
      <w:r>
        <w:rPr>
          <w:rtl/>
        </w:rPr>
        <w:t xml:space="preserve"> </w:t>
      </w:r>
      <w:r>
        <w:rPr>
          <w:rFonts w:hint="eastAsia"/>
          <w:rtl/>
        </w:rPr>
        <w:t>במקרים</w:t>
      </w:r>
      <w:r>
        <w:rPr>
          <w:rtl/>
        </w:rPr>
        <w:t xml:space="preserve"> </w:t>
      </w:r>
      <w:r>
        <w:rPr>
          <w:rFonts w:hint="eastAsia"/>
          <w:rtl/>
        </w:rPr>
        <w:t>מיוחדים</w:t>
      </w:r>
      <w:r>
        <w:rPr>
          <w:rtl/>
        </w:rPr>
        <w:t xml:space="preserve">, </w:t>
      </w:r>
      <w:r>
        <w:rPr>
          <w:rFonts w:hint="eastAsia"/>
          <w:rtl/>
        </w:rPr>
        <w:t>אם</w:t>
      </w:r>
      <w:r>
        <w:rPr>
          <w:rtl/>
        </w:rPr>
        <w:t xml:space="preserve"> </w:t>
      </w:r>
      <w:r>
        <w:rPr>
          <w:rFonts w:hint="eastAsia"/>
          <w:rtl/>
        </w:rPr>
        <w:t>בכלל</w:t>
      </w:r>
      <w:r>
        <w:rPr>
          <w:rtl/>
        </w:rPr>
        <w:t xml:space="preserve">, </w:t>
      </w:r>
      <w:r>
        <w:rPr>
          <w:rFonts w:hint="eastAsia"/>
          <w:rtl/>
        </w:rPr>
        <w:t>בהם</w:t>
      </w:r>
      <w:r>
        <w:rPr>
          <w:rtl/>
        </w:rPr>
        <w:t xml:space="preserve"> </w:t>
      </w:r>
      <w:r>
        <w:rPr>
          <w:rFonts w:hint="eastAsia"/>
          <w:rtl/>
        </w:rPr>
        <w:t>תנאי</w:t>
      </w:r>
      <w:r>
        <w:rPr>
          <w:rtl/>
        </w:rPr>
        <w:t xml:space="preserve"> </w:t>
      </w:r>
      <w:r>
        <w:rPr>
          <w:rFonts w:hint="eastAsia"/>
          <w:rtl/>
        </w:rPr>
        <w:t>השטח</w:t>
      </w:r>
      <w:r>
        <w:rPr>
          <w:rtl/>
        </w:rPr>
        <w:t xml:space="preserve"> </w:t>
      </w:r>
      <w:r>
        <w:rPr>
          <w:rFonts w:hint="eastAsia"/>
          <w:rtl/>
        </w:rPr>
        <w:t>מחייבים</w:t>
      </w:r>
      <w:r>
        <w:rPr>
          <w:rtl/>
        </w:rPr>
        <w:t xml:space="preserve"> </w:t>
      </w:r>
      <w:r>
        <w:rPr>
          <w:rFonts w:hint="eastAsia"/>
          <w:rtl/>
        </w:rPr>
        <w:t>בדיקות</w:t>
      </w:r>
      <w:r>
        <w:rPr>
          <w:rtl/>
        </w:rPr>
        <w:t xml:space="preserve"> </w:t>
      </w:r>
      <w:r>
        <w:rPr>
          <w:rFonts w:hint="eastAsia"/>
          <w:rtl/>
        </w:rPr>
        <w:t>הנדסיות</w:t>
      </w:r>
      <w:r>
        <w:rPr>
          <w:rtl/>
        </w:rPr>
        <w:t xml:space="preserve"> </w:t>
      </w:r>
      <w:r>
        <w:rPr>
          <w:rFonts w:hint="eastAsia"/>
          <w:rtl/>
        </w:rPr>
        <w:t>מעמיקות</w:t>
      </w:r>
      <w:r>
        <w:rPr>
          <w:rtl/>
        </w:rPr>
        <w:t xml:space="preserve"> </w:t>
      </w:r>
      <w:r>
        <w:rPr>
          <w:rFonts w:hint="eastAsia"/>
          <w:rtl/>
        </w:rPr>
        <w:t>כבר</w:t>
      </w:r>
      <w:r>
        <w:rPr>
          <w:rtl/>
        </w:rPr>
        <w:t xml:space="preserve"> </w:t>
      </w:r>
      <w:r>
        <w:rPr>
          <w:rFonts w:hint="eastAsia"/>
          <w:rtl/>
        </w:rPr>
        <w:t>בשלב</w:t>
      </w:r>
      <w:r>
        <w:rPr>
          <w:rtl/>
        </w:rPr>
        <w:t xml:space="preserve"> </w:t>
      </w:r>
      <w:r>
        <w:rPr>
          <w:rFonts w:hint="eastAsia"/>
          <w:rtl/>
        </w:rPr>
        <w:t>התכנון</w:t>
      </w:r>
      <w:r>
        <w:rPr>
          <w:rtl/>
        </w:rPr>
        <w:t xml:space="preserve"> </w:t>
      </w:r>
      <w:r>
        <w:rPr>
          <w:rFonts w:hint="eastAsia"/>
          <w:rtl/>
        </w:rPr>
        <w:t>המפורט</w:t>
      </w:r>
      <w:r>
        <w:rPr>
          <w:rtl/>
        </w:rPr>
        <w:t xml:space="preserve">. </w:t>
      </w:r>
    </w:p>
    <w:p w:rsidR="00157827" w:rsidRDefault="00157827" w:rsidP="00940362">
      <w:pPr>
        <w:pStyle w:val="20"/>
        <w:numPr>
          <w:ilvl w:val="0"/>
          <w:numId w:val="0"/>
        </w:numPr>
        <w:jc w:val="both"/>
      </w:pPr>
      <w:r>
        <w:rPr>
          <w:rFonts w:hint="eastAsia"/>
          <w:rtl/>
        </w:rPr>
        <w:t>בכל</w:t>
      </w:r>
      <w:r>
        <w:rPr>
          <w:rtl/>
        </w:rPr>
        <w:t xml:space="preserve"> </w:t>
      </w:r>
      <w:r>
        <w:rPr>
          <w:rFonts w:hint="eastAsia"/>
          <w:rtl/>
        </w:rPr>
        <w:t>מקרה</w:t>
      </w:r>
      <w:r>
        <w:rPr>
          <w:rtl/>
        </w:rPr>
        <w:t xml:space="preserve">, </w:t>
      </w:r>
      <w:r>
        <w:rPr>
          <w:rFonts w:hint="eastAsia"/>
          <w:rtl/>
        </w:rPr>
        <w:t>ההחלטה</w:t>
      </w:r>
      <w:r>
        <w:rPr>
          <w:rtl/>
        </w:rPr>
        <w:t xml:space="preserve"> </w:t>
      </w:r>
      <w:r>
        <w:rPr>
          <w:rFonts w:hint="eastAsia"/>
          <w:rtl/>
        </w:rPr>
        <w:t>אם</w:t>
      </w:r>
      <w:r>
        <w:rPr>
          <w:rtl/>
        </w:rPr>
        <w:t xml:space="preserve"> </w:t>
      </w:r>
      <w:r>
        <w:rPr>
          <w:rFonts w:hint="eastAsia"/>
          <w:rtl/>
        </w:rPr>
        <w:t>להפעיל</w:t>
      </w:r>
      <w:r>
        <w:rPr>
          <w:rtl/>
        </w:rPr>
        <w:t xml:space="preserve"> </w:t>
      </w:r>
      <w:r>
        <w:rPr>
          <w:rFonts w:hint="eastAsia"/>
          <w:rtl/>
        </w:rPr>
        <w:t>תכנון</w:t>
      </w:r>
      <w:r>
        <w:rPr>
          <w:rtl/>
        </w:rPr>
        <w:t xml:space="preserve"> </w:t>
      </w:r>
      <w:r>
        <w:rPr>
          <w:rFonts w:hint="eastAsia"/>
          <w:rtl/>
        </w:rPr>
        <w:t>לפי</w:t>
      </w:r>
      <w:r>
        <w:rPr>
          <w:rtl/>
        </w:rPr>
        <w:t xml:space="preserve"> </w:t>
      </w:r>
      <w:r>
        <w:rPr>
          <w:rFonts w:hint="eastAsia"/>
          <w:rtl/>
        </w:rPr>
        <w:t>תהליך</w:t>
      </w:r>
      <w:r>
        <w:rPr>
          <w:rtl/>
        </w:rPr>
        <w:t xml:space="preserve"> </w:t>
      </w:r>
      <w:r>
        <w:rPr>
          <w:rFonts w:hint="eastAsia"/>
          <w:rtl/>
        </w:rPr>
        <w:t>זה</w:t>
      </w:r>
      <w:r>
        <w:rPr>
          <w:rtl/>
        </w:rPr>
        <w:t xml:space="preserve"> </w:t>
      </w:r>
      <w:r>
        <w:rPr>
          <w:rFonts w:hint="eastAsia"/>
          <w:rtl/>
        </w:rPr>
        <w:t>שמורה</w:t>
      </w:r>
      <w:r>
        <w:rPr>
          <w:rtl/>
        </w:rPr>
        <w:t xml:space="preserve"> </w:t>
      </w:r>
      <w:r>
        <w:rPr>
          <w:rFonts w:hint="eastAsia"/>
          <w:rtl/>
        </w:rPr>
        <w:t>למזמין</w:t>
      </w:r>
      <w:r>
        <w:rPr>
          <w:rtl/>
        </w:rPr>
        <w:t xml:space="preserve"> </w:t>
      </w:r>
      <w:r>
        <w:rPr>
          <w:rFonts w:hint="eastAsia"/>
          <w:rtl/>
        </w:rPr>
        <w:t>בלבד</w:t>
      </w:r>
    </w:p>
    <w:p w:rsidR="00157827" w:rsidRDefault="00157827" w:rsidP="005E13C0">
      <w:pPr>
        <w:pStyle w:val="20"/>
        <w:numPr>
          <w:ilvl w:val="1"/>
          <w:numId w:val="22"/>
        </w:numPr>
        <w:ind w:left="0" w:firstLine="0"/>
        <w:jc w:val="both"/>
      </w:pPr>
      <w:r>
        <w:rPr>
          <w:rFonts w:hint="eastAsia"/>
          <w:rtl/>
        </w:rPr>
        <w:t>תהליך</w:t>
      </w:r>
      <w:r>
        <w:rPr>
          <w:rtl/>
        </w:rPr>
        <w:t xml:space="preserve"> 7 – </w:t>
      </w:r>
      <w:r>
        <w:rPr>
          <w:rFonts w:hint="eastAsia"/>
          <w:rtl/>
        </w:rPr>
        <w:t>תכנון</w:t>
      </w:r>
      <w:r>
        <w:rPr>
          <w:rtl/>
        </w:rPr>
        <w:t xml:space="preserve"> </w:t>
      </w:r>
      <w:r>
        <w:rPr>
          <w:rFonts w:hint="eastAsia"/>
          <w:rtl/>
        </w:rPr>
        <w:t>מפורט</w:t>
      </w:r>
      <w:r>
        <w:rPr>
          <w:rtl/>
        </w:rPr>
        <w:t xml:space="preserve"> </w:t>
      </w:r>
      <w:r>
        <w:rPr>
          <w:rFonts w:hint="eastAsia"/>
          <w:rtl/>
        </w:rPr>
        <w:t>לביצוע</w:t>
      </w:r>
      <w:r>
        <w:rPr>
          <w:rtl/>
        </w:rPr>
        <w:t xml:space="preserve">, </w:t>
      </w:r>
      <w:r>
        <w:rPr>
          <w:rFonts w:hint="eastAsia"/>
          <w:rtl/>
        </w:rPr>
        <w:t>שרותי</w:t>
      </w:r>
      <w:r>
        <w:rPr>
          <w:rtl/>
        </w:rPr>
        <w:t xml:space="preserve"> </w:t>
      </w:r>
      <w:r>
        <w:rPr>
          <w:rFonts w:hint="eastAsia"/>
          <w:rtl/>
        </w:rPr>
        <w:t>התכנון</w:t>
      </w:r>
      <w:r>
        <w:rPr>
          <w:rtl/>
        </w:rPr>
        <w:t xml:space="preserve"> </w:t>
      </w:r>
      <w:r>
        <w:rPr>
          <w:rFonts w:hint="eastAsia"/>
          <w:rtl/>
        </w:rPr>
        <w:t>יהיו</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w:t>
      </w:r>
    </w:p>
    <w:p w:rsidR="00157827" w:rsidRPr="00940362" w:rsidRDefault="00157827" w:rsidP="005E13C0">
      <w:pPr>
        <w:pStyle w:val="20"/>
        <w:numPr>
          <w:ilvl w:val="1"/>
          <w:numId w:val="22"/>
        </w:numPr>
        <w:ind w:left="0" w:firstLine="0"/>
        <w:jc w:val="both"/>
        <w:rPr>
          <w:rFonts w:ascii="Consolas" w:hAnsi="Consolas"/>
        </w:rPr>
      </w:pPr>
      <w:bookmarkStart w:id="513" w:name="_Toc332123782"/>
      <w:bookmarkStart w:id="514" w:name="_Toc332206400"/>
      <w:r>
        <w:rPr>
          <w:rFonts w:hint="eastAsia"/>
          <w:rtl/>
        </w:rPr>
        <w:t>מדידות</w:t>
      </w:r>
      <w:r>
        <w:rPr>
          <w:rtl/>
        </w:rPr>
        <w:t xml:space="preserve"> – </w:t>
      </w:r>
      <w:r>
        <w:rPr>
          <w:rFonts w:hint="eastAsia"/>
          <w:rtl/>
        </w:rPr>
        <w:t>יעשו</w:t>
      </w:r>
      <w:r>
        <w:rPr>
          <w:rtl/>
        </w:rPr>
        <w:t xml:space="preserve"> </w:t>
      </w:r>
      <w:r>
        <w:rPr>
          <w:rFonts w:hint="eastAsia"/>
          <w:rtl/>
        </w:rPr>
        <w:t>לפי</w:t>
      </w:r>
      <w:r>
        <w:rPr>
          <w:rtl/>
        </w:rPr>
        <w:t xml:space="preserve"> </w:t>
      </w:r>
      <w:r>
        <w:rPr>
          <w:rFonts w:hint="eastAsia"/>
          <w:rtl/>
        </w:rPr>
        <w:t>הנחיות</w:t>
      </w:r>
      <w:r>
        <w:rPr>
          <w:rtl/>
        </w:rPr>
        <w:t xml:space="preserve">  </w:t>
      </w:r>
      <w:r>
        <w:rPr>
          <w:rFonts w:hint="eastAsia"/>
          <w:rtl/>
        </w:rPr>
        <w:t>משרד</w:t>
      </w:r>
      <w:r>
        <w:rPr>
          <w:rtl/>
        </w:rPr>
        <w:t xml:space="preserve"> </w:t>
      </w:r>
      <w:r>
        <w:rPr>
          <w:rFonts w:hint="eastAsia"/>
          <w:rtl/>
        </w:rPr>
        <w:t>השיכון</w:t>
      </w:r>
      <w:r>
        <w:rPr>
          <w:rtl/>
        </w:rPr>
        <w:t xml:space="preserve"> </w:t>
      </w:r>
      <w:r>
        <w:rPr>
          <w:rFonts w:hint="eastAsia"/>
          <w:rtl/>
        </w:rPr>
        <w:t>למודדים</w:t>
      </w:r>
      <w:r>
        <w:rPr>
          <w:rtl/>
        </w:rPr>
        <w:t xml:space="preserve"> </w:t>
      </w:r>
      <w:r>
        <w:rPr>
          <w:rFonts w:hint="eastAsia"/>
          <w:rtl/>
        </w:rPr>
        <w:t>כמפורט</w:t>
      </w:r>
      <w:r>
        <w:rPr>
          <w:rtl/>
        </w:rPr>
        <w:t xml:space="preserve"> </w:t>
      </w:r>
      <w:r>
        <w:rPr>
          <w:rFonts w:hint="eastAsia"/>
          <w:rtl/>
        </w:rPr>
        <w:t>בכתובת</w:t>
      </w:r>
      <w:r>
        <w:rPr>
          <w:rtl/>
        </w:rPr>
        <w:t xml:space="preserve"> </w:t>
      </w:r>
      <w:r>
        <w:rPr>
          <w:rFonts w:hint="eastAsia"/>
          <w:rtl/>
        </w:rPr>
        <w:t>להלן</w:t>
      </w:r>
      <w:r>
        <w:rPr>
          <w:rtl/>
        </w:rPr>
        <w:t xml:space="preserve">: </w:t>
      </w:r>
    </w:p>
    <w:p w:rsidR="00157827" w:rsidRDefault="001A22FB" w:rsidP="00940362">
      <w:pPr>
        <w:pStyle w:val="20"/>
        <w:numPr>
          <w:ilvl w:val="0"/>
          <w:numId w:val="0"/>
        </w:numPr>
        <w:jc w:val="both"/>
        <w:rPr>
          <w:rFonts w:ascii="Consolas" w:hAnsi="Consolas"/>
          <w:rtl/>
        </w:rPr>
      </w:pPr>
      <w:hyperlink r:id="rId22" w:history="1">
        <w:r w:rsidR="00157827" w:rsidRPr="00DB067B">
          <w:rPr>
            <w:rStyle w:val="Hyperlink"/>
            <w:rFonts w:ascii="Times New Roman" w:hAnsi="Times New Roman"/>
            <w:sz w:val="22"/>
            <w:szCs w:val="22"/>
          </w:rPr>
          <w:t>http://www.moch.gov.il/tichnun/mipuy_umedidot/Pages/mipuy_umedidot.aspx</w:t>
        </w:r>
      </w:hyperlink>
      <w:r w:rsidR="00157827">
        <w:rPr>
          <w:rFonts w:ascii="Times New Roman" w:hAnsi="Times New Roman" w:cs="Times New Roman"/>
          <w:sz w:val="22"/>
          <w:szCs w:val="22"/>
          <w:rtl/>
        </w:rPr>
        <w:br/>
      </w:r>
      <w:r w:rsidR="00157827" w:rsidRPr="00DB067B">
        <w:rPr>
          <w:rFonts w:ascii="Consolas" w:hAnsi="Consolas" w:hint="eastAsia"/>
          <w:rtl/>
        </w:rPr>
        <w:t>הפעלת</w:t>
      </w:r>
      <w:r w:rsidR="00157827" w:rsidRPr="00DB067B">
        <w:rPr>
          <w:rFonts w:ascii="Consolas" w:hAnsi="Consolas"/>
          <w:rtl/>
        </w:rPr>
        <w:t xml:space="preserve"> </w:t>
      </w:r>
      <w:r w:rsidR="00157827" w:rsidRPr="00DB067B">
        <w:rPr>
          <w:rFonts w:ascii="Consolas" w:hAnsi="Consolas" w:hint="eastAsia"/>
          <w:rtl/>
        </w:rPr>
        <w:t>המדידות</w:t>
      </w:r>
      <w:r w:rsidR="00157827" w:rsidRPr="00DB067B">
        <w:rPr>
          <w:rFonts w:ascii="Consolas" w:hAnsi="Consolas"/>
          <w:rtl/>
        </w:rPr>
        <w:t xml:space="preserve"> </w:t>
      </w:r>
      <w:r w:rsidR="00157827">
        <w:rPr>
          <w:rFonts w:hint="eastAsia"/>
          <w:rtl/>
        </w:rPr>
        <w:t>תעשה</w:t>
      </w:r>
      <w:r w:rsidR="00157827">
        <w:rPr>
          <w:rtl/>
        </w:rPr>
        <w:t xml:space="preserve"> </w:t>
      </w:r>
      <w:r w:rsidR="00157827">
        <w:rPr>
          <w:rFonts w:hint="eastAsia"/>
          <w:rtl/>
        </w:rPr>
        <w:t>ע</w:t>
      </w:r>
      <w:r w:rsidR="00157827">
        <w:rPr>
          <w:rtl/>
        </w:rPr>
        <w:t>"</w:t>
      </w:r>
      <w:r w:rsidR="00157827">
        <w:rPr>
          <w:rFonts w:hint="eastAsia"/>
          <w:rtl/>
        </w:rPr>
        <w:t>י</w:t>
      </w:r>
      <w:r w:rsidR="00157827">
        <w:rPr>
          <w:rtl/>
        </w:rPr>
        <w:t xml:space="preserve"> </w:t>
      </w:r>
      <w:r w:rsidR="00157827">
        <w:rPr>
          <w:rFonts w:hint="eastAsia"/>
          <w:rtl/>
        </w:rPr>
        <w:t>הספק</w:t>
      </w:r>
      <w:r w:rsidR="00157827">
        <w:rPr>
          <w:rtl/>
        </w:rPr>
        <w:t xml:space="preserve"> </w:t>
      </w:r>
      <w:r w:rsidR="00157827">
        <w:rPr>
          <w:rFonts w:hint="eastAsia"/>
          <w:rtl/>
        </w:rPr>
        <w:t>ובתאום</w:t>
      </w:r>
      <w:r w:rsidR="00157827">
        <w:rPr>
          <w:rtl/>
        </w:rPr>
        <w:t xml:space="preserve"> </w:t>
      </w:r>
      <w:r w:rsidR="00157827">
        <w:rPr>
          <w:rFonts w:hint="eastAsia"/>
          <w:rtl/>
        </w:rPr>
        <w:t>עם</w:t>
      </w:r>
      <w:r w:rsidR="00157827">
        <w:rPr>
          <w:rtl/>
        </w:rPr>
        <w:t xml:space="preserve"> </w:t>
      </w:r>
      <w:r w:rsidR="00157827">
        <w:rPr>
          <w:rFonts w:hint="eastAsia"/>
          <w:rtl/>
        </w:rPr>
        <w:t>המזמין</w:t>
      </w:r>
      <w:bookmarkEnd w:id="513"/>
      <w:bookmarkEnd w:id="514"/>
      <w:r w:rsidR="00157827">
        <w:rPr>
          <w:rFonts w:ascii="Consolas" w:hAnsi="Consolas"/>
          <w:rtl/>
        </w:rPr>
        <w:t>.</w:t>
      </w:r>
    </w:p>
    <w:p w:rsidR="00157827" w:rsidRPr="00F00059" w:rsidRDefault="00157827" w:rsidP="005E13C0">
      <w:pPr>
        <w:pStyle w:val="20"/>
        <w:numPr>
          <w:ilvl w:val="1"/>
          <w:numId w:val="22"/>
        </w:numPr>
        <w:ind w:left="0" w:firstLine="0"/>
        <w:jc w:val="both"/>
        <w:rPr>
          <w:rtl/>
        </w:rPr>
      </w:pPr>
      <w:bookmarkStart w:id="515" w:name="_Toc332123783"/>
      <w:bookmarkStart w:id="516" w:name="_Toc332206401"/>
      <w:r w:rsidRPr="00F00059">
        <w:rPr>
          <w:rFonts w:hint="eastAsia"/>
          <w:rtl/>
        </w:rPr>
        <w:t>הכנת</w:t>
      </w:r>
      <w:r w:rsidRPr="00F00059">
        <w:rPr>
          <w:rtl/>
        </w:rPr>
        <w:t xml:space="preserve"> </w:t>
      </w:r>
      <w:r w:rsidRPr="00F00059">
        <w:rPr>
          <w:rFonts w:hint="eastAsia"/>
          <w:rtl/>
        </w:rPr>
        <w:t>שינוי</w:t>
      </w:r>
      <w:r w:rsidRPr="00F00059">
        <w:rPr>
          <w:rtl/>
        </w:rPr>
        <w:t xml:space="preserve"> </w:t>
      </w:r>
      <w:r w:rsidRPr="00F00059">
        <w:rPr>
          <w:rFonts w:hint="eastAsia"/>
          <w:rtl/>
        </w:rPr>
        <w:t>לתמ</w:t>
      </w:r>
      <w:r w:rsidRPr="00F00059">
        <w:rPr>
          <w:rtl/>
        </w:rPr>
        <w:t>"</w:t>
      </w:r>
      <w:r w:rsidRPr="00F00059">
        <w:rPr>
          <w:rFonts w:hint="eastAsia"/>
          <w:rtl/>
        </w:rPr>
        <w:t>מ</w:t>
      </w:r>
      <w:r w:rsidRPr="00F00059">
        <w:rPr>
          <w:rtl/>
        </w:rPr>
        <w:t xml:space="preserve"> -  </w:t>
      </w:r>
      <w:r w:rsidRPr="00F00059">
        <w:rPr>
          <w:rFonts w:hint="eastAsia"/>
          <w:rtl/>
        </w:rPr>
        <w:t>יוזמן</w:t>
      </w:r>
      <w:r w:rsidRPr="00F00059">
        <w:rPr>
          <w:rtl/>
        </w:rPr>
        <w:t xml:space="preserve"> </w:t>
      </w:r>
      <w:r w:rsidRPr="00F00059">
        <w:rPr>
          <w:rFonts w:hint="eastAsia"/>
          <w:rtl/>
        </w:rPr>
        <w:t>במידת</w:t>
      </w:r>
      <w:r w:rsidRPr="00F00059">
        <w:rPr>
          <w:rtl/>
        </w:rPr>
        <w:t xml:space="preserve"> </w:t>
      </w:r>
      <w:r w:rsidRPr="00F00059">
        <w:rPr>
          <w:rFonts w:hint="eastAsia"/>
          <w:rtl/>
        </w:rPr>
        <w:t>הצורך</w:t>
      </w:r>
      <w:r w:rsidRPr="00F00059">
        <w:rPr>
          <w:rtl/>
        </w:rPr>
        <w:t>.</w:t>
      </w:r>
      <w:bookmarkEnd w:id="515"/>
      <w:bookmarkEnd w:id="516"/>
    </w:p>
    <w:p w:rsidR="00157827" w:rsidRDefault="00157827" w:rsidP="005E13C0">
      <w:pPr>
        <w:pStyle w:val="20"/>
        <w:numPr>
          <w:ilvl w:val="1"/>
          <w:numId w:val="22"/>
        </w:numPr>
        <w:ind w:left="0" w:firstLine="0"/>
        <w:jc w:val="both"/>
      </w:pPr>
      <w:bookmarkStart w:id="517" w:name="_Toc332123784"/>
      <w:bookmarkStart w:id="518" w:name="_Toc332206402"/>
      <w:r>
        <w:rPr>
          <w:rFonts w:hint="eastAsia"/>
          <w:rtl/>
        </w:rPr>
        <w:t>אחר</w:t>
      </w:r>
      <w:r>
        <w:rPr>
          <w:rtl/>
        </w:rPr>
        <w:t xml:space="preserve"> – </w:t>
      </w:r>
      <w:r>
        <w:rPr>
          <w:rFonts w:hint="eastAsia"/>
          <w:rtl/>
        </w:rPr>
        <w:t>על</w:t>
      </w:r>
      <w:r>
        <w:rPr>
          <w:rtl/>
        </w:rPr>
        <w:t xml:space="preserve"> </w:t>
      </w:r>
      <w:r>
        <w:rPr>
          <w:rFonts w:hint="eastAsia"/>
          <w:rtl/>
        </w:rPr>
        <w:t>הספק</w:t>
      </w:r>
      <w:r>
        <w:rPr>
          <w:rtl/>
        </w:rPr>
        <w:t xml:space="preserve"> </w:t>
      </w:r>
      <w:r>
        <w:rPr>
          <w:rFonts w:hint="eastAsia"/>
          <w:rtl/>
        </w:rPr>
        <w:t>לתת</w:t>
      </w:r>
      <w:r>
        <w:rPr>
          <w:rtl/>
        </w:rPr>
        <w:t xml:space="preserve"> </w:t>
      </w:r>
      <w:r>
        <w:rPr>
          <w:rFonts w:hint="eastAsia"/>
          <w:rtl/>
        </w:rPr>
        <w:t>שירותים</w:t>
      </w:r>
      <w:r>
        <w:rPr>
          <w:rtl/>
        </w:rPr>
        <w:t xml:space="preserve"> </w:t>
      </w:r>
      <w:r>
        <w:rPr>
          <w:rFonts w:hint="eastAsia"/>
          <w:rtl/>
        </w:rPr>
        <w:t>ותוצרי</w:t>
      </w:r>
      <w:r>
        <w:rPr>
          <w:rtl/>
        </w:rPr>
        <w:t xml:space="preserve"> </w:t>
      </w:r>
      <w:r>
        <w:rPr>
          <w:rFonts w:hint="eastAsia"/>
          <w:rtl/>
        </w:rPr>
        <w:t>תכנון</w:t>
      </w:r>
      <w:r>
        <w:rPr>
          <w:rtl/>
        </w:rPr>
        <w:t xml:space="preserve"> </w:t>
      </w:r>
      <w:r>
        <w:rPr>
          <w:rFonts w:hint="eastAsia"/>
          <w:rtl/>
        </w:rPr>
        <w:t>ברמה</w:t>
      </w:r>
      <w:r>
        <w:rPr>
          <w:rtl/>
        </w:rPr>
        <w:t xml:space="preserve"> </w:t>
      </w:r>
      <w:r>
        <w:rPr>
          <w:rFonts w:hint="eastAsia"/>
          <w:rtl/>
        </w:rPr>
        <w:t>גבוהה</w:t>
      </w:r>
      <w:r>
        <w:rPr>
          <w:rtl/>
        </w:rPr>
        <w:t xml:space="preserve"> </w:t>
      </w:r>
      <w:r>
        <w:rPr>
          <w:rFonts w:hint="eastAsia"/>
          <w:rtl/>
        </w:rPr>
        <w:t>בהתאם</w:t>
      </w:r>
      <w:r>
        <w:rPr>
          <w:rtl/>
        </w:rPr>
        <w:t xml:space="preserve"> </w:t>
      </w:r>
      <w:r>
        <w:rPr>
          <w:rFonts w:hint="eastAsia"/>
          <w:rtl/>
        </w:rPr>
        <w:t>למיטב</w:t>
      </w:r>
      <w:r>
        <w:rPr>
          <w:rtl/>
        </w:rPr>
        <w:t xml:space="preserve"> </w:t>
      </w:r>
      <w:r>
        <w:rPr>
          <w:rFonts w:hint="eastAsia"/>
          <w:rtl/>
        </w:rPr>
        <w:t>הפרקטיקה</w:t>
      </w:r>
      <w:r>
        <w:rPr>
          <w:rtl/>
        </w:rPr>
        <w:t xml:space="preserve"> </w:t>
      </w:r>
      <w:r>
        <w:rPr>
          <w:rFonts w:hint="eastAsia"/>
          <w:rtl/>
        </w:rPr>
        <w:t>המקצועית</w:t>
      </w:r>
      <w:r>
        <w:rPr>
          <w:rtl/>
        </w:rPr>
        <w:t xml:space="preserve">. </w:t>
      </w:r>
      <w:r>
        <w:rPr>
          <w:rFonts w:hint="eastAsia"/>
          <w:rtl/>
        </w:rPr>
        <w:t>בין</w:t>
      </w:r>
      <w:r>
        <w:rPr>
          <w:rtl/>
        </w:rPr>
        <w:t xml:space="preserve"> </w:t>
      </w:r>
      <w:r>
        <w:rPr>
          <w:rFonts w:hint="eastAsia"/>
          <w:rtl/>
        </w:rPr>
        <w:t>אם</w:t>
      </w:r>
      <w:r>
        <w:rPr>
          <w:rtl/>
        </w:rPr>
        <w:t xml:space="preserve"> </w:t>
      </w:r>
      <w:r>
        <w:rPr>
          <w:rFonts w:hint="eastAsia"/>
          <w:rtl/>
        </w:rPr>
        <w:t>הם</w:t>
      </w:r>
      <w:r>
        <w:rPr>
          <w:rtl/>
        </w:rPr>
        <w:t xml:space="preserve"> </w:t>
      </w:r>
      <w:r>
        <w:rPr>
          <w:rtl/>
        </w:rPr>
        <w:tab/>
      </w:r>
      <w:r>
        <w:rPr>
          <w:rFonts w:hint="eastAsia"/>
          <w:rtl/>
        </w:rPr>
        <w:t>כתובים</w:t>
      </w:r>
      <w:r>
        <w:rPr>
          <w:rtl/>
        </w:rPr>
        <w:t xml:space="preserve"> </w:t>
      </w:r>
      <w:r>
        <w:rPr>
          <w:rFonts w:hint="eastAsia"/>
          <w:rtl/>
        </w:rPr>
        <w:t>בתעריפי</w:t>
      </w:r>
      <w:r>
        <w:rPr>
          <w:rtl/>
        </w:rPr>
        <w:t xml:space="preserve"> </w:t>
      </w:r>
      <w:r>
        <w:rPr>
          <w:rFonts w:hint="eastAsia"/>
          <w:rtl/>
        </w:rPr>
        <w:t>התכנון</w:t>
      </w:r>
      <w:r>
        <w:rPr>
          <w:rtl/>
        </w:rPr>
        <w:t xml:space="preserve"> </w:t>
      </w:r>
      <w:r>
        <w:rPr>
          <w:rFonts w:hint="eastAsia"/>
          <w:rtl/>
        </w:rPr>
        <w:t>ובין</w:t>
      </w:r>
      <w:r>
        <w:rPr>
          <w:rtl/>
        </w:rPr>
        <w:t xml:space="preserve"> </w:t>
      </w:r>
      <w:r>
        <w:rPr>
          <w:rFonts w:hint="eastAsia"/>
          <w:rtl/>
        </w:rPr>
        <w:t>אם</w:t>
      </w:r>
      <w:r>
        <w:rPr>
          <w:rtl/>
        </w:rPr>
        <w:t xml:space="preserve"> </w:t>
      </w:r>
      <w:r>
        <w:rPr>
          <w:rFonts w:hint="eastAsia"/>
          <w:rtl/>
        </w:rPr>
        <w:t>לאו</w:t>
      </w:r>
      <w:r>
        <w:rPr>
          <w:rtl/>
        </w:rPr>
        <w:t>.</w:t>
      </w:r>
    </w:p>
    <w:p w:rsidR="00157827" w:rsidRDefault="00157827" w:rsidP="00940362">
      <w:pPr>
        <w:pStyle w:val="20"/>
        <w:numPr>
          <w:ilvl w:val="0"/>
          <w:numId w:val="0"/>
        </w:numPr>
        <w:jc w:val="both"/>
        <w:rPr>
          <w:rtl/>
        </w:rPr>
      </w:pPr>
      <w:r>
        <w:rPr>
          <w:rFonts w:hint="eastAsia"/>
          <w:rtl/>
        </w:rPr>
        <w:t>במקרים</w:t>
      </w:r>
      <w:r>
        <w:rPr>
          <w:rtl/>
        </w:rPr>
        <w:t xml:space="preserve"> </w:t>
      </w:r>
      <w:r>
        <w:rPr>
          <w:rFonts w:hint="eastAsia"/>
          <w:rtl/>
        </w:rPr>
        <w:t>חריגים</w:t>
      </w:r>
      <w:r>
        <w:rPr>
          <w:rtl/>
        </w:rPr>
        <w:t xml:space="preserve">, </w:t>
      </w:r>
      <w:r>
        <w:rPr>
          <w:rFonts w:hint="eastAsia"/>
          <w:rtl/>
        </w:rPr>
        <w:t>בהם</w:t>
      </w:r>
      <w:r>
        <w:rPr>
          <w:rtl/>
        </w:rPr>
        <w:t xml:space="preserve"> </w:t>
      </w:r>
      <w:r>
        <w:rPr>
          <w:rFonts w:hint="eastAsia"/>
          <w:rtl/>
        </w:rPr>
        <w:t>נדרש</w:t>
      </w:r>
      <w:r>
        <w:rPr>
          <w:rtl/>
        </w:rPr>
        <w:t xml:space="preserve"> </w:t>
      </w:r>
      <w:r>
        <w:rPr>
          <w:rFonts w:hint="eastAsia"/>
          <w:rtl/>
        </w:rPr>
        <w:t>שרות</w:t>
      </w:r>
      <w:r>
        <w:rPr>
          <w:rtl/>
        </w:rPr>
        <w:t xml:space="preserve"> </w:t>
      </w:r>
      <w:r>
        <w:rPr>
          <w:rFonts w:hint="eastAsia"/>
          <w:rtl/>
        </w:rPr>
        <w:t>או</w:t>
      </w:r>
      <w:r>
        <w:rPr>
          <w:rtl/>
        </w:rPr>
        <w:t xml:space="preserve"> </w:t>
      </w:r>
      <w:r>
        <w:rPr>
          <w:rFonts w:hint="eastAsia"/>
          <w:rtl/>
        </w:rPr>
        <w:t>תוצר</w:t>
      </w:r>
      <w:r>
        <w:rPr>
          <w:rtl/>
        </w:rPr>
        <w:t xml:space="preserve"> </w:t>
      </w:r>
      <w:r>
        <w:rPr>
          <w:rFonts w:hint="eastAsia"/>
          <w:rtl/>
        </w:rPr>
        <w:t>תכנון</w:t>
      </w:r>
      <w:r>
        <w:rPr>
          <w:rtl/>
        </w:rPr>
        <w:t xml:space="preserve"> </w:t>
      </w:r>
      <w:r>
        <w:rPr>
          <w:rFonts w:hint="eastAsia"/>
          <w:rtl/>
        </w:rPr>
        <w:t>שאינו</w:t>
      </w:r>
      <w:r>
        <w:rPr>
          <w:rtl/>
        </w:rPr>
        <w:t xml:space="preserve"> </w:t>
      </w:r>
      <w:r>
        <w:rPr>
          <w:rFonts w:hint="eastAsia"/>
          <w:rtl/>
        </w:rPr>
        <w:t>כלול</w:t>
      </w:r>
      <w:r>
        <w:rPr>
          <w:rtl/>
        </w:rPr>
        <w:t xml:space="preserve"> </w:t>
      </w:r>
      <w:r>
        <w:rPr>
          <w:rFonts w:hint="eastAsia"/>
          <w:rtl/>
        </w:rPr>
        <w:t>בתהליכי</w:t>
      </w:r>
      <w:r>
        <w:rPr>
          <w:rtl/>
        </w:rPr>
        <w:t xml:space="preserve"> </w:t>
      </w:r>
      <w:r>
        <w:rPr>
          <w:rFonts w:hint="eastAsia"/>
          <w:rtl/>
        </w:rPr>
        <w:t>התכנון</w:t>
      </w:r>
      <w:r>
        <w:rPr>
          <w:rtl/>
        </w:rPr>
        <w:t xml:space="preserve"> </w:t>
      </w:r>
      <w:r>
        <w:rPr>
          <w:rFonts w:hint="eastAsia"/>
          <w:rtl/>
        </w:rPr>
        <w:t>או</w:t>
      </w:r>
      <w:r>
        <w:rPr>
          <w:rtl/>
        </w:rPr>
        <w:t xml:space="preserve"> </w:t>
      </w:r>
      <w:r>
        <w:rPr>
          <w:rFonts w:hint="eastAsia"/>
          <w:rtl/>
        </w:rPr>
        <w:t>בשרותי</w:t>
      </w:r>
      <w:r>
        <w:rPr>
          <w:rtl/>
        </w:rPr>
        <w:t xml:space="preserve"> </w:t>
      </w:r>
      <w:r>
        <w:rPr>
          <w:rFonts w:hint="eastAsia"/>
          <w:rtl/>
        </w:rPr>
        <w:t>התכנון</w:t>
      </w:r>
      <w:r>
        <w:rPr>
          <w:rtl/>
        </w:rPr>
        <w:t xml:space="preserve">, </w:t>
      </w:r>
      <w:r>
        <w:rPr>
          <w:rFonts w:hint="eastAsia"/>
          <w:rtl/>
        </w:rPr>
        <w:t>יכין</w:t>
      </w:r>
      <w:r>
        <w:rPr>
          <w:rtl/>
        </w:rPr>
        <w:t xml:space="preserve"> </w:t>
      </w:r>
      <w:r>
        <w:rPr>
          <w:rFonts w:hint="eastAsia"/>
          <w:rtl/>
        </w:rPr>
        <w:t>הספק</w:t>
      </w:r>
      <w:r>
        <w:rPr>
          <w:rtl/>
        </w:rPr>
        <w:t xml:space="preserve"> </w:t>
      </w:r>
      <w:r>
        <w:rPr>
          <w:rFonts w:hint="eastAsia"/>
          <w:rtl/>
        </w:rPr>
        <w:t>הגדרת</w:t>
      </w:r>
      <w:r>
        <w:rPr>
          <w:rtl/>
        </w:rPr>
        <w:t xml:space="preserve"> </w:t>
      </w:r>
      <w:r>
        <w:rPr>
          <w:rFonts w:hint="eastAsia"/>
          <w:rtl/>
        </w:rPr>
        <w:t>פעילויות</w:t>
      </w:r>
      <w:r>
        <w:rPr>
          <w:rtl/>
        </w:rPr>
        <w:t xml:space="preserve"> </w:t>
      </w:r>
      <w:r>
        <w:rPr>
          <w:rFonts w:hint="eastAsia"/>
          <w:rtl/>
        </w:rPr>
        <w:t>ותוצרים</w:t>
      </w:r>
      <w:r>
        <w:rPr>
          <w:rtl/>
        </w:rPr>
        <w:t xml:space="preserve"> </w:t>
      </w:r>
      <w:r>
        <w:rPr>
          <w:rFonts w:hint="eastAsia"/>
          <w:rtl/>
        </w:rPr>
        <w:t>נדרשים</w:t>
      </w:r>
      <w:r>
        <w:rPr>
          <w:rtl/>
        </w:rPr>
        <w:t xml:space="preserve">. </w:t>
      </w:r>
      <w:r>
        <w:rPr>
          <w:rFonts w:hint="eastAsia"/>
          <w:rtl/>
        </w:rPr>
        <w:t>הספק</w:t>
      </w:r>
      <w:r>
        <w:rPr>
          <w:rtl/>
        </w:rPr>
        <w:t xml:space="preserve"> </w:t>
      </w:r>
      <w:r>
        <w:rPr>
          <w:rFonts w:hint="eastAsia"/>
          <w:rtl/>
        </w:rPr>
        <w:t>יגיש</w:t>
      </w:r>
      <w:r>
        <w:rPr>
          <w:rtl/>
        </w:rPr>
        <w:t xml:space="preserve"> </w:t>
      </w:r>
      <w:r>
        <w:rPr>
          <w:rFonts w:hint="eastAsia"/>
          <w:rtl/>
        </w:rPr>
        <w:t>למזמין</w:t>
      </w:r>
      <w:r>
        <w:rPr>
          <w:rtl/>
        </w:rPr>
        <w:t xml:space="preserve"> </w:t>
      </w:r>
      <w:r>
        <w:rPr>
          <w:rFonts w:hint="eastAsia"/>
          <w:rtl/>
        </w:rPr>
        <w:t>בקשה</w:t>
      </w:r>
      <w:r>
        <w:rPr>
          <w:rtl/>
        </w:rPr>
        <w:t xml:space="preserve"> </w:t>
      </w:r>
      <w:r>
        <w:rPr>
          <w:rFonts w:hint="eastAsia"/>
          <w:rtl/>
        </w:rPr>
        <w:t>לאשר</w:t>
      </w:r>
      <w:r>
        <w:rPr>
          <w:rtl/>
        </w:rPr>
        <w:t xml:space="preserve"> </w:t>
      </w:r>
      <w:r>
        <w:rPr>
          <w:rFonts w:hint="eastAsia"/>
          <w:rtl/>
        </w:rPr>
        <w:t>שרות</w:t>
      </w:r>
      <w:r>
        <w:rPr>
          <w:rtl/>
        </w:rPr>
        <w:t xml:space="preserve"> </w:t>
      </w:r>
      <w:r>
        <w:rPr>
          <w:rFonts w:hint="eastAsia"/>
          <w:rtl/>
        </w:rPr>
        <w:t>או</w:t>
      </w:r>
      <w:r>
        <w:rPr>
          <w:rtl/>
        </w:rPr>
        <w:t xml:space="preserve"> </w:t>
      </w:r>
      <w:r>
        <w:rPr>
          <w:rFonts w:hint="eastAsia"/>
          <w:rtl/>
        </w:rPr>
        <w:t>תוצר</w:t>
      </w:r>
      <w:r>
        <w:rPr>
          <w:rtl/>
        </w:rPr>
        <w:t xml:space="preserve"> </w:t>
      </w:r>
      <w:r>
        <w:rPr>
          <w:rFonts w:hint="eastAsia"/>
          <w:rtl/>
        </w:rPr>
        <w:t>תכנון</w:t>
      </w:r>
      <w:r>
        <w:rPr>
          <w:rtl/>
        </w:rPr>
        <w:t xml:space="preserve"> </w:t>
      </w:r>
      <w:r>
        <w:rPr>
          <w:rFonts w:hint="eastAsia"/>
          <w:rtl/>
        </w:rPr>
        <w:t>חריג</w:t>
      </w:r>
      <w:r>
        <w:rPr>
          <w:rtl/>
        </w:rPr>
        <w:t xml:space="preserve"> </w:t>
      </w:r>
      <w:r>
        <w:rPr>
          <w:rFonts w:hint="eastAsia"/>
          <w:rtl/>
        </w:rPr>
        <w:t>זה</w:t>
      </w:r>
      <w:r>
        <w:rPr>
          <w:rtl/>
        </w:rPr>
        <w:t xml:space="preserve">. </w:t>
      </w:r>
      <w:r>
        <w:rPr>
          <w:rFonts w:hint="eastAsia"/>
          <w:rtl/>
        </w:rPr>
        <w:t>באם</w:t>
      </w:r>
      <w:r>
        <w:rPr>
          <w:rtl/>
        </w:rPr>
        <w:t xml:space="preserve"> </w:t>
      </w:r>
      <w:r>
        <w:rPr>
          <w:rFonts w:hint="eastAsia"/>
          <w:rtl/>
        </w:rPr>
        <w:t>המזמין</w:t>
      </w:r>
      <w:r>
        <w:rPr>
          <w:rtl/>
        </w:rPr>
        <w:t xml:space="preserve"> </w:t>
      </w:r>
      <w:r>
        <w:rPr>
          <w:rFonts w:hint="eastAsia"/>
          <w:rtl/>
        </w:rPr>
        <w:t>יאשר</w:t>
      </w:r>
      <w:r>
        <w:rPr>
          <w:rtl/>
        </w:rPr>
        <w:t xml:space="preserve"> </w:t>
      </w:r>
      <w:r>
        <w:rPr>
          <w:rFonts w:hint="eastAsia"/>
          <w:rtl/>
        </w:rPr>
        <w:t>כי</w:t>
      </w:r>
      <w:r>
        <w:rPr>
          <w:rtl/>
        </w:rPr>
        <w:t xml:space="preserve"> </w:t>
      </w:r>
      <w:r>
        <w:rPr>
          <w:rFonts w:hint="eastAsia"/>
          <w:rtl/>
        </w:rPr>
        <w:t>אכן</w:t>
      </w:r>
      <w:r>
        <w:rPr>
          <w:rtl/>
        </w:rPr>
        <w:t xml:space="preserve"> </w:t>
      </w:r>
      <w:r>
        <w:rPr>
          <w:rFonts w:hint="eastAsia"/>
          <w:rtl/>
        </w:rPr>
        <w:t>השרות</w:t>
      </w:r>
      <w:r>
        <w:rPr>
          <w:rtl/>
        </w:rPr>
        <w:t xml:space="preserve"> </w:t>
      </w:r>
      <w:r>
        <w:rPr>
          <w:rFonts w:hint="eastAsia"/>
          <w:rtl/>
        </w:rPr>
        <w:t>או</w:t>
      </w:r>
      <w:r>
        <w:rPr>
          <w:rtl/>
        </w:rPr>
        <w:t xml:space="preserve"> </w:t>
      </w:r>
      <w:r>
        <w:rPr>
          <w:rFonts w:hint="eastAsia"/>
          <w:rtl/>
        </w:rPr>
        <w:t>תוצר</w:t>
      </w:r>
      <w:r>
        <w:rPr>
          <w:rtl/>
        </w:rPr>
        <w:t xml:space="preserve"> </w:t>
      </w:r>
      <w:r>
        <w:rPr>
          <w:rFonts w:hint="eastAsia"/>
          <w:rtl/>
        </w:rPr>
        <w:t>התכנון</w:t>
      </w:r>
      <w:r>
        <w:rPr>
          <w:rtl/>
        </w:rPr>
        <w:t xml:space="preserve"> </w:t>
      </w:r>
      <w:r>
        <w:rPr>
          <w:rFonts w:hint="eastAsia"/>
          <w:rtl/>
        </w:rPr>
        <w:t>חורג</w:t>
      </w:r>
      <w:r>
        <w:rPr>
          <w:rtl/>
        </w:rPr>
        <w:t xml:space="preserve"> </w:t>
      </w:r>
      <w:r>
        <w:rPr>
          <w:rFonts w:hint="eastAsia"/>
          <w:rtl/>
        </w:rPr>
        <w:t>משרותי</w:t>
      </w:r>
      <w:r>
        <w:rPr>
          <w:rtl/>
        </w:rPr>
        <w:t xml:space="preserve"> </w:t>
      </w:r>
      <w:r>
        <w:rPr>
          <w:rFonts w:hint="eastAsia"/>
          <w:rtl/>
        </w:rPr>
        <w:t>התכנון</w:t>
      </w:r>
      <w:r>
        <w:rPr>
          <w:rtl/>
        </w:rPr>
        <w:t xml:space="preserve"> </w:t>
      </w:r>
      <w:r>
        <w:rPr>
          <w:rFonts w:hint="eastAsia"/>
          <w:rtl/>
        </w:rPr>
        <w:t>המפורטים</w:t>
      </w:r>
      <w:r>
        <w:rPr>
          <w:rtl/>
        </w:rPr>
        <w:t xml:space="preserve"> </w:t>
      </w:r>
      <w:r>
        <w:rPr>
          <w:rFonts w:hint="eastAsia"/>
          <w:rtl/>
        </w:rPr>
        <w:t>בתעריפים</w:t>
      </w:r>
      <w:r>
        <w:rPr>
          <w:rtl/>
        </w:rPr>
        <w:t xml:space="preserve">, </w:t>
      </w:r>
      <w:r>
        <w:rPr>
          <w:rFonts w:hint="eastAsia"/>
          <w:rtl/>
        </w:rPr>
        <w:t>יבצע</w:t>
      </w:r>
      <w:r>
        <w:rPr>
          <w:rtl/>
        </w:rPr>
        <w:t xml:space="preserve"> </w:t>
      </w:r>
      <w:r>
        <w:rPr>
          <w:rFonts w:hint="eastAsia"/>
          <w:rtl/>
        </w:rPr>
        <w:t>הספק</w:t>
      </w:r>
      <w:r>
        <w:rPr>
          <w:rtl/>
        </w:rPr>
        <w:t xml:space="preserve"> </w:t>
      </w:r>
      <w:r>
        <w:rPr>
          <w:rFonts w:hint="eastAsia"/>
          <w:rtl/>
        </w:rPr>
        <w:t>את</w:t>
      </w:r>
      <w:r>
        <w:rPr>
          <w:rtl/>
        </w:rPr>
        <w:t xml:space="preserve"> </w:t>
      </w:r>
      <w:r>
        <w:rPr>
          <w:rFonts w:hint="eastAsia"/>
          <w:rtl/>
        </w:rPr>
        <w:t>השרות</w:t>
      </w:r>
      <w:r>
        <w:rPr>
          <w:rtl/>
        </w:rPr>
        <w:t xml:space="preserve"> </w:t>
      </w:r>
      <w:r>
        <w:rPr>
          <w:rFonts w:hint="eastAsia"/>
          <w:rtl/>
        </w:rPr>
        <w:t>ו</w:t>
      </w:r>
      <w:r>
        <w:rPr>
          <w:rtl/>
        </w:rPr>
        <w:t>/</w:t>
      </w:r>
      <w:r>
        <w:rPr>
          <w:rFonts w:hint="eastAsia"/>
          <w:rtl/>
        </w:rPr>
        <w:t>או</w:t>
      </w:r>
      <w:r>
        <w:rPr>
          <w:rtl/>
        </w:rPr>
        <w:t xml:space="preserve"> </w:t>
      </w:r>
      <w:r>
        <w:rPr>
          <w:rFonts w:hint="eastAsia"/>
          <w:rtl/>
        </w:rPr>
        <w:t>את</w:t>
      </w:r>
      <w:r>
        <w:rPr>
          <w:rtl/>
        </w:rPr>
        <w:t xml:space="preserve"> </w:t>
      </w:r>
      <w:r>
        <w:rPr>
          <w:rFonts w:hint="eastAsia"/>
          <w:rtl/>
        </w:rPr>
        <w:t>תוצרי</w:t>
      </w:r>
      <w:r>
        <w:rPr>
          <w:rtl/>
        </w:rPr>
        <w:t xml:space="preserve"> </w:t>
      </w:r>
      <w:r>
        <w:rPr>
          <w:rFonts w:hint="eastAsia"/>
          <w:rtl/>
        </w:rPr>
        <w:t>התכנון</w:t>
      </w:r>
      <w:r>
        <w:rPr>
          <w:rtl/>
        </w:rPr>
        <w:t xml:space="preserve"> </w:t>
      </w:r>
      <w:r>
        <w:rPr>
          <w:rFonts w:hint="eastAsia"/>
          <w:rtl/>
        </w:rPr>
        <w:t>הנדרשים</w:t>
      </w:r>
      <w:r>
        <w:rPr>
          <w:rtl/>
        </w:rPr>
        <w:t xml:space="preserve"> </w:t>
      </w:r>
      <w:r>
        <w:rPr>
          <w:rFonts w:hint="eastAsia"/>
          <w:rtl/>
        </w:rPr>
        <w:t>כפי</w:t>
      </w:r>
      <w:r>
        <w:rPr>
          <w:rtl/>
        </w:rPr>
        <w:t xml:space="preserve"> </w:t>
      </w:r>
      <w:r>
        <w:rPr>
          <w:rFonts w:hint="eastAsia"/>
          <w:rtl/>
        </w:rPr>
        <w:t>שאושרו</w:t>
      </w:r>
      <w:r>
        <w:rPr>
          <w:rtl/>
        </w:rPr>
        <w:t>.</w:t>
      </w:r>
      <w:bookmarkEnd w:id="517"/>
      <w:bookmarkEnd w:id="518"/>
    </w:p>
    <w:p w:rsidR="00157827" w:rsidRPr="007B7F59" w:rsidRDefault="00157827" w:rsidP="005E13C0">
      <w:pPr>
        <w:pStyle w:val="10"/>
        <w:ind w:left="0" w:firstLine="0"/>
        <w:jc w:val="both"/>
        <w:rPr>
          <w:rtl/>
        </w:rPr>
      </w:pPr>
      <w:bookmarkStart w:id="519" w:name="_Toc332123785"/>
      <w:bookmarkStart w:id="520" w:name="_Toc332206403"/>
      <w:bookmarkStart w:id="521" w:name="_Toc354326972"/>
      <w:bookmarkStart w:id="522" w:name="_Toc456177569"/>
      <w:bookmarkStart w:id="523" w:name="_Toc456266099"/>
      <w:r w:rsidRPr="007B7F59">
        <w:rPr>
          <w:rFonts w:hint="eastAsia"/>
          <w:rtl/>
        </w:rPr>
        <w:t>שכר</w:t>
      </w:r>
      <w:r w:rsidRPr="007B7F59">
        <w:rPr>
          <w:rtl/>
        </w:rPr>
        <w:t xml:space="preserve"> </w:t>
      </w:r>
      <w:r w:rsidRPr="007B7F59">
        <w:rPr>
          <w:rFonts w:hint="eastAsia"/>
          <w:rtl/>
        </w:rPr>
        <w:t>טרחה</w:t>
      </w:r>
      <w:bookmarkEnd w:id="519"/>
      <w:bookmarkEnd w:id="520"/>
      <w:bookmarkEnd w:id="521"/>
      <w:bookmarkEnd w:id="522"/>
      <w:bookmarkEnd w:id="523"/>
    </w:p>
    <w:p w:rsidR="00157827" w:rsidRDefault="00157827" w:rsidP="005E13C0">
      <w:pPr>
        <w:pStyle w:val="20"/>
        <w:numPr>
          <w:ilvl w:val="1"/>
          <w:numId w:val="22"/>
        </w:numPr>
        <w:ind w:left="0" w:firstLine="0"/>
        <w:jc w:val="both"/>
      </w:pPr>
      <w:bookmarkStart w:id="524" w:name="_Toc332123786"/>
      <w:bookmarkStart w:id="525" w:name="_Toc332123787"/>
      <w:bookmarkStart w:id="526" w:name="_Toc332206404"/>
      <w:bookmarkEnd w:id="524"/>
      <w:r>
        <w:rPr>
          <w:rFonts w:hint="eastAsia"/>
          <w:rtl/>
        </w:rPr>
        <w:t>בגין</w:t>
      </w:r>
      <w:r>
        <w:rPr>
          <w:rtl/>
        </w:rPr>
        <w:t xml:space="preserve"> </w:t>
      </w:r>
      <w:r>
        <w:rPr>
          <w:rFonts w:hint="eastAsia"/>
          <w:rtl/>
        </w:rPr>
        <w:t>ניהול</w:t>
      </w:r>
      <w:r>
        <w:rPr>
          <w:rtl/>
        </w:rPr>
        <w:t xml:space="preserve"> </w:t>
      </w:r>
      <w:r>
        <w:rPr>
          <w:rFonts w:hint="eastAsia"/>
          <w:rtl/>
        </w:rPr>
        <w:t>התכנון</w:t>
      </w:r>
      <w:r>
        <w:rPr>
          <w:rtl/>
        </w:rPr>
        <w:t>/</w:t>
      </w:r>
      <w:r>
        <w:rPr>
          <w:rFonts w:hint="eastAsia"/>
          <w:rtl/>
        </w:rPr>
        <w:t>פרויקט</w:t>
      </w:r>
      <w:r>
        <w:rPr>
          <w:rtl/>
        </w:rPr>
        <w:t xml:space="preserve"> </w:t>
      </w:r>
      <w:r>
        <w:rPr>
          <w:rFonts w:hint="eastAsia"/>
          <w:rtl/>
        </w:rPr>
        <w:t>ומנהלה</w:t>
      </w:r>
      <w:r>
        <w:rPr>
          <w:rtl/>
        </w:rPr>
        <w:t xml:space="preserve"> – </w:t>
      </w:r>
      <w:r>
        <w:rPr>
          <w:rFonts w:hint="eastAsia"/>
          <w:rtl/>
        </w:rPr>
        <w:t>תשולם</w:t>
      </w:r>
      <w:r>
        <w:rPr>
          <w:rtl/>
        </w:rPr>
        <w:t xml:space="preserve"> </w:t>
      </w:r>
      <w:r>
        <w:rPr>
          <w:rFonts w:hint="eastAsia"/>
          <w:rtl/>
        </w:rPr>
        <w:t>עמלה</w:t>
      </w:r>
      <w:r>
        <w:rPr>
          <w:rtl/>
        </w:rPr>
        <w:t xml:space="preserve"> </w:t>
      </w:r>
      <w:r>
        <w:rPr>
          <w:rFonts w:hint="eastAsia"/>
          <w:rtl/>
        </w:rPr>
        <w:t>באחוזים</w:t>
      </w:r>
      <w:r>
        <w:rPr>
          <w:rtl/>
        </w:rPr>
        <w:t xml:space="preserve"> </w:t>
      </w:r>
      <w:r>
        <w:rPr>
          <w:rFonts w:hint="eastAsia"/>
          <w:rtl/>
        </w:rPr>
        <w:t>משכר</w:t>
      </w:r>
      <w:r>
        <w:rPr>
          <w:rtl/>
        </w:rPr>
        <w:t xml:space="preserve"> </w:t>
      </w:r>
      <w:r>
        <w:rPr>
          <w:rFonts w:hint="eastAsia"/>
          <w:rtl/>
        </w:rPr>
        <w:t>התכנון</w:t>
      </w:r>
      <w:r>
        <w:rPr>
          <w:rtl/>
        </w:rPr>
        <w:t xml:space="preserve"> </w:t>
      </w:r>
      <w:r>
        <w:rPr>
          <w:rFonts w:hint="eastAsia"/>
          <w:rtl/>
        </w:rPr>
        <w:t>ומהסכומים</w:t>
      </w:r>
      <w:r>
        <w:rPr>
          <w:rtl/>
        </w:rPr>
        <w:t xml:space="preserve"> </w:t>
      </w:r>
      <w:r>
        <w:rPr>
          <w:rFonts w:hint="eastAsia"/>
          <w:rtl/>
        </w:rPr>
        <w:t>שישולמו</w:t>
      </w:r>
      <w:r>
        <w:rPr>
          <w:rtl/>
        </w:rPr>
        <w:t xml:space="preserve"> </w:t>
      </w:r>
      <w:r>
        <w:rPr>
          <w:rFonts w:hint="eastAsia"/>
          <w:rtl/>
        </w:rPr>
        <w:t>לספק</w:t>
      </w:r>
      <w:r>
        <w:rPr>
          <w:rtl/>
        </w:rPr>
        <w:t xml:space="preserve"> </w:t>
      </w:r>
      <w:r>
        <w:rPr>
          <w:rFonts w:hint="eastAsia"/>
          <w:rtl/>
        </w:rPr>
        <w:t>בגין</w:t>
      </w:r>
      <w:r>
        <w:rPr>
          <w:rtl/>
        </w:rPr>
        <w:t xml:space="preserve"> </w:t>
      </w:r>
      <w:r>
        <w:rPr>
          <w:rFonts w:hint="eastAsia"/>
          <w:rtl/>
        </w:rPr>
        <w:t>עבודת</w:t>
      </w:r>
      <w:r>
        <w:rPr>
          <w:rtl/>
        </w:rPr>
        <w:t xml:space="preserve"> </w:t>
      </w:r>
      <w:r>
        <w:rPr>
          <w:rFonts w:hint="eastAsia"/>
          <w:rtl/>
        </w:rPr>
        <w:t>ספקי</w:t>
      </w:r>
      <w:r>
        <w:rPr>
          <w:rtl/>
        </w:rPr>
        <w:t xml:space="preserve"> </w:t>
      </w:r>
      <w:r>
        <w:rPr>
          <w:rFonts w:hint="eastAsia"/>
          <w:rtl/>
        </w:rPr>
        <w:t>משנה</w:t>
      </w:r>
      <w:r>
        <w:rPr>
          <w:rtl/>
        </w:rPr>
        <w:t xml:space="preserve">. </w:t>
      </w:r>
      <w:r>
        <w:rPr>
          <w:rFonts w:hint="eastAsia"/>
          <w:rtl/>
        </w:rPr>
        <w:t>למעט</w:t>
      </w:r>
      <w:r>
        <w:rPr>
          <w:rtl/>
        </w:rPr>
        <w:t xml:space="preserve"> </w:t>
      </w:r>
      <w:r>
        <w:rPr>
          <w:rFonts w:hint="eastAsia"/>
          <w:rtl/>
        </w:rPr>
        <w:t>השכר</w:t>
      </w:r>
      <w:r>
        <w:rPr>
          <w:rtl/>
        </w:rPr>
        <w:t xml:space="preserve"> </w:t>
      </w:r>
      <w:r>
        <w:rPr>
          <w:rFonts w:hint="eastAsia"/>
          <w:rtl/>
        </w:rPr>
        <w:t>שישולם</w:t>
      </w:r>
      <w:r>
        <w:rPr>
          <w:rtl/>
        </w:rPr>
        <w:t xml:space="preserve"> </w:t>
      </w:r>
      <w:r>
        <w:rPr>
          <w:rFonts w:hint="eastAsia"/>
          <w:rtl/>
        </w:rPr>
        <w:t>בגין</w:t>
      </w:r>
      <w:r>
        <w:rPr>
          <w:rtl/>
        </w:rPr>
        <w:t xml:space="preserve"> </w:t>
      </w:r>
      <w:r>
        <w:rPr>
          <w:rFonts w:hint="eastAsia"/>
          <w:rtl/>
        </w:rPr>
        <w:t>סעיף</w:t>
      </w:r>
      <w:r>
        <w:rPr>
          <w:rtl/>
        </w:rPr>
        <w:t xml:space="preserve"> </w:t>
      </w:r>
      <w:r>
        <w:rPr>
          <w:rFonts w:hint="eastAsia"/>
          <w:rtl/>
        </w:rPr>
        <w:t>זה</w:t>
      </w:r>
      <w:r>
        <w:rPr>
          <w:rtl/>
        </w:rPr>
        <w:t>.</w:t>
      </w:r>
    </w:p>
    <w:p w:rsidR="00157827" w:rsidRDefault="00157827" w:rsidP="000E2DB3">
      <w:pPr>
        <w:pStyle w:val="20"/>
        <w:numPr>
          <w:ilvl w:val="0"/>
          <w:numId w:val="0"/>
        </w:numPr>
        <w:jc w:val="both"/>
        <w:rPr>
          <w:rtl/>
        </w:rPr>
      </w:pPr>
      <w:r>
        <w:rPr>
          <w:rFonts w:hint="eastAsia"/>
          <w:rtl/>
        </w:rPr>
        <w:t>אחוז</w:t>
      </w:r>
      <w:r>
        <w:rPr>
          <w:rtl/>
        </w:rPr>
        <w:t xml:space="preserve"> </w:t>
      </w:r>
      <w:r>
        <w:rPr>
          <w:rFonts w:hint="eastAsia"/>
          <w:rtl/>
        </w:rPr>
        <w:t>העמלה</w:t>
      </w:r>
      <w:r>
        <w:rPr>
          <w:rtl/>
        </w:rPr>
        <w:t xml:space="preserve"> </w:t>
      </w:r>
      <w:r>
        <w:rPr>
          <w:rFonts w:hint="eastAsia"/>
          <w:rtl/>
        </w:rPr>
        <w:t>יקבע</w:t>
      </w:r>
      <w:r>
        <w:rPr>
          <w:rtl/>
        </w:rPr>
        <w:t xml:space="preserve"> </w:t>
      </w:r>
      <w:r>
        <w:rPr>
          <w:rFonts w:hint="eastAsia"/>
          <w:rtl/>
        </w:rPr>
        <w:t>עפ</w:t>
      </w:r>
      <w:r>
        <w:rPr>
          <w:rtl/>
        </w:rPr>
        <w:t>"</w:t>
      </w:r>
      <w:r>
        <w:rPr>
          <w:rFonts w:hint="eastAsia"/>
          <w:rtl/>
        </w:rPr>
        <w:t>י</w:t>
      </w:r>
      <w:r>
        <w:rPr>
          <w:rtl/>
        </w:rPr>
        <w:t xml:space="preserve"> </w:t>
      </w:r>
      <w:r>
        <w:rPr>
          <w:rFonts w:hint="eastAsia"/>
          <w:rtl/>
        </w:rPr>
        <w:t>תוצאות</w:t>
      </w:r>
      <w:r>
        <w:rPr>
          <w:rtl/>
        </w:rPr>
        <w:t xml:space="preserve"> </w:t>
      </w:r>
      <w:r>
        <w:rPr>
          <w:rFonts w:hint="eastAsia"/>
          <w:rtl/>
        </w:rPr>
        <w:t>המכרז</w:t>
      </w:r>
      <w:bookmarkEnd w:id="525"/>
      <w:bookmarkEnd w:id="526"/>
      <w:r>
        <w:rPr>
          <w:rtl/>
        </w:rPr>
        <w:t>.</w:t>
      </w:r>
    </w:p>
    <w:p w:rsidR="00157827" w:rsidRDefault="00157827" w:rsidP="000E2DB3">
      <w:pPr>
        <w:pStyle w:val="20"/>
        <w:numPr>
          <w:ilvl w:val="0"/>
          <w:numId w:val="0"/>
        </w:numPr>
        <w:jc w:val="both"/>
        <w:rPr>
          <w:rtl/>
        </w:rPr>
      </w:pPr>
    </w:p>
    <w:p w:rsidR="00157827" w:rsidRDefault="00157827" w:rsidP="005E13C0">
      <w:pPr>
        <w:pStyle w:val="20"/>
        <w:numPr>
          <w:ilvl w:val="1"/>
          <w:numId w:val="22"/>
        </w:numPr>
        <w:ind w:left="0" w:firstLine="0"/>
        <w:jc w:val="both"/>
        <w:rPr>
          <w:rtl/>
        </w:rPr>
      </w:pPr>
      <w:bookmarkStart w:id="527" w:name="_Toc332123788"/>
      <w:bookmarkStart w:id="528" w:name="_Toc332206405"/>
      <w:r>
        <w:rPr>
          <w:rFonts w:hint="eastAsia"/>
          <w:rtl/>
        </w:rPr>
        <w:lastRenderedPageBreak/>
        <w:t>בגין</w:t>
      </w:r>
      <w:r>
        <w:rPr>
          <w:rtl/>
        </w:rPr>
        <w:t xml:space="preserve"> </w:t>
      </w:r>
      <w:r>
        <w:rPr>
          <w:rFonts w:hint="eastAsia"/>
          <w:rtl/>
        </w:rPr>
        <w:t>שרותי</w:t>
      </w:r>
      <w:r>
        <w:rPr>
          <w:rtl/>
        </w:rPr>
        <w:t xml:space="preserve"> </w:t>
      </w:r>
      <w:r>
        <w:rPr>
          <w:rFonts w:hint="eastAsia"/>
          <w:rtl/>
        </w:rPr>
        <w:t>תכנון</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לתעריפי</w:t>
      </w:r>
      <w:r>
        <w:rPr>
          <w:rtl/>
        </w:rPr>
        <w:t xml:space="preserve"> </w:t>
      </w:r>
      <w:r>
        <w:rPr>
          <w:rFonts w:hint="eastAsia"/>
          <w:rtl/>
        </w:rPr>
        <w:t>התכנון</w:t>
      </w:r>
      <w:r>
        <w:rPr>
          <w:rtl/>
        </w:rPr>
        <w:t xml:space="preserve"> </w:t>
      </w:r>
      <w:r>
        <w:rPr>
          <w:rFonts w:hint="eastAsia"/>
          <w:rtl/>
        </w:rPr>
        <w:t>החדשים</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 xml:space="preserve"> </w:t>
      </w:r>
      <w:r>
        <w:rPr>
          <w:rFonts w:hint="eastAsia"/>
          <w:rtl/>
        </w:rPr>
        <w:t>בהתאמות</w:t>
      </w:r>
      <w:r>
        <w:rPr>
          <w:rtl/>
        </w:rPr>
        <w:t xml:space="preserve"> </w:t>
      </w:r>
      <w:r>
        <w:rPr>
          <w:rFonts w:hint="eastAsia"/>
          <w:rtl/>
        </w:rPr>
        <w:t>הבאות</w:t>
      </w:r>
      <w:r>
        <w:rPr>
          <w:rtl/>
        </w:rPr>
        <w:t>:</w:t>
      </w:r>
      <w:bookmarkEnd w:id="527"/>
      <w:bookmarkEnd w:id="528"/>
    </w:p>
    <w:p w:rsidR="00157827" w:rsidRDefault="00157827" w:rsidP="005E13C0">
      <w:pPr>
        <w:pStyle w:val="3"/>
        <w:ind w:left="0" w:firstLine="0"/>
        <w:jc w:val="both"/>
        <w:rPr>
          <w:rtl/>
        </w:rPr>
      </w:pPr>
      <w:bookmarkStart w:id="529" w:name="_Toc332123789"/>
      <w:bookmarkStart w:id="530" w:name="_Toc332206406"/>
      <w:r>
        <w:rPr>
          <w:rFonts w:hint="eastAsia"/>
          <w:rtl/>
        </w:rPr>
        <w:t>תהליך</w:t>
      </w:r>
      <w:r>
        <w:rPr>
          <w:rtl/>
        </w:rPr>
        <w:t xml:space="preserve"> 1 – </w:t>
      </w:r>
      <w:r>
        <w:rPr>
          <w:rFonts w:hint="eastAsia"/>
          <w:rtl/>
        </w:rPr>
        <w:t>התכנות</w:t>
      </w:r>
      <w:r>
        <w:rPr>
          <w:rtl/>
        </w:rPr>
        <w:t xml:space="preserve">, </w:t>
      </w:r>
      <w:r>
        <w:rPr>
          <w:rFonts w:hint="eastAsia"/>
          <w:rtl/>
        </w:rPr>
        <w:t>השכר</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התכנות</w:t>
      </w:r>
      <w:r>
        <w:rPr>
          <w:rtl/>
        </w:rPr>
        <w:t xml:space="preserve"> </w:t>
      </w:r>
      <w:r>
        <w:rPr>
          <w:rFonts w:hint="eastAsia"/>
          <w:rtl/>
        </w:rPr>
        <w:t>מותאם</w:t>
      </w:r>
      <w:r>
        <w:rPr>
          <w:rtl/>
        </w:rPr>
        <w:t xml:space="preserve"> </w:t>
      </w:r>
      <w:r>
        <w:rPr>
          <w:rFonts w:hint="eastAsia"/>
          <w:rtl/>
        </w:rPr>
        <w:t>לצרכי</w:t>
      </w:r>
      <w:r>
        <w:rPr>
          <w:rtl/>
        </w:rPr>
        <w:t xml:space="preserve"> </w:t>
      </w:r>
      <w:r>
        <w:rPr>
          <w:rFonts w:hint="eastAsia"/>
          <w:rtl/>
        </w:rPr>
        <w:t>המזמין</w:t>
      </w:r>
      <w:r>
        <w:rPr>
          <w:rtl/>
        </w:rPr>
        <w:t xml:space="preserve"> </w:t>
      </w:r>
      <w:r>
        <w:rPr>
          <w:rFonts w:hint="eastAsia"/>
          <w:rtl/>
        </w:rPr>
        <w:t>המצורף</w:t>
      </w:r>
      <w:r>
        <w:rPr>
          <w:rtl/>
        </w:rPr>
        <w:t xml:space="preserve"> </w:t>
      </w:r>
      <w:r>
        <w:rPr>
          <w:rFonts w:hint="eastAsia"/>
          <w:rtl/>
        </w:rPr>
        <w:t>כנספח</w:t>
      </w:r>
      <w:r>
        <w:rPr>
          <w:rtl/>
        </w:rPr>
        <w:t xml:space="preserve"> </w:t>
      </w:r>
      <w:r>
        <w:rPr>
          <w:rFonts w:hint="eastAsia"/>
          <w:rtl/>
        </w:rPr>
        <w:t>למכרז</w:t>
      </w:r>
      <w:r>
        <w:rPr>
          <w:rtl/>
        </w:rPr>
        <w:t xml:space="preserve"> </w:t>
      </w:r>
      <w:r>
        <w:rPr>
          <w:rFonts w:hint="eastAsia"/>
          <w:rtl/>
        </w:rPr>
        <w:t>זה</w:t>
      </w:r>
      <w:r>
        <w:rPr>
          <w:rtl/>
        </w:rPr>
        <w:t xml:space="preserve"> </w:t>
      </w:r>
      <w:r>
        <w:rPr>
          <w:rFonts w:hint="eastAsia"/>
          <w:rtl/>
        </w:rPr>
        <w:t>ובניכוי</w:t>
      </w:r>
      <w:r>
        <w:rPr>
          <w:rtl/>
        </w:rPr>
        <w:t xml:space="preserve"> </w:t>
      </w:r>
      <w:r>
        <w:rPr>
          <w:rFonts w:hint="eastAsia"/>
          <w:rtl/>
        </w:rPr>
        <w:t>הנחה</w:t>
      </w:r>
      <w:r>
        <w:rPr>
          <w:rtl/>
        </w:rPr>
        <w:t xml:space="preserve"> </w:t>
      </w:r>
      <w:r>
        <w:rPr>
          <w:rFonts w:hint="eastAsia"/>
          <w:rtl/>
        </w:rPr>
        <w:t>שתקבע</w:t>
      </w:r>
      <w:r>
        <w:rPr>
          <w:rtl/>
        </w:rPr>
        <w:t xml:space="preserve"> </w:t>
      </w:r>
      <w:r>
        <w:rPr>
          <w:rFonts w:hint="eastAsia"/>
          <w:rtl/>
        </w:rPr>
        <w:t>בתוצאות</w:t>
      </w:r>
      <w:r>
        <w:rPr>
          <w:rtl/>
        </w:rPr>
        <w:t xml:space="preserve"> </w:t>
      </w:r>
      <w:r>
        <w:rPr>
          <w:rFonts w:hint="eastAsia"/>
          <w:rtl/>
        </w:rPr>
        <w:t>המכרז</w:t>
      </w:r>
      <w:r>
        <w:rPr>
          <w:rtl/>
        </w:rPr>
        <w:t>.</w:t>
      </w:r>
      <w:bookmarkEnd w:id="529"/>
      <w:bookmarkEnd w:id="530"/>
    </w:p>
    <w:p w:rsidR="00157827" w:rsidRDefault="00157827" w:rsidP="000E2DB3">
      <w:pPr>
        <w:pStyle w:val="3"/>
        <w:ind w:left="0" w:firstLine="0"/>
        <w:jc w:val="both"/>
        <w:rPr>
          <w:rtl/>
        </w:rPr>
      </w:pPr>
      <w:bookmarkStart w:id="531" w:name="_Toc332123790"/>
      <w:bookmarkStart w:id="532" w:name="_Toc332206407"/>
      <w:r>
        <w:rPr>
          <w:rFonts w:hint="eastAsia"/>
          <w:rtl/>
        </w:rPr>
        <w:t>תהליך</w:t>
      </w:r>
      <w:r>
        <w:rPr>
          <w:rtl/>
        </w:rPr>
        <w:t xml:space="preserve"> 2 – </w:t>
      </w:r>
      <w:r>
        <w:rPr>
          <w:rFonts w:hint="eastAsia"/>
          <w:rtl/>
        </w:rPr>
        <w:t>תוכנית</w:t>
      </w:r>
      <w:r>
        <w:rPr>
          <w:rtl/>
        </w:rPr>
        <w:t xml:space="preserve"> </w:t>
      </w:r>
      <w:r>
        <w:rPr>
          <w:rFonts w:hint="eastAsia"/>
          <w:rtl/>
        </w:rPr>
        <w:t>מתאר</w:t>
      </w:r>
      <w:r>
        <w:rPr>
          <w:rtl/>
        </w:rPr>
        <w:t xml:space="preserve">, </w:t>
      </w:r>
      <w:r>
        <w:rPr>
          <w:rFonts w:hint="eastAsia"/>
          <w:rtl/>
        </w:rPr>
        <w:t>השכר</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 xml:space="preserve">. </w:t>
      </w:r>
      <w:r>
        <w:rPr>
          <w:rFonts w:hint="eastAsia"/>
          <w:rtl/>
        </w:rPr>
        <w:t>למעט</w:t>
      </w:r>
      <w:r>
        <w:rPr>
          <w:rtl/>
        </w:rPr>
        <w:t xml:space="preserve"> </w:t>
      </w:r>
      <w:r>
        <w:rPr>
          <w:rFonts w:hint="eastAsia"/>
          <w:rtl/>
        </w:rPr>
        <w:t>תיקונים</w:t>
      </w:r>
      <w:r>
        <w:rPr>
          <w:rtl/>
        </w:rPr>
        <w:t xml:space="preserve"> </w:t>
      </w:r>
      <w:r>
        <w:rPr>
          <w:rFonts w:hint="eastAsia"/>
          <w:rtl/>
        </w:rPr>
        <w:t>ותוספות</w:t>
      </w:r>
      <w:r>
        <w:rPr>
          <w:rtl/>
        </w:rPr>
        <w:t xml:space="preserve"> </w:t>
      </w:r>
      <w:r>
        <w:rPr>
          <w:rFonts w:hint="eastAsia"/>
          <w:rtl/>
        </w:rPr>
        <w:t>שכר</w:t>
      </w:r>
      <w:r>
        <w:rPr>
          <w:rtl/>
        </w:rPr>
        <w:t xml:space="preserve"> </w:t>
      </w:r>
      <w:r>
        <w:rPr>
          <w:rFonts w:hint="eastAsia"/>
          <w:rtl/>
        </w:rPr>
        <w:t>המפורטים</w:t>
      </w:r>
      <w:r>
        <w:rPr>
          <w:rtl/>
        </w:rPr>
        <w:t xml:space="preserve"> </w:t>
      </w:r>
      <w:r>
        <w:rPr>
          <w:rFonts w:hint="eastAsia"/>
          <w:rtl/>
        </w:rPr>
        <w:t>בהמשך</w:t>
      </w:r>
      <w:r>
        <w:rPr>
          <w:rtl/>
        </w:rPr>
        <w:t xml:space="preserve"> </w:t>
      </w:r>
      <w:r>
        <w:rPr>
          <w:rFonts w:hint="eastAsia"/>
          <w:rtl/>
        </w:rPr>
        <w:t>נספח</w:t>
      </w:r>
      <w:r>
        <w:rPr>
          <w:rtl/>
        </w:rPr>
        <w:t xml:space="preserve"> </w:t>
      </w:r>
      <w:r>
        <w:rPr>
          <w:rFonts w:hint="eastAsia"/>
          <w:rtl/>
        </w:rPr>
        <w:t>זה</w:t>
      </w:r>
      <w:r w:rsidRPr="001D5811">
        <w:rPr>
          <w:rtl/>
        </w:rPr>
        <w:t xml:space="preserve"> </w:t>
      </w:r>
      <w:r>
        <w:rPr>
          <w:rFonts w:hint="eastAsia"/>
          <w:rtl/>
        </w:rPr>
        <w:t>ובניכוי</w:t>
      </w:r>
      <w:r>
        <w:rPr>
          <w:rtl/>
        </w:rPr>
        <w:t xml:space="preserve"> </w:t>
      </w:r>
      <w:r>
        <w:rPr>
          <w:rFonts w:hint="eastAsia"/>
          <w:rtl/>
        </w:rPr>
        <w:t>הנחה</w:t>
      </w:r>
      <w:r>
        <w:rPr>
          <w:rtl/>
        </w:rPr>
        <w:t xml:space="preserve"> </w:t>
      </w:r>
      <w:r>
        <w:rPr>
          <w:rFonts w:hint="eastAsia"/>
          <w:rtl/>
        </w:rPr>
        <w:t>שתקבע</w:t>
      </w:r>
      <w:r>
        <w:rPr>
          <w:rtl/>
        </w:rPr>
        <w:t xml:space="preserve"> </w:t>
      </w:r>
      <w:r>
        <w:rPr>
          <w:rFonts w:hint="eastAsia"/>
          <w:rtl/>
        </w:rPr>
        <w:t>בתוצאות</w:t>
      </w:r>
      <w:r>
        <w:rPr>
          <w:rtl/>
        </w:rPr>
        <w:t xml:space="preserve"> </w:t>
      </w:r>
      <w:r>
        <w:rPr>
          <w:rFonts w:hint="eastAsia"/>
          <w:rtl/>
        </w:rPr>
        <w:t>המכרז</w:t>
      </w:r>
      <w:r>
        <w:rPr>
          <w:rtl/>
        </w:rPr>
        <w:t>.</w:t>
      </w:r>
      <w:bookmarkEnd w:id="531"/>
      <w:bookmarkEnd w:id="532"/>
    </w:p>
    <w:p w:rsidR="00157827" w:rsidRDefault="00157827" w:rsidP="000E2DB3">
      <w:pPr>
        <w:pStyle w:val="3"/>
        <w:ind w:left="0" w:firstLine="0"/>
        <w:jc w:val="both"/>
        <w:rPr>
          <w:rtl/>
        </w:rPr>
      </w:pPr>
      <w:bookmarkStart w:id="533" w:name="_Toc332123791"/>
      <w:bookmarkStart w:id="534" w:name="_Toc332206408"/>
      <w:r>
        <w:rPr>
          <w:rFonts w:hint="eastAsia"/>
          <w:rtl/>
        </w:rPr>
        <w:t>תהליך</w:t>
      </w:r>
      <w:r>
        <w:rPr>
          <w:rtl/>
        </w:rPr>
        <w:t xml:space="preserve"> 4 – </w:t>
      </w:r>
      <w:r>
        <w:rPr>
          <w:rFonts w:hint="eastAsia"/>
          <w:rtl/>
        </w:rPr>
        <w:t>שלד</w:t>
      </w:r>
      <w:r>
        <w:rPr>
          <w:rtl/>
        </w:rPr>
        <w:t>,</w:t>
      </w:r>
      <w:r w:rsidRPr="00EF631D">
        <w:rPr>
          <w:rtl/>
        </w:rPr>
        <w:t xml:space="preserve"> </w:t>
      </w:r>
      <w:r>
        <w:rPr>
          <w:rFonts w:hint="eastAsia"/>
          <w:rtl/>
        </w:rPr>
        <w:t>שכר</w:t>
      </w:r>
      <w:r>
        <w:rPr>
          <w:rtl/>
        </w:rPr>
        <w:t xml:space="preserve"> </w:t>
      </w:r>
      <w:r>
        <w:rPr>
          <w:rFonts w:hint="eastAsia"/>
          <w:rtl/>
        </w:rPr>
        <w:t>הטרחה</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 xml:space="preserve">. </w:t>
      </w:r>
      <w:r>
        <w:rPr>
          <w:rFonts w:hint="eastAsia"/>
          <w:rtl/>
        </w:rPr>
        <w:t>למעט</w:t>
      </w:r>
      <w:r>
        <w:rPr>
          <w:rtl/>
        </w:rPr>
        <w:t xml:space="preserve"> </w:t>
      </w:r>
      <w:r>
        <w:rPr>
          <w:rFonts w:hint="eastAsia"/>
          <w:rtl/>
        </w:rPr>
        <w:t>תיקונים</w:t>
      </w:r>
      <w:r>
        <w:rPr>
          <w:rtl/>
        </w:rPr>
        <w:t xml:space="preserve"> </w:t>
      </w:r>
      <w:r>
        <w:rPr>
          <w:rFonts w:hint="eastAsia"/>
          <w:rtl/>
        </w:rPr>
        <w:t>ותוספות</w:t>
      </w:r>
      <w:r>
        <w:rPr>
          <w:rtl/>
        </w:rPr>
        <w:t xml:space="preserve"> </w:t>
      </w:r>
      <w:r>
        <w:rPr>
          <w:rFonts w:hint="eastAsia"/>
          <w:rtl/>
        </w:rPr>
        <w:t>שכר</w:t>
      </w:r>
      <w:r>
        <w:rPr>
          <w:rtl/>
        </w:rPr>
        <w:t xml:space="preserve"> </w:t>
      </w:r>
      <w:r>
        <w:rPr>
          <w:rFonts w:hint="eastAsia"/>
          <w:rtl/>
        </w:rPr>
        <w:t>המפורטים</w:t>
      </w:r>
      <w:r>
        <w:rPr>
          <w:rtl/>
        </w:rPr>
        <w:t xml:space="preserve"> </w:t>
      </w:r>
      <w:r>
        <w:rPr>
          <w:rFonts w:hint="eastAsia"/>
          <w:rtl/>
        </w:rPr>
        <w:t>בהמשך</w:t>
      </w:r>
      <w:r>
        <w:rPr>
          <w:rtl/>
        </w:rPr>
        <w:t xml:space="preserve"> </w:t>
      </w:r>
      <w:r>
        <w:rPr>
          <w:rFonts w:hint="eastAsia"/>
          <w:rtl/>
        </w:rPr>
        <w:t>נספח</w:t>
      </w:r>
      <w:r>
        <w:rPr>
          <w:rtl/>
        </w:rPr>
        <w:t xml:space="preserve"> </w:t>
      </w:r>
      <w:r>
        <w:rPr>
          <w:rFonts w:hint="eastAsia"/>
          <w:rtl/>
        </w:rPr>
        <w:t>זה</w:t>
      </w:r>
      <w:r w:rsidRPr="001D5811">
        <w:rPr>
          <w:rtl/>
        </w:rPr>
        <w:t xml:space="preserve"> </w:t>
      </w:r>
      <w:r>
        <w:rPr>
          <w:rFonts w:hint="eastAsia"/>
          <w:rtl/>
        </w:rPr>
        <w:t>ובניכוי</w:t>
      </w:r>
      <w:r>
        <w:rPr>
          <w:rtl/>
        </w:rPr>
        <w:t xml:space="preserve"> </w:t>
      </w:r>
      <w:r>
        <w:rPr>
          <w:rFonts w:hint="eastAsia"/>
          <w:rtl/>
        </w:rPr>
        <w:t>הנחה</w:t>
      </w:r>
      <w:r>
        <w:rPr>
          <w:rtl/>
        </w:rPr>
        <w:t xml:space="preserve"> </w:t>
      </w:r>
      <w:r>
        <w:rPr>
          <w:rFonts w:hint="eastAsia"/>
          <w:rtl/>
        </w:rPr>
        <w:t>שתקבע</w:t>
      </w:r>
      <w:r>
        <w:rPr>
          <w:rtl/>
        </w:rPr>
        <w:t xml:space="preserve"> </w:t>
      </w:r>
      <w:r>
        <w:rPr>
          <w:rFonts w:hint="eastAsia"/>
          <w:rtl/>
        </w:rPr>
        <w:t>בתוצאות</w:t>
      </w:r>
      <w:r>
        <w:rPr>
          <w:rtl/>
        </w:rPr>
        <w:t xml:space="preserve"> </w:t>
      </w:r>
      <w:r>
        <w:rPr>
          <w:rFonts w:hint="eastAsia"/>
          <w:rtl/>
        </w:rPr>
        <w:t>המכרז</w:t>
      </w:r>
      <w:r>
        <w:rPr>
          <w:rtl/>
        </w:rPr>
        <w:t>.</w:t>
      </w:r>
      <w:bookmarkEnd w:id="533"/>
      <w:bookmarkEnd w:id="534"/>
    </w:p>
    <w:p w:rsidR="00157827" w:rsidRDefault="00157827" w:rsidP="000E2DB3">
      <w:pPr>
        <w:pStyle w:val="3"/>
        <w:ind w:left="0" w:firstLine="0"/>
        <w:jc w:val="both"/>
      </w:pPr>
      <w:bookmarkStart w:id="535" w:name="_Toc332123792"/>
      <w:bookmarkStart w:id="536" w:name="_Toc332206409"/>
      <w:r>
        <w:rPr>
          <w:rFonts w:hint="eastAsia"/>
          <w:rtl/>
        </w:rPr>
        <w:t>תהליך</w:t>
      </w:r>
      <w:r>
        <w:rPr>
          <w:rtl/>
        </w:rPr>
        <w:t xml:space="preserve"> 5 – </w:t>
      </w:r>
      <w:r>
        <w:rPr>
          <w:rFonts w:hint="eastAsia"/>
          <w:rtl/>
        </w:rPr>
        <w:t>תב</w:t>
      </w:r>
      <w:r>
        <w:rPr>
          <w:rtl/>
        </w:rPr>
        <w:t>"</w:t>
      </w:r>
      <w:r>
        <w:rPr>
          <w:rFonts w:hint="eastAsia"/>
          <w:rtl/>
        </w:rPr>
        <w:t>ע</w:t>
      </w:r>
      <w:r>
        <w:rPr>
          <w:rtl/>
        </w:rPr>
        <w:t>,</w:t>
      </w:r>
      <w:r w:rsidRPr="00EF631D">
        <w:rPr>
          <w:rtl/>
        </w:rPr>
        <w:t xml:space="preserve"> </w:t>
      </w:r>
      <w:r>
        <w:rPr>
          <w:rFonts w:hint="eastAsia"/>
          <w:rtl/>
        </w:rPr>
        <w:t>שכר</w:t>
      </w:r>
      <w:r>
        <w:rPr>
          <w:rtl/>
        </w:rPr>
        <w:t xml:space="preserve"> </w:t>
      </w:r>
      <w:r>
        <w:rPr>
          <w:rFonts w:hint="eastAsia"/>
          <w:rtl/>
        </w:rPr>
        <w:t>הטרחה</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w:t>
      </w:r>
      <w:r w:rsidRPr="006E4962">
        <w:rPr>
          <w:rtl/>
        </w:rPr>
        <w:t xml:space="preserve"> </w:t>
      </w:r>
      <w:r>
        <w:rPr>
          <w:rtl/>
        </w:rPr>
        <w:t xml:space="preserve"> </w:t>
      </w:r>
      <w:r>
        <w:rPr>
          <w:rFonts w:hint="eastAsia"/>
          <w:rtl/>
        </w:rPr>
        <w:t>למעט</w:t>
      </w:r>
      <w:r>
        <w:rPr>
          <w:rtl/>
        </w:rPr>
        <w:t xml:space="preserve"> </w:t>
      </w:r>
      <w:r>
        <w:rPr>
          <w:rFonts w:hint="eastAsia"/>
          <w:rtl/>
        </w:rPr>
        <w:t>תיקונים</w:t>
      </w:r>
      <w:r>
        <w:rPr>
          <w:rtl/>
        </w:rPr>
        <w:t xml:space="preserve"> </w:t>
      </w:r>
      <w:r>
        <w:rPr>
          <w:rFonts w:hint="eastAsia"/>
          <w:rtl/>
        </w:rPr>
        <w:t>ותוספות</w:t>
      </w:r>
      <w:r>
        <w:rPr>
          <w:rtl/>
        </w:rPr>
        <w:t xml:space="preserve"> </w:t>
      </w:r>
      <w:r>
        <w:rPr>
          <w:rFonts w:hint="eastAsia"/>
          <w:rtl/>
        </w:rPr>
        <w:t>שכר</w:t>
      </w:r>
      <w:r>
        <w:rPr>
          <w:rtl/>
        </w:rPr>
        <w:t xml:space="preserve"> </w:t>
      </w:r>
      <w:r>
        <w:rPr>
          <w:rFonts w:hint="eastAsia"/>
          <w:rtl/>
        </w:rPr>
        <w:t>המפורטים</w:t>
      </w:r>
      <w:r>
        <w:rPr>
          <w:rtl/>
        </w:rPr>
        <w:t xml:space="preserve"> </w:t>
      </w:r>
      <w:r>
        <w:rPr>
          <w:rFonts w:hint="eastAsia"/>
          <w:rtl/>
        </w:rPr>
        <w:t>בהמשך</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ובניכוי</w:t>
      </w:r>
      <w:r>
        <w:rPr>
          <w:rtl/>
        </w:rPr>
        <w:t xml:space="preserve"> </w:t>
      </w:r>
      <w:r>
        <w:rPr>
          <w:rFonts w:hint="eastAsia"/>
          <w:rtl/>
        </w:rPr>
        <w:t>הנחה</w:t>
      </w:r>
      <w:r>
        <w:rPr>
          <w:rtl/>
        </w:rPr>
        <w:t xml:space="preserve"> </w:t>
      </w:r>
      <w:r>
        <w:rPr>
          <w:rFonts w:hint="eastAsia"/>
          <w:rtl/>
        </w:rPr>
        <w:t>שתקבע</w:t>
      </w:r>
      <w:r>
        <w:rPr>
          <w:rtl/>
        </w:rPr>
        <w:t xml:space="preserve"> </w:t>
      </w:r>
      <w:r>
        <w:rPr>
          <w:rFonts w:hint="eastAsia"/>
          <w:rtl/>
        </w:rPr>
        <w:t>בתוצאות</w:t>
      </w:r>
      <w:r>
        <w:rPr>
          <w:rtl/>
        </w:rPr>
        <w:t xml:space="preserve"> </w:t>
      </w:r>
      <w:r>
        <w:rPr>
          <w:rFonts w:hint="eastAsia"/>
          <w:rtl/>
        </w:rPr>
        <w:t>המכרז</w:t>
      </w:r>
      <w:r>
        <w:rPr>
          <w:rtl/>
        </w:rPr>
        <w:t>.</w:t>
      </w:r>
      <w:bookmarkEnd w:id="535"/>
      <w:bookmarkEnd w:id="536"/>
      <w:r>
        <w:rPr>
          <w:b/>
          <w:bCs/>
          <w:rtl/>
        </w:rPr>
        <w:t xml:space="preserve"> </w:t>
      </w:r>
    </w:p>
    <w:p w:rsidR="00157827" w:rsidRDefault="00157827" w:rsidP="00362AAD">
      <w:pPr>
        <w:pStyle w:val="3"/>
        <w:numPr>
          <w:ilvl w:val="0"/>
          <w:numId w:val="0"/>
        </w:numPr>
        <w:jc w:val="both"/>
        <w:rPr>
          <w:rtl/>
        </w:rPr>
      </w:pPr>
      <w:r w:rsidRPr="000E2DB3">
        <w:rPr>
          <w:rFonts w:hint="eastAsia"/>
          <w:b/>
          <w:bCs/>
          <w:rtl/>
        </w:rPr>
        <w:t>הערה</w:t>
      </w:r>
      <w:r w:rsidRPr="000E2DB3">
        <w:rPr>
          <w:b/>
          <w:bCs/>
          <w:rtl/>
        </w:rPr>
        <w:t>:</w:t>
      </w:r>
      <w:r>
        <w:rPr>
          <w:rtl/>
        </w:rPr>
        <w:t xml:space="preserve"> </w:t>
      </w:r>
      <w:r>
        <w:rPr>
          <w:rFonts w:hint="eastAsia"/>
          <w:rtl/>
        </w:rPr>
        <w:t>במקרים</w:t>
      </w:r>
      <w:r>
        <w:rPr>
          <w:rtl/>
        </w:rPr>
        <w:t xml:space="preserve"> </w:t>
      </w:r>
      <w:r>
        <w:rPr>
          <w:rFonts w:hint="eastAsia"/>
          <w:rtl/>
        </w:rPr>
        <w:t>בהם</w:t>
      </w:r>
      <w:r>
        <w:rPr>
          <w:rtl/>
        </w:rPr>
        <w:t xml:space="preserve"> </w:t>
      </w:r>
      <w:r>
        <w:rPr>
          <w:rFonts w:hint="eastAsia"/>
          <w:rtl/>
        </w:rPr>
        <w:t>יידרש</w:t>
      </w:r>
      <w:r>
        <w:rPr>
          <w:rtl/>
        </w:rPr>
        <w:t xml:space="preserve"> </w:t>
      </w:r>
      <w:r>
        <w:rPr>
          <w:rFonts w:hint="eastAsia"/>
          <w:rtl/>
        </w:rPr>
        <w:t>הספק</w:t>
      </w:r>
      <w:r>
        <w:rPr>
          <w:rtl/>
        </w:rPr>
        <w:t xml:space="preserve">  </w:t>
      </w:r>
      <w:r>
        <w:rPr>
          <w:rFonts w:hint="eastAsia"/>
          <w:rtl/>
        </w:rPr>
        <w:t>להכין</w:t>
      </w:r>
      <w:r>
        <w:rPr>
          <w:rtl/>
        </w:rPr>
        <w:t xml:space="preserve"> </w:t>
      </w:r>
      <w:r>
        <w:rPr>
          <w:rFonts w:hint="eastAsia"/>
          <w:rtl/>
        </w:rPr>
        <w:t>תוכנית</w:t>
      </w:r>
      <w:r>
        <w:rPr>
          <w:rtl/>
        </w:rPr>
        <w:t xml:space="preserve"> </w:t>
      </w:r>
      <w:r>
        <w:rPr>
          <w:rFonts w:hint="eastAsia"/>
          <w:rtl/>
        </w:rPr>
        <w:t>מפורטת</w:t>
      </w:r>
      <w:r>
        <w:rPr>
          <w:rtl/>
        </w:rPr>
        <w:t xml:space="preserve"> </w:t>
      </w:r>
      <w:r>
        <w:rPr>
          <w:rFonts w:hint="eastAsia"/>
          <w:rtl/>
        </w:rPr>
        <w:t>בקנ</w:t>
      </w:r>
      <w:r>
        <w:rPr>
          <w:rtl/>
        </w:rPr>
        <w:t>"</w:t>
      </w:r>
      <w:r>
        <w:rPr>
          <w:rFonts w:hint="eastAsia"/>
          <w:rtl/>
        </w:rPr>
        <w:t>מ</w:t>
      </w:r>
      <w:r>
        <w:rPr>
          <w:rtl/>
        </w:rPr>
        <w:t xml:space="preserve"> 1:500, </w:t>
      </w:r>
      <w:r>
        <w:rPr>
          <w:rFonts w:hint="eastAsia"/>
          <w:rtl/>
        </w:rPr>
        <w:t>ישולם</w:t>
      </w:r>
      <w:r>
        <w:rPr>
          <w:rtl/>
        </w:rPr>
        <w:t xml:space="preserve"> </w:t>
      </w:r>
      <w:r>
        <w:rPr>
          <w:rFonts w:hint="eastAsia"/>
          <w:rtl/>
        </w:rPr>
        <w:t>השכר</w:t>
      </w:r>
      <w:r>
        <w:rPr>
          <w:rtl/>
        </w:rPr>
        <w:t xml:space="preserve"> </w:t>
      </w:r>
      <w:r>
        <w:rPr>
          <w:rFonts w:hint="eastAsia"/>
          <w:rtl/>
        </w:rPr>
        <w:t>לפי</w:t>
      </w:r>
      <w:r>
        <w:rPr>
          <w:rtl/>
        </w:rPr>
        <w:t xml:space="preserve"> </w:t>
      </w:r>
      <w:r>
        <w:rPr>
          <w:rFonts w:hint="eastAsia"/>
          <w:rtl/>
        </w:rPr>
        <w:t>תהליך</w:t>
      </w:r>
      <w:r>
        <w:rPr>
          <w:rtl/>
        </w:rPr>
        <w:t xml:space="preserve"> 5 – </w:t>
      </w:r>
      <w:r>
        <w:rPr>
          <w:rFonts w:hint="eastAsia"/>
          <w:rtl/>
        </w:rPr>
        <w:t>תב</w:t>
      </w:r>
      <w:r>
        <w:rPr>
          <w:rtl/>
        </w:rPr>
        <w:t>"</w:t>
      </w:r>
      <w:r>
        <w:rPr>
          <w:rFonts w:hint="eastAsia"/>
          <w:rtl/>
        </w:rPr>
        <w:t>ע</w:t>
      </w:r>
      <w:r>
        <w:rPr>
          <w:rtl/>
        </w:rPr>
        <w:t xml:space="preserve"> </w:t>
      </w:r>
      <w:r>
        <w:rPr>
          <w:rFonts w:hint="eastAsia"/>
          <w:rtl/>
        </w:rPr>
        <w:t>תוך</w:t>
      </w:r>
      <w:r>
        <w:rPr>
          <w:rtl/>
        </w:rPr>
        <w:t xml:space="preserve"> </w:t>
      </w:r>
      <w:r>
        <w:rPr>
          <w:rFonts w:hint="eastAsia"/>
          <w:rtl/>
        </w:rPr>
        <w:t>הפעלת</w:t>
      </w:r>
      <w:r>
        <w:rPr>
          <w:rtl/>
        </w:rPr>
        <w:t xml:space="preserve"> </w:t>
      </w:r>
      <w:r>
        <w:rPr>
          <w:rFonts w:hint="eastAsia"/>
          <w:rtl/>
        </w:rPr>
        <w:t>מקדם</w:t>
      </w:r>
      <w:r>
        <w:rPr>
          <w:rtl/>
        </w:rPr>
        <w:t xml:space="preserve"> </w:t>
      </w:r>
      <w:r>
        <w:rPr>
          <w:rFonts w:hint="eastAsia"/>
          <w:rtl/>
        </w:rPr>
        <w:t>קנ</w:t>
      </w:r>
      <w:r>
        <w:rPr>
          <w:rtl/>
        </w:rPr>
        <w:t>"</w:t>
      </w:r>
      <w:r>
        <w:rPr>
          <w:rFonts w:hint="eastAsia"/>
          <w:rtl/>
        </w:rPr>
        <w:t>מ</w:t>
      </w:r>
      <w:r>
        <w:rPr>
          <w:rtl/>
        </w:rPr>
        <w:t xml:space="preserve"> </w:t>
      </w:r>
      <w:r w:rsidRPr="000E2DB3">
        <w:rPr>
          <w:rFonts w:hint="eastAsia"/>
          <w:u w:val="single"/>
          <w:rtl/>
        </w:rPr>
        <w:t>ולא</w:t>
      </w:r>
      <w:r w:rsidRPr="000E2DB3">
        <w:rPr>
          <w:u w:val="single"/>
          <w:rtl/>
        </w:rPr>
        <w:t xml:space="preserve"> </w:t>
      </w:r>
      <w:r w:rsidRPr="000E2DB3">
        <w:rPr>
          <w:rFonts w:hint="eastAsia"/>
          <w:u w:val="single"/>
          <w:rtl/>
        </w:rPr>
        <w:t>לפי</w:t>
      </w:r>
      <w:r w:rsidRPr="000E2DB3">
        <w:rPr>
          <w:u w:val="single"/>
          <w:rtl/>
        </w:rPr>
        <w:t xml:space="preserve"> </w:t>
      </w:r>
      <w:r w:rsidRPr="000E2DB3">
        <w:rPr>
          <w:rFonts w:hint="eastAsia"/>
          <w:u w:val="single"/>
          <w:rtl/>
        </w:rPr>
        <w:t>תהליך</w:t>
      </w:r>
      <w:r w:rsidRPr="000E2DB3">
        <w:rPr>
          <w:u w:val="single"/>
          <w:rtl/>
        </w:rPr>
        <w:t xml:space="preserve"> 6- </w:t>
      </w:r>
      <w:r w:rsidRPr="000E2DB3">
        <w:rPr>
          <w:rFonts w:hint="eastAsia"/>
          <w:u w:val="single"/>
          <w:rtl/>
        </w:rPr>
        <w:t>בינוי</w:t>
      </w:r>
      <w:r w:rsidRPr="000E2DB3">
        <w:rPr>
          <w:u w:val="single"/>
          <w:rtl/>
        </w:rPr>
        <w:t xml:space="preserve"> </w:t>
      </w:r>
      <w:r>
        <w:rPr>
          <w:rFonts w:hint="eastAsia"/>
          <w:u w:val="single"/>
          <w:rtl/>
        </w:rPr>
        <w:t>ו</w:t>
      </w:r>
      <w:r w:rsidRPr="000E2DB3">
        <w:rPr>
          <w:rFonts w:hint="eastAsia"/>
          <w:u w:val="single"/>
          <w:rtl/>
        </w:rPr>
        <w:t>פיתוח</w:t>
      </w:r>
      <w:r>
        <w:rPr>
          <w:rtl/>
        </w:rPr>
        <w:t>.</w:t>
      </w:r>
    </w:p>
    <w:p w:rsidR="00157827" w:rsidRDefault="00157827" w:rsidP="005E13C0">
      <w:pPr>
        <w:pStyle w:val="3"/>
        <w:ind w:left="0" w:firstLine="0"/>
        <w:jc w:val="both"/>
      </w:pPr>
      <w:bookmarkStart w:id="537" w:name="_Toc332123793"/>
      <w:bookmarkStart w:id="538" w:name="_Toc332206410"/>
      <w:r>
        <w:rPr>
          <w:rFonts w:hint="eastAsia"/>
          <w:rtl/>
        </w:rPr>
        <w:t>תהליך</w:t>
      </w:r>
      <w:r>
        <w:rPr>
          <w:rtl/>
        </w:rPr>
        <w:t xml:space="preserve"> 6 – </w:t>
      </w:r>
      <w:r>
        <w:rPr>
          <w:rFonts w:hint="eastAsia"/>
          <w:rtl/>
        </w:rPr>
        <w:t>בינוי</w:t>
      </w:r>
      <w:r>
        <w:rPr>
          <w:rtl/>
        </w:rPr>
        <w:t xml:space="preserve"> </w:t>
      </w:r>
      <w:r>
        <w:rPr>
          <w:rFonts w:hint="eastAsia"/>
          <w:rtl/>
        </w:rPr>
        <w:t>ופיתוח</w:t>
      </w:r>
      <w:r>
        <w:rPr>
          <w:rtl/>
        </w:rPr>
        <w:t xml:space="preserve"> </w:t>
      </w:r>
      <w:r>
        <w:rPr>
          <w:rFonts w:hint="eastAsia"/>
          <w:rtl/>
        </w:rPr>
        <w:t>בקנ</w:t>
      </w:r>
      <w:r>
        <w:rPr>
          <w:rtl/>
        </w:rPr>
        <w:t>"</w:t>
      </w:r>
      <w:r>
        <w:rPr>
          <w:rFonts w:hint="eastAsia"/>
          <w:rtl/>
        </w:rPr>
        <w:t>מ</w:t>
      </w:r>
      <w:r>
        <w:rPr>
          <w:rtl/>
        </w:rPr>
        <w:t xml:space="preserve"> 1:500,</w:t>
      </w:r>
      <w:r w:rsidRPr="00EF631D">
        <w:rPr>
          <w:rtl/>
        </w:rPr>
        <w:t xml:space="preserve"> </w:t>
      </w:r>
      <w:r>
        <w:rPr>
          <w:rFonts w:hint="eastAsia"/>
          <w:rtl/>
        </w:rPr>
        <w:t>שכר</w:t>
      </w:r>
      <w:r>
        <w:rPr>
          <w:rtl/>
        </w:rPr>
        <w:t xml:space="preserve"> </w:t>
      </w:r>
      <w:r>
        <w:rPr>
          <w:rFonts w:hint="eastAsia"/>
          <w:rtl/>
        </w:rPr>
        <w:t>הטרחה</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 xml:space="preserve"> </w:t>
      </w:r>
      <w:r>
        <w:rPr>
          <w:rFonts w:hint="eastAsia"/>
          <w:rtl/>
        </w:rPr>
        <w:t>ובניכוי</w:t>
      </w:r>
      <w:r>
        <w:rPr>
          <w:rtl/>
        </w:rPr>
        <w:t xml:space="preserve"> </w:t>
      </w:r>
      <w:r>
        <w:rPr>
          <w:rFonts w:hint="eastAsia"/>
          <w:rtl/>
        </w:rPr>
        <w:t>הנחה</w:t>
      </w:r>
      <w:r>
        <w:rPr>
          <w:rtl/>
        </w:rPr>
        <w:t xml:space="preserve"> </w:t>
      </w:r>
      <w:r>
        <w:rPr>
          <w:rtl/>
        </w:rPr>
        <w:tab/>
      </w:r>
      <w:r>
        <w:rPr>
          <w:rFonts w:hint="eastAsia"/>
          <w:rtl/>
        </w:rPr>
        <w:t>שתקבע</w:t>
      </w:r>
      <w:r>
        <w:rPr>
          <w:rtl/>
        </w:rPr>
        <w:t xml:space="preserve"> </w:t>
      </w:r>
      <w:r>
        <w:rPr>
          <w:rFonts w:hint="eastAsia"/>
          <w:rtl/>
        </w:rPr>
        <w:t>בתוצאות</w:t>
      </w:r>
      <w:r>
        <w:rPr>
          <w:rtl/>
        </w:rPr>
        <w:t xml:space="preserve"> </w:t>
      </w:r>
      <w:r>
        <w:rPr>
          <w:rFonts w:hint="eastAsia"/>
          <w:rtl/>
        </w:rPr>
        <w:t>המכרז</w:t>
      </w:r>
      <w:bookmarkEnd w:id="537"/>
      <w:bookmarkEnd w:id="538"/>
      <w:r>
        <w:rPr>
          <w:rtl/>
        </w:rPr>
        <w:t>.</w:t>
      </w:r>
    </w:p>
    <w:p w:rsidR="00157827" w:rsidRDefault="00157827" w:rsidP="005E13C0">
      <w:pPr>
        <w:pStyle w:val="3"/>
        <w:ind w:left="0" w:firstLine="0"/>
        <w:jc w:val="both"/>
        <w:rPr>
          <w:rtl/>
        </w:rPr>
      </w:pPr>
      <w:r>
        <w:rPr>
          <w:rFonts w:hint="eastAsia"/>
          <w:rtl/>
        </w:rPr>
        <w:t>תהליך</w:t>
      </w:r>
      <w:r>
        <w:rPr>
          <w:rtl/>
        </w:rPr>
        <w:t xml:space="preserve"> 7 –</w:t>
      </w:r>
      <w:r>
        <w:rPr>
          <w:rFonts w:hint="eastAsia"/>
          <w:rtl/>
        </w:rPr>
        <w:t>תכנון</w:t>
      </w:r>
      <w:r>
        <w:rPr>
          <w:rtl/>
        </w:rPr>
        <w:t xml:space="preserve"> </w:t>
      </w:r>
      <w:r>
        <w:rPr>
          <w:rFonts w:hint="eastAsia"/>
          <w:rtl/>
        </w:rPr>
        <w:t>מפורט</w:t>
      </w:r>
      <w:r>
        <w:rPr>
          <w:rtl/>
        </w:rPr>
        <w:t xml:space="preserve"> </w:t>
      </w:r>
      <w:r>
        <w:rPr>
          <w:rFonts w:hint="eastAsia"/>
          <w:rtl/>
        </w:rPr>
        <w:t>לביצוע</w:t>
      </w:r>
      <w:r>
        <w:rPr>
          <w:rtl/>
        </w:rPr>
        <w:t>,</w:t>
      </w:r>
      <w:r w:rsidRPr="00EF631D">
        <w:rPr>
          <w:rtl/>
        </w:rPr>
        <w:t xml:space="preserve"> </w:t>
      </w:r>
      <w:r>
        <w:rPr>
          <w:rFonts w:hint="eastAsia"/>
          <w:rtl/>
        </w:rPr>
        <w:t>שכר</w:t>
      </w:r>
      <w:r>
        <w:rPr>
          <w:rtl/>
        </w:rPr>
        <w:t xml:space="preserve"> </w:t>
      </w:r>
      <w:r>
        <w:rPr>
          <w:rFonts w:hint="eastAsia"/>
          <w:rtl/>
        </w:rPr>
        <w:t>הטרחה</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לתעריף</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 xml:space="preserve"> </w:t>
      </w:r>
      <w:r>
        <w:rPr>
          <w:rFonts w:hint="eastAsia"/>
          <w:rtl/>
        </w:rPr>
        <w:t>ובניכוי</w:t>
      </w:r>
      <w:r>
        <w:rPr>
          <w:rtl/>
        </w:rPr>
        <w:t xml:space="preserve"> </w:t>
      </w:r>
      <w:r>
        <w:rPr>
          <w:rFonts w:hint="eastAsia"/>
          <w:rtl/>
        </w:rPr>
        <w:t>הנחה</w:t>
      </w:r>
      <w:r>
        <w:rPr>
          <w:rtl/>
        </w:rPr>
        <w:t xml:space="preserve"> </w:t>
      </w:r>
      <w:r>
        <w:rPr>
          <w:rFonts w:hint="eastAsia"/>
          <w:rtl/>
        </w:rPr>
        <w:t>שתקבע</w:t>
      </w:r>
      <w:r>
        <w:rPr>
          <w:rtl/>
        </w:rPr>
        <w:t xml:space="preserve"> </w:t>
      </w:r>
      <w:r>
        <w:rPr>
          <w:rtl/>
        </w:rPr>
        <w:tab/>
      </w:r>
      <w:r>
        <w:rPr>
          <w:rFonts w:hint="eastAsia"/>
          <w:rtl/>
        </w:rPr>
        <w:t>בתוצאות</w:t>
      </w:r>
      <w:r>
        <w:rPr>
          <w:rtl/>
        </w:rPr>
        <w:t xml:space="preserve"> </w:t>
      </w:r>
      <w:r>
        <w:rPr>
          <w:rFonts w:hint="eastAsia"/>
          <w:rtl/>
        </w:rPr>
        <w:t>המכרז</w:t>
      </w:r>
      <w:r>
        <w:rPr>
          <w:rtl/>
        </w:rPr>
        <w:t>.</w:t>
      </w:r>
    </w:p>
    <w:p w:rsidR="00157827" w:rsidRDefault="00157827" w:rsidP="00E957E7">
      <w:pPr>
        <w:pStyle w:val="20"/>
        <w:numPr>
          <w:ilvl w:val="1"/>
          <w:numId w:val="22"/>
        </w:numPr>
        <w:ind w:left="0" w:firstLine="0"/>
        <w:jc w:val="both"/>
        <w:rPr>
          <w:rtl/>
        </w:rPr>
      </w:pPr>
      <w:bookmarkStart w:id="539" w:name="_Toc332123795"/>
      <w:bookmarkStart w:id="540" w:name="_Toc332206412"/>
      <w:r>
        <w:rPr>
          <w:rFonts w:hint="eastAsia"/>
          <w:rtl/>
        </w:rPr>
        <w:t>מדידות</w:t>
      </w:r>
      <w:r>
        <w:rPr>
          <w:rtl/>
        </w:rPr>
        <w:t xml:space="preserve"> – </w:t>
      </w:r>
      <w:r>
        <w:rPr>
          <w:rFonts w:hint="eastAsia"/>
          <w:rtl/>
        </w:rPr>
        <w:t>ישולם</w:t>
      </w:r>
      <w:r>
        <w:rPr>
          <w:rtl/>
        </w:rPr>
        <w:t xml:space="preserve"> </w:t>
      </w:r>
      <w:r>
        <w:rPr>
          <w:rFonts w:hint="eastAsia"/>
          <w:rtl/>
        </w:rPr>
        <w:t>לכל</w:t>
      </w:r>
      <w:r>
        <w:rPr>
          <w:rtl/>
        </w:rPr>
        <w:t xml:space="preserve"> </w:t>
      </w:r>
      <w:r>
        <w:rPr>
          <w:rFonts w:hint="eastAsia"/>
          <w:rtl/>
        </w:rPr>
        <w:t>היותר</w:t>
      </w:r>
      <w:r>
        <w:rPr>
          <w:rtl/>
        </w:rPr>
        <w:t xml:space="preserve"> </w:t>
      </w:r>
      <w:r>
        <w:rPr>
          <w:rFonts w:hint="eastAsia"/>
          <w:rtl/>
        </w:rPr>
        <w:t>לפי</w:t>
      </w:r>
      <w:r>
        <w:rPr>
          <w:rtl/>
        </w:rPr>
        <w:t xml:space="preserve"> </w:t>
      </w:r>
      <w:r>
        <w:rPr>
          <w:rFonts w:hint="eastAsia"/>
          <w:rtl/>
        </w:rPr>
        <w:t>תעריף</w:t>
      </w:r>
      <w:r>
        <w:rPr>
          <w:rtl/>
        </w:rPr>
        <w:t xml:space="preserve"> </w:t>
      </w:r>
      <w:r>
        <w:rPr>
          <w:rFonts w:hint="eastAsia"/>
          <w:rtl/>
        </w:rPr>
        <w:t>משהב</w:t>
      </w:r>
      <w:r>
        <w:rPr>
          <w:rtl/>
        </w:rPr>
        <w:t>"</w:t>
      </w:r>
      <w:r>
        <w:rPr>
          <w:rFonts w:hint="eastAsia"/>
          <w:rtl/>
        </w:rPr>
        <w:t>ש</w:t>
      </w:r>
      <w:r>
        <w:rPr>
          <w:rtl/>
        </w:rPr>
        <w:t xml:space="preserve"> </w:t>
      </w:r>
      <w:r>
        <w:rPr>
          <w:rFonts w:hint="eastAsia"/>
          <w:rtl/>
        </w:rPr>
        <w:t>למדידות</w:t>
      </w:r>
      <w:r>
        <w:rPr>
          <w:rtl/>
        </w:rPr>
        <w:t xml:space="preserve"> </w:t>
      </w:r>
      <w:r>
        <w:rPr>
          <w:rFonts w:hint="eastAsia"/>
          <w:rtl/>
        </w:rPr>
        <w:t>בניכוי</w:t>
      </w:r>
      <w:r>
        <w:rPr>
          <w:rtl/>
        </w:rPr>
        <w:t xml:space="preserve"> </w:t>
      </w:r>
      <w:r>
        <w:rPr>
          <w:rFonts w:hint="eastAsia"/>
          <w:rtl/>
        </w:rPr>
        <w:t>הנחה</w:t>
      </w:r>
      <w:r>
        <w:rPr>
          <w:rtl/>
        </w:rPr>
        <w:t xml:space="preserve"> </w:t>
      </w:r>
      <w:r>
        <w:rPr>
          <w:rFonts w:hint="eastAsia"/>
          <w:rtl/>
        </w:rPr>
        <w:t>שתקבע</w:t>
      </w:r>
      <w:r>
        <w:rPr>
          <w:rtl/>
        </w:rPr>
        <w:t xml:space="preserve"> </w:t>
      </w:r>
      <w:r>
        <w:rPr>
          <w:rFonts w:hint="eastAsia"/>
          <w:rtl/>
        </w:rPr>
        <w:t>בתוצאות</w:t>
      </w:r>
      <w:r>
        <w:rPr>
          <w:rtl/>
        </w:rPr>
        <w:t xml:space="preserve"> </w:t>
      </w:r>
      <w:r>
        <w:rPr>
          <w:rFonts w:hint="eastAsia"/>
          <w:rtl/>
        </w:rPr>
        <w:t>המכרז</w:t>
      </w:r>
      <w:r>
        <w:rPr>
          <w:rtl/>
        </w:rPr>
        <w:t>.</w:t>
      </w:r>
      <w:r>
        <w:rPr>
          <w:rtl/>
        </w:rPr>
        <w:br/>
      </w:r>
      <w:r>
        <w:rPr>
          <w:rFonts w:hint="eastAsia"/>
          <w:rtl/>
        </w:rPr>
        <w:t>אם</w:t>
      </w:r>
      <w:r>
        <w:rPr>
          <w:rtl/>
        </w:rPr>
        <w:t xml:space="preserve"> </w:t>
      </w:r>
      <w:r>
        <w:rPr>
          <w:rFonts w:hint="eastAsia"/>
          <w:rtl/>
        </w:rPr>
        <w:t>סבור</w:t>
      </w:r>
      <w:r>
        <w:rPr>
          <w:rtl/>
        </w:rPr>
        <w:t xml:space="preserve"> </w:t>
      </w:r>
      <w:r>
        <w:rPr>
          <w:rFonts w:hint="eastAsia"/>
          <w:rtl/>
        </w:rPr>
        <w:t>המזמין</w:t>
      </w:r>
      <w:r>
        <w:rPr>
          <w:rtl/>
        </w:rPr>
        <w:t xml:space="preserve"> </w:t>
      </w:r>
      <w:r>
        <w:rPr>
          <w:rFonts w:hint="eastAsia"/>
          <w:rtl/>
        </w:rPr>
        <w:t>כי</w:t>
      </w:r>
      <w:r>
        <w:rPr>
          <w:rtl/>
        </w:rPr>
        <w:t xml:space="preserve"> </w:t>
      </w:r>
      <w:r>
        <w:rPr>
          <w:rFonts w:hint="eastAsia"/>
          <w:rtl/>
        </w:rPr>
        <w:t>ניתן</w:t>
      </w:r>
      <w:r>
        <w:rPr>
          <w:rtl/>
        </w:rPr>
        <w:t xml:space="preserve"> </w:t>
      </w:r>
      <w:r>
        <w:rPr>
          <w:rFonts w:hint="eastAsia"/>
          <w:rtl/>
        </w:rPr>
        <w:t>לבצע</w:t>
      </w:r>
      <w:r>
        <w:rPr>
          <w:rtl/>
        </w:rPr>
        <w:t xml:space="preserve"> </w:t>
      </w:r>
      <w:r>
        <w:rPr>
          <w:rFonts w:hint="eastAsia"/>
          <w:rtl/>
        </w:rPr>
        <w:t>את</w:t>
      </w:r>
      <w:r>
        <w:rPr>
          <w:rtl/>
        </w:rPr>
        <w:t xml:space="preserve"> </w:t>
      </w:r>
      <w:r>
        <w:rPr>
          <w:rFonts w:hint="eastAsia"/>
          <w:rtl/>
        </w:rPr>
        <w:t>המדידות</w:t>
      </w:r>
      <w:r>
        <w:rPr>
          <w:rtl/>
        </w:rPr>
        <w:t xml:space="preserve"> </w:t>
      </w:r>
      <w:r>
        <w:rPr>
          <w:rFonts w:hint="eastAsia"/>
          <w:rtl/>
        </w:rPr>
        <w:t>במחיר</w:t>
      </w:r>
      <w:r>
        <w:rPr>
          <w:rtl/>
        </w:rPr>
        <w:t xml:space="preserve"> </w:t>
      </w:r>
      <w:r>
        <w:rPr>
          <w:rFonts w:hint="eastAsia"/>
          <w:rtl/>
        </w:rPr>
        <w:t>זול</w:t>
      </w:r>
      <w:r>
        <w:rPr>
          <w:rtl/>
        </w:rPr>
        <w:t xml:space="preserve"> </w:t>
      </w:r>
      <w:r>
        <w:rPr>
          <w:rFonts w:hint="eastAsia"/>
          <w:rtl/>
        </w:rPr>
        <w:t>יותר</w:t>
      </w:r>
      <w:r>
        <w:rPr>
          <w:rtl/>
        </w:rPr>
        <w:t xml:space="preserve"> </w:t>
      </w:r>
      <w:r>
        <w:rPr>
          <w:rFonts w:hint="eastAsia"/>
          <w:rtl/>
        </w:rPr>
        <w:t>מהתעריף</w:t>
      </w:r>
      <w:r>
        <w:rPr>
          <w:rtl/>
        </w:rPr>
        <w:t xml:space="preserve"> </w:t>
      </w:r>
      <w:r>
        <w:rPr>
          <w:rFonts w:hint="eastAsia"/>
          <w:rtl/>
        </w:rPr>
        <w:t>באמצעות</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לעבודות</w:t>
      </w:r>
      <w:r>
        <w:rPr>
          <w:rtl/>
        </w:rPr>
        <w:t xml:space="preserve"> </w:t>
      </w:r>
      <w:r>
        <w:rPr>
          <w:rFonts w:hint="eastAsia"/>
          <w:rtl/>
        </w:rPr>
        <w:t>ספציפיות</w:t>
      </w:r>
      <w:r>
        <w:rPr>
          <w:rtl/>
        </w:rPr>
        <w:t xml:space="preserve"> </w:t>
      </w:r>
      <w:r>
        <w:rPr>
          <w:rFonts w:hint="eastAsia"/>
          <w:rtl/>
        </w:rPr>
        <w:t>או</w:t>
      </w:r>
      <w:r>
        <w:rPr>
          <w:rtl/>
        </w:rPr>
        <w:t xml:space="preserve">  </w:t>
      </w:r>
      <w:r>
        <w:rPr>
          <w:rFonts w:hint="eastAsia"/>
          <w:rtl/>
        </w:rPr>
        <w:t>עבודה</w:t>
      </w:r>
      <w:r>
        <w:rPr>
          <w:rtl/>
        </w:rPr>
        <w:t xml:space="preserve"> </w:t>
      </w:r>
      <w:r>
        <w:rPr>
          <w:rFonts w:hint="eastAsia"/>
          <w:rtl/>
        </w:rPr>
        <w:t>עם</w:t>
      </w:r>
      <w:r>
        <w:rPr>
          <w:rtl/>
        </w:rPr>
        <w:t xml:space="preserve"> </w:t>
      </w:r>
      <w:r>
        <w:rPr>
          <w:rFonts w:hint="eastAsia"/>
          <w:rtl/>
        </w:rPr>
        <w:t>חברות</w:t>
      </w:r>
      <w:r>
        <w:rPr>
          <w:rtl/>
        </w:rPr>
        <w:t xml:space="preserve"> </w:t>
      </w:r>
      <w:r>
        <w:rPr>
          <w:rFonts w:hint="eastAsia"/>
          <w:rtl/>
        </w:rPr>
        <w:t>מדידה</w:t>
      </w:r>
      <w:r>
        <w:rPr>
          <w:rtl/>
        </w:rPr>
        <w:t xml:space="preserve"> </w:t>
      </w:r>
      <w:r>
        <w:rPr>
          <w:rFonts w:hint="eastAsia"/>
          <w:rtl/>
        </w:rPr>
        <w:t>אשר</w:t>
      </w:r>
      <w:r>
        <w:rPr>
          <w:rtl/>
        </w:rPr>
        <w:t xml:space="preserve"> </w:t>
      </w:r>
      <w:r>
        <w:rPr>
          <w:rFonts w:hint="eastAsia"/>
          <w:rtl/>
        </w:rPr>
        <w:t>יזכו</w:t>
      </w:r>
      <w:r>
        <w:rPr>
          <w:rtl/>
        </w:rPr>
        <w:t xml:space="preserve"> </w:t>
      </w:r>
      <w:r>
        <w:rPr>
          <w:rFonts w:hint="eastAsia"/>
          <w:rtl/>
        </w:rPr>
        <w:t>במכרזים</w:t>
      </w:r>
      <w:r>
        <w:rPr>
          <w:rtl/>
        </w:rPr>
        <w:t xml:space="preserve"> </w:t>
      </w:r>
      <w:r>
        <w:rPr>
          <w:rFonts w:hint="eastAsia"/>
          <w:rtl/>
        </w:rPr>
        <w:t>כלליים</w:t>
      </w:r>
      <w:r>
        <w:rPr>
          <w:rtl/>
        </w:rPr>
        <w:t xml:space="preserve"> </w:t>
      </w:r>
      <w:r>
        <w:rPr>
          <w:rFonts w:hint="eastAsia"/>
          <w:rtl/>
        </w:rPr>
        <w:t>של</w:t>
      </w:r>
      <w:r>
        <w:rPr>
          <w:rtl/>
        </w:rPr>
        <w:t xml:space="preserve"> </w:t>
      </w:r>
      <w:r>
        <w:rPr>
          <w:rFonts w:hint="eastAsia"/>
          <w:rtl/>
        </w:rPr>
        <w:t>משהב</w:t>
      </w:r>
      <w:r>
        <w:rPr>
          <w:rtl/>
        </w:rPr>
        <w:t>"</w:t>
      </w:r>
      <w:r>
        <w:rPr>
          <w:rFonts w:hint="eastAsia"/>
          <w:rtl/>
        </w:rPr>
        <w:t>ש</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הרשות</w:t>
      </w:r>
      <w:r>
        <w:rPr>
          <w:rtl/>
        </w:rPr>
        <w:t xml:space="preserve">. </w:t>
      </w:r>
      <w:r>
        <w:rPr>
          <w:rFonts w:hint="eastAsia"/>
          <w:rtl/>
        </w:rPr>
        <w:t>במקרה</w:t>
      </w:r>
      <w:r>
        <w:rPr>
          <w:rtl/>
        </w:rPr>
        <w:t xml:space="preserve"> </w:t>
      </w:r>
      <w:r>
        <w:rPr>
          <w:rFonts w:hint="eastAsia"/>
          <w:rtl/>
        </w:rPr>
        <w:t>כזה</w:t>
      </w:r>
      <w:r>
        <w:rPr>
          <w:rtl/>
        </w:rPr>
        <w:t xml:space="preserve">, </w:t>
      </w:r>
      <w:r>
        <w:rPr>
          <w:rFonts w:hint="eastAsia"/>
          <w:rtl/>
        </w:rPr>
        <w:t>יפעל</w:t>
      </w:r>
      <w:r>
        <w:rPr>
          <w:rtl/>
        </w:rPr>
        <w:t xml:space="preserve"> </w:t>
      </w:r>
      <w:r>
        <w:rPr>
          <w:rFonts w:hint="eastAsia"/>
          <w:rtl/>
        </w:rPr>
        <w:t>הספק</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המזמין</w:t>
      </w:r>
      <w:r>
        <w:rPr>
          <w:rtl/>
        </w:rPr>
        <w:t xml:space="preserve">. </w:t>
      </w:r>
      <w:r>
        <w:rPr>
          <w:rFonts w:hint="eastAsia"/>
          <w:rtl/>
        </w:rPr>
        <w:t>במקרים</w:t>
      </w:r>
      <w:r>
        <w:rPr>
          <w:rtl/>
        </w:rPr>
        <w:t xml:space="preserve"> </w:t>
      </w:r>
      <w:r>
        <w:rPr>
          <w:rFonts w:hint="eastAsia"/>
          <w:rtl/>
        </w:rPr>
        <w:t>בהם</w:t>
      </w:r>
      <w:r>
        <w:rPr>
          <w:rtl/>
        </w:rPr>
        <w:t xml:space="preserve"> </w:t>
      </w:r>
      <w:r>
        <w:rPr>
          <w:rFonts w:hint="eastAsia"/>
          <w:rtl/>
        </w:rPr>
        <w:t>הוזל</w:t>
      </w:r>
      <w:r>
        <w:rPr>
          <w:rtl/>
        </w:rPr>
        <w:t xml:space="preserve"> </w:t>
      </w:r>
      <w:r>
        <w:rPr>
          <w:rFonts w:hint="eastAsia"/>
          <w:rtl/>
        </w:rPr>
        <w:t>מחיר</w:t>
      </w:r>
      <w:r>
        <w:rPr>
          <w:rtl/>
        </w:rPr>
        <w:t xml:space="preserve"> </w:t>
      </w:r>
      <w:r>
        <w:rPr>
          <w:rFonts w:hint="eastAsia"/>
          <w:rtl/>
        </w:rPr>
        <w:t>המדידות</w:t>
      </w:r>
      <w:r>
        <w:rPr>
          <w:rtl/>
        </w:rPr>
        <w:t xml:space="preserve"> </w:t>
      </w:r>
      <w:r>
        <w:rPr>
          <w:rFonts w:hint="eastAsia"/>
          <w:rtl/>
        </w:rPr>
        <w:t>בהשוואה</w:t>
      </w:r>
      <w:r>
        <w:rPr>
          <w:rtl/>
        </w:rPr>
        <w:t xml:space="preserve"> </w:t>
      </w:r>
      <w:r>
        <w:rPr>
          <w:rFonts w:hint="eastAsia"/>
          <w:rtl/>
        </w:rPr>
        <w:t>לתעריף</w:t>
      </w:r>
      <w:r>
        <w:rPr>
          <w:rtl/>
        </w:rPr>
        <w:t xml:space="preserve">, </w:t>
      </w:r>
      <w:r>
        <w:rPr>
          <w:rFonts w:hint="eastAsia"/>
          <w:rtl/>
        </w:rPr>
        <w:t>ישולם</w:t>
      </w:r>
      <w:r>
        <w:rPr>
          <w:rtl/>
        </w:rPr>
        <w:t xml:space="preserve"> </w:t>
      </w:r>
      <w:r>
        <w:rPr>
          <w:rFonts w:hint="eastAsia"/>
          <w:rtl/>
        </w:rPr>
        <w:t>לספק</w:t>
      </w:r>
      <w:r>
        <w:rPr>
          <w:rtl/>
        </w:rPr>
        <w:t xml:space="preserve"> </w:t>
      </w:r>
      <w:r>
        <w:rPr>
          <w:rFonts w:hint="eastAsia"/>
          <w:rtl/>
        </w:rPr>
        <w:t>עלות</w:t>
      </w:r>
      <w:r>
        <w:rPr>
          <w:rtl/>
        </w:rPr>
        <w:t xml:space="preserve"> </w:t>
      </w:r>
      <w:r>
        <w:rPr>
          <w:rFonts w:hint="eastAsia"/>
          <w:rtl/>
        </w:rPr>
        <w:t>המדידות</w:t>
      </w:r>
      <w:r>
        <w:rPr>
          <w:rtl/>
        </w:rPr>
        <w:t xml:space="preserve"> </w:t>
      </w:r>
      <w:r>
        <w:rPr>
          <w:rFonts w:hint="eastAsia"/>
          <w:rtl/>
        </w:rPr>
        <w:t>בפועל</w:t>
      </w:r>
      <w:r>
        <w:rPr>
          <w:rtl/>
        </w:rPr>
        <w:t xml:space="preserve"> </w:t>
      </w:r>
      <w:r>
        <w:rPr>
          <w:rFonts w:hint="eastAsia"/>
          <w:rtl/>
        </w:rPr>
        <w:t>ובכל</w:t>
      </w:r>
      <w:r>
        <w:rPr>
          <w:rtl/>
        </w:rPr>
        <w:t xml:space="preserve"> </w:t>
      </w:r>
      <w:r>
        <w:rPr>
          <w:rFonts w:hint="eastAsia"/>
          <w:rtl/>
        </w:rPr>
        <w:t>מקרה</w:t>
      </w:r>
      <w:r>
        <w:rPr>
          <w:rtl/>
        </w:rPr>
        <w:t xml:space="preserve"> </w:t>
      </w:r>
      <w:r>
        <w:rPr>
          <w:rFonts w:hint="eastAsia"/>
          <w:rtl/>
        </w:rPr>
        <w:t>לא</w:t>
      </w:r>
      <w:r>
        <w:rPr>
          <w:rtl/>
        </w:rPr>
        <w:t xml:space="preserve"> </w:t>
      </w:r>
      <w:r>
        <w:rPr>
          <w:rFonts w:hint="eastAsia"/>
          <w:rtl/>
        </w:rPr>
        <w:t>יותר</w:t>
      </w:r>
      <w:r>
        <w:rPr>
          <w:rtl/>
        </w:rPr>
        <w:t xml:space="preserve"> </w:t>
      </w:r>
      <w:r>
        <w:rPr>
          <w:rFonts w:hint="eastAsia"/>
          <w:rtl/>
        </w:rPr>
        <w:t>מהאמור</w:t>
      </w:r>
      <w:r>
        <w:rPr>
          <w:rtl/>
        </w:rPr>
        <w:t xml:space="preserve"> </w:t>
      </w:r>
      <w:r>
        <w:rPr>
          <w:rFonts w:hint="eastAsia"/>
          <w:rtl/>
        </w:rPr>
        <w:t>בתעריף</w:t>
      </w:r>
      <w:r>
        <w:rPr>
          <w:rtl/>
        </w:rPr>
        <w:t xml:space="preserve"> </w:t>
      </w:r>
      <w:r>
        <w:rPr>
          <w:rFonts w:hint="eastAsia"/>
          <w:rtl/>
        </w:rPr>
        <w:t>בניכוי</w:t>
      </w:r>
      <w:r>
        <w:rPr>
          <w:rtl/>
        </w:rPr>
        <w:t xml:space="preserve"> </w:t>
      </w:r>
      <w:r>
        <w:rPr>
          <w:rFonts w:hint="eastAsia"/>
          <w:rtl/>
        </w:rPr>
        <w:t>ההנחה</w:t>
      </w:r>
      <w:r>
        <w:rPr>
          <w:rtl/>
        </w:rPr>
        <w:t>.</w:t>
      </w:r>
      <w:bookmarkEnd w:id="539"/>
      <w:bookmarkEnd w:id="540"/>
    </w:p>
    <w:p w:rsidR="00157827" w:rsidRDefault="00157827" w:rsidP="00E957E7">
      <w:pPr>
        <w:pStyle w:val="20"/>
        <w:numPr>
          <w:ilvl w:val="1"/>
          <w:numId w:val="22"/>
        </w:numPr>
        <w:ind w:left="0" w:firstLine="0"/>
        <w:jc w:val="both"/>
        <w:rPr>
          <w:rtl/>
        </w:rPr>
      </w:pPr>
      <w:bookmarkStart w:id="541" w:name="_Toc332123796"/>
      <w:bookmarkStart w:id="542" w:name="_Toc332206413"/>
      <w:r>
        <w:rPr>
          <w:rFonts w:hint="eastAsia"/>
          <w:rtl/>
        </w:rPr>
        <w:t>שכר</w:t>
      </w:r>
      <w:r>
        <w:rPr>
          <w:rtl/>
        </w:rPr>
        <w:t xml:space="preserve"> </w:t>
      </w:r>
      <w:r>
        <w:rPr>
          <w:rFonts w:hint="eastAsia"/>
          <w:rtl/>
        </w:rPr>
        <w:t>בגין</w:t>
      </w:r>
      <w:r>
        <w:rPr>
          <w:rtl/>
        </w:rPr>
        <w:t xml:space="preserve"> </w:t>
      </w:r>
      <w:r>
        <w:rPr>
          <w:rFonts w:hint="eastAsia"/>
          <w:rtl/>
        </w:rPr>
        <w:t>שרות</w:t>
      </w:r>
      <w:r>
        <w:rPr>
          <w:rtl/>
        </w:rPr>
        <w:t xml:space="preserve"> </w:t>
      </w:r>
      <w:r>
        <w:rPr>
          <w:rFonts w:hint="eastAsia"/>
          <w:rtl/>
        </w:rPr>
        <w:t>או</w:t>
      </w:r>
      <w:r>
        <w:rPr>
          <w:rtl/>
        </w:rPr>
        <w:t xml:space="preserve"> </w:t>
      </w:r>
      <w:r>
        <w:rPr>
          <w:rFonts w:hint="eastAsia"/>
          <w:rtl/>
        </w:rPr>
        <w:t>תוצר</w:t>
      </w:r>
      <w:r>
        <w:rPr>
          <w:rtl/>
        </w:rPr>
        <w:t xml:space="preserve"> </w:t>
      </w:r>
      <w:r>
        <w:rPr>
          <w:rFonts w:hint="eastAsia"/>
          <w:rtl/>
        </w:rPr>
        <w:t>תכנון</w:t>
      </w:r>
      <w:r>
        <w:rPr>
          <w:rtl/>
        </w:rPr>
        <w:t xml:space="preserve"> </w:t>
      </w:r>
      <w:r>
        <w:rPr>
          <w:rFonts w:hint="eastAsia"/>
          <w:rtl/>
        </w:rPr>
        <w:t>אשר</w:t>
      </w:r>
      <w:r>
        <w:rPr>
          <w:rtl/>
        </w:rPr>
        <w:t xml:space="preserve"> </w:t>
      </w:r>
      <w:r>
        <w:rPr>
          <w:rFonts w:hint="eastAsia"/>
          <w:rtl/>
        </w:rPr>
        <w:t>אינו</w:t>
      </w:r>
      <w:r>
        <w:rPr>
          <w:rtl/>
        </w:rPr>
        <w:t xml:space="preserve"> </w:t>
      </w:r>
      <w:r>
        <w:rPr>
          <w:rFonts w:hint="eastAsia"/>
          <w:rtl/>
        </w:rPr>
        <w:t>כלול</w:t>
      </w:r>
      <w:r>
        <w:rPr>
          <w:rtl/>
        </w:rPr>
        <w:t xml:space="preserve"> </w:t>
      </w:r>
      <w:r>
        <w:rPr>
          <w:rFonts w:hint="eastAsia"/>
          <w:rtl/>
        </w:rPr>
        <w:t>בתעריפים</w:t>
      </w:r>
      <w:r>
        <w:rPr>
          <w:rtl/>
        </w:rPr>
        <w:t xml:space="preserve"> - </w:t>
      </w:r>
      <w:r>
        <w:rPr>
          <w:rFonts w:hint="eastAsia"/>
          <w:rtl/>
        </w:rPr>
        <w:t>תעריפי</w:t>
      </w:r>
      <w:r>
        <w:rPr>
          <w:rtl/>
        </w:rPr>
        <w:t xml:space="preserve"> </w:t>
      </w:r>
      <w:r>
        <w:rPr>
          <w:rFonts w:hint="eastAsia"/>
          <w:rtl/>
        </w:rPr>
        <w:t>התכנון</w:t>
      </w:r>
      <w:r>
        <w:rPr>
          <w:rtl/>
        </w:rPr>
        <w:t xml:space="preserve"> </w:t>
      </w:r>
      <w:r>
        <w:rPr>
          <w:rFonts w:hint="eastAsia"/>
          <w:rtl/>
        </w:rPr>
        <w:t>מנוסחים</w:t>
      </w:r>
      <w:r>
        <w:rPr>
          <w:rtl/>
        </w:rPr>
        <w:t xml:space="preserve"> </w:t>
      </w:r>
      <w:r>
        <w:rPr>
          <w:rFonts w:hint="eastAsia"/>
          <w:rtl/>
        </w:rPr>
        <w:t>באופן</w:t>
      </w:r>
      <w:r>
        <w:rPr>
          <w:rtl/>
        </w:rPr>
        <w:t xml:space="preserve"> </w:t>
      </w:r>
      <w:r>
        <w:rPr>
          <w:rFonts w:hint="eastAsia"/>
          <w:rtl/>
        </w:rPr>
        <w:t>כללי</w:t>
      </w:r>
      <w:r>
        <w:rPr>
          <w:rtl/>
        </w:rPr>
        <w:t xml:space="preserve">, </w:t>
      </w:r>
      <w:r>
        <w:rPr>
          <w:rFonts w:hint="eastAsia"/>
          <w:rtl/>
        </w:rPr>
        <w:t>האמור</w:t>
      </w:r>
      <w:r>
        <w:rPr>
          <w:rtl/>
        </w:rPr>
        <w:t xml:space="preserve"> </w:t>
      </w:r>
      <w:r>
        <w:rPr>
          <w:rFonts w:hint="eastAsia"/>
          <w:rtl/>
        </w:rPr>
        <w:t>להתאים</w:t>
      </w:r>
      <w:r>
        <w:rPr>
          <w:rtl/>
        </w:rPr>
        <w:t xml:space="preserve"> </w:t>
      </w:r>
      <w:r>
        <w:rPr>
          <w:rFonts w:hint="eastAsia"/>
          <w:rtl/>
        </w:rPr>
        <w:t>למגוון</w:t>
      </w:r>
      <w:r>
        <w:rPr>
          <w:rtl/>
        </w:rPr>
        <w:t xml:space="preserve"> </w:t>
      </w:r>
      <w:r>
        <w:rPr>
          <w:rFonts w:hint="eastAsia"/>
          <w:rtl/>
        </w:rPr>
        <w:t>רחב</w:t>
      </w:r>
      <w:r>
        <w:rPr>
          <w:rtl/>
        </w:rPr>
        <w:t xml:space="preserve"> </w:t>
      </w:r>
      <w:r>
        <w:rPr>
          <w:rFonts w:hint="eastAsia"/>
          <w:rtl/>
        </w:rPr>
        <w:t>ביותר</w:t>
      </w:r>
      <w:r>
        <w:rPr>
          <w:rtl/>
        </w:rPr>
        <w:t xml:space="preserve"> </w:t>
      </w:r>
      <w:r>
        <w:rPr>
          <w:rFonts w:hint="eastAsia"/>
          <w:rtl/>
        </w:rPr>
        <w:t>של</w:t>
      </w:r>
      <w:r>
        <w:rPr>
          <w:rtl/>
        </w:rPr>
        <w:t xml:space="preserve"> </w:t>
      </w:r>
      <w:r>
        <w:rPr>
          <w:rFonts w:hint="eastAsia"/>
          <w:rtl/>
        </w:rPr>
        <w:t>תוכניות</w:t>
      </w:r>
      <w:r>
        <w:rPr>
          <w:rtl/>
        </w:rPr>
        <w:t xml:space="preserve">. </w:t>
      </w:r>
      <w:r>
        <w:rPr>
          <w:rFonts w:hint="eastAsia"/>
          <w:rtl/>
        </w:rPr>
        <w:t>עם</w:t>
      </w:r>
      <w:r>
        <w:rPr>
          <w:rtl/>
        </w:rPr>
        <w:t xml:space="preserve"> </w:t>
      </w:r>
      <w:r>
        <w:rPr>
          <w:rFonts w:hint="eastAsia"/>
          <w:rtl/>
        </w:rPr>
        <w:t>זאת</w:t>
      </w:r>
      <w:r>
        <w:rPr>
          <w:rtl/>
        </w:rPr>
        <w:t xml:space="preserve">, </w:t>
      </w:r>
      <w:r>
        <w:rPr>
          <w:rFonts w:hint="eastAsia"/>
          <w:rtl/>
        </w:rPr>
        <w:t>קרה</w:t>
      </w:r>
      <w:r>
        <w:rPr>
          <w:rtl/>
        </w:rPr>
        <w:t xml:space="preserve"> </w:t>
      </w:r>
      <w:r>
        <w:rPr>
          <w:rFonts w:hint="eastAsia"/>
          <w:rtl/>
        </w:rPr>
        <w:t>ובתוכנית</w:t>
      </w:r>
      <w:r>
        <w:rPr>
          <w:rtl/>
        </w:rPr>
        <w:t xml:space="preserve"> </w:t>
      </w:r>
      <w:r>
        <w:rPr>
          <w:rFonts w:hint="eastAsia"/>
          <w:rtl/>
        </w:rPr>
        <w:t>מסוימת</w:t>
      </w:r>
      <w:r>
        <w:rPr>
          <w:rtl/>
        </w:rPr>
        <w:t xml:space="preserve"> </w:t>
      </w:r>
      <w:r>
        <w:rPr>
          <w:rFonts w:hint="eastAsia"/>
          <w:rtl/>
        </w:rPr>
        <w:t>נדרש</w:t>
      </w:r>
      <w:r>
        <w:rPr>
          <w:rtl/>
        </w:rPr>
        <w:t xml:space="preserve"> </w:t>
      </w:r>
      <w:r>
        <w:rPr>
          <w:rFonts w:hint="eastAsia"/>
          <w:rtl/>
        </w:rPr>
        <w:t>שרות</w:t>
      </w:r>
      <w:r>
        <w:rPr>
          <w:rtl/>
        </w:rPr>
        <w:t xml:space="preserve"> </w:t>
      </w:r>
      <w:r>
        <w:rPr>
          <w:rFonts w:hint="eastAsia"/>
          <w:rtl/>
        </w:rPr>
        <w:t>או</w:t>
      </w:r>
      <w:r>
        <w:rPr>
          <w:rtl/>
        </w:rPr>
        <w:t xml:space="preserve"> </w:t>
      </w:r>
      <w:r>
        <w:rPr>
          <w:rFonts w:hint="eastAsia"/>
          <w:rtl/>
        </w:rPr>
        <w:t>תוצר</w:t>
      </w:r>
      <w:r>
        <w:rPr>
          <w:rtl/>
        </w:rPr>
        <w:t xml:space="preserve"> </w:t>
      </w:r>
      <w:r>
        <w:rPr>
          <w:rFonts w:hint="eastAsia"/>
          <w:rtl/>
        </w:rPr>
        <w:t>תכנון</w:t>
      </w:r>
      <w:r>
        <w:rPr>
          <w:rtl/>
        </w:rPr>
        <w:t xml:space="preserve"> </w:t>
      </w:r>
      <w:r>
        <w:rPr>
          <w:rFonts w:hint="eastAsia"/>
          <w:rtl/>
        </w:rPr>
        <w:t>אשר</w:t>
      </w:r>
      <w:r>
        <w:rPr>
          <w:rtl/>
        </w:rPr>
        <w:t xml:space="preserve"> </w:t>
      </w:r>
      <w:r>
        <w:rPr>
          <w:rFonts w:hint="eastAsia"/>
          <w:rtl/>
        </w:rPr>
        <w:t>אינו</w:t>
      </w:r>
      <w:r>
        <w:rPr>
          <w:rtl/>
        </w:rPr>
        <w:t xml:space="preserve"> </w:t>
      </w:r>
      <w:r>
        <w:rPr>
          <w:rFonts w:hint="eastAsia"/>
          <w:rtl/>
        </w:rPr>
        <w:t>רשום</w:t>
      </w:r>
      <w:r>
        <w:rPr>
          <w:rtl/>
        </w:rPr>
        <w:t xml:space="preserve"> </w:t>
      </w:r>
      <w:r>
        <w:rPr>
          <w:rFonts w:hint="eastAsia"/>
          <w:rtl/>
        </w:rPr>
        <w:t>במפורש</w:t>
      </w:r>
      <w:r>
        <w:rPr>
          <w:rtl/>
        </w:rPr>
        <w:t xml:space="preserve"> </w:t>
      </w:r>
      <w:r>
        <w:rPr>
          <w:rFonts w:hint="eastAsia"/>
          <w:rtl/>
        </w:rPr>
        <w:t>בתעריף</w:t>
      </w:r>
      <w:r>
        <w:rPr>
          <w:rtl/>
        </w:rPr>
        <w:t xml:space="preserve">, </w:t>
      </w:r>
      <w:r>
        <w:rPr>
          <w:rFonts w:hint="eastAsia"/>
          <w:rtl/>
        </w:rPr>
        <w:t>על</w:t>
      </w:r>
      <w:r>
        <w:rPr>
          <w:rtl/>
        </w:rPr>
        <w:t xml:space="preserve"> </w:t>
      </w:r>
      <w:r>
        <w:rPr>
          <w:rFonts w:hint="eastAsia"/>
          <w:rtl/>
        </w:rPr>
        <w:t>הספק</w:t>
      </w:r>
      <w:r>
        <w:rPr>
          <w:rtl/>
        </w:rPr>
        <w:t xml:space="preserve"> </w:t>
      </w:r>
      <w:r>
        <w:rPr>
          <w:rFonts w:hint="eastAsia"/>
          <w:rtl/>
        </w:rPr>
        <w:t>לתת</w:t>
      </w:r>
      <w:r>
        <w:rPr>
          <w:rtl/>
        </w:rPr>
        <w:t xml:space="preserve"> </w:t>
      </w:r>
      <w:r>
        <w:rPr>
          <w:rFonts w:hint="eastAsia"/>
          <w:rtl/>
        </w:rPr>
        <w:t>אותם</w:t>
      </w:r>
      <w:r>
        <w:rPr>
          <w:rtl/>
        </w:rPr>
        <w:t xml:space="preserve"> </w:t>
      </w:r>
      <w:r>
        <w:rPr>
          <w:rFonts w:hint="eastAsia"/>
          <w:rtl/>
        </w:rPr>
        <w:t>כחלק</w:t>
      </w:r>
      <w:r>
        <w:rPr>
          <w:rtl/>
        </w:rPr>
        <w:t xml:space="preserve"> </w:t>
      </w:r>
      <w:r>
        <w:rPr>
          <w:rFonts w:hint="eastAsia"/>
          <w:rtl/>
        </w:rPr>
        <w:t>מהשירותים</w:t>
      </w:r>
      <w:r>
        <w:rPr>
          <w:rtl/>
        </w:rPr>
        <w:t xml:space="preserve"> </w:t>
      </w:r>
      <w:r>
        <w:rPr>
          <w:rFonts w:hint="eastAsia"/>
          <w:rtl/>
        </w:rPr>
        <w:t>הכלולים</w:t>
      </w:r>
      <w:r>
        <w:rPr>
          <w:rtl/>
        </w:rPr>
        <w:t xml:space="preserve"> </w:t>
      </w:r>
      <w:r>
        <w:rPr>
          <w:rFonts w:hint="eastAsia"/>
          <w:rtl/>
        </w:rPr>
        <w:t>בשכרו</w:t>
      </w:r>
      <w:r>
        <w:rPr>
          <w:rtl/>
        </w:rPr>
        <w:t xml:space="preserve"> </w:t>
      </w:r>
      <w:r>
        <w:rPr>
          <w:rFonts w:hint="eastAsia"/>
          <w:rtl/>
        </w:rPr>
        <w:t>עפ</w:t>
      </w:r>
      <w:r>
        <w:rPr>
          <w:rtl/>
        </w:rPr>
        <w:t>"</w:t>
      </w:r>
      <w:r>
        <w:rPr>
          <w:rFonts w:hint="eastAsia"/>
          <w:rtl/>
        </w:rPr>
        <w:t>י</w:t>
      </w:r>
      <w:r>
        <w:rPr>
          <w:rtl/>
        </w:rPr>
        <w:t xml:space="preserve"> </w:t>
      </w:r>
      <w:r>
        <w:rPr>
          <w:rFonts w:hint="eastAsia"/>
          <w:rtl/>
        </w:rPr>
        <w:t>התעריף</w:t>
      </w:r>
      <w:r>
        <w:rPr>
          <w:rtl/>
        </w:rPr>
        <w:t xml:space="preserve">. </w:t>
      </w:r>
      <w:r>
        <w:rPr>
          <w:rFonts w:hint="eastAsia"/>
          <w:rtl/>
        </w:rPr>
        <w:t>רק</w:t>
      </w:r>
      <w:r>
        <w:rPr>
          <w:rtl/>
        </w:rPr>
        <w:t xml:space="preserve"> </w:t>
      </w:r>
      <w:r>
        <w:rPr>
          <w:rFonts w:hint="eastAsia"/>
          <w:rtl/>
        </w:rPr>
        <w:t>במקרים</w:t>
      </w:r>
      <w:r>
        <w:rPr>
          <w:rtl/>
        </w:rPr>
        <w:t xml:space="preserve"> </w:t>
      </w:r>
      <w:r>
        <w:rPr>
          <w:rFonts w:hint="eastAsia"/>
          <w:rtl/>
        </w:rPr>
        <w:t>חריגים</w:t>
      </w:r>
      <w:r>
        <w:rPr>
          <w:rtl/>
        </w:rPr>
        <w:t xml:space="preserve">, </w:t>
      </w:r>
      <w:r>
        <w:rPr>
          <w:rFonts w:hint="eastAsia"/>
          <w:rtl/>
        </w:rPr>
        <w:t>בהם</w:t>
      </w:r>
      <w:r>
        <w:rPr>
          <w:rtl/>
        </w:rPr>
        <w:t xml:space="preserve"> </w:t>
      </w:r>
      <w:r>
        <w:rPr>
          <w:rFonts w:hint="eastAsia"/>
          <w:rtl/>
        </w:rPr>
        <w:t>השתכנע</w:t>
      </w:r>
      <w:r>
        <w:rPr>
          <w:rtl/>
        </w:rPr>
        <w:t xml:space="preserve"> </w:t>
      </w:r>
      <w:r>
        <w:rPr>
          <w:rFonts w:hint="eastAsia"/>
          <w:rtl/>
        </w:rPr>
        <w:t>המזמין</w:t>
      </w:r>
      <w:r>
        <w:rPr>
          <w:rtl/>
        </w:rPr>
        <w:t xml:space="preserve"> </w:t>
      </w:r>
      <w:r>
        <w:rPr>
          <w:rFonts w:hint="eastAsia"/>
          <w:rtl/>
        </w:rPr>
        <w:t>כי</w:t>
      </w:r>
      <w:r>
        <w:rPr>
          <w:rtl/>
        </w:rPr>
        <w:t xml:space="preserve"> </w:t>
      </w:r>
      <w:r>
        <w:rPr>
          <w:rFonts w:hint="eastAsia"/>
          <w:rtl/>
        </w:rPr>
        <w:t>השירותים</w:t>
      </w:r>
      <w:r>
        <w:rPr>
          <w:rtl/>
        </w:rPr>
        <w:t xml:space="preserve"> </w:t>
      </w:r>
      <w:r>
        <w:rPr>
          <w:rFonts w:hint="eastAsia"/>
          <w:rtl/>
        </w:rPr>
        <w:t>או</w:t>
      </w:r>
      <w:r>
        <w:rPr>
          <w:rtl/>
        </w:rPr>
        <w:t xml:space="preserve"> </w:t>
      </w:r>
      <w:r>
        <w:rPr>
          <w:rFonts w:hint="eastAsia"/>
          <w:rtl/>
        </w:rPr>
        <w:t>תוצרי</w:t>
      </w:r>
      <w:r>
        <w:rPr>
          <w:rtl/>
        </w:rPr>
        <w:t xml:space="preserve"> </w:t>
      </w:r>
      <w:r>
        <w:rPr>
          <w:rFonts w:hint="eastAsia"/>
          <w:rtl/>
        </w:rPr>
        <w:t>התכנון</w:t>
      </w:r>
      <w:r>
        <w:rPr>
          <w:rtl/>
        </w:rPr>
        <w:t xml:space="preserve"> </w:t>
      </w:r>
      <w:r>
        <w:rPr>
          <w:rFonts w:hint="eastAsia"/>
          <w:rtl/>
        </w:rPr>
        <w:t>אכן</w:t>
      </w:r>
      <w:r>
        <w:rPr>
          <w:rtl/>
        </w:rPr>
        <w:t xml:space="preserve"> </w:t>
      </w:r>
      <w:r>
        <w:rPr>
          <w:rFonts w:hint="eastAsia"/>
          <w:rtl/>
        </w:rPr>
        <w:t>חורגים</w:t>
      </w:r>
      <w:r>
        <w:rPr>
          <w:rtl/>
        </w:rPr>
        <w:t xml:space="preserve"> </w:t>
      </w:r>
      <w:r>
        <w:rPr>
          <w:rFonts w:hint="eastAsia"/>
          <w:rtl/>
        </w:rPr>
        <w:t>במידה</w:t>
      </w:r>
      <w:r>
        <w:rPr>
          <w:rtl/>
        </w:rPr>
        <w:t xml:space="preserve"> </w:t>
      </w:r>
      <w:r>
        <w:rPr>
          <w:rFonts w:hint="eastAsia"/>
          <w:rtl/>
        </w:rPr>
        <w:t>משמעותית</w:t>
      </w:r>
      <w:r>
        <w:rPr>
          <w:rtl/>
        </w:rPr>
        <w:t xml:space="preserve"> </w:t>
      </w:r>
      <w:r>
        <w:rPr>
          <w:rFonts w:hint="eastAsia"/>
          <w:rtl/>
        </w:rPr>
        <w:t>מהנדרש</w:t>
      </w:r>
      <w:r>
        <w:rPr>
          <w:rtl/>
        </w:rPr>
        <w:t xml:space="preserve"> </w:t>
      </w:r>
      <w:r>
        <w:rPr>
          <w:rFonts w:hint="eastAsia"/>
          <w:rtl/>
        </w:rPr>
        <w:t>בתעריף</w:t>
      </w:r>
      <w:r>
        <w:rPr>
          <w:rtl/>
        </w:rPr>
        <w:t xml:space="preserve">, </w:t>
      </w:r>
      <w:r>
        <w:rPr>
          <w:rFonts w:hint="eastAsia"/>
          <w:rtl/>
        </w:rPr>
        <w:t>ינחה</w:t>
      </w:r>
      <w:r>
        <w:rPr>
          <w:rtl/>
        </w:rPr>
        <w:t xml:space="preserve"> </w:t>
      </w:r>
      <w:r>
        <w:rPr>
          <w:rFonts w:hint="eastAsia"/>
          <w:rtl/>
        </w:rPr>
        <w:t>המזמין</w:t>
      </w:r>
      <w:r>
        <w:rPr>
          <w:rtl/>
        </w:rPr>
        <w:t xml:space="preserve"> </w:t>
      </w:r>
      <w:r>
        <w:rPr>
          <w:rFonts w:hint="eastAsia"/>
          <w:rtl/>
        </w:rPr>
        <w:t>את</w:t>
      </w:r>
      <w:r>
        <w:rPr>
          <w:rtl/>
        </w:rPr>
        <w:t xml:space="preserve"> </w:t>
      </w:r>
      <w:r>
        <w:rPr>
          <w:rFonts w:hint="eastAsia"/>
          <w:rtl/>
        </w:rPr>
        <w:t>הספק</w:t>
      </w:r>
      <w:r>
        <w:rPr>
          <w:rtl/>
        </w:rPr>
        <w:t xml:space="preserve"> </w:t>
      </w:r>
      <w:r>
        <w:rPr>
          <w:rFonts w:hint="eastAsia"/>
          <w:rtl/>
        </w:rPr>
        <w:t>לגבי</w:t>
      </w:r>
      <w:r>
        <w:rPr>
          <w:rtl/>
        </w:rPr>
        <w:t xml:space="preserve"> </w:t>
      </w:r>
      <w:r>
        <w:rPr>
          <w:rFonts w:hint="eastAsia"/>
          <w:rtl/>
        </w:rPr>
        <w:t>הדרך</w:t>
      </w:r>
      <w:r>
        <w:rPr>
          <w:rtl/>
        </w:rPr>
        <w:t xml:space="preserve"> </w:t>
      </w:r>
      <w:r>
        <w:rPr>
          <w:rFonts w:hint="eastAsia"/>
          <w:rtl/>
        </w:rPr>
        <w:t>בה</w:t>
      </w:r>
      <w:r>
        <w:rPr>
          <w:rtl/>
        </w:rPr>
        <w:t xml:space="preserve"> </w:t>
      </w:r>
      <w:r>
        <w:rPr>
          <w:rFonts w:hint="eastAsia"/>
          <w:rtl/>
        </w:rPr>
        <w:t>יתומחר</w:t>
      </w:r>
      <w:r>
        <w:rPr>
          <w:rtl/>
        </w:rPr>
        <w:t xml:space="preserve"> </w:t>
      </w:r>
      <w:r>
        <w:rPr>
          <w:rFonts w:hint="eastAsia"/>
          <w:rtl/>
        </w:rPr>
        <w:t>השרות</w:t>
      </w:r>
      <w:r>
        <w:rPr>
          <w:rtl/>
        </w:rPr>
        <w:t xml:space="preserve"> </w:t>
      </w:r>
      <w:r>
        <w:rPr>
          <w:rFonts w:hint="eastAsia"/>
          <w:rtl/>
        </w:rPr>
        <w:t>או</w:t>
      </w:r>
      <w:r>
        <w:rPr>
          <w:rtl/>
        </w:rPr>
        <w:t xml:space="preserve"> </w:t>
      </w:r>
      <w:r>
        <w:rPr>
          <w:rFonts w:hint="eastAsia"/>
          <w:rtl/>
        </w:rPr>
        <w:t>תוצר</w:t>
      </w:r>
      <w:r>
        <w:rPr>
          <w:rtl/>
        </w:rPr>
        <w:t xml:space="preserve"> </w:t>
      </w:r>
      <w:r>
        <w:rPr>
          <w:rFonts w:hint="eastAsia"/>
          <w:rtl/>
        </w:rPr>
        <w:t>התכנון</w:t>
      </w:r>
      <w:r>
        <w:rPr>
          <w:rtl/>
        </w:rPr>
        <w:t xml:space="preserve"> </w:t>
      </w:r>
      <w:r>
        <w:rPr>
          <w:rFonts w:hint="eastAsia"/>
          <w:rtl/>
        </w:rPr>
        <w:t>הנדרש</w:t>
      </w:r>
      <w:r>
        <w:rPr>
          <w:rtl/>
        </w:rPr>
        <w:t>.</w:t>
      </w:r>
      <w:bookmarkEnd w:id="541"/>
      <w:bookmarkEnd w:id="542"/>
    </w:p>
    <w:p w:rsidR="00157827" w:rsidRDefault="00157827" w:rsidP="00E957E7">
      <w:pPr>
        <w:pStyle w:val="20"/>
        <w:numPr>
          <w:ilvl w:val="1"/>
          <w:numId w:val="22"/>
        </w:numPr>
        <w:ind w:left="0" w:firstLine="0"/>
        <w:jc w:val="both"/>
      </w:pPr>
      <w:bookmarkStart w:id="543" w:name="_Toc332123797"/>
      <w:bookmarkStart w:id="544" w:name="_Toc332206414"/>
      <w:bookmarkStart w:id="545" w:name="OLE_LINK23"/>
      <w:bookmarkStart w:id="546" w:name="OLE_LINK26"/>
      <w:r>
        <w:rPr>
          <w:rFonts w:hint="eastAsia"/>
          <w:rtl/>
        </w:rPr>
        <w:t>הפקת</w:t>
      </w:r>
      <w:r>
        <w:rPr>
          <w:rtl/>
        </w:rPr>
        <w:t xml:space="preserve"> </w:t>
      </w:r>
      <w:r>
        <w:rPr>
          <w:rFonts w:hint="eastAsia"/>
          <w:rtl/>
        </w:rPr>
        <w:t>מסמכים</w:t>
      </w:r>
      <w:r>
        <w:rPr>
          <w:rtl/>
        </w:rPr>
        <w:t xml:space="preserve">: </w:t>
      </w:r>
      <w:r>
        <w:rPr>
          <w:rFonts w:hint="eastAsia"/>
          <w:rtl/>
        </w:rPr>
        <w:t>עבור</w:t>
      </w:r>
      <w:r>
        <w:rPr>
          <w:rtl/>
        </w:rPr>
        <w:t xml:space="preserve"> </w:t>
      </w:r>
      <w:r>
        <w:rPr>
          <w:rFonts w:hint="eastAsia"/>
          <w:rtl/>
        </w:rPr>
        <w:t>בדיקת</w:t>
      </w:r>
      <w:r>
        <w:rPr>
          <w:rtl/>
        </w:rPr>
        <w:t xml:space="preserve"> </w:t>
      </w:r>
      <w:r>
        <w:rPr>
          <w:rFonts w:hint="eastAsia"/>
          <w:rtl/>
        </w:rPr>
        <w:t>התכנות</w:t>
      </w:r>
      <w:r>
        <w:rPr>
          <w:rtl/>
        </w:rPr>
        <w:t xml:space="preserve"> </w:t>
      </w:r>
      <w:r>
        <w:rPr>
          <w:rFonts w:hint="eastAsia"/>
          <w:rtl/>
        </w:rPr>
        <w:t>לא</w:t>
      </w:r>
      <w:r>
        <w:rPr>
          <w:rtl/>
        </w:rPr>
        <w:t xml:space="preserve"> </w:t>
      </w:r>
      <w:r>
        <w:rPr>
          <w:rFonts w:hint="eastAsia"/>
          <w:rtl/>
        </w:rPr>
        <w:t>תשולם</w:t>
      </w:r>
      <w:r>
        <w:rPr>
          <w:rtl/>
        </w:rPr>
        <w:t xml:space="preserve"> </w:t>
      </w:r>
      <w:r>
        <w:rPr>
          <w:rFonts w:hint="eastAsia"/>
          <w:rtl/>
        </w:rPr>
        <w:t>תוספת</w:t>
      </w:r>
      <w:r>
        <w:rPr>
          <w:rtl/>
        </w:rPr>
        <w:t xml:space="preserve"> </w:t>
      </w:r>
      <w:r>
        <w:rPr>
          <w:rFonts w:hint="eastAsia"/>
          <w:rtl/>
        </w:rPr>
        <w:t>לשכר</w:t>
      </w:r>
      <w:r>
        <w:rPr>
          <w:rtl/>
        </w:rPr>
        <w:t xml:space="preserve"> </w:t>
      </w:r>
      <w:r>
        <w:rPr>
          <w:rFonts w:hint="eastAsia"/>
          <w:rtl/>
        </w:rPr>
        <w:t>בגין</w:t>
      </w:r>
      <w:r>
        <w:rPr>
          <w:rtl/>
        </w:rPr>
        <w:t xml:space="preserve"> </w:t>
      </w:r>
      <w:r>
        <w:rPr>
          <w:rFonts w:hint="eastAsia"/>
          <w:rtl/>
        </w:rPr>
        <w:t>הפקת</w:t>
      </w:r>
      <w:r>
        <w:rPr>
          <w:rtl/>
        </w:rPr>
        <w:t xml:space="preserve"> </w:t>
      </w:r>
      <w:r>
        <w:rPr>
          <w:rFonts w:hint="eastAsia"/>
          <w:rtl/>
        </w:rPr>
        <w:t>מסמכים</w:t>
      </w:r>
      <w:r>
        <w:rPr>
          <w:rtl/>
        </w:rPr>
        <w:t xml:space="preserve"> </w:t>
      </w:r>
      <w:r>
        <w:rPr>
          <w:rFonts w:hint="eastAsia"/>
          <w:rtl/>
        </w:rPr>
        <w:t>ותוכניות</w:t>
      </w:r>
      <w:r>
        <w:rPr>
          <w:rtl/>
        </w:rPr>
        <w:t>.</w:t>
      </w:r>
      <w:r>
        <w:rPr>
          <w:rtl/>
        </w:rPr>
        <w:br/>
      </w:r>
      <w:r>
        <w:rPr>
          <w:rFonts w:hint="eastAsia"/>
          <w:rtl/>
        </w:rPr>
        <w:t>עבור</w:t>
      </w:r>
      <w:r>
        <w:rPr>
          <w:rtl/>
        </w:rPr>
        <w:t xml:space="preserve"> </w:t>
      </w:r>
      <w:r>
        <w:rPr>
          <w:rFonts w:hint="eastAsia"/>
          <w:rtl/>
        </w:rPr>
        <w:t>שאר</w:t>
      </w:r>
      <w:r>
        <w:rPr>
          <w:rtl/>
        </w:rPr>
        <w:t xml:space="preserve"> </w:t>
      </w:r>
      <w:r>
        <w:rPr>
          <w:rFonts w:hint="eastAsia"/>
          <w:rtl/>
        </w:rPr>
        <w:t>התכניות</w:t>
      </w:r>
      <w:r>
        <w:rPr>
          <w:rtl/>
        </w:rPr>
        <w:t xml:space="preserve">, </w:t>
      </w:r>
      <w:r>
        <w:rPr>
          <w:rFonts w:hint="eastAsia"/>
          <w:rtl/>
        </w:rPr>
        <w:t>ישולם</w:t>
      </w:r>
      <w:r>
        <w:rPr>
          <w:rtl/>
        </w:rPr>
        <w:t xml:space="preserve"> </w:t>
      </w:r>
      <w:r>
        <w:rPr>
          <w:rFonts w:hint="eastAsia"/>
          <w:rtl/>
        </w:rPr>
        <w:t>סכום</w:t>
      </w:r>
      <w:r>
        <w:rPr>
          <w:rtl/>
        </w:rPr>
        <w:t xml:space="preserve"> </w:t>
      </w:r>
      <w:r>
        <w:rPr>
          <w:rFonts w:hint="eastAsia"/>
          <w:rtl/>
        </w:rPr>
        <w:t>קבוע</w:t>
      </w:r>
      <w:r>
        <w:rPr>
          <w:rtl/>
        </w:rPr>
        <w:t xml:space="preserve"> </w:t>
      </w:r>
      <w:r>
        <w:rPr>
          <w:rFonts w:hint="eastAsia"/>
          <w:rtl/>
        </w:rPr>
        <w:t>לתוכנית</w:t>
      </w:r>
      <w:r>
        <w:rPr>
          <w:rtl/>
        </w:rPr>
        <w:t xml:space="preserve">. </w:t>
      </w:r>
      <w:r>
        <w:rPr>
          <w:rFonts w:hint="eastAsia"/>
          <w:rtl/>
        </w:rPr>
        <w:t>הסכום</w:t>
      </w:r>
      <w:r>
        <w:rPr>
          <w:rtl/>
        </w:rPr>
        <w:t xml:space="preserve"> </w:t>
      </w:r>
      <w:r>
        <w:rPr>
          <w:rFonts w:hint="eastAsia"/>
          <w:rtl/>
        </w:rPr>
        <w:t>יהיה</w:t>
      </w:r>
      <w:r>
        <w:rPr>
          <w:rtl/>
        </w:rPr>
        <w:t xml:space="preserve"> </w:t>
      </w:r>
      <w:r>
        <w:rPr>
          <w:rFonts w:hint="eastAsia"/>
          <w:rtl/>
        </w:rPr>
        <w:t>מבוסס</w:t>
      </w:r>
      <w:r>
        <w:rPr>
          <w:rtl/>
        </w:rPr>
        <w:t xml:space="preserve"> </w:t>
      </w:r>
      <w:r>
        <w:rPr>
          <w:rFonts w:hint="eastAsia"/>
          <w:rtl/>
        </w:rPr>
        <w:t>על</w:t>
      </w:r>
      <w:r>
        <w:rPr>
          <w:rtl/>
        </w:rPr>
        <w:t xml:space="preserve"> </w:t>
      </w:r>
      <w:r>
        <w:rPr>
          <w:rFonts w:hint="eastAsia"/>
          <w:rtl/>
        </w:rPr>
        <w:t>שטח</w:t>
      </w:r>
      <w:r>
        <w:rPr>
          <w:rtl/>
        </w:rPr>
        <w:t xml:space="preserve"> </w:t>
      </w:r>
      <w:r>
        <w:rPr>
          <w:rFonts w:hint="eastAsia"/>
          <w:rtl/>
        </w:rPr>
        <w:t>וקנה</w:t>
      </w:r>
      <w:r>
        <w:rPr>
          <w:rtl/>
        </w:rPr>
        <w:t xml:space="preserve"> </w:t>
      </w:r>
      <w:r>
        <w:rPr>
          <w:rFonts w:hint="eastAsia"/>
          <w:rtl/>
        </w:rPr>
        <w:t>המידה</w:t>
      </w:r>
      <w:r>
        <w:rPr>
          <w:rtl/>
        </w:rPr>
        <w:t xml:space="preserve"> </w:t>
      </w:r>
      <w:r>
        <w:rPr>
          <w:rFonts w:hint="eastAsia"/>
          <w:rtl/>
        </w:rPr>
        <w:t>של</w:t>
      </w:r>
      <w:r>
        <w:rPr>
          <w:rtl/>
        </w:rPr>
        <w:t xml:space="preserve"> </w:t>
      </w:r>
      <w:r>
        <w:rPr>
          <w:rFonts w:hint="eastAsia"/>
          <w:rtl/>
        </w:rPr>
        <w:t>התכנית</w:t>
      </w:r>
      <w:r>
        <w:rPr>
          <w:rtl/>
        </w:rPr>
        <w:t xml:space="preserve">  </w:t>
      </w:r>
      <w:r>
        <w:rPr>
          <w:rFonts w:hint="eastAsia"/>
          <w:rtl/>
        </w:rPr>
        <w:t>כמפורט</w:t>
      </w:r>
      <w:r>
        <w:rPr>
          <w:rtl/>
        </w:rPr>
        <w:t xml:space="preserve"> </w:t>
      </w:r>
      <w:r>
        <w:rPr>
          <w:rFonts w:hint="eastAsia"/>
          <w:rtl/>
        </w:rPr>
        <w:t>בתעריפי</w:t>
      </w:r>
      <w:r>
        <w:rPr>
          <w:rtl/>
        </w:rPr>
        <w:t xml:space="preserve"> </w:t>
      </w:r>
      <w:r>
        <w:rPr>
          <w:rFonts w:hint="eastAsia"/>
          <w:rtl/>
        </w:rPr>
        <w:t>משהב</w:t>
      </w:r>
      <w:r>
        <w:rPr>
          <w:rtl/>
        </w:rPr>
        <w:t>"</w:t>
      </w:r>
      <w:r>
        <w:rPr>
          <w:rFonts w:hint="eastAsia"/>
          <w:rtl/>
        </w:rPr>
        <w:t>ש</w:t>
      </w:r>
      <w:r>
        <w:rPr>
          <w:rtl/>
        </w:rPr>
        <w:t xml:space="preserve"> </w:t>
      </w:r>
      <w:r>
        <w:rPr>
          <w:rFonts w:hint="eastAsia"/>
          <w:rtl/>
        </w:rPr>
        <w:t>להפקת</w:t>
      </w:r>
      <w:r>
        <w:rPr>
          <w:rtl/>
        </w:rPr>
        <w:t xml:space="preserve"> </w:t>
      </w:r>
      <w:r>
        <w:rPr>
          <w:rFonts w:hint="eastAsia"/>
          <w:rtl/>
        </w:rPr>
        <w:t>תכניות</w:t>
      </w:r>
      <w:r>
        <w:rPr>
          <w:rtl/>
        </w:rPr>
        <w:t>.</w:t>
      </w:r>
      <w:bookmarkEnd w:id="543"/>
      <w:bookmarkEnd w:id="544"/>
      <w:r>
        <w:rPr>
          <w:rtl/>
        </w:rPr>
        <w:t xml:space="preserve"> </w:t>
      </w:r>
      <w:r>
        <w:rPr>
          <w:rFonts w:hint="eastAsia"/>
          <w:rtl/>
        </w:rPr>
        <w:t>עבור</w:t>
      </w:r>
      <w:r>
        <w:rPr>
          <w:rtl/>
        </w:rPr>
        <w:t xml:space="preserve"> </w:t>
      </w:r>
      <w:r>
        <w:rPr>
          <w:rFonts w:hint="eastAsia"/>
          <w:rtl/>
        </w:rPr>
        <w:t>השלבים</w:t>
      </w:r>
      <w:r>
        <w:rPr>
          <w:rtl/>
        </w:rPr>
        <w:t xml:space="preserve"> </w:t>
      </w:r>
      <w:r>
        <w:rPr>
          <w:rFonts w:hint="eastAsia"/>
          <w:rtl/>
        </w:rPr>
        <w:t>הסטטוטוריים</w:t>
      </w:r>
      <w:r>
        <w:rPr>
          <w:rtl/>
        </w:rPr>
        <w:t xml:space="preserve"> </w:t>
      </w:r>
      <w:r>
        <w:rPr>
          <w:rFonts w:hint="eastAsia"/>
          <w:rtl/>
        </w:rPr>
        <w:t>ישולם</w:t>
      </w:r>
      <w:r>
        <w:rPr>
          <w:rtl/>
        </w:rPr>
        <w:t xml:space="preserve"> 15% </w:t>
      </w:r>
      <w:r>
        <w:rPr>
          <w:rFonts w:hint="eastAsia"/>
          <w:rtl/>
        </w:rPr>
        <w:t>מהתעריף</w:t>
      </w:r>
      <w:r>
        <w:rPr>
          <w:rtl/>
        </w:rPr>
        <w:t xml:space="preserve"> </w:t>
      </w:r>
      <w:r>
        <w:rPr>
          <w:rFonts w:hint="eastAsia"/>
          <w:rtl/>
        </w:rPr>
        <w:t>של</w:t>
      </w:r>
      <w:r>
        <w:rPr>
          <w:rtl/>
        </w:rPr>
        <w:t xml:space="preserve"> </w:t>
      </w:r>
      <w:r>
        <w:rPr>
          <w:rFonts w:hint="eastAsia"/>
          <w:rtl/>
        </w:rPr>
        <w:t>משהב</w:t>
      </w:r>
      <w:r>
        <w:rPr>
          <w:rtl/>
        </w:rPr>
        <w:t>"</w:t>
      </w:r>
      <w:r>
        <w:rPr>
          <w:rFonts w:hint="eastAsia"/>
          <w:rtl/>
        </w:rPr>
        <w:t>ש</w:t>
      </w:r>
      <w:r>
        <w:rPr>
          <w:rtl/>
        </w:rPr>
        <w:t xml:space="preserve"> </w:t>
      </w:r>
      <w:r>
        <w:rPr>
          <w:rFonts w:hint="eastAsia"/>
          <w:rtl/>
        </w:rPr>
        <w:t>להפקת</w:t>
      </w:r>
      <w:r>
        <w:rPr>
          <w:rtl/>
        </w:rPr>
        <w:t xml:space="preserve"> </w:t>
      </w:r>
      <w:r>
        <w:rPr>
          <w:rFonts w:hint="eastAsia"/>
          <w:rtl/>
        </w:rPr>
        <w:t>תכניות</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לא</w:t>
      </w:r>
      <w:r>
        <w:rPr>
          <w:rtl/>
        </w:rPr>
        <w:t xml:space="preserve"> </w:t>
      </w:r>
      <w:r>
        <w:rPr>
          <w:rFonts w:hint="eastAsia"/>
          <w:rtl/>
        </w:rPr>
        <w:t>ישולם</w:t>
      </w:r>
      <w:r>
        <w:rPr>
          <w:rtl/>
        </w:rPr>
        <w:t xml:space="preserve"> </w:t>
      </w:r>
      <w:r>
        <w:rPr>
          <w:rFonts w:hint="eastAsia"/>
          <w:rtl/>
        </w:rPr>
        <w:t>החזר</w:t>
      </w:r>
      <w:r>
        <w:rPr>
          <w:rtl/>
        </w:rPr>
        <w:t xml:space="preserve"> </w:t>
      </w:r>
      <w:r>
        <w:rPr>
          <w:rFonts w:hint="eastAsia"/>
          <w:rtl/>
        </w:rPr>
        <w:t>הוצאות</w:t>
      </w:r>
      <w:r>
        <w:rPr>
          <w:rtl/>
        </w:rPr>
        <w:t xml:space="preserve"> </w:t>
      </w:r>
      <w:r>
        <w:rPr>
          <w:rFonts w:hint="eastAsia"/>
          <w:rtl/>
        </w:rPr>
        <w:t>לפי</w:t>
      </w:r>
      <w:r>
        <w:rPr>
          <w:rtl/>
        </w:rPr>
        <w:t xml:space="preserve"> </w:t>
      </w:r>
      <w:r>
        <w:rPr>
          <w:rFonts w:hint="eastAsia"/>
          <w:rtl/>
        </w:rPr>
        <w:t>גיליונות</w:t>
      </w:r>
      <w:r>
        <w:rPr>
          <w:rtl/>
        </w:rPr>
        <w:t>.</w:t>
      </w:r>
    </w:p>
    <w:p w:rsidR="00157827" w:rsidRDefault="00157827" w:rsidP="00E957E7">
      <w:pPr>
        <w:pStyle w:val="20"/>
        <w:numPr>
          <w:ilvl w:val="1"/>
          <w:numId w:val="22"/>
        </w:numPr>
        <w:ind w:left="0" w:firstLine="0"/>
        <w:jc w:val="both"/>
      </w:pPr>
      <w:bookmarkStart w:id="547" w:name="_Toc332123798"/>
      <w:bookmarkStart w:id="548" w:name="_Toc332206415"/>
      <w:bookmarkEnd w:id="545"/>
      <w:bookmarkEnd w:id="546"/>
      <w:r>
        <w:rPr>
          <w:rFonts w:hint="eastAsia"/>
          <w:rtl/>
        </w:rPr>
        <w:t>עדכון</w:t>
      </w:r>
      <w:r>
        <w:rPr>
          <w:rtl/>
        </w:rPr>
        <w:t xml:space="preserve"> </w:t>
      </w:r>
      <w:r>
        <w:rPr>
          <w:rFonts w:hint="eastAsia"/>
          <w:rtl/>
        </w:rPr>
        <w:t>שכר</w:t>
      </w:r>
      <w:r>
        <w:rPr>
          <w:rtl/>
        </w:rPr>
        <w:t xml:space="preserve"> – </w:t>
      </w:r>
      <w:r>
        <w:rPr>
          <w:rFonts w:hint="eastAsia"/>
          <w:rtl/>
        </w:rPr>
        <w:t>בתכניות</w:t>
      </w:r>
      <w:r>
        <w:rPr>
          <w:rtl/>
        </w:rPr>
        <w:t xml:space="preserve"> </w:t>
      </w:r>
      <w:r>
        <w:rPr>
          <w:rFonts w:hint="eastAsia"/>
          <w:rtl/>
        </w:rPr>
        <w:t>התכנות</w:t>
      </w:r>
      <w:r>
        <w:rPr>
          <w:rtl/>
        </w:rPr>
        <w:t xml:space="preserve">, </w:t>
      </w:r>
      <w:r>
        <w:rPr>
          <w:rFonts w:hint="eastAsia"/>
          <w:rtl/>
        </w:rPr>
        <w:t>לאחר</w:t>
      </w:r>
      <w:r>
        <w:rPr>
          <w:rtl/>
        </w:rPr>
        <w:t xml:space="preserve"> </w:t>
      </w:r>
      <w:r>
        <w:rPr>
          <w:rFonts w:hint="eastAsia"/>
          <w:rtl/>
        </w:rPr>
        <w:t>החלטה</w:t>
      </w:r>
      <w:r>
        <w:rPr>
          <w:rtl/>
        </w:rPr>
        <w:t xml:space="preserve"> </w:t>
      </w:r>
      <w:r>
        <w:rPr>
          <w:rFonts w:hint="eastAsia"/>
          <w:rtl/>
        </w:rPr>
        <w:t>על</w:t>
      </w:r>
      <w:r>
        <w:rPr>
          <w:rtl/>
        </w:rPr>
        <w:t xml:space="preserve"> </w:t>
      </w:r>
      <w:r>
        <w:rPr>
          <w:rFonts w:hint="eastAsia"/>
          <w:rtl/>
        </w:rPr>
        <w:t>חלופה</w:t>
      </w:r>
      <w:r>
        <w:rPr>
          <w:rtl/>
        </w:rPr>
        <w:t xml:space="preserve"> </w:t>
      </w:r>
      <w:r>
        <w:rPr>
          <w:rFonts w:hint="eastAsia"/>
          <w:rtl/>
        </w:rPr>
        <w:t>נבחרת</w:t>
      </w:r>
      <w:r>
        <w:rPr>
          <w:rtl/>
        </w:rPr>
        <w:t xml:space="preserve">, </w:t>
      </w:r>
      <w:r>
        <w:rPr>
          <w:rFonts w:hint="eastAsia"/>
          <w:rtl/>
        </w:rPr>
        <w:t>יחושב</w:t>
      </w:r>
      <w:r>
        <w:rPr>
          <w:rtl/>
        </w:rPr>
        <w:t xml:space="preserve"> </w:t>
      </w:r>
      <w:r>
        <w:rPr>
          <w:rFonts w:hint="eastAsia"/>
          <w:rtl/>
        </w:rPr>
        <w:t>השכר</w:t>
      </w:r>
      <w:r>
        <w:rPr>
          <w:rtl/>
        </w:rPr>
        <w:t xml:space="preserve"> </w:t>
      </w:r>
      <w:r>
        <w:rPr>
          <w:rFonts w:hint="eastAsia"/>
          <w:rtl/>
        </w:rPr>
        <w:t>מחדש</w:t>
      </w:r>
      <w:r>
        <w:rPr>
          <w:rtl/>
        </w:rPr>
        <w:t xml:space="preserve"> </w:t>
      </w:r>
      <w:r>
        <w:rPr>
          <w:rFonts w:hint="eastAsia"/>
          <w:rtl/>
        </w:rPr>
        <w:t>עפ</w:t>
      </w:r>
      <w:r>
        <w:rPr>
          <w:rtl/>
        </w:rPr>
        <w:t>"</w:t>
      </w:r>
      <w:r>
        <w:rPr>
          <w:rFonts w:hint="eastAsia"/>
          <w:rtl/>
        </w:rPr>
        <w:t>י</w:t>
      </w:r>
      <w:r>
        <w:rPr>
          <w:rtl/>
        </w:rPr>
        <w:t xml:space="preserve"> </w:t>
      </w:r>
      <w:r>
        <w:rPr>
          <w:rFonts w:hint="eastAsia"/>
          <w:rtl/>
        </w:rPr>
        <w:t>נתוני</w:t>
      </w:r>
      <w:r>
        <w:rPr>
          <w:rtl/>
        </w:rPr>
        <w:t xml:space="preserve"> </w:t>
      </w:r>
      <w:r>
        <w:rPr>
          <w:rFonts w:hint="eastAsia"/>
          <w:rtl/>
        </w:rPr>
        <w:t>החלופה</w:t>
      </w:r>
      <w:r>
        <w:rPr>
          <w:rtl/>
        </w:rPr>
        <w:t xml:space="preserve">. </w:t>
      </w:r>
      <w:r>
        <w:rPr>
          <w:rFonts w:hint="eastAsia"/>
          <w:rtl/>
        </w:rPr>
        <w:t>במקרים</w:t>
      </w:r>
      <w:r>
        <w:rPr>
          <w:rtl/>
        </w:rPr>
        <w:t xml:space="preserve"> </w:t>
      </w:r>
      <w:r>
        <w:rPr>
          <w:rFonts w:hint="eastAsia"/>
          <w:rtl/>
        </w:rPr>
        <w:t>בהם</w:t>
      </w:r>
      <w:r>
        <w:rPr>
          <w:rtl/>
        </w:rPr>
        <w:t xml:space="preserve"> </w:t>
      </w:r>
      <w:r>
        <w:rPr>
          <w:rFonts w:hint="eastAsia"/>
          <w:rtl/>
        </w:rPr>
        <w:t>יהיו</w:t>
      </w:r>
      <w:r>
        <w:rPr>
          <w:rtl/>
        </w:rPr>
        <w:t xml:space="preserve"> </w:t>
      </w:r>
      <w:r>
        <w:rPr>
          <w:rFonts w:hint="eastAsia"/>
          <w:rtl/>
        </w:rPr>
        <w:t>שינויים</w:t>
      </w:r>
      <w:r>
        <w:rPr>
          <w:rtl/>
        </w:rPr>
        <w:t xml:space="preserve"> (</w:t>
      </w:r>
      <w:r>
        <w:rPr>
          <w:rFonts w:hint="eastAsia"/>
          <w:rtl/>
        </w:rPr>
        <w:t>תוספת</w:t>
      </w:r>
      <w:r>
        <w:rPr>
          <w:rtl/>
        </w:rPr>
        <w:t xml:space="preserve"> </w:t>
      </w:r>
      <w:r>
        <w:rPr>
          <w:rFonts w:hint="eastAsia"/>
          <w:rtl/>
        </w:rPr>
        <w:t>או</w:t>
      </w:r>
      <w:r>
        <w:rPr>
          <w:rtl/>
        </w:rPr>
        <w:t xml:space="preserve"> </w:t>
      </w:r>
      <w:r>
        <w:rPr>
          <w:rFonts w:hint="eastAsia"/>
          <w:rtl/>
        </w:rPr>
        <w:t>הפחתה</w:t>
      </w:r>
      <w:r>
        <w:rPr>
          <w:rtl/>
        </w:rPr>
        <w:t xml:space="preserve">) </w:t>
      </w:r>
      <w:r>
        <w:rPr>
          <w:rFonts w:hint="eastAsia"/>
          <w:rtl/>
        </w:rPr>
        <w:t>של</w:t>
      </w:r>
      <w:r>
        <w:rPr>
          <w:rtl/>
        </w:rPr>
        <w:t xml:space="preserve"> </w:t>
      </w:r>
      <w:r>
        <w:rPr>
          <w:rFonts w:hint="eastAsia"/>
          <w:rtl/>
        </w:rPr>
        <w:t>יותר</w:t>
      </w:r>
      <w:r>
        <w:rPr>
          <w:rtl/>
        </w:rPr>
        <w:t xml:space="preserve"> </w:t>
      </w:r>
      <w:r>
        <w:rPr>
          <w:rFonts w:hint="eastAsia"/>
          <w:rtl/>
        </w:rPr>
        <w:t>מ</w:t>
      </w:r>
      <w:r>
        <w:rPr>
          <w:rtl/>
        </w:rPr>
        <w:t xml:space="preserve">10% </w:t>
      </w:r>
      <w:r>
        <w:rPr>
          <w:rFonts w:hint="eastAsia"/>
          <w:rtl/>
        </w:rPr>
        <w:t>בשכר</w:t>
      </w:r>
      <w:r>
        <w:rPr>
          <w:rtl/>
        </w:rPr>
        <w:t xml:space="preserve">  </w:t>
      </w:r>
      <w:r>
        <w:rPr>
          <w:rFonts w:hint="eastAsia"/>
          <w:rtl/>
        </w:rPr>
        <w:t>יעודכן</w:t>
      </w:r>
      <w:r>
        <w:rPr>
          <w:rtl/>
        </w:rPr>
        <w:t xml:space="preserve"> </w:t>
      </w:r>
      <w:r>
        <w:rPr>
          <w:rFonts w:hint="eastAsia"/>
          <w:rtl/>
        </w:rPr>
        <w:t>החוזה</w:t>
      </w:r>
      <w:r>
        <w:rPr>
          <w:rtl/>
        </w:rPr>
        <w:t xml:space="preserve"> </w:t>
      </w:r>
      <w:r>
        <w:rPr>
          <w:rFonts w:hint="eastAsia"/>
          <w:rtl/>
        </w:rPr>
        <w:t>בהתאם</w:t>
      </w:r>
      <w:r>
        <w:rPr>
          <w:rtl/>
        </w:rPr>
        <w:t>.</w:t>
      </w:r>
      <w:bookmarkEnd w:id="547"/>
      <w:bookmarkEnd w:id="548"/>
      <w:r>
        <w:rPr>
          <w:rtl/>
        </w:rPr>
        <w:br/>
      </w:r>
      <w:r>
        <w:rPr>
          <w:rFonts w:hint="eastAsia"/>
          <w:rtl/>
        </w:rPr>
        <w:t>בתכנית</w:t>
      </w:r>
      <w:r>
        <w:rPr>
          <w:rtl/>
        </w:rPr>
        <w:t xml:space="preserve"> </w:t>
      </w:r>
      <w:r>
        <w:rPr>
          <w:rFonts w:hint="eastAsia"/>
          <w:rtl/>
        </w:rPr>
        <w:t>מתאר</w:t>
      </w:r>
      <w:r>
        <w:rPr>
          <w:rtl/>
        </w:rPr>
        <w:t xml:space="preserve"> </w:t>
      </w:r>
      <w:r>
        <w:rPr>
          <w:rFonts w:hint="eastAsia"/>
          <w:rtl/>
        </w:rPr>
        <w:t>ותב</w:t>
      </w:r>
      <w:r>
        <w:rPr>
          <w:rtl/>
        </w:rPr>
        <w:t>"</w:t>
      </w:r>
      <w:r>
        <w:rPr>
          <w:rFonts w:hint="eastAsia"/>
          <w:rtl/>
        </w:rPr>
        <w:t>ע</w:t>
      </w:r>
      <w:r>
        <w:rPr>
          <w:rtl/>
        </w:rPr>
        <w:t xml:space="preserve"> , </w:t>
      </w:r>
      <w:r>
        <w:rPr>
          <w:rFonts w:hint="eastAsia"/>
          <w:rtl/>
        </w:rPr>
        <w:t>אם</w:t>
      </w:r>
      <w:r>
        <w:rPr>
          <w:rtl/>
        </w:rPr>
        <w:t xml:space="preserve"> </w:t>
      </w:r>
      <w:r>
        <w:rPr>
          <w:rFonts w:hint="eastAsia"/>
          <w:rtl/>
        </w:rPr>
        <w:t>במהלך</w:t>
      </w:r>
      <w:r>
        <w:rPr>
          <w:rtl/>
        </w:rPr>
        <w:t xml:space="preserve"> </w:t>
      </w:r>
      <w:r>
        <w:rPr>
          <w:rFonts w:hint="eastAsia"/>
          <w:rtl/>
        </w:rPr>
        <w:t>התכנון</w:t>
      </w:r>
      <w:r>
        <w:rPr>
          <w:rtl/>
        </w:rPr>
        <w:t xml:space="preserve"> </w:t>
      </w:r>
      <w:r>
        <w:rPr>
          <w:rFonts w:hint="eastAsia"/>
          <w:rtl/>
        </w:rPr>
        <w:t>יתברר</w:t>
      </w:r>
      <w:r>
        <w:rPr>
          <w:rtl/>
        </w:rPr>
        <w:t xml:space="preserve"> </w:t>
      </w:r>
      <w:r>
        <w:rPr>
          <w:rFonts w:hint="eastAsia"/>
          <w:rtl/>
        </w:rPr>
        <w:t>כי</w:t>
      </w:r>
      <w:r>
        <w:rPr>
          <w:rtl/>
        </w:rPr>
        <w:t xml:space="preserve"> </w:t>
      </w:r>
      <w:r>
        <w:rPr>
          <w:rFonts w:hint="eastAsia"/>
          <w:rtl/>
        </w:rPr>
        <w:t>נתוני</w:t>
      </w:r>
      <w:r>
        <w:rPr>
          <w:rtl/>
        </w:rPr>
        <w:t xml:space="preserve"> </w:t>
      </w:r>
      <w:r>
        <w:rPr>
          <w:rFonts w:hint="eastAsia"/>
          <w:rtl/>
        </w:rPr>
        <w:t>התוכנית</w:t>
      </w:r>
      <w:r>
        <w:rPr>
          <w:rtl/>
        </w:rPr>
        <w:t xml:space="preserve"> </w:t>
      </w:r>
      <w:r>
        <w:rPr>
          <w:rFonts w:hint="eastAsia"/>
          <w:rtl/>
        </w:rPr>
        <w:t>חורגים</w:t>
      </w:r>
      <w:r>
        <w:rPr>
          <w:rtl/>
        </w:rPr>
        <w:t xml:space="preserve"> </w:t>
      </w:r>
      <w:r>
        <w:rPr>
          <w:rFonts w:hint="eastAsia"/>
          <w:rtl/>
        </w:rPr>
        <w:t>מהנתונים</w:t>
      </w:r>
      <w:r>
        <w:rPr>
          <w:rtl/>
        </w:rPr>
        <w:t xml:space="preserve"> </w:t>
      </w:r>
      <w:r>
        <w:rPr>
          <w:rFonts w:hint="eastAsia"/>
          <w:rtl/>
        </w:rPr>
        <w:t>בהזמנת</w:t>
      </w:r>
      <w:r>
        <w:rPr>
          <w:rtl/>
        </w:rPr>
        <w:t xml:space="preserve"> </w:t>
      </w:r>
      <w:r>
        <w:rPr>
          <w:rFonts w:hint="eastAsia"/>
          <w:rtl/>
        </w:rPr>
        <w:t>העבודה</w:t>
      </w:r>
      <w:r>
        <w:rPr>
          <w:rtl/>
        </w:rPr>
        <w:t xml:space="preserve">, </w:t>
      </w:r>
      <w:r>
        <w:rPr>
          <w:rFonts w:hint="eastAsia"/>
          <w:rtl/>
        </w:rPr>
        <w:t>יחושב</w:t>
      </w:r>
      <w:r>
        <w:rPr>
          <w:rtl/>
        </w:rPr>
        <w:t xml:space="preserve"> </w:t>
      </w:r>
      <w:r>
        <w:rPr>
          <w:rFonts w:hint="eastAsia"/>
          <w:rtl/>
        </w:rPr>
        <w:t>השכר</w:t>
      </w:r>
      <w:r>
        <w:rPr>
          <w:rtl/>
        </w:rPr>
        <w:t xml:space="preserve"> </w:t>
      </w:r>
      <w:r>
        <w:rPr>
          <w:rFonts w:hint="eastAsia"/>
          <w:rtl/>
        </w:rPr>
        <w:t>מחדש</w:t>
      </w:r>
      <w:r>
        <w:rPr>
          <w:rtl/>
        </w:rPr>
        <w:t xml:space="preserve"> </w:t>
      </w:r>
      <w:r>
        <w:rPr>
          <w:rFonts w:hint="eastAsia"/>
          <w:rtl/>
        </w:rPr>
        <w:t>בהתאם</w:t>
      </w:r>
      <w:r>
        <w:rPr>
          <w:rtl/>
        </w:rPr>
        <w:t xml:space="preserve"> </w:t>
      </w:r>
      <w:r>
        <w:rPr>
          <w:rFonts w:hint="eastAsia"/>
          <w:rtl/>
        </w:rPr>
        <w:t>לנתוני</w:t>
      </w:r>
      <w:r>
        <w:rPr>
          <w:rtl/>
        </w:rPr>
        <w:t xml:space="preserve"> </w:t>
      </w:r>
      <w:r>
        <w:rPr>
          <w:rFonts w:hint="eastAsia"/>
          <w:rtl/>
        </w:rPr>
        <w:t>התכנית</w:t>
      </w:r>
      <w:r>
        <w:rPr>
          <w:rtl/>
        </w:rPr>
        <w:t xml:space="preserve"> </w:t>
      </w:r>
      <w:r>
        <w:rPr>
          <w:rFonts w:hint="eastAsia"/>
          <w:rtl/>
        </w:rPr>
        <w:t>בפועל</w:t>
      </w:r>
      <w:r>
        <w:rPr>
          <w:rtl/>
        </w:rPr>
        <w:t xml:space="preserve">. </w:t>
      </w:r>
      <w:r>
        <w:rPr>
          <w:rFonts w:hint="eastAsia"/>
          <w:rtl/>
        </w:rPr>
        <w:t>חישוב</w:t>
      </w:r>
      <w:r>
        <w:rPr>
          <w:rtl/>
        </w:rPr>
        <w:t xml:space="preserve"> </w:t>
      </w:r>
      <w:r>
        <w:rPr>
          <w:rFonts w:hint="eastAsia"/>
          <w:rtl/>
        </w:rPr>
        <w:t>השכר</w:t>
      </w:r>
      <w:r>
        <w:rPr>
          <w:rtl/>
        </w:rPr>
        <w:t xml:space="preserve"> </w:t>
      </w:r>
      <w:r>
        <w:rPr>
          <w:rFonts w:hint="eastAsia"/>
          <w:rtl/>
        </w:rPr>
        <w:t>המעודכן</w:t>
      </w:r>
      <w:r>
        <w:rPr>
          <w:rtl/>
        </w:rPr>
        <w:t xml:space="preserve"> </w:t>
      </w:r>
      <w:r>
        <w:rPr>
          <w:rFonts w:hint="eastAsia"/>
          <w:rtl/>
        </w:rPr>
        <w:t>יחול</w:t>
      </w:r>
      <w:r>
        <w:rPr>
          <w:rtl/>
        </w:rPr>
        <w:t xml:space="preserve"> </w:t>
      </w:r>
      <w:r>
        <w:rPr>
          <w:rFonts w:hint="eastAsia"/>
          <w:rtl/>
        </w:rPr>
        <w:t>רק</w:t>
      </w:r>
      <w:r>
        <w:rPr>
          <w:rtl/>
        </w:rPr>
        <w:t xml:space="preserve"> </w:t>
      </w:r>
      <w:r>
        <w:rPr>
          <w:rFonts w:hint="eastAsia"/>
          <w:rtl/>
        </w:rPr>
        <w:t>על</w:t>
      </w:r>
      <w:r>
        <w:rPr>
          <w:rtl/>
        </w:rPr>
        <w:t xml:space="preserve"> </w:t>
      </w:r>
      <w:r>
        <w:rPr>
          <w:rFonts w:hint="eastAsia"/>
          <w:rtl/>
        </w:rPr>
        <w:t>אבני</w:t>
      </w:r>
      <w:r>
        <w:rPr>
          <w:rtl/>
        </w:rPr>
        <w:t xml:space="preserve"> </w:t>
      </w:r>
      <w:r>
        <w:rPr>
          <w:rFonts w:hint="eastAsia"/>
          <w:rtl/>
        </w:rPr>
        <w:t>דרך</w:t>
      </w:r>
      <w:r>
        <w:rPr>
          <w:rtl/>
        </w:rPr>
        <w:t xml:space="preserve"> </w:t>
      </w:r>
      <w:r>
        <w:rPr>
          <w:rFonts w:hint="eastAsia"/>
          <w:rtl/>
        </w:rPr>
        <w:t>עתידיות</w:t>
      </w:r>
      <w:r>
        <w:rPr>
          <w:rtl/>
        </w:rPr>
        <w:t xml:space="preserve">. </w:t>
      </w:r>
      <w:r>
        <w:rPr>
          <w:rFonts w:hint="eastAsia"/>
          <w:rtl/>
        </w:rPr>
        <w:t>במקרים</w:t>
      </w:r>
      <w:r>
        <w:rPr>
          <w:rtl/>
        </w:rPr>
        <w:t xml:space="preserve"> </w:t>
      </w:r>
      <w:r>
        <w:rPr>
          <w:rFonts w:hint="eastAsia"/>
          <w:rtl/>
        </w:rPr>
        <w:t>בהם</w:t>
      </w:r>
      <w:r>
        <w:rPr>
          <w:rtl/>
        </w:rPr>
        <w:t xml:space="preserve"> </w:t>
      </w:r>
      <w:r>
        <w:rPr>
          <w:rFonts w:hint="eastAsia"/>
          <w:rtl/>
        </w:rPr>
        <w:t>יהיו</w:t>
      </w:r>
      <w:r>
        <w:rPr>
          <w:rtl/>
        </w:rPr>
        <w:t xml:space="preserve"> </w:t>
      </w:r>
      <w:r>
        <w:rPr>
          <w:rFonts w:hint="eastAsia"/>
          <w:rtl/>
        </w:rPr>
        <w:t>שינויים</w:t>
      </w:r>
      <w:r>
        <w:rPr>
          <w:rtl/>
        </w:rPr>
        <w:t xml:space="preserve"> (</w:t>
      </w:r>
      <w:r>
        <w:rPr>
          <w:rFonts w:hint="eastAsia"/>
          <w:rtl/>
        </w:rPr>
        <w:t>תוספת</w:t>
      </w:r>
      <w:r>
        <w:rPr>
          <w:rtl/>
        </w:rPr>
        <w:t xml:space="preserve"> </w:t>
      </w:r>
      <w:r>
        <w:rPr>
          <w:rFonts w:hint="eastAsia"/>
          <w:rtl/>
        </w:rPr>
        <w:t>או</w:t>
      </w:r>
      <w:r>
        <w:rPr>
          <w:rtl/>
        </w:rPr>
        <w:t xml:space="preserve"> </w:t>
      </w:r>
      <w:r>
        <w:rPr>
          <w:rFonts w:hint="eastAsia"/>
          <w:rtl/>
        </w:rPr>
        <w:t>הפחתה</w:t>
      </w:r>
      <w:r>
        <w:rPr>
          <w:rtl/>
        </w:rPr>
        <w:t xml:space="preserve">) </w:t>
      </w:r>
      <w:r>
        <w:rPr>
          <w:rFonts w:hint="eastAsia"/>
          <w:rtl/>
        </w:rPr>
        <w:t>של</w:t>
      </w:r>
      <w:r>
        <w:rPr>
          <w:rtl/>
        </w:rPr>
        <w:t xml:space="preserve"> </w:t>
      </w:r>
      <w:r>
        <w:rPr>
          <w:rFonts w:hint="eastAsia"/>
          <w:rtl/>
        </w:rPr>
        <w:t>יותר</w:t>
      </w:r>
      <w:r>
        <w:rPr>
          <w:rtl/>
        </w:rPr>
        <w:t xml:space="preserve"> </w:t>
      </w:r>
      <w:r>
        <w:rPr>
          <w:rFonts w:hint="eastAsia"/>
          <w:rtl/>
        </w:rPr>
        <w:t>מ</w:t>
      </w:r>
      <w:r>
        <w:rPr>
          <w:rtl/>
        </w:rPr>
        <w:t xml:space="preserve">10% </w:t>
      </w:r>
      <w:r>
        <w:rPr>
          <w:rFonts w:hint="eastAsia"/>
          <w:rtl/>
        </w:rPr>
        <w:t>מיתרת</w:t>
      </w:r>
      <w:r>
        <w:rPr>
          <w:rtl/>
        </w:rPr>
        <w:t xml:space="preserve"> </w:t>
      </w:r>
      <w:r>
        <w:rPr>
          <w:rFonts w:hint="eastAsia"/>
          <w:rtl/>
        </w:rPr>
        <w:t>השכר</w:t>
      </w:r>
      <w:r>
        <w:rPr>
          <w:rtl/>
        </w:rPr>
        <w:t xml:space="preserve">  </w:t>
      </w:r>
      <w:r>
        <w:rPr>
          <w:rFonts w:hint="eastAsia"/>
          <w:rtl/>
        </w:rPr>
        <w:t>יעודכן</w:t>
      </w:r>
      <w:r>
        <w:rPr>
          <w:rtl/>
        </w:rPr>
        <w:t xml:space="preserve"> </w:t>
      </w:r>
      <w:r>
        <w:rPr>
          <w:rFonts w:hint="eastAsia"/>
          <w:rtl/>
        </w:rPr>
        <w:t>החוזה</w:t>
      </w:r>
      <w:r>
        <w:rPr>
          <w:rtl/>
        </w:rPr>
        <w:t xml:space="preserve"> </w:t>
      </w:r>
      <w:r>
        <w:rPr>
          <w:rFonts w:hint="eastAsia"/>
          <w:rtl/>
        </w:rPr>
        <w:t>בהתאם</w:t>
      </w:r>
    </w:p>
    <w:p w:rsidR="00157827" w:rsidRDefault="00157827" w:rsidP="00E957E7">
      <w:pPr>
        <w:pStyle w:val="20"/>
        <w:numPr>
          <w:ilvl w:val="1"/>
          <w:numId w:val="22"/>
        </w:numPr>
        <w:ind w:left="0" w:firstLine="0"/>
        <w:jc w:val="both"/>
      </w:pPr>
      <w:bookmarkStart w:id="549" w:name="_Toc332123799"/>
      <w:bookmarkStart w:id="550" w:name="_Toc332206416"/>
      <w:r>
        <w:rPr>
          <w:rFonts w:hint="eastAsia"/>
          <w:rtl/>
        </w:rPr>
        <w:lastRenderedPageBreak/>
        <w:t>שכר</w:t>
      </w:r>
      <w:r>
        <w:rPr>
          <w:rtl/>
        </w:rPr>
        <w:t xml:space="preserve"> </w:t>
      </w:r>
      <w:r>
        <w:rPr>
          <w:rFonts w:hint="eastAsia"/>
          <w:rtl/>
        </w:rPr>
        <w:t>בגין</w:t>
      </w:r>
      <w:r>
        <w:rPr>
          <w:rtl/>
        </w:rPr>
        <w:t xml:space="preserve"> </w:t>
      </w:r>
      <w:r>
        <w:rPr>
          <w:rFonts w:hint="eastAsia"/>
          <w:rtl/>
        </w:rPr>
        <w:t>תכנון</w:t>
      </w:r>
      <w:r>
        <w:rPr>
          <w:rtl/>
        </w:rPr>
        <w:t xml:space="preserve"> </w:t>
      </w:r>
      <w:r>
        <w:rPr>
          <w:rFonts w:hint="eastAsia"/>
          <w:rtl/>
        </w:rPr>
        <w:t>חוזר</w:t>
      </w:r>
      <w:r>
        <w:rPr>
          <w:rtl/>
        </w:rPr>
        <w:t xml:space="preserve"> - </w:t>
      </w:r>
      <w:r>
        <w:rPr>
          <w:rFonts w:hint="eastAsia"/>
          <w:rtl/>
        </w:rPr>
        <w:t>במידה</w:t>
      </w:r>
      <w:r>
        <w:rPr>
          <w:rtl/>
        </w:rPr>
        <w:t xml:space="preserve"> </w:t>
      </w:r>
      <w:r>
        <w:rPr>
          <w:rFonts w:hint="eastAsia"/>
          <w:rtl/>
        </w:rPr>
        <w:t>ונדרש</w:t>
      </w:r>
      <w:r>
        <w:rPr>
          <w:rtl/>
        </w:rPr>
        <w:t xml:space="preserve"> </w:t>
      </w:r>
      <w:r>
        <w:rPr>
          <w:rFonts w:hint="eastAsia"/>
          <w:rtl/>
        </w:rPr>
        <w:t>לחזור</w:t>
      </w:r>
      <w:r>
        <w:rPr>
          <w:rtl/>
        </w:rPr>
        <w:t xml:space="preserve"> </w:t>
      </w:r>
      <w:r>
        <w:rPr>
          <w:rFonts w:hint="eastAsia"/>
          <w:rtl/>
        </w:rPr>
        <w:t>על</w:t>
      </w:r>
      <w:r>
        <w:rPr>
          <w:rtl/>
        </w:rPr>
        <w:t xml:space="preserve"> </w:t>
      </w:r>
      <w:r>
        <w:rPr>
          <w:rFonts w:hint="eastAsia"/>
          <w:rtl/>
        </w:rPr>
        <w:t>שלבי</w:t>
      </w:r>
      <w:r>
        <w:rPr>
          <w:rtl/>
        </w:rPr>
        <w:t xml:space="preserve"> </w:t>
      </w:r>
      <w:r>
        <w:rPr>
          <w:rFonts w:hint="eastAsia"/>
          <w:rtl/>
        </w:rPr>
        <w:t>תכנון</w:t>
      </w:r>
      <w:r>
        <w:rPr>
          <w:rtl/>
        </w:rPr>
        <w:t xml:space="preserve">, </w:t>
      </w:r>
      <w:r>
        <w:rPr>
          <w:rFonts w:hint="eastAsia"/>
          <w:rtl/>
        </w:rPr>
        <w:t>תשולם</w:t>
      </w:r>
      <w:r>
        <w:rPr>
          <w:rtl/>
        </w:rPr>
        <w:t xml:space="preserve"> </w:t>
      </w:r>
      <w:r>
        <w:rPr>
          <w:rFonts w:hint="eastAsia"/>
          <w:rtl/>
        </w:rPr>
        <w:t>תוספת</w:t>
      </w:r>
      <w:r>
        <w:rPr>
          <w:rtl/>
        </w:rPr>
        <w:t xml:space="preserve"> </w:t>
      </w:r>
      <w:r>
        <w:rPr>
          <w:rFonts w:hint="eastAsia"/>
          <w:rtl/>
        </w:rPr>
        <w:t>לספק</w:t>
      </w:r>
      <w:r>
        <w:rPr>
          <w:rtl/>
        </w:rPr>
        <w:t xml:space="preserve"> </w:t>
      </w:r>
      <w:r>
        <w:rPr>
          <w:rFonts w:hint="eastAsia"/>
          <w:rtl/>
        </w:rPr>
        <w:t>בגין</w:t>
      </w:r>
      <w:r>
        <w:rPr>
          <w:rtl/>
        </w:rPr>
        <w:t xml:space="preserve"> </w:t>
      </w:r>
      <w:r>
        <w:rPr>
          <w:rFonts w:hint="eastAsia"/>
          <w:rtl/>
        </w:rPr>
        <w:t>תכנון</w:t>
      </w:r>
      <w:r>
        <w:rPr>
          <w:rtl/>
        </w:rPr>
        <w:t xml:space="preserve"> </w:t>
      </w:r>
      <w:r>
        <w:rPr>
          <w:rFonts w:hint="eastAsia"/>
          <w:rtl/>
        </w:rPr>
        <w:t>חוזר</w:t>
      </w:r>
      <w:r>
        <w:rPr>
          <w:rtl/>
        </w:rPr>
        <w:t xml:space="preserve">. </w:t>
      </w:r>
      <w:r>
        <w:rPr>
          <w:rFonts w:hint="eastAsia"/>
          <w:rtl/>
        </w:rPr>
        <w:t>השכר</w:t>
      </w:r>
      <w:r>
        <w:rPr>
          <w:rtl/>
        </w:rPr>
        <w:t xml:space="preserve"> </w:t>
      </w:r>
      <w:r>
        <w:rPr>
          <w:rFonts w:hint="eastAsia"/>
          <w:rtl/>
        </w:rPr>
        <w:t>בגין</w:t>
      </w:r>
      <w:r>
        <w:rPr>
          <w:rtl/>
        </w:rPr>
        <w:t xml:space="preserve"> </w:t>
      </w:r>
      <w:r>
        <w:rPr>
          <w:rFonts w:hint="eastAsia"/>
          <w:rtl/>
        </w:rPr>
        <w:t>תכנון</w:t>
      </w:r>
      <w:r>
        <w:rPr>
          <w:rtl/>
        </w:rPr>
        <w:t xml:space="preserve"> </w:t>
      </w:r>
      <w:r>
        <w:rPr>
          <w:rFonts w:hint="eastAsia"/>
          <w:rtl/>
        </w:rPr>
        <w:t>חוזר</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לחברי</w:t>
      </w:r>
      <w:r>
        <w:rPr>
          <w:rtl/>
        </w:rPr>
        <w:t xml:space="preserve"> </w:t>
      </w:r>
      <w:r>
        <w:rPr>
          <w:rFonts w:hint="eastAsia"/>
          <w:rtl/>
        </w:rPr>
        <w:t>צוות</w:t>
      </w:r>
      <w:r>
        <w:rPr>
          <w:rtl/>
        </w:rPr>
        <w:t xml:space="preserve"> </w:t>
      </w:r>
      <w:r>
        <w:rPr>
          <w:rFonts w:hint="eastAsia"/>
          <w:rtl/>
        </w:rPr>
        <w:t>התכנון</w:t>
      </w:r>
      <w:r>
        <w:rPr>
          <w:rtl/>
        </w:rPr>
        <w:t xml:space="preserve"> </w:t>
      </w:r>
      <w:r>
        <w:rPr>
          <w:rFonts w:hint="eastAsia"/>
          <w:rtl/>
        </w:rPr>
        <w:t>להם</w:t>
      </w:r>
      <w:r>
        <w:rPr>
          <w:rtl/>
        </w:rPr>
        <w:t xml:space="preserve"> </w:t>
      </w:r>
      <w:r>
        <w:rPr>
          <w:rFonts w:hint="eastAsia"/>
          <w:rtl/>
        </w:rPr>
        <w:t>יש</w:t>
      </w:r>
      <w:r>
        <w:rPr>
          <w:rtl/>
        </w:rPr>
        <w:t xml:space="preserve"> </w:t>
      </w:r>
      <w:r>
        <w:rPr>
          <w:rFonts w:hint="eastAsia"/>
          <w:rtl/>
        </w:rPr>
        <w:t>תפוקות</w:t>
      </w:r>
      <w:r>
        <w:rPr>
          <w:rtl/>
        </w:rPr>
        <w:t xml:space="preserve"> </w:t>
      </w:r>
      <w:r>
        <w:rPr>
          <w:rFonts w:hint="eastAsia"/>
          <w:rtl/>
        </w:rPr>
        <w:t>בתכנון</w:t>
      </w:r>
      <w:r>
        <w:rPr>
          <w:rtl/>
        </w:rPr>
        <w:t xml:space="preserve"> </w:t>
      </w:r>
      <w:r>
        <w:rPr>
          <w:rFonts w:hint="eastAsia"/>
          <w:rtl/>
        </w:rPr>
        <w:t>החוזר</w:t>
      </w:r>
      <w:r>
        <w:rPr>
          <w:rtl/>
        </w:rPr>
        <w:t xml:space="preserve">. </w:t>
      </w:r>
      <w:r>
        <w:rPr>
          <w:rFonts w:hint="eastAsia"/>
          <w:rtl/>
        </w:rPr>
        <w:t>שכר</w:t>
      </w:r>
      <w:r>
        <w:rPr>
          <w:rtl/>
        </w:rPr>
        <w:t xml:space="preserve"> </w:t>
      </w:r>
      <w:r>
        <w:rPr>
          <w:rFonts w:hint="eastAsia"/>
          <w:rtl/>
        </w:rPr>
        <w:t>מנהל</w:t>
      </w:r>
      <w:r>
        <w:rPr>
          <w:rtl/>
        </w:rPr>
        <w:t xml:space="preserve"> </w:t>
      </w:r>
      <w:r>
        <w:rPr>
          <w:rFonts w:hint="eastAsia"/>
          <w:rtl/>
        </w:rPr>
        <w:t>התכנון</w:t>
      </w:r>
      <w:r>
        <w:rPr>
          <w:rtl/>
        </w:rPr>
        <w:t>/</w:t>
      </w:r>
      <w:r>
        <w:rPr>
          <w:rFonts w:hint="eastAsia"/>
          <w:rtl/>
        </w:rPr>
        <w:t>פרויקט</w:t>
      </w:r>
      <w:r>
        <w:rPr>
          <w:rtl/>
        </w:rPr>
        <w:t xml:space="preserve"> </w:t>
      </w:r>
      <w:r>
        <w:rPr>
          <w:rFonts w:hint="eastAsia"/>
          <w:rtl/>
        </w:rPr>
        <w:t>ומנהלה</w:t>
      </w:r>
      <w:r>
        <w:rPr>
          <w:rtl/>
        </w:rPr>
        <w:t xml:space="preserve"> </w:t>
      </w:r>
      <w:r>
        <w:rPr>
          <w:rtl/>
        </w:rPr>
        <w:tab/>
      </w:r>
      <w:r>
        <w:rPr>
          <w:rFonts w:hint="eastAsia"/>
          <w:rtl/>
        </w:rPr>
        <w:t>ישולם</w:t>
      </w:r>
      <w:r>
        <w:rPr>
          <w:rtl/>
        </w:rPr>
        <w:t xml:space="preserve"> </w:t>
      </w:r>
      <w:r>
        <w:rPr>
          <w:rFonts w:hint="eastAsia"/>
          <w:rtl/>
        </w:rPr>
        <w:t>באחוזים</w:t>
      </w:r>
      <w:r>
        <w:rPr>
          <w:rtl/>
        </w:rPr>
        <w:t xml:space="preserve"> </w:t>
      </w:r>
      <w:r>
        <w:rPr>
          <w:rFonts w:hint="eastAsia"/>
          <w:rtl/>
        </w:rPr>
        <w:t>כפי</w:t>
      </w:r>
      <w:r>
        <w:rPr>
          <w:rtl/>
        </w:rPr>
        <w:t xml:space="preserve"> </w:t>
      </w:r>
      <w:r>
        <w:rPr>
          <w:rFonts w:hint="eastAsia"/>
          <w:rtl/>
        </w:rPr>
        <w:t>שיקבע</w:t>
      </w:r>
      <w:r>
        <w:rPr>
          <w:rtl/>
        </w:rPr>
        <w:t xml:space="preserve"> </w:t>
      </w:r>
      <w:r>
        <w:rPr>
          <w:rFonts w:hint="eastAsia"/>
          <w:rtl/>
        </w:rPr>
        <w:t>בתוצאות</w:t>
      </w:r>
      <w:r>
        <w:rPr>
          <w:rtl/>
        </w:rPr>
        <w:t xml:space="preserve"> </w:t>
      </w:r>
      <w:r>
        <w:rPr>
          <w:rFonts w:hint="eastAsia"/>
          <w:rtl/>
        </w:rPr>
        <w:t>המכרז</w:t>
      </w:r>
      <w:r>
        <w:rPr>
          <w:rtl/>
        </w:rPr>
        <w:t xml:space="preserve"> </w:t>
      </w:r>
      <w:r>
        <w:rPr>
          <w:rFonts w:hint="eastAsia"/>
          <w:rtl/>
        </w:rPr>
        <w:t>משכר</w:t>
      </w:r>
      <w:r>
        <w:rPr>
          <w:rtl/>
        </w:rPr>
        <w:t xml:space="preserve"> </w:t>
      </w:r>
      <w:r>
        <w:rPr>
          <w:rFonts w:hint="eastAsia"/>
          <w:rtl/>
        </w:rPr>
        <w:t>התכנון</w:t>
      </w:r>
      <w:r>
        <w:rPr>
          <w:rtl/>
        </w:rPr>
        <w:t xml:space="preserve"> </w:t>
      </w:r>
      <w:r>
        <w:rPr>
          <w:rFonts w:hint="eastAsia"/>
          <w:rtl/>
        </w:rPr>
        <w:t>החוזר</w:t>
      </w:r>
      <w:r>
        <w:rPr>
          <w:rtl/>
        </w:rPr>
        <w:t>.</w:t>
      </w:r>
      <w:bookmarkEnd w:id="549"/>
      <w:bookmarkEnd w:id="550"/>
      <w:r>
        <w:rPr>
          <w:rtl/>
        </w:rPr>
        <w:t xml:space="preserve">  </w:t>
      </w:r>
    </w:p>
    <w:p w:rsidR="00157827" w:rsidRDefault="00157827" w:rsidP="005E13C0">
      <w:pPr>
        <w:pStyle w:val="20"/>
        <w:keepNext/>
        <w:ind w:left="0" w:firstLine="0"/>
        <w:jc w:val="both"/>
        <w:rPr>
          <w:rtl/>
        </w:rPr>
      </w:pPr>
      <w:bookmarkStart w:id="551" w:name="_Toc332123800"/>
      <w:bookmarkStart w:id="552" w:name="_Toc332206417"/>
      <w:r>
        <w:rPr>
          <w:rFonts w:hint="eastAsia"/>
          <w:rtl/>
        </w:rPr>
        <w:t>השכר</w:t>
      </w:r>
      <w:r>
        <w:rPr>
          <w:rtl/>
        </w:rPr>
        <w:t xml:space="preserve"> </w:t>
      </w:r>
      <w:r>
        <w:rPr>
          <w:rFonts w:hint="eastAsia"/>
          <w:rtl/>
        </w:rPr>
        <w:t>בגין</w:t>
      </w:r>
      <w:r>
        <w:rPr>
          <w:rtl/>
        </w:rPr>
        <w:t xml:space="preserve"> </w:t>
      </w:r>
      <w:r>
        <w:rPr>
          <w:rFonts w:hint="eastAsia"/>
          <w:rtl/>
        </w:rPr>
        <w:t>תכנון</w:t>
      </w:r>
      <w:r>
        <w:rPr>
          <w:rtl/>
        </w:rPr>
        <w:t xml:space="preserve"> </w:t>
      </w:r>
      <w:r>
        <w:rPr>
          <w:rFonts w:hint="eastAsia"/>
          <w:rtl/>
        </w:rPr>
        <w:t>חוזר</w:t>
      </w:r>
      <w:r>
        <w:rPr>
          <w:rtl/>
        </w:rPr>
        <w:t xml:space="preserve"> </w:t>
      </w:r>
      <w:r>
        <w:rPr>
          <w:rFonts w:hint="eastAsia"/>
          <w:rtl/>
        </w:rPr>
        <w:t>ישולם</w:t>
      </w:r>
      <w:r>
        <w:rPr>
          <w:rtl/>
        </w:rPr>
        <w:t xml:space="preserve"> </w:t>
      </w:r>
      <w:r>
        <w:rPr>
          <w:rFonts w:hint="eastAsia"/>
          <w:rtl/>
        </w:rPr>
        <w:t>בהתאם</w:t>
      </w:r>
      <w:r>
        <w:rPr>
          <w:rtl/>
        </w:rPr>
        <w:t xml:space="preserve"> </w:t>
      </w:r>
      <w:r>
        <w:rPr>
          <w:rFonts w:hint="eastAsia"/>
          <w:rtl/>
        </w:rPr>
        <w:t>לעקרונות</w:t>
      </w:r>
      <w:r>
        <w:rPr>
          <w:rtl/>
        </w:rPr>
        <w:t xml:space="preserve"> </w:t>
      </w:r>
      <w:r>
        <w:rPr>
          <w:rFonts w:hint="eastAsia"/>
          <w:rtl/>
        </w:rPr>
        <w:t>להלן</w:t>
      </w:r>
      <w:r>
        <w:rPr>
          <w:rtl/>
        </w:rPr>
        <w:t>:</w:t>
      </w:r>
      <w:bookmarkEnd w:id="551"/>
      <w:bookmarkEnd w:id="552"/>
    </w:p>
    <w:tbl>
      <w:tblPr>
        <w:bidiVisual/>
        <w:tblW w:w="10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9"/>
        <w:gridCol w:w="3544"/>
        <w:gridCol w:w="4927"/>
      </w:tblGrid>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שלב</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תנאי</w:t>
            </w:r>
          </w:p>
        </w:tc>
        <w:tc>
          <w:tcPr>
            <w:tcW w:w="4927" w:type="dxa"/>
          </w:tcPr>
          <w:p w:rsidR="00157827" w:rsidRPr="00800F7B" w:rsidRDefault="00157827" w:rsidP="005E13C0">
            <w:pPr>
              <w:keepNext/>
              <w:keepLines/>
              <w:ind w:right="0"/>
              <w:rPr>
                <w:rFonts w:ascii="Tahoma" w:hAnsi="Tahoma"/>
                <w:rtl/>
              </w:rPr>
            </w:pPr>
            <w:r w:rsidRPr="00800F7B">
              <w:rPr>
                <w:rFonts w:ascii="Tahoma" w:hAnsi="Tahoma"/>
                <w:rtl/>
              </w:rPr>
              <w:t>הערה</w:t>
            </w:r>
          </w:p>
        </w:tc>
      </w:tr>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איסוף נתונים</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רק אם שונתה הפרוגראמה או הקו הכחול</w:t>
            </w:r>
          </w:p>
        </w:tc>
        <w:tc>
          <w:tcPr>
            <w:tcW w:w="4927" w:type="dxa"/>
          </w:tcPr>
          <w:p w:rsidR="00157827" w:rsidRPr="00800F7B" w:rsidRDefault="00157827" w:rsidP="005E13C0">
            <w:pPr>
              <w:keepNext/>
              <w:keepLines/>
              <w:ind w:right="0"/>
              <w:rPr>
                <w:rFonts w:ascii="Tahoma" w:hAnsi="Tahoma"/>
                <w:rtl/>
              </w:rPr>
            </w:pPr>
            <w:r w:rsidRPr="00800F7B">
              <w:rPr>
                <w:rFonts w:ascii="Tahoma" w:hAnsi="Tahoma"/>
                <w:rtl/>
              </w:rPr>
              <w:t>השכר בגין השינויים י</w:t>
            </w:r>
            <w:r>
              <w:rPr>
                <w:rFonts w:ascii="Tahoma" w:hAnsi="Tahoma"/>
                <w:rtl/>
              </w:rPr>
              <w:t>י</w:t>
            </w:r>
            <w:r w:rsidRPr="00800F7B">
              <w:rPr>
                <w:rFonts w:ascii="Tahoma" w:hAnsi="Tahoma"/>
                <w:rtl/>
              </w:rPr>
              <w:t>גזר מהשכר לשלב בהתאם להיקף השינויים הנדרשים</w:t>
            </w:r>
            <w:r>
              <w:rPr>
                <w:rFonts w:ascii="Tahoma" w:hAnsi="Tahoma"/>
                <w:rtl/>
              </w:rPr>
              <w:t xml:space="preserve"> וזאת עפ"י החלטת המזמין</w:t>
            </w:r>
            <w:r w:rsidRPr="00800F7B">
              <w:rPr>
                <w:rFonts w:ascii="Tahoma" w:hAnsi="Tahoma"/>
                <w:rtl/>
              </w:rPr>
              <w:t>.</w:t>
            </w:r>
          </w:p>
        </w:tc>
      </w:tr>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הכנת חלופות</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רק אם וועדת ההיגוי בחרה חלופה נבחרת ובהמשך התהליך נדרש הצוות להכין חלופה נוספת</w:t>
            </w:r>
          </w:p>
        </w:tc>
        <w:tc>
          <w:tcPr>
            <w:tcW w:w="4927" w:type="dxa"/>
          </w:tcPr>
          <w:p w:rsidR="00157827" w:rsidRPr="00800F7B" w:rsidRDefault="00157827" w:rsidP="005E13C0">
            <w:pPr>
              <w:keepNext/>
              <w:keepLines/>
              <w:ind w:right="0"/>
              <w:rPr>
                <w:rFonts w:ascii="Tahoma" w:hAnsi="Tahoma"/>
                <w:rtl/>
              </w:rPr>
            </w:pPr>
            <w:r w:rsidRPr="00800F7B">
              <w:rPr>
                <w:rFonts w:ascii="Tahoma" w:hAnsi="Tahoma"/>
                <w:rtl/>
              </w:rPr>
              <w:t xml:space="preserve">השכר בגין השינויים </w:t>
            </w:r>
            <w:r>
              <w:rPr>
                <w:rFonts w:ascii="Tahoma" w:hAnsi="Tahoma"/>
                <w:rtl/>
              </w:rPr>
              <w:t>י</w:t>
            </w:r>
            <w:r w:rsidRPr="00800F7B">
              <w:rPr>
                <w:rFonts w:ascii="Tahoma" w:hAnsi="Tahoma"/>
                <w:rtl/>
              </w:rPr>
              <w:t>יגזר מהשכר לשלב בהתאם להיקף השינויים הנדרשים</w:t>
            </w:r>
            <w:r>
              <w:rPr>
                <w:rFonts w:ascii="Tahoma" w:hAnsi="Tahoma"/>
                <w:rtl/>
              </w:rPr>
              <w:t xml:space="preserve"> וזאת עפ"י החלטת המזמין</w:t>
            </w:r>
            <w:r w:rsidRPr="00800F7B">
              <w:rPr>
                <w:rFonts w:ascii="Tahoma" w:hAnsi="Tahoma"/>
                <w:rtl/>
              </w:rPr>
              <w:t>.</w:t>
            </w:r>
          </w:p>
        </w:tc>
      </w:tr>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אישור חלופה נבחרת</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אם וועדת ההיגוי דנה בחלופה נוספת לאחר שכבר אישרה חלופה קודמת</w:t>
            </w:r>
          </w:p>
        </w:tc>
        <w:tc>
          <w:tcPr>
            <w:tcW w:w="4927" w:type="dxa"/>
          </w:tcPr>
          <w:p w:rsidR="00157827" w:rsidRPr="00800F7B" w:rsidRDefault="00157827" w:rsidP="005E13C0">
            <w:pPr>
              <w:keepNext/>
              <w:keepLines/>
              <w:ind w:right="0"/>
              <w:rPr>
                <w:rFonts w:ascii="Tahoma" w:hAnsi="Tahoma"/>
                <w:rtl/>
              </w:rPr>
            </w:pPr>
            <w:r>
              <w:rPr>
                <w:rFonts w:ascii="Tahoma" w:hAnsi="Tahoma"/>
                <w:rtl/>
              </w:rPr>
              <w:t>תכנון חוזר ישולם רק אם השתכנע המזמין כי נדרשה עבודת תכנון משמעותית בהכנת חלופה נוספת. החישוב יעשה לכל יועץ/מתכנון בנפרד</w:t>
            </w:r>
          </w:p>
        </w:tc>
      </w:tr>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עיבוד חלופה</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 xml:space="preserve">עפ"י החלטת המזמין. </w:t>
            </w:r>
          </w:p>
        </w:tc>
        <w:tc>
          <w:tcPr>
            <w:tcW w:w="4927" w:type="dxa"/>
          </w:tcPr>
          <w:p w:rsidR="00157827" w:rsidRPr="00800F7B" w:rsidRDefault="00157827" w:rsidP="005E13C0">
            <w:pPr>
              <w:keepNext/>
              <w:keepLines/>
              <w:ind w:right="0"/>
              <w:rPr>
                <w:rFonts w:ascii="Tahoma" w:hAnsi="Tahoma"/>
                <w:rtl/>
              </w:rPr>
            </w:pPr>
            <w:r w:rsidRPr="00800F7B">
              <w:rPr>
                <w:rFonts w:ascii="Tahoma" w:hAnsi="Tahoma"/>
                <w:rtl/>
              </w:rPr>
              <w:t>השכר בגין השינויים יגזר מהשכר לשלב בהתאם להיקף העבודה שלא יעשה בה שימוש בחלופה החדשה.</w:t>
            </w:r>
          </w:p>
        </w:tc>
      </w:tr>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הגשת התוכנית למוסדות התכנון</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לא ישולם עבור הגשות חוזרות אלא במקרים חריגים בהם חל שינוי משמעותי בתכנון.</w:t>
            </w:r>
          </w:p>
        </w:tc>
        <w:tc>
          <w:tcPr>
            <w:tcW w:w="4927" w:type="dxa"/>
          </w:tcPr>
          <w:p w:rsidR="00157827" w:rsidRPr="00800F7B" w:rsidRDefault="00157827" w:rsidP="005E13C0">
            <w:pPr>
              <w:keepNext/>
              <w:keepLines/>
              <w:ind w:right="0"/>
              <w:rPr>
                <w:rFonts w:ascii="Tahoma" w:hAnsi="Tahoma"/>
                <w:rtl/>
              </w:rPr>
            </w:pPr>
            <w:r w:rsidRPr="00800F7B">
              <w:rPr>
                <w:rFonts w:ascii="Tahoma" w:hAnsi="Tahoma"/>
                <w:rtl/>
              </w:rPr>
              <w:t xml:space="preserve">הגשה תחשב רק אם התוכנית נבדקה, עמדה </w:t>
            </w:r>
            <w:r w:rsidRPr="003F2FAE">
              <w:rPr>
                <w:rFonts w:ascii="Tahoma" w:hAnsi="Tahoma"/>
                <w:u w:val="single"/>
                <w:rtl/>
              </w:rPr>
              <w:t>בתנאי הסף</w:t>
            </w:r>
            <w:r w:rsidRPr="00800F7B">
              <w:rPr>
                <w:rFonts w:ascii="Tahoma" w:hAnsi="Tahoma"/>
                <w:rtl/>
              </w:rPr>
              <w:t xml:space="preserve">  ואושרה לדיון ע"י הוועדה. </w:t>
            </w:r>
          </w:p>
        </w:tc>
      </w:tr>
      <w:tr w:rsidR="00157827" w:rsidTr="00C8016C">
        <w:tc>
          <w:tcPr>
            <w:tcW w:w="1559" w:type="dxa"/>
          </w:tcPr>
          <w:p w:rsidR="00157827" w:rsidRPr="00800F7B" w:rsidRDefault="00157827" w:rsidP="005E13C0">
            <w:pPr>
              <w:keepNext/>
              <w:keepLines/>
              <w:ind w:right="0"/>
              <w:rPr>
                <w:rFonts w:ascii="Tahoma" w:hAnsi="Tahoma"/>
                <w:rtl/>
              </w:rPr>
            </w:pPr>
            <w:r w:rsidRPr="00800F7B">
              <w:rPr>
                <w:rFonts w:ascii="Tahoma" w:hAnsi="Tahoma"/>
                <w:rtl/>
              </w:rPr>
              <w:t>דיונים במוסדות התכנון</w:t>
            </w:r>
          </w:p>
        </w:tc>
        <w:tc>
          <w:tcPr>
            <w:tcW w:w="3544" w:type="dxa"/>
          </w:tcPr>
          <w:p w:rsidR="00157827" w:rsidRPr="00800F7B" w:rsidRDefault="00157827" w:rsidP="005E13C0">
            <w:pPr>
              <w:keepNext/>
              <w:keepLines/>
              <w:ind w:right="0"/>
              <w:rPr>
                <w:rFonts w:ascii="Tahoma" w:hAnsi="Tahoma"/>
                <w:rtl/>
              </w:rPr>
            </w:pPr>
            <w:r w:rsidRPr="00800F7B">
              <w:rPr>
                <w:rFonts w:ascii="Tahoma" w:hAnsi="Tahoma"/>
                <w:rtl/>
              </w:rPr>
              <w:t>החלטת המזמין למשוך את התוכנית</w:t>
            </w:r>
          </w:p>
        </w:tc>
        <w:tc>
          <w:tcPr>
            <w:tcW w:w="4927" w:type="dxa"/>
          </w:tcPr>
          <w:p w:rsidR="00157827" w:rsidRPr="00800F7B" w:rsidRDefault="00157827" w:rsidP="005E13C0">
            <w:pPr>
              <w:keepNext/>
              <w:keepLines/>
              <w:ind w:right="0"/>
              <w:rPr>
                <w:rFonts w:ascii="Tahoma" w:hAnsi="Tahoma"/>
                <w:rtl/>
              </w:rPr>
            </w:pPr>
            <w:r>
              <w:rPr>
                <w:rFonts w:ascii="Tahoma" w:hAnsi="Tahoma"/>
                <w:rtl/>
              </w:rPr>
              <w:t>תכנון חוזר ישולם רק אם השתכנע המזמין כי נדרשה עבודת תכנון משמעותית בהכנת חלופה נוספת. החישוב יעשה לכל יועץ/מתכנון בנפרד</w:t>
            </w:r>
          </w:p>
        </w:tc>
      </w:tr>
    </w:tbl>
    <w:p w:rsidR="00157827" w:rsidRDefault="00157827" w:rsidP="005E13C0">
      <w:pPr>
        <w:ind w:right="0"/>
        <w:rPr>
          <w:rtl/>
        </w:rPr>
      </w:pPr>
      <w:r>
        <w:rPr>
          <w:rtl/>
        </w:rPr>
        <w:t>הערה: הדברים האמורים בטבלה הינם בגדר קווים מנחים בלבד.</w:t>
      </w:r>
      <w:r>
        <w:rPr>
          <w:rtl/>
        </w:rPr>
        <w:tab/>
        <w:t xml:space="preserve"> </w:t>
      </w:r>
      <w:r>
        <w:rPr>
          <w:rtl/>
        </w:rPr>
        <w:br/>
        <w:t>כל מקרה יישקל לגופו וההחלטה נתונה בלעדית בידי המזמין.</w:t>
      </w:r>
    </w:p>
    <w:p w:rsidR="00157827" w:rsidRPr="007B7F59" w:rsidRDefault="00157827" w:rsidP="005E13C0">
      <w:pPr>
        <w:pStyle w:val="20"/>
        <w:numPr>
          <w:ilvl w:val="1"/>
          <w:numId w:val="22"/>
        </w:numPr>
        <w:ind w:left="0" w:firstLine="0"/>
        <w:jc w:val="both"/>
      </w:pPr>
      <w:bookmarkStart w:id="553" w:name="_Toc332123801"/>
      <w:bookmarkStart w:id="554" w:name="_Toc332206418"/>
      <w:r w:rsidRPr="007B7F59">
        <w:rPr>
          <w:rFonts w:hint="eastAsia"/>
          <w:rtl/>
        </w:rPr>
        <w:t>תשלומים</w:t>
      </w:r>
      <w:bookmarkEnd w:id="553"/>
      <w:bookmarkEnd w:id="554"/>
    </w:p>
    <w:p w:rsidR="00157827" w:rsidRDefault="00157827" w:rsidP="005E13C0">
      <w:pPr>
        <w:pStyle w:val="3"/>
        <w:ind w:left="0" w:firstLine="0"/>
        <w:jc w:val="both"/>
        <w:rPr>
          <w:rtl/>
        </w:rPr>
      </w:pPr>
      <w:bookmarkStart w:id="555" w:name="_Toc332123802"/>
      <w:bookmarkStart w:id="556" w:name="_Toc332206419"/>
      <w:r>
        <w:rPr>
          <w:rFonts w:hint="eastAsia"/>
          <w:rtl/>
        </w:rPr>
        <w:t>שכר</w:t>
      </w:r>
      <w:r>
        <w:rPr>
          <w:rtl/>
        </w:rPr>
        <w:t xml:space="preserve"> </w:t>
      </w:r>
      <w:r>
        <w:rPr>
          <w:rFonts w:hint="eastAsia"/>
          <w:rtl/>
        </w:rPr>
        <w:t>הטרחה</w:t>
      </w:r>
      <w:r>
        <w:rPr>
          <w:rtl/>
        </w:rPr>
        <w:t xml:space="preserve"> </w:t>
      </w:r>
      <w:r>
        <w:rPr>
          <w:rFonts w:hint="eastAsia"/>
          <w:rtl/>
        </w:rPr>
        <w:t>ישולם</w:t>
      </w:r>
      <w:r>
        <w:rPr>
          <w:rtl/>
        </w:rPr>
        <w:t xml:space="preserve"> </w:t>
      </w:r>
      <w:r>
        <w:rPr>
          <w:rFonts w:hint="eastAsia"/>
          <w:rtl/>
        </w:rPr>
        <w:t>לספק</w:t>
      </w:r>
      <w:r>
        <w:rPr>
          <w:rtl/>
        </w:rPr>
        <w:t xml:space="preserve"> </w:t>
      </w:r>
      <w:r>
        <w:rPr>
          <w:rFonts w:hint="eastAsia"/>
          <w:rtl/>
        </w:rPr>
        <w:t>שיבחר</w:t>
      </w:r>
      <w:r>
        <w:rPr>
          <w:rtl/>
        </w:rPr>
        <w:t xml:space="preserve"> </w:t>
      </w:r>
      <w:r>
        <w:rPr>
          <w:rFonts w:hint="eastAsia"/>
          <w:rtl/>
        </w:rPr>
        <w:t>והספק</w:t>
      </w:r>
      <w:r>
        <w:rPr>
          <w:rtl/>
        </w:rPr>
        <w:t xml:space="preserve"> </w:t>
      </w:r>
      <w:r>
        <w:rPr>
          <w:rFonts w:hint="eastAsia"/>
          <w:rtl/>
        </w:rPr>
        <w:t>אחראי</w:t>
      </w:r>
      <w:r>
        <w:rPr>
          <w:rtl/>
        </w:rPr>
        <w:t xml:space="preserve"> </w:t>
      </w:r>
      <w:r>
        <w:rPr>
          <w:rFonts w:hint="eastAsia"/>
          <w:rtl/>
        </w:rPr>
        <w:t>מצידו</w:t>
      </w:r>
      <w:r>
        <w:rPr>
          <w:rtl/>
        </w:rPr>
        <w:t xml:space="preserve"> </w:t>
      </w:r>
      <w:r>
        <w:rPr>
          <w:rFonts w:hint="eastAsia"/>
          <w:rtl/>
        </w:rPr>
        <w:t>להעביר</w:t>
      </w:r>
      <w:r>
        <w:rPr>
          <w:rtl/>
        </w:rPr>
        <w:t xml:space="preserve"> </w:t>
      </w:r>
      <w:r>
        <w:rPr>
          <w:rFonts w:hint="eastAsia"/>
          <w:rtl/>
        </w:rPr>
        <w:t>את</w:t>
      </w:r>
      <w:r>
        <w:rPr>
          <w:rtl/>
        </w:rPr>
        <w:t xml:space="preserve"> </w:t>
      </w:r>
      <w:r>
        <w:rPr>
          <w:rFonts w:hint="eastAsia"/>
          <w:rtl/>
        </w:rPr>
        <w:t>השכר</w:t>
      </w:r>
      <w:r>
        <w:rPr>
          <w:rtl/>
        </w:rPr>
        <w:t xml:space="preserve"> </w:t>
      </w:r>
      <w:r>
        <w:rPr>
          <w:rFonts w:hint="eastAsia"/>
          <w:rtl/>
        </w:rPr>
        <w:t>לשאר</w:t>
      </w:r>
      <w:r>
        <w:rPr>
          <w:rtl/>
        </w:rPr>
        <w:t xml:space="preserve"> </w:t>
      </w:r>
      <w:r>
        <w:rPr>
          <w:rFonts w:hint="eastAsia"/>
          <w:rtl/>
        </w:rPr>
        <w:t>צוות</w:t>
      </w:r>
      <w:r>
        <w:rPr>
          <w:rtl/>
        </w:rPr>
        <w:t xml:space="preserve"> </w:t>
      </w:r>
      <w:r>
        <w:rPr>
          <w:rFonts w:hint="eastAsia"/>
          <w:rtl/>
        </w:rPr>
        <w:t>התכנון</w:t>
      </w:r>
      <w:r>
        <w:rPr>
          <w:rtl/>
        </w:rPr>
        <w:t>.</w:t>
      </w:r>
      <w:bookmarkEnd w:id="555"/>
      <w:bookmarkEnd w:id="556"/>
    </w:p>
    <w:p w:rsidR="00157827" w:rsidRDefault="00157827" w:rsidP="005E13C0">
      <w:pPr>
        <w:pStyle w:val="3"/>
        <w:ind w:left="0" w:firstLine="0"/>
        <w:jc w:val="both"/>
        <w:rPr>
          <w:rtl/>
        </w:rPr>
      </w:pPr>
      <w:bookmarkStart w:id="557" w:name="_Toc332123803"/>
      <w:bookmarkStart w:id="558" w:name="_Toc332206420"/>
      <w:r>
        <w:rPr>
          <w:rFonts w:hint="eastAsia"/>
          <w:rtl/>
        </w:rPr>
        <w:t>השכר</w:t>
      </w:r>
      <w:r>
        <w:rPr>
          <w:rtl/>
        </w:rPr>
        <w:t xml:space="preserve"> </w:t>
      </w:r>
      <w:r>
        <w:rPr>
          <w:rFonts w:hint="eastAsia"/>
          <w:rtl/>
        </w:rPr>
        <w:t>ישולם</w:t>
      </w:r>
      <w:r>
        <w:rPr>
          <w:rtl/>
        </w:rPr>
        <w:t xml:space="preserve"> </w:t>
      </w:r>
      <w:r>
        <w:rPr>
          <w:rFonts w:hint="eastAsia"/>
          <w:rtl/>
        </w:rPr>
        <w:t>עבור</w:t>
      </w:r>
      <w:r>
        <w:rPr>
          <w:rtl/>
        </w:rPr>
        <w:t xml:space="preserve"> </w:t>
      </w:r>
      <w:r>
        <w:rPr>
          <w:rFonts w:hint="eastAsia"/>
          <w:rtl/>
        </w:rPr>
        <w:t>כל</w:t>
      </w:r>
      <w:r>
        <w:rPr>
          <w:rtl/>
        </w:rPr>
        <w:t xml:space="preserve"> </w:t>
      </w:r>
      <w:r>
        <w:rPr>
          <w:rFonts w:hint="eastAsia"/>
          <w:rtl/>
        </w:rPr>
        <w:t>תוכנית</w:t>
      </w:r>
      <w:r>
        <w:rPr>
          <w:rtl/>
        </w:rPr>
        <w:t xml:space="preserve"> </w:t>
      </w:r>
      <w:r>
        <w:rPr>
          <w:rFonts w:hint="eastAsia"/>
          <w:rtl/>
        </w:rPr>
        <w:t>בנפרד</w:t>
      </w:r>
      <w:r>
        <w:rPr>
          <w:rtl/>
        </w:rPr>
        <w:t xml:space="preserve"> </w:t>
      </w:r>
      <w:r>
        <w:rPr>
          <w:rFonts w:hint="eastAsia"/>
          <w:rtl/>
        </w:rPr>
        <w:t>ולפי</w:t>
      </w:r>
      <w:r>
        <w:rPr>
          <w:rtl/>
        </w:rPr>
        <w:t xml:space="preserve"> </w:t>
      </w:r>
      <w:r>
        <w:rPr>
          <w:rFonts w:hint="eastAsia"/>
          <w:rtl/>
        </w:rPr>
        <w:t>התקדמות</w:t>
      </w:r>
      <w:r>
        <w:rPr>
          <w:rtl/>
        </w:rPr>
        <w:t xml:space="preserve"> </w:t>
      </w:r>
      <w:r>
        <w:rPr>
          <w:rFonts w:hint="eastAsia"/>
          <w:rtl/>
        </w:rPr>
        <w:t>התכנון</w:t>
      </w:r>
      <w:r>
        <w:rPr>
          <w:rtl/>
        </w:rPr>
        <w:t xml:space="preserve"> </w:t>
      </w:r>
      <w:r>
        <w:rPr>
          <w:rFonts w:hint="eastAsia"/>
          <w:rtl/>
        </w:rPr>
        <w:t>ואבני</w:t>
      </w:r>
      <w:r>
        <w:rPr>
          <w:rtl/>
        </w:rPr>
        <w:t xml:space="preserve"> </w:t>
      </w:r>
      <w:r>
        <w:rPr>
          <w:rFonts w:hint="eastAsia"/>
          <w:rtl/>
        </w:rPr>
        <w:t>דרך</w:t>
      </w:r>
      <w:r>
        <w:rPr>
          <w:rtl/>
        </w:rPr>
        <w:t xml:space="preserve"> </w:t>
      </w:r>
      <w:r>
        <w:rPr>
          <w:rFonts w:hint="eastAsia"/>
          <w:rtl/>
        </w:rPr>
        <w:t>לתשלום</w:t>
      </w:r>
      <w:r>
        <w:rPr>
          <w:rtl/>
        </w:rPr>
        <w:t xml:space="preserve"> </w:t>
      </w:r>
      <w:r>
        <w:rPr>
          <w:rFonts w:hint="eastAsia"/>
          <w:rtl/>
        </w:rPr>
        <w:t>כפי</w:t>
      </w:r>
      <w:r>
        <w:rPr>
          <w:rtl/>
        </w:rPr>
        <w:t xml:space="preserve"> </w:t>
      </w:r>
      <w:r>
        <w:rPr>
          <w:rFonts w:hint="eastAsia"/>
          <w:rtl/>
        </w:rPr>
        <w:t>שנקבעו</w:t>
      </w:r>
      <w:r>
        <w:rPr>
          <w:rtl/>
        </w:rPr>
        <w:t xml:space="preserve"> </w:t>
      </w:r>
      <w:r>
        <w:rPr>
          <w:rFonts w:hint="eastAsia"/>
          <w:rtl/>
        </w:rPr>
        <w:t>בתעריפים</w:t>
      </w:r>
      <w:r>
        <w:rPr>
          <w:rtl/>
        </w:rPr>
        <w:t xml:space="preserve"> </w:t>
      </w:r>
      <w:r>
        <w:rPr>
          <w:rFonts w:hint="eastAsia"/>
          <w:rtl/>
        </w:rPr>
        <w:t>השונים</w:t>
      </w:r>
      <w:r>
        <w:rPr>
          <w:rtl/>
        </w:rPr>
        <w:t>.</w:t>
      </w:r>
      <w:bookmarkEnd w:id="557"/>
      <w:bookmarkEnd w:id="558"/>
    </w:p>
    <w:p w:rsidR="00157827" w:rsidRDefault="00157827" w:rsidP="00E957E7">
      <w:pPr>
        <w:pStyle w:val="3"/>
        <w:ind w:left="0" w:firstLine="0"/>
        <w:jc w:val="both"/>
        <w:rPr>
          <w:rtl/>
        </w:rPr>
      </w:pPr>
      <w:bookmarkStart w:id="559" w:name="_Toc332123804"/>
      <w:bookmarkStart w:id="560" w:name="_Toc332206421"/>
      <w:r>
        <w:rPr>
          <w:rFonts w:hint="eastAsia"/>
          <w:rtl/>
        </w:rPr>
        <w:t>השכר</w:t>
      </w:r>
      <w:r>
        <w:rPr>
          <w:rtl/>
        </w:rPr>
        <w:t xml:space="preserve"> </w:t>
      </w:r>
      <w:r>
        <w:rPr>
          <w:rFonts w:hint="eastAsia"/>
          <w:rtl/>
        </w:rPr>
        <w:t>לכל</w:t>
      </w:r>
      <w:r>
        <w:rPr>
          <w:rtl/>
        </w:rPr>
        <w:t xml:space="preserve"> </w:t>
      </w:r>
      <w:r>
        <w:rPr>
          <w:rFonts w:hint="eastAsia"/>
          <w:rtl/>
        </w:rPr>
        <w:t>אבן</w:t>
      </w:r>
      <w:r>
        <w:rPr>
          <w:rtl/>
        </w:rPr>
        <w:t xml:space="preserve"> </w:t>
      </w:r>
      <w:r>
        <w:rPr>
          <w:rFonts w:hint="eastAsia"/>
          <w:rtl/>
        </w:rPr>
        <w:t>דרך</w:t>
      </w:r>
      <w:r>
        <w:rPr>
          <w:rtl/>
        </w:rPr>
        <w:t xml:space="preserve"> </w:t>
      </w:r>
      <w:r>
        <w:rPr>
          <w:rFonts w:hint="eastAsia"/>
          <w:rtl/>
        </w:rPr>
        <w:t>יקבע</w:t>
      </w:r>
      <w:r>
        <w:rPr>
          <w:rtl/>
        </w:rPr>
        <w:t xml:space="preserve">  </w:t>
      </w:r>
      <w:r>
        <w:rPr>
          <w:rFonts w:hint="eastAsia"/>
          <w:rtl/>
        </w:rPr>
        <w:t>בתחילת</w:t>
      </w:r>
      <w:r>
        <w:rPr>
          <w:rtl/>
        </w:rPr>
        <w:t xml:space="preserve"> </w:t>
      </w:r>
      <w:r>
        <w:rPr>
          <w:rFonts w:hint="eastAsia"/>
          <w:rtl/>
        </w:rPr>
        <w:t>הפרויקט</w:t>
      </w:r>
      <w:r>
        <w:rPr>
          <w:rtl/>
        </w:rPr>
        <w:t xml:space="preserve">. </w:t>
      </w:r>
      <w:r>
        <w:rPr>
          <w:rFonts w:hint="eastAsia"/>
          <w:rtl/>
        </w:rPr>
        <w:t>בכל</w:t>
      </w:r>
      <w:r>
        <w:rPr>
          <w:rtl/>
        </w:rPr>
        <w:t xml:space="preserve"> </w:t>
      </w:r>
      <w:r>
        <w:rPr>
          <w:rFonts w:hint="eastAsia"/>
          <w:rtl/>
        </w:rPr>
        <w:t>אבן</w:t>
      </w:r>
      <w:r>
        <w:rPr>
          <w:rtl/>
        </w:rPr>
        <w:t xml:space="preserve"> </w:t>
      </w:r>
      <w:r>
        <w:rPr>
          <w:rFonts w:hint="eastAsia"/>
          <w:rtl/>
        </w:rPr>
        <w:t>דרך</w:t>
      </w:r>
      <w:r>
        <w:rPr>
          <w:rtl/>
        </w:rPr>
        <w:t xml:space="preserve"> </w:t>
      </w:r>
      <w:r>
        <w:rPr>
          <w:rFonts w:hint="eastAsia"/>
          <w:rtl/>
        </w:rPr>
        <w:t>יחושב</w:t>
      </w:r>
      <w:r>
        <w:rPr>
          <w:rtl/>
        </w:rPr>
        <w:t xml:space="preserve"> </w:t>
      </w:r>
      <w:r>
        <w:rPr>
          <w:rFonts w:hint="eastAsia"/>
          <w:rtl/>
        </w:rPr>
        <w:t>שכר</w:t>
      </w:r>
      <w:r>
        <w:rPr>
          <w:rtl/>
        </w:rPr>
        <w:t xml:space="preserve"> </w:t>
      </w:r>
      <w:r>
        <w:rPr>
          <w:rFonts w:hint="eastAsia"/>
          <w:rtl/>
        </w:rPr>
        <w:t>לכל</w:t>
      </w:r>
      <w:r>
        <w:rPr>
          <w:rtl/>
        </w:rPr>
        <w:t xml:space="preserve"> </w:t>
      </w:r>
      <w:r>
        <w:rPr>
          <w:rFonts w:hint="eastAsia"/>
          <w:rtl/>
        </w:rPr>
        <w:t>מתכנן</w:t>
      </w:r>
      <w:r>
        <w:rPr>
          <w:rtl/>
        </w:rPr>
        <w:t>/</w:t>
      </w:r>
      <w:r>
        <w:rPr>
          <w:rFonts w:hint="eastAsia"/>
          <w:rtl/>
        </w:rPr>
        <w:t>יועץ</w:t>
      </w:r>
      <w:r>
        <w:rPr>
          <w:rtl/>
        </w:rPr>
        <w:t xml:space="preserve"> </w:t>
      </w:r>
      <w:r>
        <w:rPr>
          <w:rFonts w:hint="eastAsia"/>
          <w:rtl/>
        </w:rPr>
        <w:t>בנפרד</w:t>
      </w:r>
      <w:r>
        <w:rPr>
          <w:rtl/>
        </w:rPr>
        <w:t xml:space="preserve"> </w:t>
      </w:r>
      <w:r>
        <w:rPr>
          <w:rFonts w:hint="eastAsia"/>
          <w:rtl/>
        </w:rPr>
        <w:t>לרבות</w:t>
      </w:r>
      <w:r>
        <w:rPr>
          <w:rtl/>
        </w:rPr>
        <w:t xml:space="preserve"> </w:t>
      </w:r>
      <w:r>
        <w:rPr>
          <w:rFonts w:hint="eastAsia"/>
          <w:rtl/>
        </w:rPr>
        <w:t>שכר</w:t>
      </w:r>
      <w:r>
        <w:rPr>
          <w:rtl/>
        </w:rPr>
        <w:t xml:space="preserve"> </w:t>
      </w:r>
      <w:r>
        <w:rPr>
          <w:rFonts w:hint="eastAsia"/>
          <w:rtl/>
        </w:rPr>
        <w:t>מנהל</w:t>
      </w:r>
      <w:r>
        <w:rPr>
          <w:rtl/>
        </w:rPr>
        <w:t xml:space="preserve"> </w:t>
      </w:r>
      <w:r>
        <w:rPr>
          <w:rFonts w:hint="eastAsia"/>
          <w:rtl/>
        </w:rPr>
        <w:t>הפרויקט</w:t>
      </w:r>
      <w:r>
        <w:rPr>
          <w:rtl/>
        </w:rPr>
        <w:t xml:space="preserve"> </w:t>
      </w:r>
      <w:r>
        <w:rPr>
          <w:rFonts w:hint="eastAsia"/>
          <w:rtl/>
        </w:rPr>
        <w:t>ומנהלה</w:t>
      </w:r>
      <w:r>
        <w:rPr>
          <w:rtl/>
        </w:rPr>
        <w:t xml:space="preserve">. </w:t>
      </w:r>
      <w:r>
        <w:rPr>
          <w:rFonts w:hint="eastAsia"/>
          <w:rtl/>
        </w:rPr>
        <w:t>השכר</w:t>
      </w:r>
      <w:r>
        <w:rPr>
          <w:rtl/>
        </w:rPr>
        <w:t xml:space="preserve"> </w:t>
      </w:r>
      <w:r>
        <w:rPr>
          <w:rFonts w:hint="eastAsia"/>
          <w:rtl/>
        </w:rPr>
        <w:t>באבן</w:t>
      </w:r>
      <w:r>
        <w:rPr>
          <w:rtl/>
        </w:rPr>
        <w:t xml:space="preserve"> </w:t>
      </w:r>
      <w:r>
        <w:rPr>
          <w:rFonts w:hint="eastAsia"/>
          <w:rtl/>
        </w:rPr>
        <w:t>הדרך</w:t>
      </w:r>
      <w:r>
        <w:rPr>
          <w:rtl/>
        </w:rPr>
        <w:t xml:space="preserve"> </w:t>
      </w:r>
      <w:r>
        <w:rPr>
          <w:rFonts w:hint="eastAsia"/>
          <w:rtl/>
        </w:rPr>
        <w:t>לתשלום</w:t>
      </w:r>
      <w:r>
        <w:rPr>
          <w:rtl/>
        </w:rPr>
        <w:t xml:space="preserve"> </w:t>
      </w:r>
      <w:r>
        <w:rPr>
          <w:rFonts w:hint="eastAsia"/>
          <w:rtl/>
        </w:rPr>
        <w:t>יהיה</w:t>
      </w:r>
      <w:r>
        <w:rPr>
          <w:rtl/>
        </w:rPr>
        <w:t xml:space="preserve"> </w:t>
      </w:r>
      <w:r>
        <w:rPr>
          <w:rFonts w:hint="eastAsia"/>
          <w:rtl/>
        </w:rPr>
        <w:t>סכום</w:t>
      </w:r>
      <w:r>
        <w:rPr>
          <w:rtl/>
        </w:rPr>
        <w:t xml:space="preserve"> </w:t>
      </w:r>
      <w:r>
        <w:rPr>
          <w:rFonts w:hint="eastAsia"/>
          <w:rtl/>
        </w:rPr>
        <w:t>שכר</w:t>
      </w:r>
      <w:r>
        <w:rPr>
          <w:rtl/>
        </w:rPr>
        <w:t xml:space="preserve"> </w:t>
      </w:r>
      <w:r>
        <w:rPr>
          <w:rFonts w:hint="eastAsia"/>
          <w:rtl/>
        </w:rPr>
        <w:t>הטרחה</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המתכננים</w:t>
      </w:r>
      <w:r>
        <w:rPr>
          <w:rtl/>
        </w:rPr>
        <w:t>/</w:t>
      </w:r>
      <w:r>
        <w:rPr>
          <w:rFonts w:hint="eastAsia"/>
          <w:rtl/>
        </w:rPr>
        <w:t>יועצים</w:t>
      </w:r>
      <w:r>
        <w:rPr>
          <w:rtl/>
        </w:rPr>
        <w:t xml:space="preserve"> </w:t>
      </w:r>
      <w:r>
        <w:rPr>
          <w:rFonts w:hint="eastAsia"/>
          <w:rtl/>
        </w:rPr>
        <w:t>בצירוף</w:t>
      </w:r>
      <w:r>
        <w:rPr>
          <w:rtl/>
        </w:rPr>
        <w:t xml:space="preserve"> </w:t>
      </w:r>
      <w:r>
        <w:rPr>
          <w:rtl/>
        </w:rPr>
        <w:tab/>
      </w:r>
      <w:r>
        <w:rPr>
          <w:rFonts w:hint="eastAsia"/>
          <w:rtl/>
        </w:rPr>
        <w:t>עמלת</w:t>
      </w:r>
      <w:r>
        <w:rPr>
          <w:rtl/>
        </w:rPr>
        <w:t xml:space="preserve"> </w:t>
      </w:r>
      <w:r>
        <w:rPr>
          <w:rFonts w:hint="eastAsia"/>
          <w:rtl/>
        </w:rPr>
        <w:t>הניהול</w:t>
      </w:r>
      <w:r>
        <w:rPr>
          <w:rtl/>
        </w:rPr>
        <w:t>.</w:t>
      </w:r>
      <w:bookmarkEnd w:id="559"/>
      <w:bookmarkEnd w:id="560"/>
    </w:p>
    <w:p w:rsidR="00157827" w:rsidRDefault="00157827" w:rsidP="00E957E7">
      <w:pPr>
        <w:pStyle w:val="3"/>
        <w:ind w:left="0" w:firstLine="0"/>
        <w:jc w:val="both"/>
      </w:pPr>
      <w:bookmarkStart w:id="561" w:name="_Toc332123805"/>
      <w:bookmarkStart w:id="562" w:name="_Toc332206422"/>
      <w:r>
        <w:rPr>
          <w:rFonts w:hint="eastAsia"/>
          <w:rtl/>
        </w:rPr>
        <w:t>הספק</w:t>
      </w:r>
      <w:r>
        <w:rPr>
          <w:rtl/>
        </w:rPr>
        <w:t xml:space="preserve"> </w:t>
      </w:r>
      <w:r>
        <w:rPr>
          <w:rFonts w:hint="eastAsia"/>
          <w:rtl/>
        </w:rPr>
        <w:t>מתחייב</w:t>
      </w:r>
      <w:r>
        <w:rPr>
          <w:rtl/>
        </w:rPr>
        <w:t xml:space="preserve"> </w:t>
      </w:r>
      <w:r>
        <w:rPr>
          <w:rFonts w:hint="eastAsia"/>
          <w:rtl/>
        </w:rPr>
        <w:t>להעביר</w:t>
      </w:r>
      <w:r>
        <w:rPr>
          <w:rtl/>
        </w:rPr>
        <w:t xml:space="preserve"> </w:t>
      </w:r>
      <w:r>
        <w:rPr>
          <w:rFonts w:hint="eastAsia"/>
          <w:rtl/>
        </w:rPr>
        <w:t>לכל</w:t>
      </w:r>
      <w:r>
        <w:rPr>
          <w:rtl/>
        </w:rPr>
        <w:t xml:space="preserve"> </w:t>
      </w:r>
      <w:r>
        <w:rPr>
          <w:rFonts w:hint="eastAsia"/>
          <w:rtl/>
        </w:rPr>
        <w:t>מתכנן</w:t>
      </w:r>
      <w:r>
        <w:rPr>
          <w:rtl/>
        </w:rPr>
        <w:t>/</w:t>
      </w:r>
      <w:r>
        <w:rPr>
          <w:rFonts w:hint="eastAsia"/>
          <w:rtl/>
        </w:rPr>
        <w:t>יועץ</w:t>
      </w:r>
      <w:r>
        <w:rPr>
          <w:rtl/>
        </w:rPr>
        <w:t xml:space="preserve"> </w:t>
      </w:r>
      <w:r>
        <w:rPr>
          <w:rFonts w:hint="eastAsia"/>
          <w:rtl/>
        </w:rPr>
        <w:t>התכנון</w:t>
      </w:r>
      <w:r>
        <w:rPr>
          <w:rtl/>
        </w:rPr>
        <w:t xml:space="preserve"> </w:t>
      </w:r>
      <w:r>
        <w:rPr>
          <w:rFonts w:hint="eastAsia"/>
          <w:rtl/>
        </w:rPr>
        <w:t>את</w:t>
      </w:r>
      <w:r>
        <w:rPr>
          <w:rtl/>
        </w:rPr>
        <w:t xml:space="preserve"> </w:t>
      </w:r>
      <w:r>
        <w:rPr>
          <w:rFonts w:hint="eastAsia"/>
          <w:rtl/>
        </w:rPr>
        <w:t>מלא</w:t>
      </w:r>
      <w:r>
        <w:rPr>
          <w:rtl/>
        </w:rPr>
        <w:t xml:space="preserve"> </w:t>
      </w:r>
      <w:r>
        <w:rPr>
          <w:rFonts w:hint="eastAsia"/>
          <w:rtl/>
        </w:rPr>
        <w:t>השכר</w:t>
      </w:r>
      <w:r>
        <w:rPr>
          <w:rtl/>
        </w:rPr>
        <w:t xml:space="preserve"> </w:t>
      </w:r>
      <w:r>
        <w:rPr>
          <w:rFonts w:hint="eastAsia"/>
          <w:rtl/>
        </w:rPr>
        <w:t>כפי</w:t>
      </w:r>
      <w:r>
        <w:rPr>
          <w:rtl/>
        </w:rPr>
        <w:t xml:space="preserve"> </w:t>
      </w:r>
      <w:r>
        <w:rPr>
          <w:rFonts w:hint="eastAsia"/>
          <w:rtl/>
        </w:rPr>
        <w:t>שנקבע</w:t>
      </w:r>
      <w:r>
        <w:rPr>
          <w:rtl/>
        </w:rPr>
        <w:t xml:space="preserve"> </w:t>
      </w:r>
      <w:r>
        <w:rPr>
          <w:rFonts w:hint="eastAsia"/>
          <w:rtl/>
        </w:rPr>
        <w:t>בחישוב</w:t>
      </w:r>
      <w:r>
        <w:rPr>
          <w:rtl/>
        </w:rPr>
        <w:t xml:space="preserve"> </w:t>
      </w:r>
      <w:r>
        <w:rPr>
          <w:rFonts w:hint="eastAsia"/>
          <w:rtl/>
        </w:rPr>
        <w:t>אבן</w:t>
      </w:r>
      <w:r>
        <w:rPr>
          <w:rtl/>
        </w:rPr>
        <w:t xml:space="preserve"> </w:t>
      </w:r>
      <w:r>
        <w:rPr>
          <w:rFonts w:hint="eastAsia"/>
          <w:rtl/>
        </w:rPr>
        <w:t>הדרך</w:t>
      </w:r>
      <w:r>
        <w:rPr>
          <w:rtl/>
        </w:rPr>
        <w:t>.</w:t>
      </w:r>
      <w:bookmarkEnd w:id="561"/>
      <w:bookmarkEnd w:id="562"/>
      <w:r>
        <w:rPr>
          <w:rtl/>
        </w:rPr>
        <w:t xml:space="preserve"> </w:t>
      </w:r>
      <w:r>
        <w:rPr>
          <w:rFonts w:hint="eastAsia"/>
          <w:rtl/>
        </w:rPr>
        <w:t>ראה</w:t>
      </w:r>
      <w:r>
        <w:rPr>
          <w:rtl/>
        </w:rPr>
        <w:t xml:space="preserve"> </w:t>
      </w:r>
      <w:r>
        <w:rPr>
          <w:rFonts w:hint="eastAsia"/>
          <w:rtl/>
        </w:rPr>
        <w:t>סעיף</w:t>
      </w:r>
      <w:r>
        <w:rPr>
          <w:rtl/>
        </w:rPr>
        <w:t xml:space="preserve"> 9.6 </w:t>
      </w:r>
      <w:r>
        <w:rPr>
          <w:rFonts w:hint="eastAsia"/>
          <w:rtl/>
        </w:rPr>
        <w:t>במסמכי</w:t>
      </w:r>
      <w:r>
        <w:rPr>
          <w:rtl/>
        </w:rPr>
        <w:t xml:space="preserve"> </w:t>
      </w:r>
      <w:r>
        <w:rPr>
          <w:rFonts w:hint="eastAsia"/>
          <w:rtl/>
        </w:rPr>
        <w:t>המכרז</w:t>
      </w:r>
      <w:r>
        <w:rPr>
          <w:rtl/>
        </w:rPr>
        <w:t xml:space="preserve">. </w:t>
      </w:r>
    </w:p>
    <w:p w:rsidR="00157827" w:rsidRPr="00DD644F" w:rsidRDefault="00157827" w:rsidP="005E13C0">
      <w:pPr>
        <w:pStyle w:val="10"/>
        <w:ind w:left="0" w:firstLine="0"/>
        <w:jc w:val="both"/>
      </w:pPr>
      <w:bookmarkStart w:id="563" w:name="_Toc332123806"/>
      <w:bookmarkStart w:id="564" w:name="_Toc332206423"/>
      <w:bookmarkStart w:id="565" w:name="_Toc354326973"/>
      <w:bookmarkStart w:id="566" w:name="_Toc456177570"/>
      <w:bookmarkStart w:id="567" w:name="_Toc456266100"/>
      <w:r w:rsidRPr="00DD644F">
        <w:rPr>
          <w:rFonts w:hint="eastAsia"/>
          <w:rtl/>
        </w:rPr>
        <w:t>שרותי</w:t>
      </w:r>
      <w:r w:rsidRPr="00DD644F">
        <w:rPr>
          <w:rtl/>
        </w:rPr>
        <w:t xml:space="preserve"> </w:t>
      </w:r>
      <w:r w:rsidRPr="00DD644F">
        <w:rPr>
          <w:rFonts w:hint="eastAsia"/>
          <w:rtl/>
        </w:rPr>
        <w:t>מנהל</w:t>
      </w:r>
      <w:r w:rsidRPr="00DD644F">
        <w:rPr>
          <w:rtl/>
        </w:rPr>
        <w:t xml:space="preserve"> </w:t>
      </w:r>
      <w:r w:rsidRPr="00DD644F">
        <w:rPr>
          <w:rFonts w:hint="eastAsia"/>
          <w:rtl/>
        </w:rPr>
        <w:t>התכנון</w:t>
      </w:r>
      <w:r w:rsidRPr="00DD644F">
        <w:rPr>
          <w:rtl/>
        </w:rPr>
        <w:t>/</w:t>
      </w:r>
      <w:r w:rsidRPr="00DD644F">
        <w:rPr>
          <w:rFonts w:hint="eastAsia"/>
          <w:rtl/>
        </w:rPr>
        <w:t>פרויקט</w:t>
      </w:r>
      <w:bookmarkEnd w:id="563"/>
      <w:bookmarkEnd w:id="564"/>
      <w:bookmarkEnd w:id="565"/>
      <w:bookmarkEnd w:id="566"/>
      <w:bookmarkEnd w:id="567"/>
    </w:p>
    <w:p w:rsidR="00157827" w:rsidRDefault="00157827" w:rsidP="005E13C0">
      <w:pPr>
        <w:ind w:right="0"/>
        <w:rPr>
          <w:rtl/>
        </w:rPr>
      </w:pPr>
      <w:r>
        <w:rPr>
          <w:rtl/>
        </w:rPr>
        <w:tab/>
        <w:t xml:space="preserve">שרותי ניהול התכנון להלן מותאמים לכל תהליכי התכנון. </w:t>
      </w:r>
      <w:r>
        <w:rPr>
          <w:rtl/>
        </w:rPr>
        <w:tab/>
      </w:r>
      <w:r>
        <w:rPr>
          <w:rtl/>
        </w:rPr>
        <w:br/>
      </w:r>
      <w:r>
        <w:rPr>
          <w:rtl/>
        </w:rPr>
        <w:tab/>
        <w:t xml:space="preserve">אולם, בכל תהליך תכנון (התכנות, מתאר, תב"ע ובינוי) משתנה רמת היישום של השירותים. </w:t>
      </w:r>
    </w:p>
    <w:p w:rsidR="00157827" w:rsidRDefault="00157827" w:rsidP="005E13C0">
      <w:pPr>
        <w:pStyle w:val="20"/>
        <w:numPr>
          <w:ilvl w:val="1"/>
          <w:numId w:val="22"/>
        </w:numPr>
        <w:ind w:left="0" w:firstLine="0"/>
        <w:jc w:val="both"/>
      </w:pPr>
      <w:bookmarkStart w:id="568" w:name="_Toc332123807"/>
      <w:bookmarkStart w:id="569" w:name="_Toc332123808"/>
      <w:bookmarkStart w:id="570" w:name="_Toc332206424"/>
      <w:bookmarkEnd w:id="568"/>
      <w:r>
        <w:rPr>
          <w:rFonts w:hint="eastAsia"/>
          <w:rtl/>
        </w:rPr>
        <w:lastRenderedPageBreak/>
        <w:t>טרום</w:t>
      </w:r>
      <w:r>
        <w:rPr>
          <w:rtl/>
        </w:rPr>
        <w:t xml:space="preserve"> </w:t>
      </w:r>
      <w:r>
        <w:rPr>
          <w:rFonts w:hint="eastAsia"/>
          <w:rtl/>
        </w:rPr>
        <w:t>תכנון</w:t>
      </w:r>
      <w:bookmarkEnd w:id="569"/>
      <w:bookmarkEnd w:id="570"/>
    </w:p>
    <w:p w:rsidR="00157827" w:rsidRPr="005D16F8" w:rsidRDefault="00157827" w:rsidP="005E13C0">
      <w:pPr>
        <w:pStyle w:val="3"/>
        <w:ind w:left="0" w:firstLine="0"/>
        <w:jc w:val="both"/>
        <w:rPr>
          <w:rtl/>
        </w:rPr>
      </w:pPr>
      <w:bookmarkStart w:id="571" w:name="_Toc332123809"/>
      <w:bookmarkStart w:id="572" w:name="_Toc332206425"/>
      <w:r w:rsidRPr="005D16F8">
        <w:rPr>
          <w:rFonts w:hint="eastAsia"/>
          <w:rtl/>
        </w:rPr>
        <w:t>קבלת</w:t>
      </w:r>
      <w:r w:rsidRPr="005D16F8">
        <w:rPr>
          <w:rtl/>
        </w:rPr>
        <w:t xml:space="preserve"> </w:t>
      </w:r>
      <w:r w:rsidRPr="00F00059">
        <w:rPr>
          <w:rFonts w:hint="eastAsia"/>
          <w:rtl/>
        </w:rPr>
        <w:t>מטרות</w:t>
      </w:r>
      <w:r w:rsidRPr="005D16F8">
        <w:rPr>
          <w:rtl/>
        </w:rPr>
        <w:t xml:space="preserve"> </w:t>
      </w:r>
      <w:r w:rsidRPr="005D16F8">
        <w:rPr>
          <w:rFonts w:hint="eastAsia"/>
          <w:rtl/>
        </w:rPr>
        <w:t>המזמין</w:t>
      </w:r>
      <w:r w:rsidRPr="005D16F8">
        <w:rPr>
          <w:rtl/>
        </w:rPr>
        <w:t xml:space="preserve"> </w:t>
      </w:r>
      <w:r w:rsidRPr="005D16F8">
        <w:rPr>
          <w:rFonts w:hint="eastAsia"/>
          <w:rtl/>
        </w:rPr>
        <w:t>משטח</w:t>
      </w:r>
      <w:r w:rsidRPr="005D16F8">
        <w:rPr>
          <w:rtl/>
        </w:rPr>
        <w:t xml:space="preserve"> </w:t>
      </w:r>
      <w:r w:rsidRPr="005D16F8">
        <w:rPr>
          <w:rFonts w:hint="eastAsia"/>
          <w:rtl/>
        </w:rPr>
        <w:t>התכנון</w:t>
      </w:r>
      <w:r w:rsidRPr="005D16F8">
        <w:rPr>
          <w:rtl/>
        </w:rPr>
        <w:t xml:space="preserve"> </w:t>
      </w:r>
      <w:r w:rsidRPr="005D16F8">
        <w:rPr>
          <w:rFonts w:hint="eastAsia"/>
          <w:rtl/>
        </w:rPr>
        <w:t>וניתוחם</w:t>
      </w:r>
      <w:r w:rsidRPr="005D16F8">
        <w:rPr>
          <w:rtl/>
        </w:rPr>
        <w:t>.</w:t>
      </w:r>
      <w:bookmarkEnd w:id="571"/>
      <w:bookmarkEnd w:id="572"/>
    </w:p>
    <w:p w:rsidR="00157827" w:rsidRPr="005D16F8" w:rsidRDefault="00157827" w:rsidP="005E13C0">
      <w:pPr>
        <w:pStyle w:val="3"/>
        <w:ind w:left="0" w:firstLine="0"/>
        <w:jc w:val="both"/>
        <w:rPr>
          <w:rtl/>
        </w:rPr>
      </w:pPr>
      <w:bookmarkStart w:id="573" w:name="_Toc332123810"/>
      <w:bookmarkStart w:id="574" w:name="_Toc332206426"/>
      <w:r w:rsidRPr="005D16F8">
        <w:rPr>
          <w:rFonts w:hint="eastAsia"/>
          <w:rtl/>
        </w:rPr>
        <w:t>קביעת</w:t>
      </w:r>
      <w:r w:rsidRPr="005D16F8">
        <w:rPr>
          <w:rtl/>
        </w:rPr>
        <w:t xml:space="preserve"> </w:t>
      </w:r>
      <w:r w:rsidRPr="005D16F8">
        <w:rPr>
          <w:rFonts w:hint="eastAsia"/>
          <w:rtl/>
        </w:rPr>
        <w:t>תהליך</w:t>
      </w:r>
      <w:r w:rsidRPr="005D16F8">
        <w:rPr>
          <w:rtl/>
        </w:rPr>
        <w:t xml:space="preserve"> </w:t>
      </w:r>
      <w:r w:rsidRPr="005D16F8">
        <w:rPr>
          <w:rFonts w:hint="eastAsia"/>
          <w:rtl/>
        </w:rPr>
        <w:t>התכנון</w:t>
      </w:r>
      <w:r w:rsidRPr="005D16F8">
        <w:rPr>
          <w:rtl/>
        </w:rPr>
        <w:t xml:space="preserve"> </w:t>
      </w:r>
      <w:r w:rsidRPr="005D16F8">
        <w:rPr>
          <w:rFonts w:hint="eastAsia"/>
          <w:rtl/>
        </w:rPr>
        <w:t>וסל</w:t>
      </w:r>
      <w:r w:rsidRPr="005D16F8">
        <w:rPr>
          <w:rtl/>
        </w:rPr>
        <w:t xml:space="preserve"> </w:t>
      </w:r>
      <w:r w:rsidRPr="005D16F8">
        <w:rPr>
          <w:rFonts w:hint="eastAsia"/>
          <w:rtl/>
        </w:rPr>
        <w:t>הש</w:t>
      </w:r>
      <w:r>
        <w:rPr>
          <w:rFonts w:hint="eastAsia"/>
          <w:rtl/>
        </w:rPr>
        <w:t>י</w:t>
      </w:r>
      <w:r w:rsidRPr="005D16F8">
        <w:rPr>
          <w:rFonts w:hint="eastAsia"/>
          <w:rtl/>
        </w:rPr>
        <w:t>רותים</w:t>
      </w:r>
      <w:r w:rsidRPr="005D16F8">
        <w:rPr>
          <w:rtl/>
        </w:rPr>
        <w:t xml:space="preserve"> </w:t>
      </w:r>
      <w:r w:rsidRPr="005D16F8">
        <w:rPr>
          <w:rFonts w:hint="eastAsia"/>
          <w:rtl/>
        </w:rPr>
        <w:t>הדרוש</w:t>
      </w:r>
      <w:r w:rsidRPr="005D16F8">
        <w:rPr>
          <w:rtl/>
        </w:rPr>
        <w:t xml:space="preserve"> </w:t>
      </w:r>
      <w:r w:rsidRPr="005D16F8">
        <w:rPr>
          <w:rFonts w:hint="eastAsia"/>
          <w:rtl/>
        </w:rPr>
        <w:t>למימוש</w:t>
      </w:r>
      <w:r w:rsidRPr="005D16F8">
        <w:rPr>
          <w:rtl/>
        </w:rPr>
        <w:t xml:space="preserve"> </w:t>
      </w:r>
      <w:r w:rsidRPr="005D16F8">
        <w:rPr>
          <w:rFonts w:hint="eastAsia"/>
          <w:rtl/>
        </w:rPr>
        <w:t>מטרות</w:t>
      </w:r>
      <w:r w:rsidRPr="005D16F8">
        <w:rPr>
          <w:rtl/>
        </w:rPr>
        <w:t xml:space="preserve"> </w:t>
      </w:r>
      <w:r w:rsidRPr="005D16F8">
        <w:rPr>
          <w:rFonts w:hint="eastAsia"/>
          <w:rtl/>
        </w:rPr>
        <w:t>אלו</w:t>
      </w:r>
      <w:r w:rsidRPr="005D16F8">
        <w:rPr>
          <w:rtl/>
        </w:rPr>
        <w:t xml:space="preserve"> </w:t>
      </w:r>
      <w:r w:rsidRPr="005D16F8">
        <w:rPr>
          <w:rFonts w:hint="eastAsia"/>
          <w:rtl/>
        </w:rPr>
        <w:t>בשיתוף</w:t>
      </w:r>
      <w:r w:rsidRPr="005D16F8">
        <w:rPr>
          <w:rtl/>
        </w:rPr>
        <w:t xml:space="preserve"> </w:t>
      </w:r>
      <w:r w:rsidRPr="005D16F8">
        <w:rPr>
          <w:rFonts w:hint="eastAsia"/>
          <w:rtl/>
        </w:rPr>
        <w:t>עם</w:t>
      </w:r>
      <w:r w:rsidRPr="005D16F8">
        <w:rPr>
          <w:rtl/>
        </w:rPr>
        <w:t xml:space="preserve"> </w:t>
      </w:r>
      <w:r w:rsidRPr="005D16F8">
        <w:rPr>
          <w:rFonts w:hint="eastAsia"/>
          <w:rtl/>
        </w:rPr>
        <w:t>המזמין</w:t>
      </w:r>
      <w:r w:rsidRPr="005D16F8">
        <w:rPr>
          <w:rtl/>
        </w:rPr>
        <w:t>.</w:t>
      </w:r>
      <w:bookmarkEnd w:id="573"/>
      <w:bookmarkEnd w:id="574"/>
    </w:p>
    <w:p w:rsidR="00157827" w:rsidRPr="005D16F8" w:rsidRDefault="00157827" w:rsidP="005E13C0">
      <w:pPr>
        <w:pStyle w:val="3"/>
        <w:ind w:left="0" w:firstLine="0"/>
        <w:jc w:val="both"/>
      </w:pPr>
      <w:bookmarkStart w:id="575" w:name="_Toc332123811"/>
      <w:bookmarkStart w:id="576" w:name="_Toc332206427"/>
      <w:r w:rsidRPr="005D16F8">
        <w:rPr>
          <w:rFonts w:hint="eastAsia"/>
          <w:rtl/>
        </w:rPr>
        <w:t>קביעת</w:t>
      </w:r>
      <w:r w:rsidRPr="005D16F8">
        <w:rPr>
          <w:rtl/>
        </w:rPr>
        <w:t xml:space="preserve"> </w:t>
      </w:r>
      <w:r w:rsidRPr="005D16F8">
        <w:rPr>
          <w:rFonts w:hint="eastAsia"/>
          <w:rtl/>
        </w:rPr>
        <w:t>הרכבו</w:t>
      </w:r>
      <w:r w:rsidRPr="005D16F8">
        <w:rPr>
          <w:rtl/>
        </w:rPr>
        <w:t xml:space="preserve"> (</w:t>
      </w:r>
      <w:r w:rsidRPr="005D16F8">
        <w:rPr>
          <w:rFonts w:hint="eastAsia"/>
          <w:rtl/>
        </w:rPr>
        <w:t>מקצועות</w:t>
      </w:r>
      <w:r w:rsidRPr="005D16F8">
        <w:rPr>
          <w:rtl/>
        </w:rPr>
        <w:t xml:space="preserve"> </w:t>
      </w:r>
      <w:r w:rsidRPr="005D16F8">
        <w:rPr>
          <w:rFonts w:hint="eastAsia"/>
          <w:rtl/>
        </w:rPr>
        <w:t>משתתפים</w:t>
      </w:r>
      <w:r w:rsidRPr="005D16F8">
        <w:rPr>
          <w:rtl/>
        </w:rPr>
        <w:t xml:space="preserve"> </w:t>
      </w:r>
      <w:r w:rsidRPr="005D16F8">
        <w:rPr>
          <w:rFonts w:hint="eastAsia"/>
          <w:rtl/>
        </w:rPr>
        <w:t>ושמות</w:t>
      </w:r>
      <w:r w:rsidRPr="005D16F8">
        <w:rPr>
          <w:rtl/>
        </w:rPr>
        <w:t xml:space="preserve">) </w:t>
      </w:r>
      <w:r w:rsidRPr="005D16F8">
        <w:rPr>
          <w:rFonts w:hint="eastAsia"/>
          <w:rtl/>
        </w:rPr>
        <w:t>של</w:t>
      </w:r>
      <w:r w:rsidRPr="005D16F8">
        <w:rPr>
          <w:rtl/>
        </w:rPr>
        <w:t xml:space="preserve"> </w:t>
      </w:r>
      <w:r w:rsidRPr="005D16F8">
        <w:rPr>
          <w:rFonts w:hint="eastAsia"/>
          <w:rtl/>
        </w:rPr>
        <w:t>צוות</w:t>
      </w:r>
      <w:r w:rsidRPr="005D16F8">
        <w:rPr>
          <w:rtl/>
        </w:rPr>
        <w:t xml:space="preserve"> </w:t>
      </w:r>
      <w:r w:rsidRPr="005D16F8">
        <w:rPr>
          <w:rFonts w:hint="eastAsia"/>
          <w:rtl/>
        </w:rPr>
        <w:t>התכנון</w:t>
      </w:r>
      <w:r w:rsidRPr="005D16F8">
        <w:rPr>
          <w:rtl/>
        </w:rPr>
        <w:t xml:space="preserve"> </w:t>
      </w:r>
      <w:r w:rsidRPr="005D16F8">
        <w:rPr>
          <w:rFonts w:hint="eastAsia"/>
          <w:rtl/>
        </w:rPr>
        <w:t>המתאים</w:t>
      </w:r>
      <w:r w:rsidRPr="005D16F8">
        <w:rPr>
          <w:rtl/>
        </w:rPr>
        <w:t xml:space="preserve"> </w:t>
      </w:r>
      <w:r w:rsidRPr="005D16F8">
        <w:rPr>
          <w:rFonts w:hint="eastAsia"/>
          <w:rtl/>
        </w:rPr>
        <w:t>למימוש</w:t>
      </w:r>
      <w:r w:rsidRPr="005D16F8">
        <w:rPr>
          <w:rtl/>
        </w:rPr>
        <w:t xml:space="preserve"> </w:t>
      </w:r>
      <w:r w:rsidRPr="005D16F8">
        <w:rPr>
          <w:rFonts w:hint="eastAsia"/>
          <w:rtl/>
        </w:rPr>
        <w:t>התכנון</w:t>
      </w:r>
      <w:r w:rsidRPr="005D16F8">
        <w:rPr>
          <w:rtl/>
        </w:rPr>
        <w:t>.</w:t>
      </w:r>
      <w:bookmarkEnd w:id="575"/>
      <w:bookmarkEnd w:id="576"/>
    </w:p>
    <w:p w:rsidR="00157827" w:rsidRPr="005D16F8" w:rsidRDefault="00157827" w:rsidP="005E13C0">
      <w:pPr>
        <w:pStyle w:val="3"/>
        <w:ind w:left="0" w:firstLine="0"/>
        <w:jc w:val="both"/>
        <w:rPr>
          <w:rtl/>
        </w:rPr>
      </w:pPr>
      <w:bookmarkStart w:id="577" w:name="_Toc332123812"/>
      <w:bookmarkStart w:id="578" w:name="_Toc332206428"/>
      <w:r w:rsidRPr="005D16F8">
        <w:rPr>
          <w:rFonts w:hint="eastAsia"/>
          <w:rtl/>
        </w:rPr>
        <w:t>קבלת</w:t>
      </w:r>
      <w:r w:rsidRPr="005D16F8">
        <w:rPr>
          <w:rtl/>
        </w:rPr>
        <w:t xml:space="preserve"> </w:t>
      </w:r>
      <w:r w:rsidRPr="005D16F8">
        <w:rPr>
          <w:rFonts w:hint="eastAsia"/>
          <w:rtl/>
        </w:rPr>
        <w:t>אישור</w:t>
      </w:r>
      <w:r w:rsidRPr="005D16F8">
        <w:rPr>
          <w:rtl/>
        </w:rPr>
        <w:t xml:space="preserve"> </w:t>
      </w:r>
      <w:r w:rsidRPr="005D16F8">
        <w:rPr>
          <w:rFonts w:hint="eastAsia"/>
          <w:rtl/>
        </w:rPr>
        <w:t>המזמין</w:t>
      </w:r>
      <w:r w:rsidRPr="005D16F8">
        <w:rPr>
          <w:rtl/>
        </w:rPr>
        <w:t xml:space="preserve"> </w:t>
      </w:r>
      <w:r w:rsidRPr="005D16F8">
        <w:rPr>
          <w:rFonts w:hint="eastAsia"/>
          <w:rtl/>
        </w:rPr>
        <w:t>לתהליך</w:t>
      </w:r>
      <w:r w:rsidRPr="005D16F8">
        <w:rPr>
          <w:rtl/>
        </w:rPr>
        <w:t xml:space="preserve"> </w:t>
      </w:r>
      <w:r w:rsidRPr="005D16F8">
        <w:rPr>
          <w:rFonts w:hint="eastAsia"/>
          <w:rtl/>
        </w:rPr>
        <w:t>התכנון</w:t>
      </w:r>
      <w:r w:rsidRPr="005D16F8">
        <w:rPr>
          <w:rtl/>
        </w:rPr>
        <w:t xml:space="preserve">, </w:t>
      </w:r>
      <w:r w:rsidRPr="005D16F8">
        <w:rPr>
          <w:rFonts w:hint="eastAsia"/>
          <w:rtl/>
        </w:rPr>
        <w:t>סל</w:t>
      </w:r>
      <w:r w:rsidRPr="005D16F8">
        <w:rPr>
          <w:rtl/>
        </w:rPr>
        <w:t xml:space="preserve"> </w:t>
      </w:r>
      <w:r w:rsidRPr="005D16F8">
        <w:rPr>
          <w:rFonts w:hint="eastAsia"/>
          <w:rtl/>
        </w:rPr>
        <w:t>שרותי</w:t>
      </w:r>
      <w:r w:rsidRPr="005D16F8">
        <w:rPr>
          <w:rtl/>
        </w:rPr>
        <w:t xml:space="preserve"> </w:t>
      </w:r>
      <w:r w:rsidRPr="005D16F8">
        <w:rPr>
          <w:rFonts w:hint="eastAsia"/>
          <w:rtl/>
        </w:rPr>
        <w:t>התכנון</w:t>
      </w:r>
      <w:r w:rsidRPr="005D16F8">
        <w:rPr>
          <w:rtl/>
        </w:rPr>
        <w:t xml:space="preserve"> </w:t>
      </w:r>
      <w:r w:rsidRPr="005D16F8">
        <w:rPr>
          <w:rFonts w:hint="eastAsia"/>
          <w:rtl/>
        </w:rPr>
        <w:t>והרכב</w:t>
      </w:r>
      <w:r w:rsidRPr="005D16F8">
        <w:rPr>
          <w:rtl/>
        </w:rPr>
        <w:t xml:space="preserve"> </w:t>
      </w:r>
      <w:r w:rsidRPr="005D16F8">
        <w:rPr>
          <w:rFonts w:hint="eastAsia"/>
          <w:rtl/>
        </w:rPr>
        <w:t>צוות</w:t>
      </w:r>
      <w:r w:rsidRPr="005D16F8">
        <w:rPr>
          <w:rtl/>
        </w:rPr>
        <w:t xml:space="preserve"> </w:t>
      </w:r>
      <w:r w:rsidRPr="005D16F8">
        <w:rPr>
          <w:rFonts w:hint="eastAsia"/>
          <w:rtl/>
        </w:rPr>
        <w:t>התכנון</w:t>
      </w:r>
      <w:r w:rsidRPr="005D16F8">
        <w:rPr>
          <w:rtl/>
        </w:rPr>
        <w:t>.</w:t>
      </w:r>
      <w:bookmarkEnd w:id="577"/>
      <w:bookmarkEnd w:id="578"/>
    </w:p>
    <w:p w:rsidR="00157827" w:rsidRPr="005D16F8" w:rsidRDefault="00157827" w:rsidP="005E13C0">
      <w:pPr>
        <w:pStyle w:val="3"/>
        <w:ind w:left="0" w:firstLine="0"/>
        <w:jc w:val="both"/>
        <w:rPr>
          <w:rtl/>
        </w:rPr>
      </w:pPr>
      <w:bookmarkStart w:id="579" w:name="_Toc332123813"/>
      <w:bookmarkStart w:id="580" w:name="_Toc332206429"/>
      <w:r w:rsidRPr="005D16F8">
        <w:rPr>
          <w:rFonts w:hint="eastAsia"/>
          <w:rtl/>
        </w:rPr>
        <w:t>הכנת</w:t>
      </w:r>
      <w:r w:rsidRPr="005D16F8">
        <w:rPr>
          <w:rtl/>
        </w:rPr>
        <w:t xml:space="preserve"> </w:t>
      </w:r>
      <w:r w:rsidRPr="005D16F8">
        <w:rPr>
          <w:rFonts w:hint="eastAsia"/>
          <w:rtl/>
        </w:rPr>
        <w:t>תכנית</w:t>
      </w:r>
      <w:r w:rsidRPr="005D16F8">
        <w:rPr>
          <w:rtl/>
        </w:rPr>
        <w:t xml:space="preserve"> </w:t>
      </w:r>
      <w:r w:rsidRPr="005D16F8">
        <w:rPr>
          <w:rFonts w:hint="eastAsia"/>
          <w:rtl/>
        </w:rPr>
        <w:t>עבודה</w:t>
      </w:r>
      <w:r w:rsidRPr="005D16F8">
        <w:rPr>
          <w:rtl/>
        </w:rPr>
        <w:t xml:space="preserve">, </w:t>
      </w:r>
      <w:r w:rsidRPr="005D16F8">
        <w:rPr>
          <w:rFonts w:hint="eastAsia"/>
          <w:rtl/>
        </w:rPr>
        <w:t>לוח</w:t>
      </w:r>
      <w:r w:rsidRPr="005D16F8">
        <w:rPr>
          <w:rtl/>
        </w:rPr>
        <w:t xml:space="preserve"> </w:t>
      </w:r>
      <w:r w:rsidRPr="005D16F8">
        <w:rPr>
          <w:rFonts w:hint="eastAsia"/>
          <w:rtl/>
        </w:rPr>
        <w:t>זמנים</w:t>
      </w:r>
      <w:bookmarkEnd w:id="579"/>
      <w:bookmarkEnd w:id="580"/>
    </w:p>
    <w:p w:rsidR="00157827" w:rsidRPr="005D16F8" w:rsidRDefault="00157827" w:rsidP="005E13C0">
      <w:pPr>
        <w:pStyle w:val="3"/>
        <w:ind w:left="0" w:firstLine="0"/>
        <w:jc w:val="both"/>
        <w:rPr>
          <w:rtl/>
        </w:rPr>
      </w:pPr>
      <w:bookmarkStart w:id="581" w:name="_Toc332123814"/>
      <w:bookmarkStart w:id="582" w:name="_Toc332206430"/>
      <w:r w:rsidRPr="005D16F8">
        <w:rPr>
          <w:rFonts w:hint="eastAsia"/>
          <w:rtl/>
        </w:rPr>
        <w:t>איסוף</w:t>
      </w:r>
      <w:r w:rsidRPr="005D16F8">
        <w:rPr>
          <w:rtl/>
        </w:rPr>
        <w:t xml:space="preserve"> </w:t>
      </w:r>
      <w:r w:rsidRPr="005D16F8">
        <w:rPr>
          <w:rFonts w:hint="eastAsia"/>
          <w:rtl/>
        </w:rPr>
        <w:t>וריכוז</w:t>
      </w:r>
      <w:r w:rsidRPr="005D16F8">
        <w:rPr>
          <w:rtl/>
        </w:rPr>
        <w:t xml:space="preserve"> </w:t>
      </w:r>
      <w:r w:rsidRPr="005D16F8">
        <w:rPr>
          <w:rFonts w:hint="eastAsia"/>
          <w:rtl/>
        </w:rPr>
        <w:t>כל</w:t>
      </w:r>
      <w:r w:rsidRPr="005D16F8">
        <w:rPr>
          <w:rtl/>
        </w:rPr>
        <w:t xml:space="preserve"> </w:t>
      </w:r>
      <w:r w:rsidRPr="005D16F8">
        <w:rPr>
          <w:rFonts w:hint="eastAsia"/>
          <w:rtl/>
        </w:rPr>
        <w:t>חומר</w:t>
      </w:r>
      <w:r w:rsidRPr="005D16F8">
        <w:rPr>
          <w:rtl/>
        </w:rPr>
        <w:t xml:space="preserve"> </w:t>
      </w:r>
      <w:r w:rsidRPr="005D16F8">
        <w:rPr>
          <w:rFonts w:hint="eastAsia"/>
          <w:rtl/>
        </w:rPr>
        <w:t>הרקע</w:t>
      </w:r>
      <w:r w:rsidRPr="005D16F8">
        <w:rPr>
          <w:rtl/>
        </w:rPr>
        <w:t xml:space="preserve"> (</w:t>
      </w:r>
      <w:r w:rsidRPr="005D16F8">
        <w:rPr>
          <w:rFonts w:hint="eastAsia"/>
          <w:rtl/>
        </w:rPr>
        <w:t>הנחיות</w:t>
      </w:r>
      <w:r w:rsidRPr="005D16F8">
        <w:rPr>
          <w:rtl/>
        </w:rPr>
        <w:t xml:space="preserve"> </w:t>
      </w:r>
      <w:r w:rsidRPr="005D16F8">
        <w:rPr>
          <w:rFonts w:hint="eastAsia"/>
          <w:rtl/>
        </w:rPr>
        <w:t>מקצועיות</w:t>
      </w:r>
      <w:r w:rsidRPr="005D16F8">
        <w:rPr>
          <w:rtl/>
        </w:rPr>
        <w:t xml:space="preserve">, </w:t>
      </w:r>
      <w:r w:rsidRPr="005D16F8">
        <w:rPr>
          <w:rFonts w:hint="eastAsia"/>
          <w:rtl/>
        </w:rPr>
        <w:t>מיפוי</w:t>
      </w:r>
      <w:r w:rsidRPr="005D16F8">
        <w:rPr>
          <w:rtl/>
        </w:rPr>
        <w:t xml:space="preserve">, </w:t>
      </w:r>
      <w:r w:rsidRPr="005D16F8">
        <w:rPr>
          <w:rFonts w:hint="eastAsia"/>
          <w:rtl/>
        </w:rPr>
        <w:t>הנחיות</w:t>
      </w:r>
      <w:r w:rsidRPr="005D16F8">
        <w:rPr>
          <w:rtl/>
        </w:rPr>
        <w:t xml:space="preserve"> </w:t>
      </w:r>
      <w:r w:rsidRPr="005D16F8">
        <w:rPr>
          <w:rFonts w:hint="eastAsia"/>
          <w:rtl/>
        </w:rPr>
        <w:t>כלליות</w:t>
      </w:r>
      <w:r w:rsidRPr="005D16F8">
        <w:rPr>
          <w:rtl/>
        </w:rPr>
        <w:t xml:space="preserve"> </w:t>
      </w:r>
      <w:r w:rsidRPr="005D16F8">
        <w:rPr>
          <w:rFonts w:hint="eastAsia"/>
          <w:rtl/>
        </w:rPr>
        <w:t>וכו</w:t>
      </w:r>
      <w:r w:rsidRPr="005D16F8">
        <w:rPr>
          <w:rtl/>
        </w:rPr>
        <w:t xml:space="preserve">') </w:t>
      </w:r>
      <w:r w:rsidRPr="005D16F8">
        <w:rPr>
          <w:rFonts w:hint="eastAsia"/>
          <w:rtl/>
        </w:rPr>
        <w:t>הנמצאים</w:t>
      </w:r>
      <w:r w:rsidRPr="005D16F8">
        <w:rPr>
          <w:rtl/>
        </w:rPr>
        <w:t xml:space="preserve"> </w:t>
      </w:r>
      <w:r w:rsidRPr="005D16F8">
        <w:rPr>
          <w:rFonts w:hint="eastAsia"/>
          <w:rtl/>
        </w:rPr>
        <w:t>אצל</w:t>
      </w:r>
      <w:r w:rsidRPr="005D16F8">
        <w:rPr>
          <w:rtl/>
        </w:rPr>
        <w:t xml:space="preserve"> </w:t>
      </w:r>
      <w:r w:rsidRPr="005D16F8">
        <w:rPr>
          <w:rFonts w:hint="eastAsia"/>
          <w:rtl/>
        </w:rPr>
        <w:t>המזמין</w:t>
      </w:r>
      <w:r w:rsidRPr="005D16F8">
        <w:rPr>
          <w:rtl/>
        </w:rPr>
        <w:t>.</w:t>
      </w:r>
      <w:bookmarkEnd w:id="581"/>
      <w:bookmarkEnd w:id="582"/>
    </w:p>
    <w:p w:rsidR="00157827" w:rsidRDefault="00157827" w:rsidP="005E13C0">
      <w:pPr>
        <w:pStyle w:val="20"/>
        <w:numPr>
          <w:ilvl w:val="1"/>
          <w:numId w:val="22"/>
        </w:numPr>
        <w:ind w:left="0" w:firstLine="0"/>
        <w:jc w:val="both"/>
      </w:pPr>
      <w:bookmarkStart w:id="583" w:name="_Toc332123815"/>
      <w:bookmarkStart w:id="584" w:name="_Toc332206431"/>
      <w:r>
        <w:rPr>
          <w:rFonts w:hint="eastAsia"/>
          <w:rtl/>
        </w:rPr>
        <w:t>איסוף</w:t>
      </w:r>
      <w:r>
        <w:rPr>
          <w:rtl/>
        </w:rPr>
        <w:t xml:space="preserve"> </w:t>
      </w:r>
      <w:r>
        <w:rPr>
          <w:rFonts w:hint="eastAsia"/>
          <w:rtl/>
        </w:rPr>
        <w:t>נתונים</w:t>
      </w:r>
      <w:r>
        <w:rPr>
          <w:rtl/>
        </w:rPr>
        <w:t xml:space="preserve"> </w:t>
      </w:r>
      <w:r>
        <w:rPr>
          <w:rFonts w:hint="eastAsia"/>
          <w:rtl/>
        </w:rPr>
        <w:t>והכנת</w:t>
      </w:r>
      <w:r>
        <w:rPr>
          <w:rtl/>
        </w:rPr>
        <w:t xml:space="preserve"> </w:t>
      </w:r>
      <w:r>
        <w:rPr>
          <w:rFonts w:hint="eastAsia"/>
          <w:rtl/>
        </w:rPr>
        <w:t>חלופות</w:t>
      </w:r>
      <w:r>
        <w:rPr>
          <w:rtl/>
        </w:rPr>
        <w:t xml:space="preserve"> </w:t>
      </w:r>
      <w:r>
        <w:rPr>
          <w:rFonts w:hint="eastAsia"/>
          <w:rtl/>
        </w:rPr>
        <w:t>תכנון</w:t>
      </w:r>
      <w:bookmarkEnd w:id="583"/>
      <w:bookmarkEnd w:id="584"/>
    </w:p>
    <w:p w:rsidR="00157827" w:rsidRPr="005D16F8" w:rsidRDefault="00157827" w:rsidP="005E13C0">
      <w:pPr>
        <w:pStyle w:val="3"/>
        <w:ind w:left="0" w:firstLine="0"/>
        <w:jc w:val="both"/>
        <w:rPr>
          <w:rtl/>
        </w:rPr>
      </w:pPr>
      <w:bookmarkStart w:id="585" w:name="_Toc332123816"/>
      <w:bookmarkStart w:id="586" w:name="_Toc332206432"/>
      <w:r w:rsidRPr="005D16F8">
        <w:rPr>
          <w:rFonts w:hint="eastAsia"/>
          <w:rtl/>
        </w:rPr>
        <w:t>תאום</w:t>
      </w:r>
      <w:r w:rsidRPr="005D16F8">
        <w:rPr>
          <w:rtl/>
        </w:rPr>
        <w:t xml:space="preserve"> </w:t>
      </w:r>
      <w:r w:rsidRPr="005D16F8">
        <w:rPr>
          <w:rFonts w:hint="eastAsia"/>
          <w:rtl/>
        </w:rPr>
        <w:t>הכנת</w:t>
      </w:r>
      <w:r w:rsidRPr="005D16F8">
        <w:rPr>
          <w:rtl/>
        </w:rPr>
        <w:t xml:space="preserve"> </w:t>
      </w:r>
      <w:r w:rsidRPr="005D16F8">
        <w:rPr>
          <w:rFonts w:hint="eastAsia"/>
          <w:rtl/>
        </w:rPr>
        <w:t>תכניות</w:t>
      </w:r>
      <w:r w:rsidRPr="005D16F8">
        <w:rPr>
          <w:rtl/>
        </w:rPr>
        <w:t xml:space="preserve"> </w:t>
      </w:r>
      <w:r w:rsidRPr="005D16F8">
        <w:rPr>
          <w:rFonts w:hint="eastAsia"/>
          <w:rtl/>
        </w:rPr>
        <w:t>מדידה</w:t>
      </w:r>
      <w:r w:rsidRPr="005D16F8">
        <w:rPr>
          <w:rtl/>
        </w:rPr>
        <w:t xml:space="preserve"> </w:t>
      </w:r>
      <w:r w:rsidRPr="005D16F8">
        <w:rPr>
          <w:rFonts w:hint="eastAsia"/>
          <w:rtl/>
        </w:rPr>
        <w:t>של</w:t>
      </w:r>
      <w:r w:rsidRPr="005D16F8">
        <w:rPr>
          <w:rtl/>
        </w:rPr>
        <w:t xml:space="preserve"> </w:t>
      </w:r>
      <w:r w:rsidRPr="005D16F8">
        <w:rPr>
          <w:rFonts w:hint="eastAsia"/>
          <w:rtl/>
        </w:rPr>
        <w:t>המצב</w:t>
      </w:r>
      <w:r w:rsidRPr="005D16F8">
        <w:rPr>
          <w:rtl/>
        </w:rPr>
        <w:t xml:space="preserve"> </w:t>
      </w:r>
      <w:r w:rsidRPr="005D16F8">
        <w:rPr>
          <w:rFonts w:hint="eastAsia"/>
          <w:rtl/>
        </w:rPr>
        <w:t>הקיים</w:t>
      </w:r>
      <w:r w:rsidRPr="005D16F8">
        <w:rPr>
          <w:rtl/>
        </w:rPr>
        <w:t xml:space="preserve"> </w:t>
      </w:r>
      <w:r w:rsidRPr="005D16F8">
        <w:rPr>
          <w:rFonts w:hint="eastAsia"/>
          <w:rtl/>
        </w:rPr>
        <w:t>בקנה</w:t>
      </w:r>
      <w:r w:rsidRPr="005D16F8">
        <w:rPr>
          <w:rtl/>
        </w:rPr>
        <w:t xml:space="preserve"> </w:t>
      </w:r>
      <w:r w:rsidRPr="005D16F8">
        <w:rPr>
          <w:rFonts w:hint="eastAsia"/>
          <w:rtl/>
        </w:rPr>
        <w:t>המידה</w:t>
      </w:r>
      <w:r w:rsidRPr="005D16F8">
        <w:rPr>
          <w:rtl/>
        </w:rPr>
        <w:t xml:space="preserve"> </w:t>
      </w:r>
      <w:r w:rsidRPr="005D16F8">
        <w:rPr>
          <w:rFonts w:hint="eastAsia"/>
          <w:rtl/>
        </w:rPr>
        <w:t>ובטכנולוגיה</w:t>
      </w:r>
      <w:r w:rsidRPr="005D16F8">
        <w:rPr>
          <w:rtl/>
        </w:rPr>
        <w:t xml:space="preserve"> (</w:t>
      </w:r>
      <w:r w:rsidRPr="005D16F8">
        <w:rPr>
          <w:rFonts w:hint="eastAsia"/>
          <w:rtl/>
        </w:rPr>
        <w:t>פוטוגרמטריה</w:t>
      </w:r>
      <w:r w:rsidRPr="005D16F8">
        <w:rPr>
          <w:rtl/>
        </w:rPr>
        <w:t xml:space="preserve">, </w:t>
      </w:r>
      <w:r w:rsidRPr="005D16F8">
        <w:rPr>
          <w:rFonts w:hint="eastAsia"/>
          <w:rtl/>
        </w:rPr>
        <w:t>אורטופוטו</w:t>
      </w:r>
      <w:r w:rsidRPr="005D16F8">
        <w:rPr>
          <w:rtl/>
        </w:rPr>
        <w:t xml:space="preserve">, </w:t>
      </w:r>
      <w:r w:rsidRPr="005D16F8">
        <w:rPr>
          <w:rFonts w:hint="eastAsia"/>
          <w:rtl/>
        </w:rPr>
        <w:t>מדידות</w:t>
      </w:r>
      <w:r w:rsidRPr="005D16F8">
        <w:rPr>
          <w:rtl/>
        </w:rPr>
        <w:t xml:space="preserve"> </w:t>
      </w:r>
      <w:r>
        <w:rPr>
          <w:rtl/>
        </w:rPr>
        <w:tab/>
      </w:r>
      <w:r w:rsidRPr="005D16F8">
        <w:rPr>
          <w:rFonts w:hint="eastAsia"/>
          <w:rtl/>
        </w:rPr>
        <w:t>בשטח</w:t>
      </w:r>
      <w:r w:rsidRPr="005D16F8">
        <w:rPr>
          <w:rtl/>
        </w:rPr>
        <w:t xml:space="preserve"> </w:t>
      </w:r>
      <w:r w:rsidRPr="005D16F8">
        <w:rPr>
          <w:rFonts w:hint="eastAsia"/>
          <w:rtl/>
        </w:rPr>
        <w:t>וכו</w:t>
      </w:r>
      <w:r w:rsidRPr="005D16F8">
        <w:rPr>
          <w:rtl/>
        </w:rPr>
        <w:t xml:space="preserve">') </w:t>
      </w:r>
      <w:r w:rsidRPr="005D16F8">
        <w:rPr>
          <w:rFonts w:hint="eastAsia"/>
          <w:rtl/>
        </w:rPr>
        <w:t>מתאימים</w:t>
      </w:r>
      <w:r w:rsidRPr="005D16F8">
        <w:rPr>
          <w:rtl/>
        </w:rPr>
        <w:t>.</w:t>
      </w:r>
      <w:bookmarkEnd w:id="585"/>
      <w:bookmarkEnd w:id="586"/>
      <w:r w:rsidRPr="005D16F8">
        <w:rPr>
          <w:rtl/>
        </w:rPr>
        <w:t xml:space="preserve"> </w:t>
      </w:r>
    </w:p>
    <w:p w:rsidR="00157827" w:rsidRPr="005D16F8" w:rsidRDefault="00157827" w:rsidP="005E13C0">
      <w:pPr>
        <w:pStyle w:val="3"/>
        <w:ind w:left="0" w:firstLine="0"/>
        <w:jc w:val="both"/>
      </w:pPr>
      <w:bookmarkStart w:id="587" w:name="_Toc332123817"/>
      <w:bookmarkStart w:id="588" w:name="_Toc332206433"/>
      <w:r w:rsidRPr="005D16F8">
        <w:rPr>
          <w:rFonts w:hint="eastAsia"/>
          <w:rtl/>
        </w:rPr>
        <w:t>מסירה</w:t>
      </w:r>
      <w:r w:rsidRPr="005D16F8">
        <w:rPr>
          <w:rtl/>
        </w:rPr>
        <w:t xml:space="preserve"> </w:t>
      </w:r>
      <w:r w:rsidRPr="005D16F8">
        <w:rPr>
          <w:rFonts w:hint="eastAsia"/>
          <w:rtl/>
        </w:rPr>
        <w:t>לצוות</w:t>
      </w:r>
      <w:r w:rsidRPr="005D16F8">
        <w:rPr>
          <w:rtl/>
        </w:rPr>
        <w:t xml:space="preserve"> </w:t>
      </w:r>
      <w:r w:rsidRPr="005D16F8">
        <w:rPr>
          <w:rFonts w:hint="eastAsia"/>
          <w:rtl/>
        </w:rPr>
        <w:t>התכנון</w:t>
      </w:r>
      <w:r w:rsidRPr="005D16F8">
        <w:rPr>
          <w:rtl/>
        </w:rPr>
        <w:t xml:space="preserve"> </w:t>
      </w:r>
      <w:r w:rsidRPr="005D16F8">
        <w:rPr>
          <w:rFonts w:hint="eastAsia"/>
          <w:rtl/>
        </w:rPr>
        <w:t>מטרות</w:t>
      </w:r>
      <w:r w:rsidRPr="005D16F8">
        <w:rPr>
          <w:rtl/>
        </w:rPr>
        <w:t xml:space="preserve"> </w:t>
      </w:r>
      <w:r w:rsidRPr="005D16F8">
        <w:rPr>
          <w:rFonts w:hint="eastAsia"/>
          <w:rtl/>
        </w:rPr>
        <w:t>המזמין</w:t>
      </w:r>
      <w:r w:rsidRPr="005D16F8">
        <w:rPr>
          <w:rtl/>
        </w:rPr>
        <w:t xml:space="preserve"> </w:t>
      </w:r>
      <w:r w:rsidRPr="005D16F8">
        <w:rPr>
          <w:rFonts w:hint="eastAsia"/>
          <w:rtl/>
        </w:rPr>
        <w:t>משטח</w:t>
      </w:r>
      <w:r w:rsidRPr="005D16F8">
        <w:rPr>
          <w:rtl/>
        </w:rPr>
        <w:t xml:space="preserve"> </w:t>
      </w:r>
      <w:r w:rsidRPr="005D16F8">
        <w:rPr>
          <w:rFonts w:hint="eastAsia"/>
          <w:rtl/>
        </w:rPr>
        <w:t>התכנון</w:t>
      </w:r>
      <w:r w:rsidRPr="005D16F8">
        <w:rPr>
          <w:rtl/>
        </w:rPr>
        <w:t xml:space="preserve">, </w:t>
      </w:r>
      <w:r w:rsidRPr="005D16F8">
        <w:rPr>
          <w:rFonts w:hint="eastAsia"/>
          <w:rtl/>
        </w:rPr>
        <w:t>חומרי</w:t>
      </w:r>
      <w:r w:rsidRPr="005D16F8">
        <w:rPr>
          <w:rtl/>
        </w:rPr>
        <w:t xml:space="preserve"> </w:t>
      </w:r>
      <w:r w:rsidRPr="005D16F8">
        <w:rPr>
          <w:rFonts w:hint="eastAsia"/>
          <w:rtl/>
        </w:rPr>
        <w:t>רקע</w:t>
      </w:r>
      <w:r w:rsidRPr="005D16F8">
        <w:rPr>
          <w:rtl/>
        </w:rPr>
        <w:t xml:space="preserve">, </w:t>
      </w:r>
      <w:r w:rsidRPr="005D16F8">
        <w:rPr>
          <w:rFonts w:hint="eastAsia"/>
          <w:rtl/>
        </w:rPr>
        <w:t>תוכנית</w:t>
      </w:r>
      <w:r w:rsidRPr="005D16F8">
        <w:rPr>
          <w:rtl/>
        </w:rPr>
        <w:t xml:space="preserve"> </w:t>
      </w:r>
      <w:r w:rsidRPr="005D16F8">
        <w:rPr>
          <w:rFonts w:hint="eastAsia"/>
          <w:rtl/>
        </w:rPr>
        <w:t>עבודה</w:t>
      </w:r>
      <w:r w:rsidRPr="005D16F8">
        <w:rPr>
          <w:rtl/>
        </w:rPr>
        <w:t xml:space="preserve">, </w:t>
      </w:r>
      <w:r w:rsidRPr="005D16F8">
        <w:rPr>
          <w:rFonts w:hint="eastAsia"/>
          <w:rtl/>
        </w:rPr>
        <w:t>לוח</w:t>
      </w:r>
      <w:r w:rsidRPr="005D16F8">
        <w:rPr>
          <w:rtl/>
        </w:rPr>
        <w:t xml:space="preserve"> </w:t>
      </w:r>
      <w:r w:rsidRPr="005D16F8">
        <w:rPr>
          <w:rFonts w:hint="eastAsia"/>
          <w:rtl/>
        </w:rPr>
        <w:t>זמנים</w:t>
      </w:r>
      <w:r w:rsidRPr="005D16F8">
        <w:rPr>
          <w:rtl/>
        </w:rPr>
        <w:t xml:space="preserve">, </w:t>
      </w:r>
      <w:r w:rsidRPr="005D16F8">
        <w:rPr>
          <w:rFonts w:hint="eastAsia"/>
          <w:rtl/>
        </w:rPr>
        <w:t>ונהלי</w:t>
      </w:r>
      <w:r w:rsidRPr="005D16F8">
        <w:rPr>
          <w:rtl/>
        </w:rPr>
        <w:t xml:space="preserve"> </w:t>
      </w:r>
      <w:r w:rsidRPr="005D16F8">
        <w:rPr>
          <w:rFonts w:hint="eastAsia"/>
          <w:rtl/>
        </w:rPr>
        <w:t>עבודה</w:t>
      </w:r>
      <w:r w:rsidRPr="005D16F8">
        <w:rPr>
          <w:rtl/>
        </w:rPr>
        <w:t>.</w:t>
      </w:r>
      <w:bookmarkEnd w:id="587"/>
      <w:bookmarkEnd w:id="588"/>
    </w:p>
    <w:p w:rsidR="00157827" w:rsidRPr="005D16F8" w:rsidRDefault="00157827" w:rsidP="005E13C0">
      <w:pPr>
        <w:pStyle w:val="3"/>
        <w:ind w:left="0" w:firstLine="0"/>
        <w:jc w:val="both"/>
        <w:rPr>
          <w:rtl/>
        </w:rPr>
      </w:pPr>
      <w:bookmarkStart w:id="589" w:name="_Toc332123818"/>
      <w:bookmarkStart w:id="590" w:name="_Toc332206434"/>
      <w:r w:rsidRPr="005D16F8">
        <w:rPr>
          <w:rFonts w:hint="eastAsia"/>
          <w:rtl/>
        </w:rPr>
        <w:t>סיוע</w:t>
      </w:r>
      <w:r w:rsidRPr="005D16F8">
        <w:rPr>
          <w:rtl/>
        </w:rPr>
        <w:t xml:space="preserve"> </w:t>
      </w:r>
      <w:r w:rsidRPr="005D16F8">
        <w:rPr>
          <w:rFonts w:hint="eastAsia"/>
          <w:rtl/>
        </w:rPr>
        <w:t>לחברי</w:t>
      </w:r>
      <w:r w:rsidRPr="005D16F8">
        <w:rPr>
          <w:rtl/>
        </w:rPr>
        <w:t xml:space="preserve"> </w:t>
      </w:r>
      <w:r w:rsidRPr="005D16F8">
        <w:rPr>
          <w:rFonts w:hint="eastAsia"/>
          <w:rtl/>
        </w:rPr>
        <w:t>הצוות</w:t>
      </w:r>
      <w:r w:rsidRPr="005D16F8">
        <w:rPr>
          <w:rtl/>
        </w:rPr>
        <w:t xml:space="preserve"> </w:t>
      </w:r>
      <w:r w:rsidRPr="005D16F8">
        <w:rPr>
          <w:rFonts w:hint="eastAsia"/>
          <w:rtl/>
        </w:rPr>
        <w:t>בקיום</w:t>
      </w:r>
      <w:r w:rsidRPr="005D16F8">
        <w:rPr>
          <w:rtl/>
        </w:rPr>
        <w:t xml:space="preserve"> </w:t>
      </w:r>
      <w:r w:rsidRPr="005D16F8">
        <w:rPr>
          <w:rFonts w:hint="eastAsia"/>
          <w:rtl/>
        </w:rPr>
        <w:t>פגישות</w:t>
      </w:r>
      <w:r w:rsidRPr="005D16F8">
        <w:rPr>
          <w:rtl/>
        </w:rPr>
        <w:t xml:space="preserve"> </w:t>
      </w:r>
      <w:r w:rsidRPr="005D16F8">
        <w:rPr>
          <w:rFonts w:hint="eastAsia"/>
          <w:rtl/>
        </w:rPr>
        <w:t>הנדרשות</w:t>
      </w:r>
      <w:r w:rsidRPr="005D16F8">
        <w:rPr>
          <w:rtl/>
        </w:rPr>
        <w:t xml:space="preserve"> </w:t>
      </w:r>
      <w:r w:rsidRPr="005D16F8">
        <w:rPr>
          <w:rFonts w:hint="eastAsia"/>
          <w:rtl/>
        </w:rPr>
        <w:t>במשרדי</w:t>
      </w:r>
      <w:r w:rsidRPr="005D16F8">
        <w:rPr>
          <w:rtl/>
        </w:rPr>
        <w:t xml:space="preserve"> </w:t>
      </w:r>
      <w:r w:rsidRPr="005D16F8">
        <w:rPr>
          <w:rFonts w:hint="eastAsia"/>
          <w:rtl/>
        </w:rPr>
        <w:t>המזמין</w:t>
      </w:r>
      <w:r w:rsidRPr="005D16F8">
        <w:rPr>
          <w:rtl/>
        </w:rPr>
        <w:t xml:space="preserve"> </w:t>
      </w:r>
      <w:r w:rsidRPr="005D16F8">
        <w:rPr>
          <w:rFonts w:hint="eastAsia"/>
          <w:rtl/>
        </w:rPr>
        <w:t>ו</w:t>
      </w:r>
      <w:r w:rsidRPr="005D16F8">
        <w:rPr>
          <w:rtl/>
        </w:rPr>
        <w:t>/</w:t>
      </w:r>
      <w:r w:rsidRPr="005D16F8">
        <w:rPr>
          <w:rFonts w:hint="eastAsia"/>
          <w:rtl/>
        </w:rPr>
        <w:t>או</w:t>
      </w:r>
      <w:r w:rsidRPr="005D16F8">
        <w:rPr>
          <w:rtl/>
        </w:rPr>
        <w:t xml:space="preserve"> </w:t>
      </w:r>
      <w:r w:rsidRPr="005D16F8">
        <w:rPr>
          <w:rFonts w:hint="eastAsia"/>
          <w:rtl/>
        </w:rPr>
        <w:t>גופים</w:t>
      </w:r>
      <w:r w:rsidRPr="005D16F8">
        <w:rPr>
          <w:rtl/>
        </w:rPr>
        <w:t xml:space="preserve"> </w:t>
      </w:r>
      <w:r w:rsidRPr="005D16F8">
        <w:rPr>
          <w:rFonts w:hint="eastAsia"/>
          <w:rtl/>
        </w:rPr>
        <w:t>אחרים</w:t>
      </w:r>
      <w:r w:rsidRPr="005D16F8">
        <w:rPr>
          <w:rtl/>
        </w:rPr>
        <w:t>.</w:t>
      </w:r>
      <w:bookmarkEnd w:id="589"/>
      <w:bookmarkEnd w:id="590"/>
    </w:p>
    <w:p w:rsidR="00157827" w:rsidRPr="005D16F8" w:rsidRDefault="00157827" w:rsidP="00E957E7">
      <w:pPr>
        <w:pStyle w:val="3"/>
        <w:ind w:left="0" w:firstLine="0"/>
        <w:jc w:val="both"/>
      </w:pPr>
      <w:bookmarkStart w:id="591" w:name="_Toc332123819"/>
      <w:bookmarkStart w:id="592" w:name="_Toc332206435"/>
      <w:r w:rsidRPr="005D16F8">
        <w:rPr>
          <w:rFonts w:hint="eastAsia"/>
          <w:rtl/>
        </w:rPr>
        <w:t>ריכוז</w:t>
      </w:r>
      <w:r w:rsidRPr="005D16F8">
        <w:rPr>
          <w:rtl/>
        </w:rPr>
        <w:t xml:space="preserve"> </w:t>
      </w:r>
      <w:r w:rsidRPr="005D16F8">
        <w:rPr>
          <w:rFonts w:hint="eastAsia"/>
          <w:rtl/>
        </w:rPr>
        <w:t>ציפיות</w:t>
      </w:r>
      <w:r w:rsidRPr="005D16F8">
        <w:rPr>
          <w:rtl/>
        </w:rPr>
        <w:t xml:space="preserve"> </w:t>
      </w:r>
      <w:r w:rsidRPr="005D16F8">
        <w:rPr>
          <w:rFonts w:hint="eastAsia"/>
          <w:rtl/>
        </w:rPr>
        <w:t>גופים</w:t>
      </w:r>
      <w:r w:rsidRPr="005D16F8">
        <w:rPr>
          <w:rtl/>
        </w:rPr>
        <w:t xml:space="preserve"> </w:t>
      </w:r>
      <w:r w:rsidRPr="005D16F8">
        <w:rPr>
          <w:rFonts w:hint="eastAsia"/>
          <w:rtl/>
        </w:rPr>
        <w:t>חיצוניים</w:t>
      </w:r>
      <w:r w:rsidRPr="005D16F8">
        <w:rPr>
          <w:rtl/>
        </w:rPr>
        <w:t xml:space="preserve"> </w:t>
      </w:r>
      <w:r w:rsidRPr="005D16F8">
        <w:rPr>
          <w:rFonts w:hint="eastAsia"/>
          <w:rtl/>
        </w:rPr>
        <w:t>רלוונטיים</w:t>
      </w:r>
      <w:r w:rsidRPr="005D16F8">
        <w:rPr>
          <w:rtl/>
        </w:rPr>
        <w:t xml:space="preserve"> (</w:t>
      </w:r>
      <w:r w:rsidRPr="005D16F8">
        <w:rPr>
          <w:rFonts w:hint="eastAsia"/>
          <w:rtl/>
        </w:rPr>
        <w:t>כגון</w:t>
      </w:r>
      <w:r w:rsidRPr="005D16F8">
        <w:rPr>
          <w:rtl/>
        </w:rPr>
        <w:t xml:space="preserve"> </w:t>
      </w:r>
      <w:r w:rsidRPr="005D16F8">
        <w:rPr>
          <w:rFonts w:hint="eastAsia"/>
          <w:rtl/>
        </w:rPr>
        <w:t>רשות</w:t>
      </w:r>
      <w:r w:rsidRPr="005D16F8">
        <w:rPr>
          <w:rtl/>
        </w:rPr>
        <w:t xml:space="preserve"> </w:t>
      </w:r>
      <w:r w:rsidRPr="005D16F8">
        <w:rPr>
          <w:rFonts w:hint="eastAsia"/>
          <w:rtl/>
        </w:rPr>
        <w:t>מקומית</w:t>
      </w:r>
      <w:r w:rsidRPr="005D16F8">
        <w:rPr>
          <w:rtl/>
        </w:rPr>
        <w:t xml:space="preserve"> </w:t>
      </w:r>
      <w:r w:rsidRPr="005D16F8">
        <w:rPr>
          <w:rFonts w:hint="eastAsia"/>
          <w:rtl/>
        </w:rPr>
        <w:t>משרדי</w:t>
      </w:r>
      <w:r w:rsidRPr="005D16F8">
        <w:rPr>
          <w:rtl/>
        </w:rPr>
        <w:t xml:space="preserve"> </w:t>
      </w:r>
      <w:r w:rsidRPr="005D16F8">
        <w:rPr>
          <w:rFonts w:hint="eastAsia"/>
          <w:rtl/>
        </w:rPr>
        <w:t>ממשלה</w:t>
      </w:r>
      <w:r w:rsidRPr="005D16F8">
        <w:rPr>
          <w:rtl/>
        </w:rPr>
        <w:t xml:space="preserve">, </w:t>
      </w:r>
      <w:r w:rsidRPr="005D16F8">
        <w:rPr>
          <w:rFonts w:hint="eastAsia"/>
          <w:rtl/>
        </w:rPr>
        <w:t>וועדות</w:t>
      </w:r>
      <w:r w:rsidRPr="005D16F8">
        <w:rPr>
          <w:rtl/>
        </w:rPr>
        <w:t xml:space="preserve"> </w:t>
      </w:r>
      <w:r w:rsidRPr="005D16F8">
        <w:rPr>
          <w:rFonts w:hint="eastAsia"/>
          <w:rtl/>
        </w:rPr>
        <w:t>תכנון</w:t>
      </w:r>
      <w:r w:rsidRPr="005D16F8">
        <w:rPr>
          <w:rtl/>
        </w:rPr>
        <w:t xml:space="preserve"> </w:t>
      </w:r>
      <w:r w:rsidRPr="005D16F8">
        <w:rPr>
          <w:rFonts w:hint="eastAsia"/>
          <w:rtl/>
        </w:rPr>
        <w:t>וכו</w:t>
      </w:r>
      <w:r w:rsidRPr="005D16F8">
        <w:rPr>
          <w:rtl/>
        </w:rPr>
        <w:t xml:space="preserve">') </w:t>
      </w:r>
      <w:r w:rsidRPr="005D16F8">
        <w:rPr>
          <w:rFonts w:hint="eastAsia"/>
          <w:rtl/>
        </w:rPr>
        <w:t>מהתכנון</w:t>
      </w:r>
      <w:r w:rsidRPr="005D16F8">
        <w:rPr>
          <w:rtl/>
        </w:rPr>
        <w:t xml:space="preserve"> </w:t>
      </w:r>
      <w:r w:rsidRPr="005D16F8">
        <w:rPr>
          <w:rFonts w:hint="eastAsia"/>
          <w:rtl/>
        </w:rPr>
        <w:t>המיועד</w:t>
      </w:r>
      <w:r w:rsidRPr="005D16F8">
        <w:rPr>
          <w:rtl/>
        </w:rPr>
        <w:t xml:space="preserve"> </w:t>
      </w:r>
      <w:r w:rsidRPr="005D16F8">
        <w:rPr>
          <w:rFonts w:hint="eastAsia"/>
          <w:rtl/>
        </w:rPr>
        <w:t>והצגתם</w:t>
      </w:r>
      <w:r w:rsidRPr="005D16F8">
        <w:rPr>
          <w:rtl/>
        </w:rPr>
        <w:t xml:space="preserve"> </w:t>
      </w:r>
      <w:r w:rsidRPr="005D16F8">
        <w:rPr>
          <w:rFonts w:hint="eastAsia"/>
          <w:rtl/>
        </w:rPr>
        <w:t>למזמין</w:t>
      </w:r>
      <w:r w:rsidRPr="005D16F8">
        <w:rPr>
          <w:rtl/>
        </w:rPr>
        <w:t>.</w:t>
      </w:r>
      <w:bookmarkEnd w:id="591"/>
      <w:bookmarkEnd w:id="592"/>
    </w:p>
    <w:p w:rsidR="00157827" w:rsidRPr="005D16F8" w:rsidRDefault="00157827" w:rsidP="005E13C0">
      <w:pPr>
        <w:pStyle w:val="3"/>
        <w:ind w:left="0" w:firstLine="0"/>
        <w:jc w:val="both"/>
      </w:pPr>
      <w:bookmarkStart w:id="593" w:name="_Toc332123820"/>
      <w:bookmarkStart w:id="594" w:name="_Toc332206436"/>
      <w:r w:rsidRPr="005D16F8">
        <w:rPr>
          <w:rFonts w:hint="eastAsia"/>
          <w:rtl/>
        </w:rPr>
        <w:t>ארגון</w:t>
      </w:r>
      <w:r w:rsidRPr="005D16F8">
        <w:rPr>
          <w:rtl/>
        </w:rPr>
        <w:t xml:space="preserve"> </w:t>
      </w:r>
      <w:r w:rsidRPr="005D16F8">
        <w:rPr>
          <w:rFonts w:hint="eastAsia"/>
          <w:rtl/>
        </w:rPr>
        <w:t>וניהול</w:t>
      </w:r>
      <w:r w:rsidRPr="005D16F8">
        <w:rPr>
          <w:rtl/>
        </w:rPr>
        <w:t xml:space="preserve"> </w:t>
      </w:r>
      <w:r w:rsidRPr="005D16F8">
        <w:rPr>
          <w:rFonts w:hint="eastAsia"/>
          <w:rtl/>
        </w:rPr>
        <w:t>ביצוע</w:t>
      </w:r>
      <w:r w:rsidRPr="005D16F8">
        <w:rPr>
          <w:rtl/>
        </w:rPr>
        <w:t xml:space="preserve"> </w:t>
      </w:r>
      <w:r w:rsidRPr="005D16F8">
        <w:rPr>
          <w:rFonts w:hint="eastAsia"/>
          <w:rtl/>
        </w:rPr>
        <w:t>סקרים</w:t>
      </w:r>
      <w:r w:rsidRPr="005D16F8">
        <w:rPr>
          <w:rtl/>
        </w:rPr>
        <w:t xml:space="preserve"> </w:t>
      </w:r>
      <w:r w:rsidRPr="005D16F8">
        <w:rPr>
          <w:rFonts w:hint="eastAsia"/>
          <w:rtl/>
        </w:rPr>
        <w:t>ו</w:t>
      </w:r>
      <w:r w:rsidRPr="005D16F8">
        <w:rPr>
          <w:rtl/>
        </w:rPr>
        <w:t>/</w:t>
      </w:r>
      <w:r w:rsidRPr="005D16F8">
        <w:rPr>
          <w:rFonts w:hint="eastAsia"/>
          <w:rtl/>
        </w:rPr>
        <w:t>או</w:t>
      </w:r>
      <w:r w:rsidRPr="005D16F8">
        <w:rPr>
          <w:rtl/>
        </w:rPr>
        <w:t xml:space="preserve"> </w:t>
      </w:r>
      <w:r w:rsidRPr="005D16F8">
        <w:rPr>
          <w:rFonts w:hint="eastAsia"/>
          <w:rtl/>
        </w:rPr>
        <w:t>בדיקות</w:t>
      </w:r>
      <w:r w:rsidRPr="005D16F8">
        <w:rPr>
          <w:rtl/>
        </w:rPr>
        <w:t xml:space="preserve"> </w:t>
      </w:r>
      <w:r w:rsidRPr="005D16F8">
        <w:rPr>
          <w:rFonts w:hint="eastAsia"/>
          <w:rtl/>
        </w:rPr>
        <w:t>הנוגעות</w:t>
      </w:r>
      <w:r w:rsidRPr="005D16F8">
        <w:rPr>
          <w:rtl/>
        </w:rPr>
        <w:t xml:space="preserve"> </w:t>
      </w:r>
      <w:r w:rsidRPr="005D16F8">
        <w:rPr>
          <w:rFonts w:hint="eastAsia"/>
          <w:rtl/>
        </w:rPr>
        <w:t>לשטח</w:t>
      </w:r>
      <w:r w:rsidRPr="005D16F8">
        <w:rPr>
          <w:rtl/>
        </w:rPr>
        <w:t xml:space="preserve"> </w:t>
      </w:r>
      <w:r w:rsidRPr="005D16F8">
        <w:rPr>
          <w:rFonts w:hint="eastAsia"/>
          <w:rtl/>
        </w:rPr>
        <w:t>התכנון</w:t>
      </w:r>
      <w:r w:rsidRPr="005D16F8">
        <w:rPr>
          <w:rtl/>
        </w:rPr>
        <w:t>.</w:t>
      </w:r>
      <w:bookmarkEnd w:id="593"/>
      <w:bookmarkEnd w:id="594"/>
    </w:p>
    <w:p w:rsidR="00157827" w:rsidRPr="005D16F8" w:rsidRDefault="00157827" w:rsidP="005E13C0">
      <w:pPr>
        <w:pStyle w:val="3"/>
        <w:ind w:left="0" w:firstLine="0"/>
        <w:jc w:val="both"/>
      </w:pPr>
      <w:bookmarkStart w:id="595" w:name="_Toc332123821"/>
      <w:bookmarkStart w:id="596" w:name="_Toc332206437"/>
      <w:r w:rsidRPr="005D16F8">
        <w:rPr>
          <w:rFonts w:hint="eastAsia"/>
          <w:rtl/>
        </w:rPr>
        <w:t>ארגון</w:t>
      </w:r>
      <w:r w:rsidRPr="005D16F8">
        <w:rPr>
          <w:rtl/>
        </w:rPr>
        <w:t xml:space="preserve"> </w:t>
      </w:r>
      <w:r w:rsidRPr="005D16F8">
        <w:rPr>
          <w:rFonts w:hint="eastAsia"/>
          <w:rtl/>
        </w:rPr>
        <w:t>וביצוע</w:t>
      </w:r>
      <w:r w:rsidRPr="005D16F8">
        <w:rPr>
          <w:rtl/>
        </w:rPr>
        <w:t xml:space="preserve"> </w:t>
      </w:r>
      <w:r w:rsidRPr="005D16F8">
        <w:rPr>
          <w:rFonts w:hint="eastAsia"/>
          <w:rtl/>
        </w:rPr>
        <w:t>סיורים</w:t>
      </w:r>
      <w:r w:rsidRPr="005D16F8">
        <w:rPr>
          <w:rtl/>
        </w:rPr>
        <w:t xml:space="preserve"> </w:t>
      </w:r>
      <w:r w:rsidRPr="005D16F8">
        <w:rPr>
          <w:rFonts w:hint="eastAsia"/>
          <w:rtl/>
        </w:rPr>
        <w:t>של</w:t>
      </w:r>
      <w:r w:rsidRPr="005D16F8">
        <w:rPr>
          <w:rtl/>
        </w:rPr>
        <w:t xml:space="preserve"> </w:t>
      </w:r>
      <w:r w:rsidRPr="005D16F8">
        <w:rPr>
          <w:rFonts w:hint="eastAsia"/>
          <w:rtl/>
        </w:rPr>
        <w:t>צוות</w:t>
      </w:r>
      <w:r w:rsidRPr="005D16F8">
        <w:rPr>
          <w:rtl/>
        </w:rPr>
        <w:t xml:space="preserve"> </w:t>
      </w:r>
      <w:r w:rsidRPr="005D16F8">
        <w:rPr>
          <w:rFonts w:hint="eastAsia"/>
          <w:rtl/>
        </w:rPr>
        <w:t>התכנון</w:t>
      </w:r>
      <w:r w:rsidRPr="005D16F8">
        <w:rPr>
          <w:rtl/>
        </w:rPr>
        <w:t xml:space="preserve"> </w:t>
      </w:r>
      <w:r w:rsidRPr="005D16F8">
        <w:rPr>
          <w:rFonts w:hint="eastAsia"/>
          <w:rtl/>
        </w:rPr>
        <w:t>בשטח</w:t>
      </w:r>
      <w:r w:rsidRPr="005D16F8">
        <w:rPr>
          <w:rtl/>
        </w:rPr>
        <w:t xml:space="preserve"> </w:t>
      </w:r>
      <w:r w:rsidRPr="005D16F8">
        <w:rPr>
          <w:rFonts w:hint="eastAsia"/>
          <w:rtl/>
        </w:rPr>
        <w:t>התכנון</w:t>
      </w:r>
      <w:r w:rsidRPr="005D16F8">
        <w:rPr>
          <w:rtl/>
        </w:rPr>
        <w:t xml:space="preserve"> </w:t>
      </w:r>
      <w:r w:rsidRPr="005D16F8">
        <w:rPr>
          <w:rFonts w:hint="eastAsia"/>
          <w:rtl/>
        </w:rPr>
        <w:t>וסיוע</w:t>
      </w:r>
      <w:r w:rsidRPr="005D16F8">
        <w:rPr>
          <w:rtl/>
        </w:rPr>
        <w:t xml:space="preserve"> </w:t>
      </w:r>
      <w:r w:rsidRPr="005D16F8">
        <w:rPr>
          <w:rFonts w:hint="eastAsia"/>
          <w:rtl/>
        </w:rPr>
        <w:t>לחברי</w:t>
      </w:r>
      <w:r w:rsidRPr="005D16F8">
        <w:rPr>
          <w:rtl/>
        </w:rPr>
        <w:t xml:space="preserve"> </w:t>
      </w:r>
      <w:r w:rsidRPr="005D16F8">
        <w:rPr>
          <w:rFonts w:hint="eastAsia"/>
          <w:rtl/>
        </w:rPr>
        <w:t>הצוות</w:t>
      </w:r>
      <w:r w:rsidRPr="005D16F8">
        <w:rPr>
          <w:rtl/>
        </w:rPr>
        <w:t xml:space="preserve"> </w:t>
      </w:r>
      <w:r w:rsidRPr="005D16F8">
        <w:rPr>
          <w:rFonts w:hint="eastAsia"/>
          <w:rtl/>
        </w:rPr>
        <w:t>לקיים</w:t>
      </w:r>
      <w:r w:rsidRPr="005D16F8">
        <w:rPr>
          <w:rtl/>
        </w:rPr>
        <w:t xml:space="preserve"> </w:t>
      </w:r>
      <w:r w:rsidRPr="005D16F8">
        <w:rPr>
          <w:rFonts w:hint="eastAsia"/>
          <w:rtl/>
        </w:rPr>
        <w:t>סיור</w:t>
      </w:r>
      <w:r w:rsidRPr="005D16F8">
        <w:rPr>
          <w:rtl/>
        </w:rPr>
        <w:t xml:space="preserve"> </w:t>
      </w:r>
      <w:r w:rsidRPr="005D16F8">
        <w:rPr>
          <w:rFonts w:hint="eastAsia"/>
          <w:rtl/>
        </w:rPr>
        <w:t>י</w:t>
      </w:r>
      <w:r>
        <w:rPr>
          <w:rFonts w:hint="eastAsia"/>
          <w:rtl/>
        </w:rPr>
        <w:t>י</w:t>
      </w:r>
      <w:r w:rsidRPr="005D16F8">
        <w:rPr>
          <w:rFonts w:hint="eastAsia"/>
          <w:rtl/>
        </w:rPr>
        <w:t>חודי</w:t>
      </w:r>
      <w:r w:rsidRPr="005D16F8">
        <w:rPr>
          <w:rtl/>
        </w:rPr>
        <w:t xml:space="preserve"> </w:t>
      </w:r>
      <w:r w:rsidRPr="005D16F8">
        <w:rPr>
          <w:rFonts w:hint="eastAsia"/>
          <w:rtl/>
        </w:rPr>
        <w:t>למקצועם</w:t>
      </w:r>
      <w:r w:rsidRPr="005D16F8">
        <w:rPr>
          <w:rtl/>
        </w:rPr>
        <w:t>.</w:t>
      </w:r>
      <w:r w:rsidRPr="005D16F8">
        <w:rPr>
          <w:rtl/>
        </w:rPr>
        <w:tab/>
      </w:r>
      <w:r w:rsidRPr="005D16F8">
        <w:rPr>
          <w:rtl/>
        </w:rPr>
        <w:br/>
      </w:r>
      <w:r>
        <w:rPr>
          <w:rtl/>
        </w:rPr>
        <w:tab/>
      </w:r>
      <w:r w:rsidRPr="005D16F8">
        <w:rPr>
          <w:rFonts w:hint="eastAsia"/>
          <w:rtl/>
        </w:rPr>
        <w:t>במהלך</w:t>
      </w:r>
      <w:r w:rsidRPr="005D16F8">
        <w:rPr>
          <w:rtl/>
        </w:rPr>
        <w:t xml:space="preserve"> </w:t>
      </w:r>
      <w:r w:rsidRPr="005D16F8">
        <w:rPr>
          <w:rFonts w:hint="eastAsia"/>
          <w:rtl/>
        </w:rPr>
        <w:t>הסיור</w:t>
      </w:r>
      <w:r w:rsidRPr="005D16F8">
        <w:rPr>
          <w:rtl/>
        </w:rPr>
        <w:t xml:space="preserve"> </w:t>
      </w:r>
      <w:r w:rsidRPr="005D16F8">
        <w:rPr>
          <w:rFonts w:hint="eastAsia"/>
          <w:rtl/>
        </w:rPr>
        <w:t>יש</w:t>
      </w:r>
      <w:r w:rsidRPr="005D16F8">
        <w:rPr>
          <w:rtl/>
        </w:rPr>
        <w:t xml:space="preserve"> </w:t>
      </w:r>
      <w:r w:rsidRPr="005D16F8">
        <w:rPr>
          <w:rFonts w:hint="eastAsia"/>
          <w:rtl/>
        </w:rPr>
        <w:t>לוודא</w:t>
      </w:r>
      <w:r w:rsidRPr="005D16F8">
        <w:rPr>
          <w:rtl/>
        </w:rPr>
        <w:t>:</w:t>
      </w:r>
      <w:bookmarkEnd w:id="595"/>
      <w:bookmarkEnd w:id="596"/>
    </w:p>
    <w:p w:rsidR="00157827" w:rsidRPr="0056509A" w:rsidRDefault="00157827" w:rsidP="005E13C0">
      <w:pPr>
        <w:pStyle w:val="4"/>
        <w:ind w:left="0" w:firstLine="0"/>
        <w:jc w:val="both"/>
      </w:pPr>
      <w:bookmarkStart w:id="597" w:name="_Toc332123822"/>
      <w:bookmarkStart w:id="598" w:name="_Toc332206438"/>
      <w:r w:rsidRPr="006112DC">
        <w:rPr>
          <w:rtl/>
        </w:rPr>
        <w:t>זיהוי</w:t>
      </w:r>
      <w:r w:rsidRPr="0056509A">
        <w:rPr>
          <w:rtl/>
        </w:rPr>
        <w:t xml:space="preserve"> שטח התכנון.</w:t>
      </w:r>
      <w:bookmarkEnd w:id="597"/>
      <w:bookmarkEnd w:id="598"/>
    </w:p>
    <w:p w:rsidR="00157827" w:rsidRPr="0056509A" w:rsidRDefault="00157827" w:rsidP="005E13C0">
      <w:pPr>
        <w:pStyle w:val="4"/>
        <w:ind w:left="0" w:firstLine="0"/>
        <w:jc w:val="both"/>
        <w:rPr>
          <w:rtl/>
        </w:rPr>
      </w:pPr>
      <w:bookmarkStart w:id="599" w:name="_Toc332123823"/>
      <w:bookmarkStart w:id="600" w:name="_Toc332206439"/>
      <w:r w:rsidRPr="0056509A">
        <w:rPr>
          <w:rtl/>
        </w:rPr>
        <w:t>זיהוי בשטח את התשתיות הממופות במפת הרקע.</w:t>
      </w:r>
      <w:bookmarkEnd w:id="599"/>
      <w:bookmarkEnd w:id="600"/>
    </w:p>
    <w:p w:rsidR="00157827" w:rsidRPr="0056509A" w:rsidRDefault="00157827" w:rsidP="005E13C0">
      <w:pPr>
        <w:pStyle w:val="4"/>
        <w:ind w:left="0" w:firstLine="0"/>
        <w:jc w:val="both"/>
      </w:pPr>
      <w:bookmarkStart w:id="601" w:name="_Toc332123824"/>
      <w:bookmarkStart w:id="602" w:name="_Toc332206440"/>
      <w:r w:rsidRPr="0056509A">
        <w:rPr>
          <w:rtl/>
        </w:rPr>
        <w:t>איתור גורמים והאילוצים בשטח התכנון וסביבתו העשויים להשפיע על התכנון.</w:t>
      </w:r>
      <w:bookmarkEnd w:id="601"/>
      <w:bookmarkEnd w:id="602"/>
    </w:p>
    <w:p w:rsidR="00157827" w:rsidRDefault="00157827" w:rsidP="005E13C0">
      <w:pPr>
        <w:pStyle w:val="3"/>
        <w:ind w:left="0" w:firstLine="0"/>
        <w:jc w:val="both"/>
      </w:pPr>
      <w:bookmarkStart w:id="603" w:name="_Toc332123825"/>
      <w:bookmarkStart w:id="604" w:name="_Toc332206441"/>
      <w:r w:rsidRPr="005D16F8">
        <w:rPr>
          <w:rFonts w:hint="eastAsia"/>
          <w:rtl/>
        </w:rPr>
        <w:t>איתור</w:t>
      </w:r>
      <w:r w:rsidRPr="005D16F8">
        <w:rPr>
          <w:rtl/>
        </w:rPr>
        <w:t xml:space="preserve"> </w:t>
      </w:r>
      <w:r w:rsidRPr="005D16F8">
        <w:rPr>
          <w:rFonts w:hint="eastAsia"/>
          <w:rtl/>
        </w:rPr>
        <w:t>סתירות</w:t>
      </w:r>
      <w:r w:rsidRPr="005D16F8">
        <w:rPr>
          <w:rtl/>
        </w:rPr>
        <w:t xml:space="preserve"> </w:t>
      </w:r>
      <w:r w:rsidRPr="005D16F8">
        <w:rPr>
          <w:rFonts w:hint="eastAsia"/>
          <w:rtl/>
        </w:rPr>
        <w:t>בין</w:t>
      </w:r>
      <w:r w:rsidRPr="005D16F8">
        <w:rPr>
          <w:rtl/>
        </w:rPr>
        <w:t xml:space="preserve"> </w:t>
      </w:r>
      <w:r w:rsidRPr="005D16F8">
        <w:rPr>
          <w:rFonts w:hint="eastAsia"/>
          <w:rtl/>
        </w:rPr>
        <w:t>התפיסות</w:t>
      </w:r>
      <w:r w:rsidRPr="005D16F8">
        <w:rPr>
          <w:rtl/>
        </w:rPr>
        <w:t xml:space="preserve"> </w:t>
      </w:r>
      <w:r w:rsidRPr="005D16F8">
        <w:rPr>
          <w:rFonts w:hint="eastAsia"/>
          <w:rtl/>
        </w:rPr>
        <w:t>המקצועיות</w:t>
      </w:r>
      <w:r w:rsidRPr="005D16F8">
        <w:rPr>
          <w:rtl/>
        </w:rPr>
        <w:t xml:space="preserve"> </w:t>
      </w:r>
      <w:r w:rsidRPr="005D16F8">
        <w:rPr>
          <w:rFonts w:hint="eastAsia"/>
          <w:rtl/>
        </w:rPr>
        <w:t>ובין</w:t>
      </w:r>
      <w:r w:rsidRPr="005D16F8">
        <w:rPr>
          <w:rtl/>
        </w:rPr>
        <w:t xml:space="preserve"> </w:t>
      </w:r>
      <w:r w:rsidRPr="005D16F8">
        <w:rPr>
          <w:rFonts w:hint="eastAsia"/>
          <w:rtl/>
        </w:rPr>
        <w:t>הדרישות</w:t>
      </w:r>
      <w:r w:rsidRPr="005D16F8">
        <w:rPr>
          <w:rtl/>
        </w:rPr>
        <w:t xml:space="preserve"> </w:t>
      </w:r>
      <w:r w:rsidRPr="005D16F8">
        <w:rPr>
          <w:rFonts w:hint="eastAsia"/>
          <w:rtl/>
        </w:rPr>
        <w:t>של</w:t>
      </w:r>
      <w:r w:rsidRPr="005D16F8">
        <w:rPr>
          <w:rtl/>
        </w:rPr>
        <w:t xml:space="preserve"> </w:t>
      </w:r>
      <w:r w:rsidRPr="005D16F8">
        <w:rPr>
          <w:rFonts w:hint="eastAsia"/>
          <w:rtl/>
        </w:rPr>
        <w:t>הגורמים</w:t>
      </w:r>
      <w:r w:rsidRPr="005D16F8">
        <w:rPr>
          <w:rtl/>
        </w:rPr>
        <w:t xml:space="preserve"> </w:t>
      </w:r>
      <w:r w:rsidRPr="005D16F8">
        <w:rPr>
          <w:rFonts w:hint="eastAsia"/>
          <w:rtl/>
        </w:rPr>
        <w:t>השונים</w:t>
      </w:r>
      <w:r w:rsidRPr="005D16F8">
        <w:rPr>
          <w:rtl/>
        </w:rPr>
        <w:t xml:space="preserve"> </w:t>
      </w:r>
      <w:r w:rsidRPr="005D16F8">
        <w:rPr>
          <w:rFonts w:hint="eastAsia"/>
          <w:rtl/>
        </w:rPr>
        <w:t>הקשורים</w:t>
      </w:r>
      <w:r w:rsidRPr="005D16F8">
        <w:rPr>
          <w:rtl/>
        </w:rPr>
        <w:t xml:space="preserve"> </w:t>
      </w:r>
      <w:r w:rsidRPr="005D16F8">
        <w:rPr>
          <w:rFonts w:hint="eastAsia"/>
          <w:rtl/>
        </w:rPr>
        <w:t>לתכנון</w:t>
      </w:r>
      <w:r w:rsidRPr="005D16F8">
        <w:rPr>
          <w:rtl/>
        </w:rPr>
        <w:t xml:space="preserve"> </w:t>
      </w:r>
      <w:r w:rsidRPr="005D16F8">
        <w:rPr>
          <w:rFonts w:hint="eastAsia"/>
          <w:rtl/>
        </w:rPr>
        <w:t>והצגתם</w:t>
      </w:r>
      <w:r w:rsidRPr="005D16F8">
        <w:rPr>
          <w:rtl/>
        </w:rPr>
        <w:t xml:space="preserve"> </w:t>
      </w:r>
      <w:r w:rsidRPr="005D16F8">
        <w:rPr>
          <w:rFonts w:hint="eastAsia"/>
          <w:rtl/>
        </w:rPr>
        <w:t>בפני</w:t>
      </w:r>
      <w:r w:rsidRPr="005D16F8">
        <w:rPr>
          <w:rtl/>
        </w:rPr>
        <w:t xml:space="preserve"> </w:t>
      </w:r>
      <w:r>
        <w:rPr>
          <w:rtl/>
        </w:rPr>
        <w:tab/>
      </w:r>
      <w:r w:rsidRPr="005D16F8">
        <w:rPr>
          <w:rFonts w:hint="eastAsia"/>
          <w:rtl/>
        </w:rPr>
        <w:t>המזמין</w:t>
      </w:r>
      <w:r w:rsidRPr="005D16F8">
        <w:rPr>
          <w:rtl/>
        </w:rPr>
        <w:t xml:space="preserve"> </w:t>
      </w:r>
      <w:r w:rsidRPr="005D16F8">
        <w:rPr>
          <w:rFonts w:hint="eastAsia"/>
          <w:rtl/>
        </w:rPr>
        <w:t>לקבלת</w:t>
      </w:r>
      <w:r w:rsidRPr="005D16F8">
        <w:rPr>
          <w:rtl/>
        </w:rPr>
        <w:t xml:space="preserve"> </w:t>
      </w:r>
      <w:r w:rsidRPr="005D16F8">
        <w:rPr>
          <w:rFonts w:hint="eastAsia"/>
          <w:rtl/>
        </w:rPr>
        <w:t>החלטה</w:t>
      </w:r>
      <w:r w:rsidRPr="005D16F8">
        <w:rPr>
          <w:rtl/>
        </w:rPr>
        <w:t xml:space="preserve"> </w:t>
      </w:r>
      <w:r w:rsidRPr="005D16F8">
        <w:rPr>
          <w:rFonts w:hint="eastAsia"/>
          <w:rtl/>
        </w:rPr>
        <w:t>בדבר</w:t>
      </w:r>
      <w:r w:rsidRPr="005D16F8">
        <w:rPr>
          <w:rtl/>
        </w:rPr>
        <w:t>.</w:t>
      </w:r>
      <w:bookmarkEnd w:id="603"/>
      <w:bookmarkEnd w:id="604"/>
    </w:p>
    <w:p w:rsidR="00157827" w:rsidRPr="005D16F8" w:rsidRDefault="00157827" w:rsidP="005E13C0">
      <w:pPr>
        <w:pStyle w:val="3"/>
        <w:ind w:left="0" w:firstLine="0"/>
        <w:jc w:val="both"/>
      </w:pPr>
      <w:r>
        <w:rPr>
          <w:rFonts w:hint="eastAsia"/>
          <w:rtl/>
        </w:rPr>
        <w:t>איתור</w:t>
      </w:r>
      <w:r>
        <w:rPr>
          <w:rtl/>
        </w:rPr>
        <w:t xml:space="preserve"> </w:t>
      </w:r>
      <w:r>
        <w:rPr>
          <w:rFonts w:hint="eastAsia"/>
          <w:rtl/>
        </w:rPr>
        <w:t>חוסרים</w:t>
      </w:r>
      <w:r>
        <w:rPr>
          <w:rtl/>
        </w:rPr>
        <w:t xml:space="preserve"> </w:t>
      </w:r>
      <w:r>
        <w:rPr>
          <w:rFonts w:hint="eastAsia"/>
          <w:rtl/>
        </w:rPr>
        <w:t>ופערים</w:t>
      </w:r>
      <w:r>
        <w:rPr>
          <w:rtl/>
        </w:rPr>
        <w:t xml:space="preserve"> </w:t>
      </w:r>
      <w:r>
        <w:rPr>
          <w:rFonts w:hint="eastAsia"/>
          <w:rtl/>
        </w:rPr>
        <w:t>באיסוף</w:t>
      </w:r>
      <w:r>
        <w:rPr>
          <w:rtl/>
        </w:rPr>
        <w:t xml:space="preserve"> </w:t>
      </w:r>
      <w:r>
        <w:rPr>
          <w:rFonts w:hint="eastAsia"/>
          <w:rtl/>
        </w:rPr>
        <w:t>המידע</w:t>
      </w:r>
      <w:r>
        <w:rPr>
          <w:rtl/>
        </w:rPr>
        <w:t xml:space="preserve"> </w:t>
      </w:r>
      <w:r>
        <w:rPr>
          <w:rFonts w:hint="eastAsia"/>
          <w:rtl/>
        </w:rPr>
        <w:t>והפעלת</w:t>
      </w:r>
      <w:r>
        <w:rPr>
          <w:rtl/>
        </w:rPr>
        <w:t xml:space="preserve"> </w:t>
      </w:r>
      <w:r>
        <w:rPr>
          <w:rFonts w:hint="eastAsia"/>
          <w:rtl/>
        </w:rPr>
        <w:t>צוות</w:t>
      </w:r>
      <w:r>
        <w:rPr>
          <w:rtl/>
        </w:rPr>
        <w:t xml:space="preserve"> </w:t>
      </w:r>
      <w:r>
        <w:rPr>
          <w:rFonts w:hint="eastAsia"/>
          <w:rtl/>
        </w:rPr>
        <w:t>התכנון</w:t>
      </w:r>
      <w:r>
        <w:rPr>
          <w:rtl/>
        </w:rPr>
        <w:t xml:space="preserve"> </w:t>
      </w:r>
      <w:r>
        <w:rPr>
          <w:rFonts w:hint="eastAsia"/>
          <w:rtl/>
        </w:rPr>
        <w:t>להשלמתם</w:t>
      </w:r>
    </w:p>
    <w:p w:rsidR="00157827" w:rsidRPr="005D16F8" w:rsidRDefault="00157827" w:rsidP="005E13C0">
      <w:pPr>
        <w:pStyle w:val="3"/>
        <w:ind w:left="0" w:firstLine="0"/>
        <w:jc w:val="both"/>
        <w:rPr>
          <w:rtl/>
        </w:rPr>
      </w:pPr>
      <w:bookmarkStart w:id="605" w:name="_Toc332123826"/>
      <w:bookmarkStart w:id="606" w:name="_Toc332206442"/>
      <w:r w:rsidRPr="005D16F8">
        <w:rPr>
          <w:rFonts w:hint="eastAsia"/>
          <w:rtl/>
        </w:rPr>
        <w:t>בדיקת</w:t>
      </w:r>
      <w:r w:rsidRPr="005D16F8">
        <w:rPr>
          <w:rtl/>
        </w:rPr>
        <w:t xml:space="preserve"> </w:t>
      </w:r>
      <w:r w:rsidRPr="005D16F8">
        <w:rPr>
          <w:rFonts w:hint="eastAsia"/>
          <w:rtl/>
        </w:rPr>
        <w:t>בעלות</w:t>
      </w:r>
      <w:r w:rsidRPr="005D16F8">
        <w:rPr>
          <w:rtl/>
        </w:rPr>
        <w:t xml:space="preserve"> </w:t>
      </w:r>
      <w:r w:rsidRPr="005D16F8">
        <w:rPr>
          <w:rFonts w:hint="eastAsia"/>
          <w:rtl/>
        </w:rPr>
        <w:t>וזכויות</w:t>
      </w:r>
      <w:r w:rsidRPr="005D16F8">
        <w:rPr>
          <w:rtl/>
        </w:rPr>
        <w:t xml:space="preserve"> </w:t>
      </w:r>
      <w:r w:rsidRPr="005D16F8">
        <w:rPr>
          <w:rFonts w:hint="eastAsia"/>
          <w:rtl/>
        </w:rPr>
        <w:t>במקרקעין</w:t>
      </w:r>
      <w:r w:rsidRPr="005D16F8">
        <w:rPr>
          <w:rtl/>
        </w:rPr>
        <w:t xml:space="preserve"> </w:t>
      </w:r>
      <w:r w:rsidRPr="005D16F8">
        <w:rPr>
          <w:rFonts w:hint="eastAsia"/>
          <w:rtl/>
        </w:rPr>
        <w:t>על</w:t>
      </w:r>
      <w:r w:rsidRPr="005D16F8">
        <w:rPr>
          <w:rtl/>
        </w:rPr>
        <w:t xml:space="preserve"> </w:t>
      </w:r>
      <w:r w:rsidRPr="005D16F8">
        <w:rPr>
          <w:rFonts w:hint="eastAsia"/>
          <w:rtl/>
        </w:rPr>
        <w:t>כל</w:t>
      </w:r>
      <w:r w:rsidRPr="005D16F8">
        <w:rPr>
          <w:rtl/>
        </w:rPr>
        <w:t xml:space="preserve"> </w:t>
      </w:r>
      <w:r w:rsidRPr="005D16F8">
        <w:rPr>
          <w:rFonts w:hint="eastAsia"/>
          <w:rtl/>
        </w:rPr>
        <w:t>הקרקעות</w:t>
      </w:r>
      <w:r w:rsidRPr="005D16F8">
        <w:rPr>
          <w:rtl/>
        </w:rPr>
        <w:t xml:space="preserve"> </w:t>
      </w:r>
      <w:r w:rsidRPr="005D16F8">
        <w:rPr>
          <w:rFonts w:hint="eastAsia"/>
          <w:rtl/>
        </w:rPr>
        <w:t>בתחום</w:t>
      </w:r>
      <w:r w:rsidRPr="005D16F8">
        <w:rPr>
          <w:rtl/>
        </w:rPr>
        <w:t xml:space="preserve"> </w:t>
      </w:r>
      <w:r w:rsidRPr="005D16F8">
        <w:rPr>
          <w:rFonts w:hint="eastAsia"/>
          <w:rtl/>
        </w:rPr>
        <w:t>התכנית</w:t>
      </w:r>
      <w:r w:rsidRPr="005D16F8">
        <w:rPr>
          <w:rtl/>
        </w:rPr>
        <w:t>.</w:t>
      </w:r>
      <w:bookmarkEnd w:id="605"/>
      <w:bookmarkEnd w:id="606"/>
    </w:p>
    <w:p w:rsidR="00157827" w:rsidRPr="005D16F8" w:rsidRDefault="00157827" w:rsidP="00C8016C">
      <w:pPr>
        <w:pStyle w:val="3"/>
        <w:ind w:left="0" w:firstLine="0"/>
        <w:jc w:val="both"/>
      </w:pPr>
      <w:bookmarkStart w:id="607" w:name="_Toc332123827"/>
      <w:bookmarkStart w:id="608" w:name="_Toc332206443"/>
      <w:r w:rsidRPr="005D16F8">
        <w:rPr>
          <w:rFonts w:hint="eastAsia"/>
          <w:rtl/>
        </w:rPr>
        <w:lastRenderedPageBreak/>
        <w:t>ניהול</w:t>
      </w:r>
      <w:r w:rsidRPr="005D16F8">
        <w:rPr>
          <w:rtl/>
        </w:rPr>
        <w:t xml:space="preserve"> </w:t>
      </w:r>
      <w:r w:rsidRPr="005D16F8">
        <w:rPr>
          <w:rFonts w:hint="eastAsia"/>
          <w:rtl/>
        </w:rPr>
        <w:t>תהליך</w:t>
      </w:r>
      <w:r w:rsidRPr="005D16F8">
        <w:rPr>
          <w:rtl/>
        </w:rPr>
        <w:t xml:space="preserve"> </w:t>
      </w:r>
      <w:r w:rsidRPr="005D16F8">
        <w:rPr>
          <w:rFonts w:hint="eastAsia"/>
          <w:rtl/>
        </w:rPr>
        <w:t>שיתוף</w:t>
      </w:r>
      <w:r w:rsidRPr="005D16F8">
        <w:rPr>
          <w:rtl/>
        </w:rPr>
        <w:t xml:space="preserve"> </w:t>
      </w:r>
      <w:r w:rsidRPr="005D16F8">
        <w:rPr>
          <w:rFonts w:hint="eastAsia"/>
          <w:rtl/>
        </w:rPr>
        <w:t>הציבור</w:t>
      </w:r>
      <w:r w:rsidRPr="005D16F8">
        <w:rPr>
          <w:rtl/>
        </w:rPr>
        <w:t xml:space="preserve">, </w:t>
      </w:r>
      <w:r w:rsidRPr="005D16F8">
        <w:rPr>
          <w:rFonts w:hint="eastAsia"/>
          <w:rtl/>
        </w:rPr>
        <w:t>במידה</w:t>
      </w:r>
      <w:r w:rsidRPr="005D16F8">
        <w:rPr>
          <w:rtl/>
        </w:rPr>
        <w:t xml:space="preserve"> </w:t>
      </w:r>
      <w:r w:rsidRPr="005D16F8">
        <w:rPr>
          <w:rFonts w:hint="eastAsia"/>
          <w:rtl/>
        </w:rPr>
        <w:t>ונדרש</w:t>
      </w:r>
      <w:r w:rsidRPr="005D16F8">
        <w:rPr>
          <w:rtl/>
        </w:rPr>
        <w:t xml:space="preserve">, </w:t>
      </w:r>
      <w:r w:rsidRPr="005D16F8">
        <w:rPr>
          <w:rFonts w:hint="eastAsia"/>
          <w:rtl/>
        </w:rPr>
        <w:t>בהכנת</w:t>
      </w:r>
      <w:r w:rsidRPr="005D16F8">
        <w:rPr>
          <w:rtl/>
        </w:rPr>
        <w:t xml:space="preserve"> </w:t>
      </w:r>
      <w:r w:rsidRPr="005D16F8">
        <w:rPr>
          <w:rFonts w:hint="eastAsia"/>
          <w:rtl/>
        </w:rPr>
        <w:t>החלופות</w:t>
      </w:r>
      <w:r w:rsidRPr="005D16F8">
        <w:rPr>
          <w:rtl/>
        </w:rPr>
        <w:t xml:space="preserve"> </w:t>
      </w:r>
      <w:r w:rsidRPr="005D16F8">
        <w:rPr>
          <w:rFonts w:hint="eastAsia"/>
          <w:rtl/>
        </w:rPr>
        <w:t>ובהתאם</w:t>
      </w:r>
      <w:r w:rsidRPr="005D16F8">
        <w:rPr>
          <w:rtl/>
        </w:rPr>
        <w:t xml:space="preserve"> </w:t>
      </w:r>
      <w:r w:rsidRPr="005D16F8">
        <w:rPr>
          <w:rFonts w:hint="eastAsia"/>
          <w:rtl/>
        </w:rPr>
        <w:t>להנחיות</w:t>
      </w:r>
      <w:r w:rsidRPr="005D16F8">
        <w:rPr>
          <w:rtl/>
        </w:rPr>
        <w:t xml:space="preserve"> </w:t>
      </w:r>
      <w:r w:rsidRPr="005D16F8">
        <w:rPr>
          <w:rFonts w:hint="eastAsia"/>
          <w:rtl/>
        </w:rPr>
        <w:t>המזמין</w:t>
      </w:r>
      <w:bookmarkEnd w:id="607"/>
      <w:bookmarkEnd w:id="608"/>
    </w:p>
    <w:p w:rsidR="00157827" w:rsidRPr="005D16F8" w:rsidRDefault="00157827" w:rsidP="005E13C0">
      <w:pPr>
        <w:pStyle w:val="3"/>
        <w:ind w:left="0" w:firstLine="0"/>
        <w:jc w:val="both"/>
      </w:pPr>
      <w:bookmarkStart w:id="609" w:name="_Toc332123828"/>
      <w:bookmarkStart w:id="610" w:name="_Toc332206444"/>
      <w:r w:rsidRPr="005D16F8">
        <w:rPr>
          <w:rFonts w:hint="eastAsia"/>
          <w:rtl/>
        </w:rPr>
        <w:t>ריכוז</w:t>
      </w:r>
      <w:r w:rsidRPr="005D16F8">
        <w:rPr>
          <w:rtl/>
        </w:rPr>
        <w:t xml:space="preserve"> </w:t>
      </w:r>
      <w:r w:rsidRPr="005D16F8">
        <w:rPr>
          <w:rFonts w:hint="eastAsia"/>
          <w:rtl/>
        </w:rPr>
        <w:t>אומדני</w:t>
      </w:r>
      <w:r w:rsidRPr="005D16F8">
        <w:rPr>
          <w:rtl/>
        </w:rPr>
        <w:t xml:space="preserve"> </w:t>
      </w:r>
      <w:r w:rsidRPr="005D16F8">
        <w:rPr>
          <w:rFonts w:hint="eastAsia"/>
          <w:rtl/>
        </w:rPr>
        <w:t>עלות</w:t>
      </w:r>
      <w:r w:rsidRPr="005D16F8">
        <w:rPr>
          <w:rtl/>
        </w:rPr>
        <w:t xml:space="preserve"> </w:t>
      </w:r>
      <w:r w:rsidRPr="005D16F8">
        <w:rPr>
          <w:rFonts w:hint="eastAsia"/>
          <w:rtl/>
        </w:rPr>
        <w:t>הפיתוח</w:t>
      </w:r>
      <w:r w:rsidRPr="005D16F8">
        <w:rPr>
          <w:rtl/>
        </w:rPr>
        <w:t xml:space="preserve"> </w:t>
      </w:r>
      <w:r w:rsidRPr="005D16F8">
        <w:rPr>
          <w:rFonts w:hint="eastAsia"/>
          <w:rtl/>
        </w:rPr>
        <w:t>בכל</w:t>
      </w:r>
      <w:r w:rsidRPr="005D16F8">
        <w:rPr>
          <w:rtl/>
        </w:rPr>
        <w:t xml:space="preserve"> </w:t>
      </w:r>
      <w:r w:rsidRPr="005D16F8">
        <w:rPr>
          <w:rFonts w:hint="eastAsia"/>
          <w:rtl/>
        </w:rPr>
        <w:t>החלופות</w:t>
      </w:r>
      <w:r w:rsidRPr="005D16F8">
        <w:rPr>
          <w:rtl/>
        </w:rPr>
        <w:t>.</w:t>
      </w:r>
      <w:bookmarkEnd w:id="609"/>
      <w:bookmarkEnd w:id="610"/>
    </w:p>
    <w:p w:rsidR="00157827" w:rsidRPr="005D16F8" w:rsidRDefault="00157827" w:rsidP="005E13C0">
      <w:pPr>
        <w:pStyle w:val="3"/>
        <w:ind w:left="0" w:firstLine="0"/>
        <w:jc w:val="both"/>
        <w:rPr>
          <w:rtl/>
        </w:rPr>
      </w:pPr>
      <w:bookmarkStart w:id="611" w:name="_Toc332123829"/>
      <w:bookmarkStart w:id="612" w:name="_Toc332206445"/>
      <w:r w:rsidRPr="005D16F8">
        <w:rPr>
          <w:rFonts w:hint="eastAsia"/>
          <w:rtl/>
        </w:rPr>
        <w:t>בדיקת</w:t>
      </w:r>
      <w:r w:rsidRPr="005D16F8">
        <w:rPr>
          <w:rtl/>
        </w:rPr>
        <w:t xml:space="preserve"> </w:t>
      </w:r>
      <w:r w:rsidRPr="005D16F8">
        <w:rPr>
          <w:rFonts w:hint="eastAsia"/>
          <w:rtl/>
        </w:rPr>
        <w:t>התאמת</w:t>
      </w:r>
      <w:r w:rsidRPr="005D16F8">
        <w:rPr>
          <w:rtl/>
        </w:rPr>
        <w:t xml:space="preserve"> </w:t>
      </w:r>
      <w:r w:rsidRPr="005D16F8">
        <w:rPr>
          <w:rFonts w:hint="eastAsia"/>
          <w:rtl/>
        </w:rPr>
        <w:t>המוצרים</w:t>
      </w:r>
      <w:r w:rsidRPr="005D16F8">
        <w:rPr>
          <w:rtl/>
        </w:rPr>
        <w:t xml:space="preserve"> </w:t>
      </w:r>
      <w:r w:rsidRPr="005D16F8">
        <w:rPr>
          <w:rFonts w:hint="eastAsia"/>
          <w:rtl/>
        </w:rPr>
        <w:t>של</w:t>
      </w:r>
      <w:r w:rsidRPr="005D16F8">
        <w:rPr>
          <w:rtl/>
        </w:rPr>
        <w:t xml:space="preserve"> </w:t>
      </w:r>
      <w:r w:rsidRPr="005D16F8">
        <w:rPr>
          <w:rFonts w:hint="eastAsia"/>
          <w:rtl/>
        </w:rPr>
        <w:t>חברי</w:t>
      </w:r>
      <w:r w:rsidRPr="005D16F8">
        <w:rPr>
          <w:rtl/>
        </w:rPr>
        <w:t xml:space="preserve"> </w:t>
      </w:r>
      <w:r w:rsidRPr="005D16F8">
        <w:rPr>
          <w:rFonts w:hint="eastAsia"/>
          <w:rtl/>
        </w:rPr>
        <w:t>הצוות</w:t>
      </w:r>
      <w:r w:rsidRPr="005D16F8">
        <w:rPr>
          <w:rtl/>
        </w:rPr>
        <w:t xml:space="preserve"> </w:t>
      </w:r>
      <w:r w:rsidRPr="005D16F8">
        <w:rPr>
          <w:rFonts w:hint="eastAsia"/>
          <w:rtl/>
        </w:rPr>
        <w:t>להנחיות</w:t>
      </w:r>
      <w:r w:rsidRPr="005D16F8">
        <w:rPr>
          <w:rtl/>
        </w:rPr>
        <w:t xml:space="preserve"> </w:t>
      </w:r>
      <w:r w:rsidRPr="005D16F8">
        <w:rPr>
          <w:rFonts w:hint="eastAsia"/>
          <w:rtl/>
        </w:rPr>
        <w:t>המזמין</w:t>
      </w:r>
      <w:r w:rsidRPr="005D16F8">
        <w:rPr>
          <w:rtl/>
        </w:rPr>
        <w:t>.</w:t>
      </w:r>
      <w:bookmarkEnd w:id="611"/>
      <w:bookmarkEnd w:id="612"/>
    </w:p>
    <w:p w:rsidR="00157827" w:rsidRDefault="00157827" w:rsidP="005E13C0">
      <w:pPr>
        <w:pStyle w:val="20"/>
        <w:numPr>
          <w:ilvl w:val="1"/>
          <w:numId w:val="22"/>
        </w:numPr>
        <w:ind w:left="0" w:firstLine="0"/>
        <w:jc w:val="both"/>
      </w:pPr>
      <w:bookmarkStart w:id="613" w:name="_Toc332123830"/>
      <w:bookmarkStart w:id="614" w:name="_Toc332206446"/>
      <w:r>
        <w:rPr>
          <w:rFonts w:hint="eastAsia"/>
          <w:rtl/>
        </w:rPr>
        <w:t>בחירת</w:t>
      </w:r>
      <w:r>
        <w:rPr>
          <w:rtl/>
        </w:rPr>
        <w:t xml:space="preserve"> </w:t>
      </w:r>
      <w:r>
        <w:rPr>
          <w:rFonts w:hint="eastAsia"/>
          <w:rtl/>
        </w:rPr>
        <w:t>חלופת</w:t>
      </w:r>
      <w:r>
        <w:rPr>
          <w:rtl/>
        </w:rPr>
        <w:t xml:space="preserve"> </w:t>
      </w:r>
      <w:r>
        <w:rPr>
          <w:rFonts w:hint="eastAsia"/>
          <w:rtl/>
        </w:rPr>
        <w:t>תכנון</w:t>
      </w:r>
      <w:r>
        <w:rPr>
          <w:rtl/>
        </w:rPr>
        <w:t xml:space="preserve"> </w:t>
      </w:r>
      <w:r>
        <w:rPr>
          <w:rFonts w:hint="eastAsia"/>
          <w:rtl/>
        </w:rPr>
        <w:t>מועדפת</w:t>
      </w:r>
      <w:bookmarkEnd w:id="613"/>
      <w:bookmarkEnd w:id="614"/>
    </w:p>
    <w:p w:rsidR="00157827" w:rsidRPr="005D16F8" w:rsidRDefault="00157827" w:rsidP="005E13C0">
      <w:pPr>
        <w:pStyle w:val="3"/>
        <w:ind w:left="0" w:firstLine="0"/>
        <w:jc w:val="both"/>
      </w:pPr>
      <w:bookmarkStart w:id="615" w:name="_Toc332123831"/>
      <w:bookmarkStart w:id="616" w:name="_Toc332206447"/>
      <w:r w:rsidRPr="005D16F8">
        <w:rPr>
          <w:rFonts w:hint="eastAsia"/>
          <w:rtl/>
        </w:rPr>
        <w:t>הצגת</w:t>
      </w:r>
      <w:r w:rsidRPr="005D16F8">
        <w:rPr>
          <w:rtl/>
        </w:rPr>
        <w:t xml:space="preserve"> </w:t>
      </w:r>
      <w:r w:rsidRPr="005D16F8">
        <w:rPr>
          <w:rFonts w:hint="eastAsia"/>
          <w:rtl/>
        </w:rPr>
        <w:t>חלופות</w:t>
      </w:r>
      <w:r w:rsidRPr="005D16F8">
        <w:rPr>
          <w:rtl/>
        </w:rPr>
        <w:t xml:space="preserve"> </w:t>
      </w:r>
      <w:r w:rsidRPr="005D16F8">
        <w:rPr>
          <w:rFonts w:hint="eastAsia"/>
          <w:rtl/>
        </w:rPr>
        <w:t>תכנון</w:t>
      </w:r>
      <w:r w:rsidRPr="005D16F8">
        <w:rPr>
          <w:rtl/>
        </w:rPr>
        <w:t xml:space="preserve"> (</w:t>
      </w:r>
      <w:r w:rsidRPr="005D16F8">
        <w:rPr>
          <w:rFonts w:hint="eastAsia"/>
          <w:rtl/>
        </w:rPr>
        <w:t>באמצעות</w:t>
      </w:r>
      <w:r w:rsidRPr="005D16F8">
        <w:rPr>
          <w:rtl/>
        </w:rPr>
        <w:t xml:space="preserve"> </w:t>
      </w:r>
      <w:r w:rsidRPr="005D16F8">
        <w:rPr>
          <w:rFonts w:hint="eastAsia"/>
          <w:rtl/>
        </w:rPr>
        <w:t>חברי</w:t>
      </w:r>
      <w:r w:rsidRPr="005D16F8">
        <w:rPr>
          <w:rtl/>
        </w:rPr>
        <w:t xml:space="preserve"> </w:t>
      </w:r>
      <w:r w:rsidRPr="005D16F8">
        <w:rPr>
          <w:rFonts w:hint="eastAsia"/>
          <w:rtl/>
        </w:rPr>
        <w:t>צוות</w:t>
      </w:r>
      <w:r w:rsidRPr="005D16F8">
        <w:rPr>
          <w:rtl/>
        </w:rPr>
        <w:t xml:space="preserve"> </w:t>
      </w:r>
      <w:r w:rsidRPr="005D16F8">
        <w:rPr>
          <w:rFonts w:hint="eastAsia"/>
          <w:rtl/>
        </w:rPr>
        <w:t>התכנון</w:t>
      </w:r>
      <w:r w:rsidRPr="005D16F8">
        <w:rPr>
          <w:rtl/>
        </w:rPr>
        <w:t xml:space="preserve"> ) </w:t>
      </w:r>
      <w:r w:rsidRPr="005D16F8">
        <w:rPr>
          <w:rFonts w:hint="eastAsia"/>
          <w:rtl/>
        </w:rPr>
        <w:t>בפני</w:t>
      </w:r>
      <w:r w:rsidRPr="005D16F8">
        <w:rPr>
          <w:rtl/>
        </w:rPr>
        <w:t xml:space="preserve"> </w:t>
      </w:r>
      <w:r w:rsidRPr="005D16F8">
        <w:rPr>
          <w:rFonts w:hint="eastAsia"/>
          <w:rtl/>
        </w:rPr>
        <w:t>המזמין</w:t>
      </w:r>
      <w:r w:rsidRPr="005D16F8">
        <w:rPr>
          <w:rtl/>
        </w:rPr>
        <w:t xml:space="preserve"> </w:t>
      </w:r>
      <w:r w:rsidRPr="005D16F8">
        <w:rPr>
          <w:rFonts w:hint="eastAsia"/>
          <w:rtl/>
        </w:rPr>
        <w:t>וועדת</w:t>
      </w:r>
      <w:r w:rsidRPr="005D16F8">
        <w:rPr>
          <w:rtl/>
        </w:rPr>
        <w:t xml:space="preserve"> </w:t>
      </w:r>
      <w:r w:rsidRPr="005D16F8">
        <w:rPr>
          <w:rFonts w:hint="eastAsia"/>
          <w:rtl/>
        </w:rPr>
        <w:t>ההיגוי</w:t>
      </w:r>
      <w:r w:rsidRPr="005D16F8">
        <w:rPr>
          <w:rtl/>
        </w:rPr>
        <w:t xml:space="preserve"> </w:t>
      </w:r>
      <w:r w:rsidRPr="005D16F8">
        <w:rPr>
          <w:rFonts w:hint="eastAsia"/>
          <w:rtl/>
        </w:rPr>
        <w:t>לבחירת</w:t>
      </w:r>
      <w:r w:rsidRPr="005D16F8">
        <w:rPr>
          <w:rtl/>
        </w:rPr>
        <w:t xml:space="preserve"> </w:t>
      </w:r>
      <w:r w:rsidRPr="005D16F8">
        <w:rPr>
          <w:rFonts w:hint="eastAsia"/>
          <w:rtl/>
        </w:rPr>
        <w:t>החלופה</w:t>
      </w:r>
      <w:r w:rsidRPr="005D16F8">
        <w:rPr>
          <w:rtl/>
        </w:rPr>
        <w:t xml:space="preserve"> </w:t>
      </w:r>
      <w:r w:rsidRPr="005D16F8">
        <w:rPr>
          <w:rFonts w:hint="eastAsia"/>
          <w:rtl/>
        </w:rPr>
        <w:t>המועדפת</w:t>
      </w:r>
      <w:r w:rsidRPr="005D16F8">
        <w:rPr>
          <w:rtl/>
        </w:rPr>
        <w:t>.</w:t>
      </w:r>
      <w:bookmarkEnd w:id="615"/>
      <w:bookmarkEnd w:id="616"/>
    </w:p>
    <w:p w:rsidR="00157827" w:rsidRPr="005D16F8" w:rsidRDefault="00157827" w:rsidP="00C8016C">
      <w:pPr>
        <w:pStyle w:val="3"/>
        <w:ind w:left="0" w:firstLine="0"/>
        <w:jc w:val="both"/>
      </w:pPr>
      <w:bookmarkStart w:id="617" w:name="_Toc332123832"/>
      <w:bookmarkStart w:id="618" w:name="_Toc332206448"/>
      <w:r w:rsidRPr="005D16F8">
        <w:rPr>
          <w:rFonts w:hint="eastAsia"/>
          <w:rtl/>
        </w:rPr>
        <w:t>ניהול</w:t>
      </w:r>
      <w:r w:rsidRPr="005D16F8">
        <w:rPr>
          <w:rtl/>
        </w:rPr>
        <w:t xml:space="preserve"> </w:t>
      </w:r>
      <w:r w:rsidRPr="005D16F8">
        <w:rPr>
          <w:rFonts w:hint="eastAsia"/>
          <w:rtl/>
        </w:rPr>
        <w:t>תהליך</w:t>
      </w:r>
      <w:r w:rsidRPr="005D16F8">
        <w:rPr>
          <w:rtl/>
        </w:rPr>
        <w:t xml:space="preserve"> </w:t>
      </w:r>
      <w:r w:rsidRPr="005D16F8">
        <w:rPr>
          <w:rFonts w:hint="eastAsia"/>
          <w:rtl/>
        </w:rPr>
        <w:t>שיתוף</w:t>
      </w:r>
      <w:r w:rsidRPr="005D16F8">
        <w:rPr>
          <w:rtl/>
        </w:rPr>
        <w:t xml:space="preserve"> </w:t>
      </w:r>
      <w:r w:rsidRPr="005D16F8">
        <w:rPr>
          <w:rFonts w:hint="eastAsia"/>
          <w:rtl/>
        </w:rPr>
        <w:t>הציבור</w:t>
      </w:r>
      <w:r w:rsidRPr="005D16F8">
        <w:rPr>
          <w:rtl/>
        </w:rPr>
        <w:t xml:space="preserve">, </w:t>
      </w:r>
      <w:r w:rsidRPr="005D16F8">
        <w:rPr>
          <w:rFonts w:hint="eastAsia"/>
          <w:rtl/>
        </w:rPr>
        <w:t>במידה</w:t>
      </w:r>
      <w:r w:rsidRPr="005D16F8">
        <w:rPr>
          <w:rtl/>
        </w:rPr>
        <w:t xml:space="preserve"> </w:t>
      </w:r>
      <w:r w:rsidRPr="005D16F8">
        <w:rPr>
          <w:rFonts w:hint="eastAsia"/>
          <w:rtl/>
        </w:rPr>
        <w:t>ונדרש</w:t>
      </w:r>
      <w:r w:rsidRPr="005D16F8">
        <w:rPr>
          <w:rtl/>
        </w:rPr>
        <w:t xml:space="preserve">, </w:t>
      </w:r>
      <w:r w:rsidRPr="005D16F8">
        <w:rPr>
          <w:rFonts w:hint="eastAsia"/>
          <w:rtl/>
        </w:rPr>
        <w:t>בבחירת</w:t>
      </w:r>
      <w:r w:rsidRPr="005D16F8">
        <w:rPr>
          <w:rtl/>
        </w:rPr>
        <w:t xml:space="preserve"> </w:t>
      </w:r>
      <w:r w:rsidRPr="005D16F8">
        <w:rPr>
          <w:rFonts w:hint="eastAsia"/>
          <w:rtl/>
        </w:rPr>
        <w:t>חלופה</w:t>
      </w:r>
      <w:r w:rsidRPr="005D16F8">
        <w:rPr>
          <w:rtl/>
        </w:rPr>
        <w:t xml:space="preserve"> </w:t>
      </w:r>
      <w:r w:rsidRPr="005D16F8">
        <w:rPr>
          <w:rFonts w:hint="eastAsia"/>
          <w:rtl/>
        </w:rPr>
        <w:t>מועדפת</w:t>
      </w:r>
      <w:r w:rsidRPr="005D16F8">
        <w:rPr>
          <w:rtl/>
        </w:rPr>
        <w:t xml:space="preserve"> </w:t>
      </w:r>
      <w:r w:rsidRPr="005D16F8">
        <w:rPr>
          <w:rFonts w:hint="eastAsia"/>
          <w:rtl/>
        </w:rPr>
        <w:t>ובהתאם</w:t>
      </w:r>
      <w:r w:rsidRPr="005D16F8">
        <w:rPr>
          <w:rtl/>
        </w:rPr>
        <w:t xml:space="preserve"> </w:t>
      </w:r>
      <w:r w:rsidRPr="005D16F8">
        <w:rPr>
          <w:rFonts w:hint="eastAsia"/>
          <w:rtl/>
        </w:rPr>
        <w:t>להנחיות</w:t>
      </w:r>
      <w:r w:rsidRPr="005D16F8">
        <w:rPr>
          <w:rtl/>
        </w:rPr>
        <w:t xml:space="preserve"> </w:t>
      </w:r>
      <w:r w:rsidRPr="005D16F8">
        <w:rPr>
          <w:rFonts w:hint="eastAsia"/>
          <w:rtl/>
        </w:rPr>
        <w:t>המזמין</w:t>
      </w:r>
      <w:bookmarkEnd w:id="617"/>
      <w:bookmarkEnd w:id="618"/>
    </w:p>
    <w:p w:rsidR="00157827" w:rsidRPr="005D16F8" w:rsidRDefault="00157827" w:rsidP="005E13C0">
      <w:pPr>
        <w:pStyle w:val="3"/>
        <w:ind w:left="0" w:firstLine="0"/>
        <w:jc w:val="both"/>
      </w:pPr>
      <w:bookmarkStart w:id="619" w:name="_Toc332123833"/>
      <w:bookmarkStart w:id="620" w:name="_Toc332206449"/>
      <w:r w:rsidRPr="005D16F8">
        <w:rPr>
          <w:rFonts w:hint="eastAsia"/>
          <w:rtl/>
        </w:rPr>
        <w:t>מעקב</w:t>
      </w:r>
      <w:r w:rsidRPr="005D16F8">
        <w:rPr>
          <w:rtl/>
        </w:rPr>
        <w:t xml:space="preserve"> </w:t>
      </w:r>
      <w:r w:rsidRPr="005D16F8">
        <w:rPr>
          <w:rFonts w:hint="eastAsia"/>
          <w:rtl/>
        </w:rPr>
        <w:t>וניהול</w:t>
      </w:r>
      <w:r w:rsidRPr="005D16F8">
        <w:rPr>
          <w:rtl/>
        </w:rPr>
        <w:t xml:space="preserve"> </w:t>
      </w:r>
      <w:r w:rsidRPr="005D16F8">
        <w:rPr>
          <w:rFonts w:hint="eastAsia"/>
          <w:rtl/>
        </w:rPr>
        <w:t>ביצוע</w:t>
      </w:r>
      <w:r w:rsidRPr="005D16F8">
        <w:rPr>
          <w:rtl/>
        </w:rPr>
        <w:t xml:space="preserve"> </w:t>
      </w:r>
      <w:r w:rsidRPr="005D16F8">
        <w:rPr>
          <w:rFonts w:hint="eastAsia"/>
          <w:rtl/>
        </w:rPr>
        <w:t>התיקונים</w:t>
      </w:r>
      <w:r w:rsidRPr="005D16F8">
        <w:rPr>
          <w:rtl/>
        </w:rPr>
        <w:t xml:space="preserve"> </w:t>
      </w:r>
      <w:r w:rsidRPr="005D16F8">
        <w:rPr>
          <w:rFonts w:hint="eastAsia"/>
          <w:rtl/>
        </w:rPr>
        <w:t>שנדרשו</w:t>
      </w:r>
      <w:r w:rsidRPr="005D16F8">
        <w:rPr>
          <w:rtl/>
        </w:rPr>
        <w:t xml:space="preserve"> </w:t>
      </w:r>
      <w:r w:rsidRPr="005D16F8">
        <w:rPr>
          <w:rFonts w:hint="eastAsia"/>
          <w:rtl/>
        </w:rPr>
        <w:t>ע</w:t>
      </w:r>
      <w:r w:rsidRPr="005D16F8">
        <w:rPr>
          <w:rtl/>
        </w:rPr>
        <w:t>"</w:t>
      </w:r>
      <w:r w:rsidRPr="005D16F8">
        <w:rPr>
          <w:rFonts w:hint="eastAsia"/>
          <w:rtl/>
        </w:rPr>
        <w:t>י</w:t>
      </w:r>
      <w:r w:rsidRPr="005D16F8">
        <w:rPr>
          <w:rtl/>
        </w:rPr>
        <w:t xml:space="preserve"> </w:t>
      </w:r>
      <w:r w:rsidRPr="005D16F8">
        <w:rPr>
          <w:rFonts w:hint="eastAsia"/>
          <w:rtl/>
        </w:rPr>
        <w:t>המזמין</w:t>
      </w:r>
      <w:r w:rsidRPr="005D16F8">
        <w:rPr>
          <w:rtl/>
        </w:rPr>
        <w:t xml:space="preserve"> </w:t>
      </w:r>
      <w:r w:rsidRPr="005D16F8">
        <w:rPr>
          <w:rFonts w:hint="eastAsia"/>
          <w:rtl/>
        </w:rPr>
        <w:t>והועדה</w:t>
      </w:r>
      <w:r w:rsidRPr="005D16F8">
        <w:rPr>
          <w:rtl/>
        </w:rPr>
        <w:t xml:space="preserve"> </w:t>
      </w:r>
      <w:r w:rsidRPr="005D16F8">
        <w:rPr>
          <w:rFonts w:hint="eastAsia"/>
          <w:rtl/>
        </w:rPr>
        <w:t>ו</w:t>
      </w:r>
      <w:r w:rsidRPr="005D16F8">
        <w:rPr>
          <w:rtl/>
        </w:rPr>
        <w:t>/</w:t>
      </w:r>
      <w:r w:rsidRPr="005D16F8">
        <w:rPr>
          <w:rFonts w:hint="eastAsia"/>
          <w:rtl/>
        </w:rPr>
        <w:t>או</w:t>
      </w:r>
      <w:r w:rsidRPr="005D16F8">
        <w:rPr>
          <w:rtl/>
        </w:rPr>
        <w:t xml:space="preserve"> </w:t>
      </w:r>
      <w:r w:rsidRPr="005D16F8">
        <w:rPr>
          <w:rFonts w:hint="eastAsia"/>
          <w:rtl/>
        </w:rPr>
        <w:t>הכנת</w:t>
      </w:r>
      <w:r w:rsidRPr="005D16F8">
        <w:rPr>
          <w:rtl/>
        </w:rPr>
        <w:t xml:space="preserve"> </w:t>
      </w:r>
      <w:r w:rsidRPr="005D16F8">
        <w:rPr>
          <w:rFonts w:hint="eastAsia"/>
          <w:rtl/>
        </w:rPr>
        <w:t>חלופות</w:t>
      </w:r>
      <w:r w:rsidRPr="005D16F8">
        <w:rPr>
          <w:rtl/>
        </w:rPr>
        <w:t xml:space="preserve"> </w:t>
      </w:r>
      <w:r w:rsidRPr="005D16F8">
        <w:rPr>
          <w:rFonts w:hint="eastAsia"/>
          <w:rtl/>
        </w:rPr>
        <w:t>נוספות</w:t>
      </w:r>
      <w:r w:rsidRPr="005D16F8">
        <w:rPr>
          <w:rtl/>
        </w:rPr>
        <w:t xml:space="preserve"> </w:t>
      </w:r>
      <w:r w:rsidRPr="005D16F8">
        <w:rPr>
          <w:rFonts w:hint="eastAsia"/>
          <w:rtl/>
        </w:rPr>
        <w:t>הכל</w:t>
      </w:r>
      <w:r w:rsidRPr="005D16F8">
        <w:rPr>
          <w:rtl/>
        </w:rPr>
        <w:t xml:space="preserve"> </w:t>
      </w:r>
      <w:r w:rsidRPr="005D16F8">
        <w:rPr>
          <w:rFonts w:hint="eastAsia"/>
          <w:rtl/>
        </w:rPr>
        <w:t>עד</w:t>
      </w:r>
      <w:r w:rsidRPr="005D16F8">
        <w:rPr>
          <w:rtl/>
        </w:rPr>
        <w:t xml:space="preserve"> </w:t>
      </w:r>
      <w:r w:rsidRPr="005D16F8">
        <w:rPr>
          <w:rFonts w:hint="eastAsia"/>
          <w:rtl/>
        </w:rPr>
        <w:t>לבחירת</w:t>
      </w:r>
      <w:r w:rsidRPr="005D16F8">
        <w:rPr>
          <w:rtl/>
        </w:rPr>
        <w:t xml:space="preserve"> </w:t>
      </w:r>
      <w:r w:rsidRPr="005D16F8">
        <w:rPr>
          <w:rFonts w:hint="eastAsia"/>
          <w:rtl/>
        </w:rPr>
        <w:t>ואישור</w:t>
      </w:r>
      <w:r w:rsidRPr="005D16F8">
        <w:rPr>
          <w:rtl/>
        </w:rPr>
        <w:t xml:space="preserve"> </w:t>
      </w:r>
      <w:r>
        <w:rPr>
          <w:rtl/>
        </w:rPr>
        <w:tab/>
      </w:r>
      <w:r w:rsidRPr="005D16F8">
        <w:rPr>
          <w:rFonts w:hint="eastAsia"/>
          <w:rtl/>
        </w:rPr>
        <w:t>הועדה</w:t>
      </w:r>
      <w:r w:rsidRPr="005D16F8">
        <w:rPr>
          <w:rtl/>
        </w:rPr>
        <w:t xml:space="preserve"> </w:t>
      </w:r>
      <w:r w:rsidRPr="005D16F8">
        <w:rPr>
          <w:rFonts w:hint="eastAsia"/>
          <w:rtl/>
        </w:rPr>
        <w:t>לחלופת</w:t>
      </w:r>
      <w:r w:rsidRPr="005D16F8">
        <w:rPr>
          <w:rtl/>
        </w:rPr>
        <w:t xml:space="preserve"> </w:t>
      </w:r>
      <w:r w:rsidRPr="005D16F8">
        <w:rPr>
          <w:rFonts w:hint="eastAsia"/>
          <w:rtl/>
        </w:rPr>
        <w:t>התכנון</w:t>
      </w:r>
      <w:r w:rsidRPr="005D16F8">
        <w:rPr>
          <w:rtl/>
        </w:rPr>
        <w:t xml:space="preserve"> </w:t>
      </w:r>
      <w:r w:rsidRPr="005D16F8">
        <w:rPr>
          <w:rFonts w:hint="eastAsia"/>
          <w:rtl/>
        </w:rPr>
        <w:t>הנבחרת</w:t>
      </w:r>
      <w:r w:rsidRPr="005D16F8">
        <w:rPr>
          <w:rtl/>
        </w:rPr>
        <w:t>.</w:t>
      </w:r>
      <w:bookmarkEnd w:id="619"/>
      <w:bookmarkEnd w:id="620"/>
    </w:p>
    <w:p w:rsidR="00157827" w:rsidRPr="005D16F8" w:rsidRDefault="00157827" w:rsidP="005E13C0">
      <w:pPr>
        <w:pStyle w:val="3"/>
        <w:ind w:left="0" w:firstLine="0"/>
        <w:jc w:val="both"/>
      </w:pPr>
      <w:bookmarkStart w:id="621" w:name="_Toc332123834"/>
      <w:bookmarkStart w:id="622" w:name="_Toc332206450"/>
      <w:r w:rsidRPr="005D16F8">
        <w:rPr>
          <w:rFonts w:hint="eastAsia"/>
          <w:rtl/>
        </w:rPr>
        <w:t>בדיקה</w:t>
      </w:r>
      <w:r w:rsidRPr="005D16F8">
        <w:rPr>
          <w:rtl/>
        </w:rPr>
        <w:t xml:space="preserve"> </w:t>
      </w:r>
      <w:r w:rsidRPr="005D16F8">
        <w:rPr>
          <w:rFonts w:hint="eastAsia"/>
          <w:rtl/>
        </w:rPr>
        <w:t>ועדכון</w:t>
      </w:r>
      <w:r w:rsidRPr="005D16F8">
        <w:rPr>
          <w:rtl/>
        </w:rPr>
        <w:t xml:space="preserve"> </w:t>
      </w:r>
      <w:r w:rsidRPr="005D16F8">
        <w:rPr>
          <w:rFonts w:hint="eastAsia"/>
          <w:rtl/>
        </w:rPr>
        <w:t>במידת</w:t>
      </w:r>
      <w:r w:rsidRPr="005D16F8">
        <w:rPr>
          <w:rtl/>
        </w:rPr>
        <w:t xml:space="preserve"> </w:t>
      </w:r>
      <w:r w:rsidRPr="005D16F8">
        <w:rPr>
          <w:rFonts w:hint="eastAsia"/>
          <w:rtl/>
        </w:rPr>
        <w:t>הצורך</w:t>
      </w:r>
      <w:r w:rsidRPr="005D16F8">
        <w:rPr>
          <w:rtl/>
        </w:rPr>
        <w:t xml:space="preserve"> </w:t>
      </w:r>
      <w:r w:rsidRPr="005D16F8">
        <w:rPr>
          <w:rFonts w:hint="eastAsia"/>
          <w:rtl/>
        </w:rPr>
        <w:t>של</w:t>
      </w:r>
      <w:r w:rsidRPr="005D16F8">
        <w:rPr>
          <w:rtl/>
        </w:rPr>
        <w:t xml:space="preserve"> </w:t>
      </w:r>
      <w:r w:rsidRPr="005D16F8">
        <w:rPr>
          <w:rFonts w:hint="eastAsia"/>
          <w:rtl/>
        </w:rPr>
        <w:t>תוכנית</w:t>
      </w:r>
      <w:r w:rsidRPr="005D16F8">
        <w:rPr>
          <w:rtl/>
        </w:rPr>
        <w:t xml:space="preserve"> </w:t>
      </w:r>
      <w:r w:rsidRPr="005D16F8">
        <w:rPr>
          <w:rFonts w:hint="eastAsia"/>
          <w:rtl/>
        </w:rPr>
        <w:t>העבודה</w:t>
      </w:r>
      <w:r w:rsidRPr="005D16F8">
        <w:rPr>
          <w:rtl/>
        </w:rPr>
        <w:t xml:space="preserve">, </w:t>
      </w:r>
      <w:r w:rsidRPr="005D16F8">
        <w:rPr>
          <w:rFonts w:hint="eastAsia"/>
          <w:rtl/>
        </w:rPr>
        <w:t>לוח</w:t>
      </w:r>
      <w:r w:rsidRPr="005D16F8">
        <w:rPr>
          <w:rtl/>
        </w:rPr>
        <w:t xml:space="preserve"> </w:t>
      </w:r>
      <w:r w:rsidRPr="005D16F8">
        <w:rPr>
          <w:rFonts w:hint="eastAsia"/>
          <w:rtl/>
        </w:rPr>
        <w:t>הזמנים</w:t>
      </w:r>
      <w:r w:rsidRPr="005D16F8">
        <w:rPr>
          <w:rtl/>
        </w:rPr>
        <w:t xml:space="preserve"> </w:t>
      </w:r>
      <w:r w:rsidRPr="005D16F8">
        <w:rPr>
          <w:rFonts w:hint="eastAsia"/>
          <w:rtl/>
        </w:rPr>
        <w:t>ותקציב</w:t>
      </w:r>
      <w:r w:rsidRPr="005D16F8">
        <w:rPr>
          <w:rtl/>
        </w:rPr>
        <w:t xml:space="preserve"> </w:t>
      </w:r>
      <w:r w:rsidRPr="005D16F8">
        <w:rPr>
          <w:rFonts w:hint="eastAsia"/>
          <w:rtl/>
        </w:rPr>
        <w:t>התכנון</w:t>
      </w:r>
      <w:r w:rsidRPr="005D16F8">
        <w:rPr>
          <w:rtl/>
        </w:rPr>
        <w:t xml:space="preserve"> </w:t>
      </w:r>
      <w:r w:rsidRPr="005D16F8">
        <w:rPr>
          <w:rFonts w:hint="eastAsia"/>
          <w:rtl/>
        </w:rPr>
        <w:t>כפועל</w:t>
      </w:r>
      <w:r w:rsidRPr="005D16F8">
        <w:rPr>
          <w:rtl/>
        </w:rPr>
        <w:t xml:space="preserve"> </w:t>
      </w:r>
      <w:r w:rsidRPr="005D16F8">
        <w:rPr>
          <w:rFonts w:hint="eastAsia"/>
          <w:rtl/>
        </w:rPr>
        <w:t>יוצא</w:t>
      </w:r>
      <w:r w:rsidRPr="005D16F8">
        <w:rPr>
          <w:rtl/>
        </w:rPr>
        <w:t xml:space="preserve"> </w:t>
      </w:r>
      <w:r w:rsidRPr="005D16F8">
        <w:rPr>
          <w:rFonts w:hint="eastAsia"/>
          <w:rtl/>
        </w:rPr>
        <w:t>מחלופת</w:t>
      </w:r>
      <w:r w:rsidRPr="005D16F8">
        <w:rPr>
          <w:rtl/>
        </w:rPr>
        <w:t xml:space="preserve"> </w:t>
      </w:r>
      <w:r w:rsidRPr="005D16F8">
        <w:rPr>
          <w:rFonts w:hint="eastAsia"/>
          <w:rtl/>
        </w:rPr>
        <w:t>התכנון</w:t>
      </w:r>
      <w:r w:rsidRPr="005D16F8">
        <w:rPr>
          <w:rtl/>
        </w:rPr>
        <w:t xml:space="preserve"> </w:t>
      </w:r>
      <w:r>
        <w:rPr>
          <w:rtl/>
        </w:rPr>
        <w:tab/>
      </w:r>
      <w:r w:rsidRPr="005D16F8">
        <w:rPr>
          <w:rFonts w:hint="eastAsia"/>
          <w:rtl/>
        </w:rPr>
        <w:t>שנבחרה</w:t>
      </w:r>
      <w:r w:rsidRPr="005D16F8">
        <w:rPr>
          <w:rtl/>
        </w:rPr>
        <w:t>.</w:t>
      </w:r>
      <w:bookmarkEnd w:id="621"/>
      <w:bookmarkEnd w:id="622"/>
    </w:p>
    <w:p w:rsidR="00157827" w:rsidRDefault="00157827" w:rsidP="005E13C0">
      <w:pPr>
        <w:pStyle w:val="20"/>
        <w:numPr>
          <w:ilvl w:val="1"/>
          <w:numId w:val="22"/>
        </w:numPr>
        <w:ind w:left="0" w:firstLine="0"/>
        <w:jc w:val="both"/>
      </w:pPr>
      <w:bookmarkStart w:id="623" w:name="_Toc332123835"/>
      <w:bookmarkStart w:id="624" w:name="_Toc332206451"/>
      <w:r>
        <w:rPr>
          <w:rFonts w:hint="eastAsia"/>
          <w:rtl/>
        </w:rPr>
        <w:t>עיבוד</w:t>
      </w:r>
      <w:r>
        <w:rPr>
          <w:rtl/>
        </w:rPr>
        <w:t xml:space="preserve"> </w:t>
      </w:r>
      <w:r>
        <w:rPr>
          <w:rFonts w:hint="eastAsia"/>
          <w:rtl/>
        </w:rPr>
        <w:t>חלופת</w:t>
      </w:r>
      <w:r>
        <w:rPr>
          <w:rtl/>
        </w:rPr>
        <w:t xml:space="preserve"> </w:t>
      </w:r>
      <w:r>
        <w:rPr>
          <w:rFonts w:hint="eastAsia"/>
          <w:rtl/>
        </w:rPr>
        <w:t>תכנון</w:t>
      </w:r>
      <w:r>
        <w:rPr>
          <w:rtl/>
        </w:rPr>
        <w:t xml:space="preserve"> </w:t>
      </w:r>
      <w:r>
        <w:rPr>
          <w:rFonts w:hint="eastAsia"/>
          <w:rtl/>
        </w:rPr>
        <w:t>נבחרת</w:t>
      </w:r>
      <w:bookmarkEnd w:id="623"/>
      <w:bookmarkEnd w:id="624"/>
    </w:p>
    <w:p w:rsidR="00157827" w:rsidRPr="00156AC8" w:rsidRDefault="00157827" w:rsidP="005E13C0">
      <w:pPr>
        <w:pStyle w:val="3"/>
        <w:ind w:left="0" w:firstLine="0"/>
        <w:jc w:val="both"/>
      </w:pPr>
      <w:bookmarkStart w:id="625" w:name="_Toc332123836"/>
      <w:bookmarkStart w:id="626" w:name="_Toc332206452"/>
      <w:r w:rsidRPr="00156AC8">
        <w:rPr>
          <w:rFonts w:hint="eastAsia"/>
          <w:rtl/>
        </w:rPr>
        <w:t>ניהול</w:t>
      </w:r>
      <w:r w:rsidRPr="00156AC8">
        <w:rPr>
          <w:rtl/>
        </w:rPr>
        <w:t xml:space="preserve"> </w:t>
      </w:r>
      <w:r w:rsidRPr="00156AC8">
        <w:rPr>
          <w:rFonts w:hint="eastAsia"/>
          <w:rtl/>
        </w:rPr>
        <w:t>צוות</w:t>
      </w:r>
      <w:r w:rsidRPr="00156AC8">
        <w:rPr>
          <w:rtl/>
        </w:rPr>
        <w:t xml:space="preserve"> </w:t>
      </w:r>
      <w:r w:rsidRPr="00156AC8">
        <w:rPr>
          <w:rFonts w:hint="eastAsia"/>
          <w:rtl/>
        </w:rPr>
        <w:t>התכנון</w:t>
      </w:r>
      <w:r w:rsidRPr="00156AC8">
        <w:rPr>
          <w:rtl/>
        </w:rPr>
        <w:t xml:space="preserve"> </w:t>
      </w:r>
      <w:r w:rsidRPr="00156AC8">
        <w:rPr>
          <w:rFonts w:hint="eastAsia"/>
          <w:rtl/>
        </w:rPr>
        <w:t>בעת</w:t>
      </w:r>
      <w:r w:rsidRPr="00156AC8">
        <w:rPr>
          <w:rtl/>
        </w:rPr>
        <w:t xml:space="preserve"> </w:t>
      </w:r>
      <w:r w:rsidRPr="00156AC8">
        <w:rPr>
          <w:rFonts w:hint="eastAsia"/>
          <w:rtl/>
        </w:rPr>
        <w:t>עיבוד</w:t>
      </w:r>
      <w:r w:rsidRPr="00156AC8">
        <w:rPr>
          <w:rtl/>
        </w:rPr>
        <w:t xml:space="preserve"> </w:t>
      </w:r>
      <w:r w:rsidRPr="00156AC8">
        <w:rPr>
          <w:rFonts w:hint="eastAsia"/>
          <w:rtl/>
        </w:rPr>
        <w:t>החלופה</w:t>
      </w:r>
      <w:r w:rsidRPr="00156AC8">
        <w:rPr>
          <w:rtl/>
        </w:rPr>
        <w:t xml:space="preserve"> </w:t>
      </w:r>
      <w:r w:rsidRPr="00156AC8">
        <w:rPr>
          <w:rFonts w:hint="eastAsia"/>
          <w:rtl/>
        </w:rPr>
        <w:t>הנבחרת</w:t>
      </w:r>
      <w:r w:rsidRPr="00156AC8">
        <w:rPr>
          <w:rtl/>
        </w:rPr>
        <w:t>.</w:t>
      </w:r>
      <w:bookmarkEnd w:id="625"/>
      <w:bookmarkEnd w:id="626"/>
    </w:p>
    <w:p w:rsidR="00157827" w:rsidRPr="005D16F8" w:rsidRDefault="00157827" w:rsidP="00A66E04">
      <w:pPr>
        <w:pStyle w:val="3"/>
        <w:ind w:left="0" w:firstLine="0"/>
        <w:jc w:val="both"/>
        <w:rPr>
          <w:rtl/>
        </w:rPr>
      </w:pPr>
      <w:bookmarkStart w:id="627" w:name="_Toc332123837"/>
      <w:bookmarkStart w:id="628" w:name="_Toc332206453"/>
      <w:r w:rsidRPr="005D16F8">
        <w:rPr>
          <w:rFonts w:hint="eastAsia"/>
          <w:rtl/>
        </w:rPr>
        <w:t>ריכוז</w:t>
      </w:r>
      <w:r w:rsidRPr="005D16F8">
        <w:rPr>
          <w:rtl/>
        </w:rPr>
        <w:t xml:space="preserve"> </w:t>
      </w:r>
      <w:r w:rsidRPr="005D16F8">
        <w:rPr>
          <w:rFonts w:hint="eastAsia"/>
          <w:rtl/>
        </w:rPr>
        <w:t>מסמכי</w:t>
      </w:r>
      <w:r w:rsidRPr="005D16F8">
        <w:rPr>
          <w:rtl/>
        </w:rPr>
        <w:t xml:space="preserve"> </w:t>
      </w:r>
      <w:r w:rsidRPr="005D16F8">
        <w:rPr>
          <w:rFonts w:hint="eastAsia"/>
          <w:rtl/>
        </w:rPr>
        <w:t>התכנית</w:t>
      </w:r>
      <w:r w:rsidRPr="005D16F8">
        <w:rPr>
          <w:rtl/>
        </w:rPr>
        <w:t xml:space="preserve"> </w:t>
      </w:r>
      <w:r w:rsidRPr="005D16F8">
        <w:rPr>
          <w:rFonts w:hint="eastAsia"/>
          <w:rtl/>
        </w:rPr>
        <w:t>לרבות</w:t>
      </w:r>
      <w:r w:rsidRPr="005D16F8">
        <w:rPr>
          <w:rtl/>
        </w:rPr>
        <w:t xml:space="preserve"> </w:t>
      </w:r>
      <w:r w:rsidRPr="005D16F8">
        <w:rPr>
          <w:rFonts w:hint="eastAsia"/>
          <w:rtl/>
        </w:rPr>
        <w:t>תשריט</w:t>
      </w:r>
      <w:r w:rsidRPr="005D16F8">
        <w:rPr>
          <w:rtl/>
        </w:rPr>
        <w:t xml:space="preserve">, </w:t>
      </w:r>
      <w:r w:rsidRPr="005D16F8">
        <w:rPr>
          <w:rFonts w:hint="eastAsia"/>
          <w:rtl/>
        </w:rPr>
        <w:t>תקנון</w:t>
      </w:r>
      <w:r w:rsidRPr="005D16F8">
        <w:rPr>
          <w:rtl/>
        </w:rPr>
        <w:t xml:space="preserve">, </w:t>
      </w:r>
      <w:r w:rsidRPr="005D16F8">
        <w:rPr>
          <w:rFonts w:hint="eastAsia"/>
          <w:rtl/>
        </w:rPr>
        <w:t>והנספחים</w:t>
      </w:r>
      <w:r w:rsidRPr="005D16F8">
        <w:rPr>
          <w:rtl/>
        </w:rPr>
        <w:t xml:space="preserve"> </w:t>
      </w:r>
      <w:r w:rsidRPr="005D16F8">
        <w:rPr>
          <w:rFonts w:hint="eastAsia"/>
          <w:rtl/>
        </w:rPr>
        <w:t>השונים</w:t>
      </w:r>
      <w:r w:rsidRPr="005D16F8">
        <w:rPr>
          <w:rtl/>
        </w:rPr>
        <w:t xml:space="preserve">. </w:t>
      </w:r>
      <w:r>
        <w:rPr>
          <w:rtl/>
        </w:rPr>
        <w:t xml:space="preserve"> </w:t>
      </w:r>
      <w:r w:rsidRPr="005D16F8">
        <w:rPr>
          <w:rFonts w:hint="eastAsia"/>
          <w:rtl/>
        </w:rPr>
        <w:t>בדיקת</w:t>
      </w:r>
      <w:r w:rsidRPr="005D16F8">
        <w:rPr>
          <w:rtl/>
        </w:rPr>
        <w:t xml:space="preserve"> </w:t>
      </w:r>
      <w:r w:rsidRPr="005D16F8">
        <w:rPr>
          <w:rFonts w:hint="eastAsia"/>
          <w:rtl/>
        </w:rPr>
        <w:t>התאמתם</w:t>
      </w:r>
      <w:r w:rsidRPr="005D16F8">
        <w:rPr>
          <w:rtl/>
        </w:rPr>
        <w:t xml:space="preserve"> </w:t>
      </w:r>
      <w:r w:rsidRPr="005D16F8">
        <w:rPr>
          <w:rFonts w:hint="eastAsia"/>
          <w:rtl/>
        </w:rPr>
        <w:t>לחלופה</w:t>
      </w:r>
      <w:r w:rsidRPr="005D16F8">
        <w:rPr>
          <w:rtl/>
        </w:rPr>
        <w:t xml:space="preserve"> </w:t>
      </w:r>
      <w:r w:rsidRPr="005D16F8">
        <w:rPr>
          <w:rFonts w:hint="eastAsia"/>
          <w:rtl/>
        </w:rPr>
        <w:t>הנבחרת</w:t>
      </w:r>
      <w:r w:rsidRPr="005D16F8">
        <w:rPr>
          <w:rtl/>
        </w:rPr>
        <w:t>.</w:t>
      </w:r>
      <w:bookmarkEnd w:id="627"/>
      <w:bookmarkEnd w:id="628"/>
    </w:p>
    <w:p w:rsidR="00157827" w:rsidRPr="005D16F8" w:rsidRDefault="00157827" w:rsidP="005E13C0">
      <w:pPr>
        <w:pStyle w:val="3"/>
        <w:ind w:left="0" w:firstLine="0"/>
        <w:jc w:val="both"/>
      </w:pPr>
      <w:bookmarkStart w:id="629" w:name="_Toc332123838"/>
      <w:bookmarkStart w:id="630" w:name="_Toc332206454"/>
      <w:r w:rsidRPr="005D16F8">
        <w:rPr>
          <w:rFonts w:hint="eastAsia"/>
          <w:rtl/>
        </w:rPr>
        <w:t>וידוא</w:t>
      </w:r>
      <w:r w:rsidRPr="005D16F8">
        <w:rPr>
          <w:rtl/>
        </w:rPr>
        <w:t xml:space="preserve"> </w:t>
      </w:r>
      <w:r w:rsidRPr="005D16F8">
        <w:rPr>
          <w:rFonts w:hint="eastAsia"/>
          <w:rtl/>
        </w:rPr>
        <w:t>התאמת</w:t>
      </w:r>
      <w:r w:rsidRPr="005D16F8">
        <w:rPr>
          <w:rtl/>
        </w:rPr>
        <w:t xml:space="preserve"> </w:t>
      </w:r>
      <w:r w:rsidRPr="005D16F8">
        <w:rPr>
          <w:rFonts w:hint="eastAsia"/>
          <w:rtl/>
        </w:rPr>
        <w:t>מסמכי</w:t>
      </w:r>
      <w:r w:rsidRPr="005D16F8">
        <w:rPr>
          <w:rtl/>
        </w:rPr>
        <w:t xml:space="preserve"> </w:t>
      </w:r>
      <w:r w:rsidRPr="005D16F8">
        <w:rPr>
          <w:rFonts w:hint="eastAsia"/>
          <w:rtl/>
        </w:rPr>
        <w:t>התכנית</w:t>
      </w:r>
      <w:r w:rsidRPr="005D16F8">
        <w:rPr>
          <w:rtl/>
        </w:rPr>
        <w:t xml:space="preserve"> </w:t>
      </w:r>
      <w:r w:rsidRPr="005D16F8">
        <w:rPr>
          <w:rFonts w:hint="eastAsia"/>
          <w:rtl/>
        </w:rPr>
        <w:t>השונים</w:t>
      </w:r>
      <w:r w:rsidRPr="005D16F8">
        <w:rPr>
          <w:rtl/>
        </w:rPr>
        <w:t xml:space="preserve"> </w:t>
      </w:r>
      <w:r w:rsidRPr="005D16F8">
        <w:rPr>
          <w:rFonts w:hint="eastAsia"/>
          <w:rtl/>
        </w:rPr>
        <w:t>זה</w:t>
      </w:r>
      <w:r w:rsidRPr="005D16F8">
        <w:rPr>
          <w:rtl/>
        </w:rPr>
        <w:t xml:space="preserve"> </w:t>
      </w:r>
      <w:r w:rsidRPr="005D16F8">
        <w:rPr>
          <w:rFonts w:hint="eastAsia"/>
          <w:rtl/>
        </w:rPr>
        <w:t>לזה</w:t>
      </w:r>
      <w:r w:rsidRPr="005D16F8">
        <w:rPr>
          <w:rtl/>
        </w:rPr>
        <w:t xml:space="preserve"> </w:t>
      </w:r>
      <w:r w:rsidRPr="005D16F8">
        <w:rPr>
          <w:rFonts w:hint="eastAsia"/>
          <w:rtl/>
        </w:rPr>
        <w:t>לרבות</w:t>
      </w:r>
      <w:r w:rsidRPr="005D16F8">
        <w:rPr>
          <w:rtl/>
        </w:rPr>
        <w:t xml:space="preserve"> </w:t>
      </w:r>
      <w:r w:rsidRPr="005D16F8">
        <w:rPr>
          <w:rFonts w:hint="eastAsia"/>
          <w:rtl/>
        </w:rPr>
        <w:t>התאמת</w:t>
      </w:r>
      <w:r w:rsidRPr="005D16F8">
        <w:rPr>
          <w:rtl/>
        </w:rPr>
        <w:t xml:space="preserve"> </w:t>
      </w:r>
      <w:r w:rsidRPr="005D16F8">
        <w:rPr>
          <w:rFonts w:hint="eastAsia"/>
          <w:rtl/>
        </w:rPr>
        <w:t>התקנון</w:t>
      </w:r>
      <w:r w:rsidRPr="005D16F8">
        <w:rPr>
          <w:rtl/>
        </w:rPr>
        <w:t xml:space="preserve"> </w:t>
      </w:r>
      <w:r w:rsidRPr="005D16F8">
        <w:rPr>
          <w:rFonts w:hint="eastAsia"/>
          <w:rtl/>
        </w:rPr>
        <w:t>לתוכניות</w:t>
      </w:r>
      <w:r w:rsidRPr="005D16F8">
        <w:rPr>
          <w:rtl/>
        </w:rPr>
        <w:t>.</w:t>
      </w:r>
      <w:bookmarkEnd w:id="629"/>
      <w:bookmarkEnd w:id="630"/>
    </w:p>
    <w:p w:rsidR="00157827" w:rsidRPr="005D16F8" w:rsidRDefault="00157827" w:rsidP="00C8016C">
      <w:pPr>
        <w:pStyle w:val="3"/>
        <w:ind w:left="0" w:firstLine="0"/>
        <w:jc w:val="both"/>
      </w:pPr>
      <w:bookmarkStart w:id="631" w:name="_Toc332123839"/>
      <w:bookmarkStart w:id="632" w:name="_Toc332206455"/>
      <w:r w:rsidRPr="005D16F8">
        <w:rPr>
          <w:rFonts w:hint="eastAsia"/>
          <w:rtl/>
        </w:rPr>
        <w:t>ניהול</w:t>
      </w:r>
      <w:r w:rsidRPr="005D16F8">
        <w:rPr>
          <w:rtl/>
        </w:rPr>
        <w:t xml:space="preserve"> </w:t>
      </w:r>
      <w:r w:rsidRPr="005D16F8">
        <w:rPr>
          <w:rFonts w:hint="eastAsia"/>
          <w:rtl/>
        </w:rPr>
        <w:t>תהליך</w:t>
      </w:r>
      <w:r w:rsidRPr="005D16F8">
        <w:rPr>
          <w:rtl/>
        </w:rPr>
        <w:t xml:space="preserve"> </w:t>
      </w:r>
      <w:r w:rsidRPr="005D16F8">
        <w:rPr>
          <w:rFonts w:hint="eastAsia"/>
          <w:rtl/>
        </w:rPr>
        <w:t>שיתוף</w:t>
      </w:r>
      <w:r w:rsidRPr="005D16F8">
        <w:rPr>
          <w:rtl/>
        </w:rPr>
        <w:t xml:space="preserve"> </w:t>
      </w:r>
      <w:r w:rsidRPr="005D16F8">
        <w:rPr>
          <w:rFonts w:hint="eastAsia"/>
          <w:rtl/>
        </w:rPr>
        <w:t>הציבור</w:t>
      </w:r>
      <w:r w:rsidRPr="005D16F8">
        <w:rPr>
          <w:rtl/>
        </w:rPr>
        <w:t xml:space="preserve">, </w:t>
      </w:r>
      <w:r w:rsidRPr="005D16F8">
        <w:rPr>
          <w:rFonts w:hint="eastAsia"/>
          <w:rtl/>
        </w:rPr>
        <w:t>במידה</w:t>
      </w:r>
      <w:r w:rsidRPr="005D16F8">
        <w:rPr>
          <w:rtl/>
        </w:rPr>
        <w:t xml:space="preserve"> </w:t>
      </w:r>
      <w:r w:rsidRPr="005D16F8">
        <w:rPr>
          <w:rFonts w:hint="eastAsia"/>
          <w:rtl/>
        </w:rPr>
        <w:t>ונדרש</w:t>
      </w:r>
      <w:r w:rsidRPr="005D16F8">
        <w:rPr>
          <w:rtl/>
        </w:rPr>
        <w:t xml:space="preserve">, </w:t>
      </w:r>
      <w:r w:rsidRPr="005D16F8">
        <w:rPr>
          <w:rFonts w:hint="eastAsia"/>
          <w:rtl/>
        </w:rPr>
        <w:t>בעיבוד</w:t>
      </w:r>
      <w:r w:rsidRPr="005D16F8">
        <w:rPr>
          <w:rtl/>
        </w:rPr>
        <w:t xml:space="preserve"> </w:t>
      </w:r>
      <w:r w:rsidRPr="005D16F8">
        <w:rPr>
          <w:rFonts w:hint="eastAsia"/>
          <w:rtl/>
        </w:rPr>
        <w:t>חלופה</w:t>
      </w:r>
      <w:r w:rsidRPr="005D16F8">
        <w:rPr>
          <w:rtl/>
        </w:rPr>
        <w:t xml:space="preserve"> </w:t>
      </w:r>
      <w:r w:rsidRPr="005D16F8">
        <w:rPr>
          <w:rFonts w:hint="eastAsia"/>
          <w:rtl/>
        </w:rPr>
        <w:t>נבחרת</w:t>
      </w:r>
      <w:r w:rsidRPr="005D16F8">
        <w:rPr>
          <w:rtl/>
        </w:rPr>
        <w:t xml:space="preserve"> </w:t>
      </w:r>
      <w:r w:rsidRPr="005D16F8">
        <w:rPr>
          <w:rFonts w:hint="eastAsia"/>
          <w:rtl/>
        </w:rPr>
        <w:t>ובהתאם</w:t>
      </w:r>
      <w:r w:rsidRPr="005D16F8">
        <w:rPr>
          <w:rtl/>
        </w:rPr>
        <w:t xml:space="preserve"> </w:t>
      </w:r>
      <w:r w:rsidRPr="005D16F8">
        <w:rPr>
          <w:rFonts w:hint="eastAsia"/>
          <w:rtl/>
        </w:rPr>
        <w:t>להנחיות</w:t>
      </w:r>
      <w:r w:rsidRPr="005D16F8">
        <w:rPr>
          <w:rtl/>
        </w:rPr>
        <w:t xml:space="preserve"> </w:t>
      </w:r>
      <w:r w:rsidRPr="005D16F8">
        <w:rPr>
          <w:rFonts w:hint="eastAsia"/>
          <w:rtl/>
        </w:rPr>
        <w:t>המזמין</w:t>
      </w:r>
      <w:bookmarkEnd w:id="631"/>
      <w:bookmarkEnd w:id="632"/>
    </w:p>
    <w:p w:rsidR="00157827" w:rsidRDefault="00157827" w:rsidP="00362AAD">
      <w:pPr>
        <w:pStyle w:val="3"/>
        <w:ind w:left="0" w:firstLine="0"/>
        <w:jc w:val="both"/>
      </w:pPr>
      <w:bookmarkStart w:id="633" w:name="_Toc332123840"/>
      <w:bookmarkStart w:id="634" w:name="_Toc332206456"/>
      <w:r w:rsidRPr="005D16F8">
        <w:rPr>
          <w:rFonts w:hint="eastAsia"/>
          <w:rtl/>
        </w:rPr>
        <w:t>ריכוז</w:t>
      </w:r>
      <w:r w:rsidRPr="005D16F8">
        <w:rPr>
          <w:rtl/>
        </w:rPr>
        <w:t xml:space="preserve"> </w:t>
      </w:r>
      <w:r w:rsidRPr="005D16F8">
        <w:rPr>
          <w:rFonts w:hint="eastAsia"/>
          <w:rtl/>
        </w:rPr>
        <w:t>אומדני</w:t>
      </w:r>
      <w:r w:rsidRPr="005D16F8">
        <w:rPr>
          <w:rtl/>
        </w:rPr>
        <w:t xml:space="preserve"> </w:t>
      </w:r>
      <w:r w:rsidRPr="005D16F8">
        <w:rPr>
          <w:rFonts w:hint="eastAsia"/>
          <w:rtl/>
        </w:rPr>
        <w:t>עלויות</w:t>
      </w:r>
      <w:r w:rsidRPr="005D16F8">
        <w:rPr>
          <w:rtl/>
        </w:rPr>
        <w:t xml:space="preserve"> </w:t>
      </w:r>
      <w:r w:rsidRPr="005D16F8">
        <w:rPr>
          <w:rFonts w:hint="eastAsia"/>
          <w:rtl/>
        </w:rPr>
        <w:t>הפיתוח</w:t>
      </w:r>
      <w:r w:rsidRPr="005D16F8">
        <w:rPr>
          <w:rtl/>
        </w:rPr>
        <w:t xml:space="preserve"> </w:t>
      </w:r>
      <w:r>
        <w:rPr>
          <w:rFonts w:hint="eastAsia"/>
          <w:rtl/>
        </w:rPr>
        <w:t>מ</w:t>
      </w:r>
      <w:r w:rsidRPr="005D16F8">
        <w:rPr>
          <w:rFonts w:hint="eastAsia"/>
          <w:rtl/>
        </w:rPr>
        <w:t>היועצים</w:t>
      </w:r>
      <w:r w:rsidRPr="005D16F8">
        <w:rPr>
          <w:rtl/>
        </w:rPr>
        <w:t xml:space="preserve"> </w:t>
      </w:r>
      <w:r w:rsidRPr="005D16F8">
        <w:rPr>
          <w:rFonts w:hint="eastAsia"/>
          <w:rtl/>
        </w:rPr>
        <w:t>ובדיקתם</w:t>
      </w:r>
      <w:r w:rsidRPr="005D16F8">
        <w:rPr>
          <w:rtl/>
        </w:rPr>
        <w:t>.</w:t>
      </w:r>
      <w:bookmarkEnd w:id="633"/>
      <w:bookmarkEnd w:id="634"/>
    </w:p>
    <w:p w:rsidR="00157827" w:rsidRPr="005D16F8" w:rsidRDefault="00157827" w:rsidP="005E13C0">
      <w:pPr>
        <w:pStyle w:val="3"/>
        <w:ind w:left="0" w:firstLine="0"/>
        <w:jc w:val="both"/>
      </w:pPr>
      <w:bookmarkStart w:id="635" w:name="_Toc332123841"/>
      <w:bookmarkStart w:id="636" w:name="_Toc332206457"/>
      <w:r w:rsidRPr="005D16F8">
        <w:rPr>
          <w:rFonts w:hint="eastAsia"/>
          <w:rtl/>
        </w:rPr>
        <w:t>הצגת</w:t>
      </w:r>
      <w:r w:rsidRPr="005D16F8">
        <w:rPr>
          <w:rtl/>
        </w:rPr>
        <w:t xml:space="preserve"> </w:t>
      </w:r>
      <w:r w:rsidRPr="005D16F8">
        <w:rPr>
          <w:rFonts w:hint="eastAsia"/>
          <w:rtl/>
        </w:rPr>
        <w:t>התכנית</w:t>
      </w:r>
      <w:r w:rsidRPr="005D16F8">
        <w:rPr>
          <w:rtl/>
        </w:rPr>
        <w:t xml:space="preserve"> </w:t>
      </w:r>
      <w:r w:rsidRPr="005D16F8">
        <w:rPr>
          <w:rFonts w:hint="eastAsia"/>
          <w:rtl/>
        </w:rPr>
        <w:t>לאישור</w:t>
      </w:r>
      <w:r w:rsidRPr="005D16F8">
        <w:rPr>
          <w:rtl/>
        </w:rPr>
        <w:t xml:space="preserve"> </w:t>
      </w:r>
      <w:r w:rsidRPr="005D16F8">
        <w:rPr>
          <w:rFonts w:hint="eastAsia"/>
          <w:rtl/>
        </w:rPr>
        <w:t>המזמין</w:t>
      </w:r>
      <w:r w:rsidRPr="005D16F8">
        <w:rPr>
          <w:rtl/>
        </w:rPr>
        <w:t>/</w:t>
      </w:r>
      <w:r w:rsidRPr="005D16F8">
        <w:rPr>
          <w:rFonts w:hint="eastAsia"/>
          <w:rtl/>
        </w:rPr>
        <w:t>וועדת</w:t>
      </w:r>
      <w:r w:rsidRPr="005D16F8">
        <w:rPr>
          <w:rtl/>
        </w:rPr>
        <w:t xml:space="preserve"> </w:t>
      </w:r>
      <w:r w:rsidRPr="005D16F8">
        <w:rPr>
          <w:rFonts w:hint="eastAsia"/>
          <w:rtl/>
        </w:rPr>
        <w:t>ההיגוי</w:t>
      </w:r>
      <w:r w:rsidRPr="005D16F8">
        <w:rPr>
          <w:rtl/>
        </w:rPr>
        <w:t xml:space="preserve"> </w:t>
      </w:r>
      <w:r w:rsidRPr="005D16F8">
        <w:rPr>
          <w:rFonts w:hint="eastAsia"/>
          <w:rtl/>
        </w:rPr>
        <w:t>והכנסת</w:t>
      </w:r>
      <w:r w:rsidRPr="005D16F8">
        <w:rPr>
          <w:rtl/>
        </w:rPr>
        <w:t xml:space="preserve"> </w:t>
      </w:r>
      <w:r w:rsidRPr="005D16F8">
        <w:rPr>
          <w:rFonts w:hint="eastAsia"/>
          <w:rtl/>
        </w:rPr>
        <w:t>תיקונים</w:t>
      </w:r>
      <w:r w:rsidRPr="005D16F8">
        <w:rPr>
          <w:rtl/>
        </w:rPr>
        <w:t xml:space="preserve"> </w:t>
      </w:r>
      <w:r w:rsidRPr="005D16F8">
        <w:rPr>
          <w:rFonts w:hint="eastAsia"/>
          <w:rtl/>
        </w:rPr>
        <w:t>בתכנית</w:t>
      </w:r>
      <w:r w:rsidRPr="005D16F8">
        <w:rPr>
          <w:rtl/>
        </w:rPr>
        <w:t xml:space="preserve"> </w:t>
      </w:r>
      <w:r w:rsidRPr="005D16F8">
        <w:rPr>
          <w:rFonts w:hint="eastAsia"/>
          <w:rtl/>
        </w:rPr>
        <w:t>עד</w:t>
      </w:r>
      <w:r w:rsidRPr="005D16F8">
        <w:rPr>
          <w:rtl/>
        </w:rPr>
        <w:t xml:space="preserve"> </w:t>
      </w:r>
      <w:r w:rsidRPr="005D16F8">
        <w:rPr>
          <w:rFonts w:hint="eastAsia"/>
          <w:rtl/>
        </w:rPr>
        <w:t>לקבלת</w:t>
      </w:r>
      <w:r w:rsidRPr="005D16F8">
        <w:rPr>
          <w:rtl/>
        </w:rPr>
        <w:t xml:space="preserve"> </w:t>
      </w:r>
      <w:r w:rsidRPr="005D16F8">
        <w:rPr>
          <w:rFonts w:hint="eastAsia"/>
          <w:rtl/>
        </w:rPr>
        <w:t>אישור</w:t>
      </w:r>
      <w:r w:rsidRPr="005D16F8">
        <w:rPr>
          <w:rtl/>
        </w:rPr>
        <w:t>.</w:t>
      </w:r>
      <w:bookmarkEnd w:id="635"/>
      <w:bookmarkEnd w:id="636"/>
      <w:r w:rsidRPr="005D16F8">
        <w:rPr>
          <w:rtl/>
        </w:rPr>
        <w:t xml:space="preserve"> </w:t>
      </w:r>
    </w:p>
    <w:p w:rsidR="00157827" w:rsidRPr="00A66E04" w:rsidRDefault="00157827" w:rsidP="00A66E04">
      <w:pPr>
        <w:pStyle w:val="20"/>
        <w:numPr>
          <w:ilvl w:val="1"/>
          <w:numId w:val="22"/>
        </w:numPr>
        <w:ind w:left="0" w:firstLine="0"/>
        <w:jc w:val="both"/>
      </w:pPr>
      <w:bookmarkStart w:id="637" w:name="_Toc332123842"/>
      <w:bookmarkStart w:id="638" w:name="_Toc332206458"/>
      <w:r>
        <w:rPr>
          <w:rFonts w:hint="eastAsia"/>
          <w:rtl/>
        </w:rPr>
        <w:t>הליך</w:t>
      </w:r>
      <w:r>
        <w:rPr>
          <w:rtl/>
        </w:rPr>
        <w:t xml:space="preserve"> </w:t>
      </w:r>
      <w:r>
        <w:rPr>
          <w:rFonts w:hint="eastAsia"/>
          <w:rtl/>
        </w:rPr>
        <w:t>סטטוטורי</w:t>
      </w:r>
      <w:r>
        <w:rPr>
          <w:rtl/>
        </w:rPr>
        <w:t xml:space="preserve"> (</w:t>
      </w:r>
      <w:r>
        <w:rPr>
          <w:rFonts w:hint="eastAsia"/>
          <w:rtl/>
        </w:rPr>
        <w:t>כאשר</w:t>
      </w:r>
      <w:r>
        <w:rPr>
          <w:rtl/>
        </w:rPr>
        <w:t xml:space="preserve"> </w:t>
      </w:r>
      <w:r>
        <w:rPr>
          <w:rFonts w:hint="eastAsia"/>
          <w:rtl/>
        </w:rPr>
        <w:t>נדרש</w:t>
      </w:r>
      <w:r>
        <w:rPr>
          <w:rtl/>
        </w:rPr>
        <w:t>)</w:t>
      </w:r>
    </w:p>
    <w:p w:rsidR="00157827" w:rsidRDefault="00157827" w:rsidP="00A66E04">
      <w:pPr>
        <w:pStyle w:val="20"/>
        <w:numPr>
          <w:ilvl w:val="0"/>
          <w:numId w:val="0"/>
        </w:numPr>
        <w:jc w:val="both"/>
        <w:rPr>
          <w:rtl/>
        </w:rPr>
      </w:pPr>
      <w:r w:rsidRPr="00897D1D">
        <w:rPr>
          <w:rFonts w:hint="eastAsia"/>
          <w:b/>
          <w:bCs/>
          <w:u w:val="single"/>
          <w:rtl/>
        </w:rPr>
        <w:t>הערה</w:t>
      </w:r>
      <w:r w:rsidRPr="00897D1D">
        <w:rPr>
          <w:b/>
          <w:bCs/>
          <w:u w:val="single"/>
          <w:rtl/>
        </w:rPr>
        <w:t>:</w:t>
      </w:r>
      <w:r>
        <w:rPr>
          <w:rtl/>
        </w:rPr>
        <w:t xml:space="preserve"> </w:t>
      </w:r>
      <w:r>
        <w:rPr>
          <w:rFonts w:hint="eastAsia"/>
          <w:rtl/>
        </w:rPr>
        <w:t>השירותים</w:t>
      </w:r>
      <w:r>
        <w:rPr>
          <w:rtl/>
        </w:rPr>
        <w:t xml:space="preserve"> </w:t>
      </w:r>
      <w:r>
        <w:rPr>
          <w:rFonts w:hint="eastAsia"/>
          <w:rtl/>
        </w:rPr>
        <w:t>המפורטים</w:t>
      </w:r>
      <w:r>
        <w:rPr>
          <w:rtl/>
        </w:rPr>
        <w:t xml:space="preserve"> </w:t>
      </w:r>
      <w:r>
        <w:rPr>
          <w:rFonts w:hint="eastAsia"/>
          <w:rtl/>
        </w:rPr>
        <w:t>בסעיף</w:t>
      </w:r>
      <w:r>
        <w:rPr>
          <w:rtl/>
        </w:rPr>
        <w:t xml:space="preserve"> </w:t>
      </w:r>
      <w:r>
        <w:rPr>
          <w:rFonts w:hint="eastAsia"/>
          <w:rtl/>
        </w:rPr>
        <w:t>זה</w:t>
      </w:r>
      <w:r>
        <w:rPr>
          <w:rtl/>
        </w:rPr>
        <w:t xml:space="preserve"> </w:t>
      </w:r>
      <w:r>
        <w:rPr>
          <w:rFonts w:hint="eastAsia"/>
          <w:rtl/>
        </w:rPr>
        <w:t>יחזרו</w:t>
      </w:r>
      <w:r>
        <w:rPr>
          <w:rtl/>
        </w:rPr>
        <w:t xml:space="preserve"> </w:t>
      </w:r>
      <w:r>
        <w:rPr>
          <w:rFonts w:hint="eastAsia"/>
          <w:rtl/>
        </w:rPr>
        <w:t>על</w:t>
      </w:r>
      <w:r>
        <w:rPr>
          <w:rtl/>
        </w:rPr>
        <w:t xml:space="preserve"> </w:t>
      </w:r>
      <w:r>
        <w:rPr>
          <w:rFonts w:hint="eastAsia"/>
          <w:rtl/>
        </w:rPr>
        <w:t>עצמם</w:t>
      </w:r>
      <w:r>
        <w:rPr>
          <w:rtl/>
        </w:rPr>
        <w:t xml:space="preserve"> </w:t>
      </w:r>
      <w:r>
        <w:rPr>
          <w:rFonts w:hint="eastAsia"/>
          <w:rtl/>
        </w:rPr>
        <w:t>בכל</w:t>
      </w:r>
      <w:r>
        <w:rPr>
          <w:rtl/>
        </w:rPr>
        <w:t xml:space="preserve"> </w:t>
      </w:r>
      <w:r>
        <w:rPr>
          <w:rFonts w:hint="eastAsia"/>
          <w:rtl/>
        </w:rPr>
        <w:t>אינסטנציות</w:t>
      </w:r>
      <w:r>
        <w:rPr>
          <w:rtl/>
        </w:rPr>
        <w:t xml:space="preserve"> </w:t>
      </w:r>
      <w:r>
        <w:rPr>
          <w:rFonts w:hint="eastAsia"/>
          <w:rtl/>
        </w:rPr>
        <w:t>התכנון</w:t>
      </w:r>
      <w:r>
        <w:rPr>
          <w:rtl/>
        </w:rPr>
        <w:t xml:space="preserve"> </w:t>
      </w:r>
      <w:r>
        <w:rPr>
          <w:rFonts w:hint="eastAsia"/>
          <w:rtl/>
        </w:rPr>
        <w:t>החל</w:t>
      </w:r>
      <w:r>
        <w:rPr>
          <w:rtl/>
        </w:rPr>
        <w:t xml:space="preserve"> </w:t>
      </w:r>
      <w:r>
        <w:rPr>
          <w:rFonts w:hint="eastAsia"/>
          <w:rtl/>
        </w:rPr>
        <w:t>מוועדות</w:t>
      </w:r>
      <w:r>
        <w:rPr>
          <w:rtl/>
        </w:rPr>
        <w:t xml:space="preserve"> </w:t>
      </w:r>
      <w:r>
        <w:rPr>
          <w:rFonts w:hint="eastAsia"/>
          <w:rtl/>
        </w:rPr>
        <w:t>מקומיות</w:t>
      </w:r>
      <w:r>
        <w:rPr>
          <w:rtl/>
        </w:rPr>
        <w:t xml:space="preserve"> </w:t>
      </w:r>
      <w:r>
        <w:rPr>
          <w:rFonts w:hint="eastAsia"/>
          <w:rtl/>
        </w:rPr>
        <w:t>ועד</w:t>
      </w:r>
      <w:r>
        <w:rPr>
          <w:rtl/>
        </w:rPr>
        <w:t xml:space="preserve"> </w:t>
      </w:r>
      <w:r>
        <w:rPr>
          <w:rFonts w:hint="eastAsia"/>
          <w:rtl/>
        </w:rPr>
        <w:t>למועצה</w:t>
      </w:r>
      <w:r>
        <w:rPr>
          <w:rtl/>
        </w:rPr>
        <w:t xml:space="preserve"> </w:t>
      </w:r>
      <w:r>
        <w:rPr>
          <w:rFonts w:hint="eastAsia"/>
          <w:rtl/>
        </w:rPr>
        <w:t>הארצית</w:t>
      </w:r>
      <w:r>
        <w:rPr>
          <w:rtl/>
        </w:rPr>
        <w:t>.</w:t>
      </w:r>
      <w:bookmarkEnd w:id="637"/>
      <w:bookmarkEnd w:id="638"/>
    </w:p>
    <w:p w:rsidR="00157827" w:rsidRPr="005D16F8" w:rsidRDefault="00157827" w:rsidP="00E957E7">
      <w:pPr>
        <w:pStyle w:val="3"/>
        <w:ind w:left="0" w:firstLine="0"/>
        <w:jc w:val="both"/>
      </w:pPr>
      <w:bookmarkStart w:id="639" w:name="_Toc332123843"/>
      <w:bookmarkStart w:id="640" w:name="_Toc332206459"/>
      <w:r w:rsidRPr="005D16F8">
        <w:rPr>
          <w:rFonts w:hint="eastAsia"/>
          <w:rtl/>
        </w:rPr>
        <w:t>קיום</w:t>
      </w:r>
      <w:r w:rsidRPr="005D16F8">
        <w:rPr>
          <w:rtl/>
        </w:rPr>
        <w:t xml:space="preserve"> </w:t>
      </w:r>
      <w:r w:rsidRPr="005D16F8">
        <w:rPr>
          <w:rFonts w:hint="eastAsia"/>
          <w:rtl/>
        </w:rPr>
        <w:t>ברורים</w:t>
      </w:r>
      <w:r w:rsidRPr="005D16F8">
        <w:rPr>
          <w:rtl/>
        </w:rPr>
        <w:t xml:space="preserve"> </w:t>
      </w:r>
      <w:r w:rsidRPr="005D16F8">
        <w:rPr>
          <w:rFonts w:hint="eastAsia"/>
          <w:rtl/>
        </w:rPr>
        <w:t>מוקדמים</w:t>
      </w:r>
      <w:r w:rsidRPr="005D16F8">
        <w:rPr>
          <w:rtl/>
        </w:rPr>
        <w:t xml:space="preserve"> </w:t>
      </w:r>
      <w:r w:rsidRPr="005D16F8">
        <w:rPr>
          <w:rFonts w:hint="eastAsia"/>
          <w:rtl/>
        </w:rPr>
        <w:t>בוועדות</w:t>
      </w:r>
      <w:r w:rsidRPr="005D16F8">
        <w:rPr>
          <w:rtl/>
        </w:rPr>
        <w:t xml:space="preserve"> </w:t>
      </w:r>
      <w:r w:rsidRPr="005D16F8">
        <w:rPr>
          <w:rFonts w:hint="eastAsia"/>
          <w:rtl/>
        </w:rPr>
        <w:t>התכנון</w:t>
      </w:r>
      <w:r w:rsidRPr="005D16F8">
        <w:rPr>
          <w:rtl/>
        </w:rPr>
        <w:t xml:space="preserve"> </w:t>
      </w:r>
      <w:r w:rsidRPr="005D16F8">
        <w:rPr>
          <w:rFonts w:hint="eastAsia"/>
          <w:rtl/>
        </w:rPr>
        <w:t>לגבי</w:t>
      </w:r>
      <w:r w:rsidRPr="005D16F8">
        <w:rPr>
          <w:rtl/>
        </w:rPr>
        <w:t xml:space="preserve"> </w:t>
      </w:r>
      <w:r w:rsidRPr="005D16F8">
        <w:rPr>
          <w:rFonts w:hint="eastAsia"/>
          <w:rtl/>
        </w:rPr>
        <w:t>אופן</w:t>
      </w:r>
      <w:r w:rsidRPr="005D16F8">
        <w:rPr>
          <w:rtl/>
        </w:rPr>
        <w:t xml:space="preserve"> </w:t>
      </w:r>
      <w:r w:rsidRPr="005D16F8">
        <w:rPr>
          <w:rFonts w:hint="eastAsia"/>
          <w:rtl/>
        </w:rPr>
        <w:t>הגשת</w:t>
      </w:r>
      <w:r w:rsidRPr="005D16F8">
        <w:rPr>
          <w:rtl/>
        </w:rPr>
        <w:t xml:space="preserve"> </w:t>
      </w:r>
      <w:r w:rsidRPr="005D16F8">
        <w:rPr>
          <w:rFonts w:hint="eastAsia"/>
          <w:rtl/>
        </w:rPr>
        <w:t>התכנית</w:t>
      </w:r>
      <w:r w:rsidRPr="005D16F8">
        <w:rPr>
          <w:rtl/>
        </w:rPr>
        <w:t xml:space="preserve">, </w:t>
      </w:r>
      <w:r w:rsidRPr="005D16F8">
        <w:rPr>
          <w:rFonts w:hint="eastAsia"/>
          <w:rtl/>
        </w:rPr>
        <w:t>מסמכים</w:t>
      </w:r>
      <w:r w:rsidRPr="005D16F8">
        <w:rPr>
          <w:rtl/>
        </w:rPr>
        <w:t xml:space="preserve"> </w:t>
      </w:r>
      <w:r w:rsidRPr="005D16F8">
        <w:rPr>
          <w:rFonts w:hint="eastAsia"/>
          <w:rtl/>
        </w:rPr>
        <w:t>נלווים</w:t>
      </w:r>
      <w:r w:rsidRPr="005D16F8">
        <w:rPr>
          <w:rtl/>
        </w:rPr>
        <w:t xml:space="preserve"> </w:t>
      </w:r>
      <w:r w:rsidRPr="005D16F8">
        <w:rPr>
          <w:rFonts w:hint="eastAsia"/>
          <w:rtl/>
        </w:rPr>
        <w:t>נדרשים</w:t>
      </w:r>
      <w:r w:rsidRPr="005D16F8">
        <w:rPr>
          <w:rtl/>
        </w:rPr>
        <w:t xml:space="preserve">, </w:t>
      </w:r>
      <w:r w:rsidRPr="005D16F8">
        <w:rPr>
          <w:rFonts w:hint="eastAsia"/>
          <w:rtl/>
        </w:rPr>
        <w:t>אישורים</w:t>
      </w:r>
      <w:r w:rsidRPr="005D16F8">
        <w:rPr>
          <w:rtl/>
        </w:rPr>
        <w:t xml:space="preserve"> </w:t>
      </w:r>
      <w:r w:rsidRPr="005D16F8">
        <w:rPr>
          <w:rFonts w:hint="eastAsia"/>
          <w:rtl/>
        </w:rPr>
        <w:t>וכל</w:t>
      </w:r>
      <w:r w:rsidRPr="005D16F8">
        <w:rPr>
          <w:rtl/>
        </w:rPr>
        <w:t xml:space="preserve"> </w:t>
      </w:r>
      <w:r w:rsidRPr="005D16F8">
        <w:rPr>
          <w:rFonts w:hint="eastAsia"/>
          <w:rtl/>
        </w:rPr>
        <w:t>פרט</w:t>
      </w:r>
      <w:r w:rsidRPr="005D16F8">
        <w:rPr>
          <w:rtl/>
        </w:rPr>
        <w:t xml:space="preserve"> </w:t>
      </w:r>
      <w:r w:rsidRPr="005D16F8">
        <w:rPr>
          <w:rFonts w:hint="eastAsia"/>
          <w:rtl/>
        </w:rPr>
        <w:t>רלוונטי</w:t>
      </w:r>
      <w:r w:rsidRPr="005D16F8">
        <w:rPr>
          <w:rtl/>
        </w:rPr>
        <w:t xml:space="preserve"> </w:t>
      </w:r>
      <w:r w:rsidRPr="005D16F8">
        <w:rPr>
          <w:rFonts w:hint="eastAsia"/>
          <w:rtl/>
        </w:rPr>
        <w:t>אחר</w:t>
      </w:r>
      <w:r w:rsidRPr="005D16F8">
        <w:rPr>
          <w:rtl/>
        </w:rPr>
        <w:t xml:space="preserve"> </w:t>
      </w:r>
      <w:r w:rsidRPr="005D16F8">
        <w:rPr>
          <w:rFonts w:hint="eastAsia"/>
          <w:rtl/>
        </w:rPr>
        <w:t>הנדרש</w:t>
      </w:r>
      <w:r w:rsidRPr="005D16F8">
        <w:rPr>
          <w:rtl/>
        </w:rPr>
        <w:t xml:space="preserve"> </w:t>
      </w:r>
      <w:r w:rsidRPr="005D16F8">
        <w:rPr>
          <w:rFonts w:hint="eastAsia"/>
          <w:rtl/>
        </w:rPr>
        <w:t>לצורך</w:t>
      </w:r>
      <w:r w:rsidRPr="005D16F8">
        <w:rPr>
          <w:rtl/>
        </w:rPr>
        <w:t xml:space="preserve"> </w:t>
      </w:r>
      <w:r w:rsidRPr="005D16F8">
        <w:rPr>
          <w:rFonts w:hint="eastAsia"/>
          <w:rtl/>
        </w:rPr>
        <w:t>הבאת</w:t>
      </w:r>
      <w:r w:rsidRPr="005D16F8">
        <w:rPr>
          <w:rtl/>
        </w:rPr>
        <w:t xml:space="preserve"> </w:t>
      </w:r>
      <w:r w:rsidRPr="005D16F8">
        <w:rPr>
          <w:rFonts w:hint="eastAsia"/>
          <w:rtl/>
        </w:rPr>
        <w:t>התכנית</w:t>
      </w:r>
      <w:r w:rsidRPr="005D16F8">
        <w:rPr>
          <w:rtl/>
        </w:rPr>
        <w:t xml:space="preserve"> </w:t>
      </w:r>
      <w:r w:rsidRPr="005D16F8">
        <w:rPr>
          <w:rFonts w:hint="eastAsia"/>
          <w:rtl/>
        </w:rPr>
        <w:t>לדיון</w:t>
      </w:r>
      <w:r w:rsidRPr="005D16F8">
        <w:rPr>
          <w:rtl/>
        </w:rPr>
        <w:t xml:space="preserve"> </w:t>
      </w:r>
      <w:r w:rsidRPr="005D16F8">
        <w:rPr>
          <w:rFonts w:hint="eastAsia"/>
          <w:rtl/>
        </w:rPr>
        <w:t>בוועדות</w:t>
      </w:r>
      <w:r w:rsidRPr="005D16F8">
        <w:rPr>
          <w:rtl/>
        </w:rPr>
        <w:t xml:space="preserve"> </w:t>
      </w:r>
      <w:r w:rsidRPr="005D16F8">
        <w:rPr>
          <w:rFonts w:hint="eastAsia"/>
          <w:rtl/>
        </w:rPr>
        <w:t>התכנון</w:t>
      </w:r>
      <w:r w:rsidRPr="005D16F8">
        <w:rPr>
          <w:rtl/>
        </w:rPr>
        <w:t>.</w:t>
      </w:r>
      <w:bookmarkEnd w:id="639"/>
      <w:bookmarkEnd w:id="640"/>
    </w:p>
    <w:p w:rsidR="00157827" w:rsidRPr="005D16F8" w:rsidRDefault="00157827" w:rsidP="005E13C0">
      <w:pPr>
        <w:pStyle w:val="3"/>
        <w:ind w:left="0" w:firstLine="0"/>
        <w:jc w:val="both"/>
      </w:pPr>
      <w:bookmarkStart w:id="641" w:name="_Toc332123844"/>
      <w:bookmarkStart w:id="642" w:name="_Toc332206460"/>
      <w:r w:rsidRPr="005D16F8">
        <w:rPr>
          <w:rFonts w:hint="eastAsia"/>
          <w:rtl/>
        </w:rPr>
        <w:t>ריכוז</w:t>
      </w:r>
      <w:r w:rsidRPr="005D16F8">
        <w:rPr>
          <w:rtl/>
        </w:rPr>
        <w:t xml:space="preserve"> </w:t>
      </w:r>
      <w:r w:rsidRPr="005D16F8">
        <w:rPr>
          <w:rFonts w:hint="eastAsia"/>
          <w:rtl/>
        </w:rPr>
        <w:t>הכנת</w:t>
      </w:r>
      <w:r w:rsidRPr="005D16F8">
        <w:rPr>
          <w:rtl/>
        </w:rPr>
        <w:t xml:space="preserve"> </w:t>
      </w:r>
      <w:r w:rsidRPr="005D16F8">
        <w:rPr>
          <w:rFonts w:hint="eastAsia"/>
          <w:rtl/>
        </w:rPr>
        <w:t>כל</w:t>
      </w:r>
      <w:r w:rsidRPr="005D16F8">
        <w:rPr>
          <w:rtl/>
        </w:rPr>
        <w:t xml:space="preserve"> </w:t>
      </w:r>
      <w:r w:rsidRPr="005D16F8">
        <w:rPr>
          <w:rFonts w:hint="eastAsia"/>
          <w:rtl/>
        </w:rPr>
        <w:t>מסמכי</w:t>
      </w:r>
      <w:r w:rsidRPr="005D16F8">
        <w:rPr>
          <w:rtl/>
        </w:rPr>
        <w:t xml:space="preserve"> </w:t>
      </w:r>
      <w:r w:rsidRPr="005D16F8">
        <w:rPr>
          <w:rFonts w:hint="eastAsia"/>
          <w:rtl/>
        </w:rPr>
        <w:t>התכנית</w:t>
      </w:r>
      <w:r w:rsidRPr="005D16F8">
        <w:rPr>
          <w:rtl/>
        </w:rPr>
        <w:t xml:space="preserve"> </w:t>
      </w:r>
      <w:r w:rsidRPr="005D16F8">
        <w:rPr>
          <w:rFonts w:hint="eastAsia"/>
          <w:rtl/>
        </w:rPr>
        <w:t>לרבות</w:t>
      </w:r>
      <w:r w:rsidRPr="005D16F8">
        <w:rPr>
          <w:rtl/>
        </w:rPr>
        <w:t xml:space="preserve"> </w:t>
      </w:r>
      <w:r w:rsidRPr="005D16F8">
        <w:rPr>
          <w:rFonts w:hint="eastAsia"/>
          <w:rtl/>
        </w:rPr>
        <w:t>כל</w:t>
      </w:r>
      <w:r w:rsidRPr="005D16F8">
        <w:rPr>
          <w:rtl/>
        </w:rPr>
        <w:t xml:space="preserve"> </w:t>
      </w:r>
      <w:r w:rsidRPr="005D16F8">
        <w:rPr>
          <w:rFonts w:hint="eastAsia"/>
          <w:rtl/>
        </w:rPr>
        <w:t>המסמכים</w:t>
      </w:r>
      <w:r w:rsidRPr="005D16F8">
        <w:rPr>
          <w:rtl/>
        </w:rPr>
        <w:t xml:space="preserve"> </w:t>
      </w:r>
      <w:r w:rsidRPr="005D16F8">
        <w:rPr>
          <w:rFonts w:hint="eastAsia"/>
          <w:rtl/>
        </w:rPr>
        <w:t>הנלווים</w:t>
      </w:r>
      <w:r w:rsidRPr="005D16F8">
        <w:rPr>
          <w:rtl/>
        </w:rPr>
        <w:t xml:space="preserve"> </w:t>
      </w:r>
      <w:r w:rsidRPr="005D16F8">
        <w:rPr>
          <w:rFonts w:hint="eastAsia"/>
          <w:rtl/>
        </w:rPr>
        <w:t>שנדרשו</w:t>
      </w:r>
      <w:r w:rsidRPr="005D16F8">
        <w:rPr>
          <w:rtl/>
        </w:rPr>
        <w:t xml:space="preserve"> </w:t>
      </w:r>
      <w:r w:rsidRPr="005D16F8">
        <w:rPr>
          <w:rFonts w:hint="eastAsia"/>
          <w:rtl/>
        </w:rPr>
        <w:t>ע</w:t>
      </w:r>
      <w:r w:rsidRPr="005D16F8">
        <w:rPr>
          <w:rtl/>
        </w:rPr>
        <w:t>"</w:t>
      </w:r>
      <w:r w:rsidRPr="005D16F8">
        <w:rPr>
          <w:rFonts w:hint="eastAsia"/>
          <w:rtl/>
        </w:rPr>
        <w:t>י</w:t>
      </w:r>
      <w:r w:rsidRPr="005D16F8">
        <w:rPr>
          <w:rtl/>
        </w:rPr>
        <w:t xml:space="preserve"> </w:t>
      </w:r>
      <w:r w:rsidRPr="005D16F8">
        <w:rPr>
          <w:rFonts w:hint="eastAsia"/>
          <w:rtl/>
        </w:rPr>
        <w:t>וועדות</w:t>
      </w:r>
      <w:r w:rsidRPr="005D16F8">
        <w:rPr>
          <w:rtl/>
        </w:rPr>
        <w:t xml:space="preserve"> </w:t>
      </w:r>
      <w:r w:rsidRPr="005D16F8">
        <w:rPr>
          <w:rFonts w:hint="eastAsia"/>
          <w:rtl/>
        </w:rPr>
        <w:t>התכנון</w:t>
      </w:r>
      <w:r w:rsidRPr="005D16F8">
        <w:rPr>
          <w:rtl/>
        </w:rPr>
        <w:t>.</w:t>
      </w:r>
      <w:bookmarkEnd w:id="641"/>
      <w:bookmarkEnd w:id="642"/>
    </w:p>
    <w:p w:rsidR="00157827" w:rsidRPr="005D16F8" w:rsidRDefault="00157827" w:rsidP="005E13C0">
      <w:pPr>
        <w:pStyle w:val="3"/>
        <w:ind w:left="0" w:firstLine="0"/>
        <w:jc w:val="both"/>
        <w:rPr>
          <w:rtl/>
        </w:rPr>
      </w:pPr>
      <w:bookmarkStart w:id="643" w:name="_Toc332123845"/>
      <w:bookmarkStart w:id="644" w:name="_Toc332206461"/>
      <w:r w:rsidRPr="005D16F8">
        <w:rPr>
          <w:rFonts w:hint="eastAsia"/>
          <w:rtl/>
        </w:rPr>
        <w:lastRenderedPageBreak/>
        <w:t>הזמנה</w:t>
      </w:r>
      <w:r w:rsidRPr="005D16F8">
        <w:rPr>
          <w:rtl/>
        </w:rPr>
        <w:t xml:space="preserve"> </w:t>
      </w:r>
      <w:r w:rsidRPr="005D16F8">
        <w:rPr>
          <w:rFonts w:hint="eastAsia"/>
          <w:rtl/>
        </w:rPr>
        <w:t>ותאום</w:t>
      </w:r>
      <w:r w:rsidRPr="005D16F8">
        <w:rPr>
          <w:rtl/>
        </w:rPr>
        <w:t xml:space="preserve"> </w:t>
      </w:r>
      <w:r w:rsidRPr="005D16F8">
        <w:rPr>
          <w:rFonts w:hint="eastAsia"/>
          <w:rtl/>
        </w:rPr>
        <w:t>הכנת</w:t>
      </w:r>
      <w:r w:rsidRPr="005D16F8">
        <w:rPr>
          <w:rtl/>
        </w:rPr>
        <w:t xml:space="preserve"> </w:t>
      </w:r>
      <w:r w:rsidRPr="005D16F8">
        <w:rPr>
          <w:rFonts w:hint="eastAsia"/>
          <w:rtl/>
        </w:rPr>
        <w:t>תשריט</w:t>
      </w:r>
      <w:r w:rsidRPr="005D16F8">
        <w:rPr>
          <w:rtl/>
        </w:rPr>
        <w:t xml:space="preserve"> </w:t>
      </w:r>
      <w:r w:rsidRPr="005D16F8">
        <w:rPr>
          <w:rFonts w:hint="eastAsia"/>
          <w:rtl/>
        </w:rPr>
        <w:t>חלוקה</w:t>
      </w:r>
      <w:r w:rsidRPr="005D16F8">
        <w:rPr>
          <w:rtl/>
        </w:rPr>
        <w:t xml:space="preserve"> </w:t>
      </w:r>
      <w:r w:rsidRPr="005D16F8">
        <w:rPr>
          <w:rFonts w:hint="eastAsia"/>
          <w:rtl/>
        </w:rPr>
        <w:t>למגרשים</w:t>
      </w:r>
      <w:r w:rsidRPr="005D16F8">
        <w:rPr>
          <w:rtl/>
        </w:rPr>
        <w:t xml:space="preserve"> </w:t>
      </w:r>
      <w:r w:rsidRPr="005D16F8">
        <w:rPr>
          <w:rFonts w:hint="eastAsia"/>
          <w:rtl/>
        </w:rPr>
        <w:t>ע</w:t>
      </w:r>
      <w:r w:rsidRPr="005D16F8">
        <w:rPr>
          <w:rtl/>
        </w:rPr>
        <w:t>"</w:t>
      </w:r>
      <w:r w:rsidRPr="005D16F8">
        <w:rPr>
          <w:rFonts w:hint="eastAsia"/>
          <w:rtl/>
        </w:rPr>
        <w:t>י</w:t>
      </w:r>
      <w:r w:rsidRPr="005D16F8">
        <w:rPr>
          <w:rtl/>
        </w:rPr>
        <w:t xml:space="preserve"> </w:t>
      </w:r>
      <w:r w:rsidRPr="005D16F8">
        <w:rPr>
          <w:rFonts w:hint="eastAsia"/>
          <w:rtl/>
        </w:rPr>
        <w:t>מודד</w:t>
      </w:r>
      <w:r w:rsidRPr="005D16F8">
        <w:rPr>
          <w:rtl/>
        </w:rPr>
        <w:t xml:space="preserve"> </w:t>
      </w:r>
      <w:r w:rsidRPr="005D16F8">
        <w:rPr>
          <w:rFonts w:hint="eastAsia"/>
          <w:rtl/>
        </w:rPr>
        <w:t>האתר</w:t>
      </w:r>
      <w:r w:rsidRPr="005D16F8">
        <w:rPr>
          <w:rtl/>
        </w:rPr>
        <w:t xml:space="preserve"> </w:t>
      </w:r>
      <w:r w:rsidRPr="005D16F8">
        <w:rPr>
          <w:rFonts w:hint="eastAsia"/>
          <w:rtl/>
        </w:rPr>
        <w:t>כבסיס</w:t>
      </w:r>
      <w:r w:rsidRPr="005D16F8">
        <w:rPr>
          <w:rtl/>
        </w:rPr>
        <w:t xml:space="preserve"> </w:t>
      </w:r>
      <w:r w:rsidRPr="005D16F8">
        <w:rPr>
          <w:rFonts w:hint="eastAsia"/>
          <w:rtl/>
        </w:rPr>
        <w:t>להכנת</w:t>
      </w:r>
      <w:r w:rsidRPr="005D16F8">
        <w:rPr>
          <w:rtl/>
        </w:rPr>
        <w:t xml:space="preserve"> </w:t>
      </w:r>
      <w:r w:rsidRPr="005D16F8">
        <w:rPr>
          <w:rFonts w:hint="eastAsia"/>
          <w:rtl/>
        </w:rPr>
        <w:t>תכנית</w:t>
      </w:r>
      <w:r w:rsidRPr="005D16F8">
        <w:rPr>
          <w:rtl/>
        </w:rPr>
        <w:t xml:space="preserve"> </w:t>
      </w:r>
      <w:r w:rsidRPr="005D16F8">
        <w:rPr>
          <w:rFonts w:hint="eastAsia"/>
          <w:rtl/>
        </w:rPr>
        <w:t>לצרכי</w:t>
      </w:r>
      <w:r w:rsidRPr="005D16F8">
        <w:rPr>
          <w:rtl/>
        </w:rPr>
        <w:t xml:space="preserve"> </w:t>
      </w:r>
      <w:r w:rsidRPr="005D16F8">
        <w:rPr>
          <w:rFonts w:hint="eastAsia"/>
          <w:rtl/>
        </w:rPr>
        <w:t>רישום</w:t>
      </w:r>
      <w:r w:rsidRPr="005D16F8">
        <w:rPr>
          <w:rtl/>
        </w:rPr>
        <w:t xml:space="preserve"> (</w:t>
      </w:r>
      <w:r w:rsidRPr="005D16F8">
        <w:rPr>
          <w:rFonts w:hint="eastAsia"/>
          <w:rtl/>
        </w:rPr>
        <w:t>תצ</w:t>
      </w:r>
      <w:r w:rsidRPr="005D16F8">
        <w:rPr>
          <w:rtl/>
        </w:rPr>
        <w:t>"</w:t>
      </w:r>
      <w:r w:rsidRPr="005D16F8">
        <w:rPr>
          <w:rFonts w:hint="eastAsia"/>
          <w:rtl/>
        </w:rPr>
        <w:t>ר</w:t>
      </w:r>
      <w:r w:rsidRPr="005D16F8">
        <w:rPr>
          <w:rtl/>
        </w:rPr>
        <w:t>)</w:t>
      </w:r>
      <w:r>
        <w:rPr>
          <w:rtl/>
        </w:rPr>
        <w:t>.</w:t>
      </w:r>
      <w:r w:rsidRPr="005D16F8">
        <w:rPr>
          <w:rtl/>
        </w:rPr>
        <w:t xml:space="preserve"> </w:t>
      </w:r>
      <w:r w:rsidRPr="005D16F8">
        <w:rPr>
          <w:rtl/>
        </w:rPr>
        <w:br/>
      </w:r>
      <w:r>
        <w:rPr>
          <w:rtl/>
        </w:rPr>
        <w:tab/>
      </w:r>
      <w:r w:rsidRPr="005D16F8">
        <w:rPr>
          <w:rFonts w:hint="eastAsia"/>
          <w:rtl/>
        </w:rPr>
        <w:t>הערה</w:t>
      </w:r>
      <w:r w:rsidRPr="005D16F8">
        <w:rPr>
          <w:rtl/>
        </w:rPr>
        <w:t xml:space="preserve">: </w:t>
      </w:r>
      <w:r w:rsidRPr="005D16F8">
        <w:rPr>
          <w:rFonts w:hint="eastAsia"/>
          <w:rtl/>
        </w:rPr>
        <w:t>רלוונטי</w:t>
      </w:r>
      <w:r w:rsidRPr="005D16F8">
        <w:rPr>
          <w:rtl/>
        </w:rPr>
        <w:t xml:space="preserve"> </w:t>
      </w:r>
      <w:r w:rsidRPr="005D16F8">
        <w:rPr>
          <w:rFonts w:hint="eastAsia"/>
          <w:rtl/>
        </w:rPr>
        <w:t>רק</w:t>
      </w:r>
      <w:r w:rsidRPr="005D16F8">
        <w:rPr>
          <w:rtl/>
        </w:rPr>
        <w:t xml:space="preserve"> </w:t>
      </w:r>
      <w:r w:rsidRPr="005D16F8">
        <w:rPr>
          <w:rFonts w:hint="eastAsia"/>
          <w:rtl/>
        </w:rPr>
        <w:t>בשלב</w:t>
      </w:r>
      <w:r w:rsidRPr="005D16F8">
        <w:rPr>
          <w:rtl/>
        </w:rPr>
        <w:t xml:space="preserve"> </w:t>
      </w:r>
      <w:r w:rsidRPr="005D16F8">
        <w:rPr>
          <w:rFonts w:hint="eastAsia"/>
          <w:rtl/>
        </w:rPr>
        <w:t>הכנת</w:t>
      </w:r>
      <w:r w:rsidRPr="005D16F8">
        <w:rPr>
          <w:rtl/>
        </w:rPr>
        <w:t xml:space="preserve"> </w:t>
      </w:r>
      <w:r w:rsidRPr="005D16F8">
        <w:rPr>
          <w:rFonts w:hint="eastAsia"/>
          <w:rtl/>
        </w:rPr>
        <w:t>תוכנית</w:t>
      </w:r>
      <w:r w:rsidRPr="005D16F8">
        <w:rPr>
          <w:rtl/>
        </w:rPr>
        <w:t xml:space="preserve"> </w:t>
      </w:r>
      <w:r w:rsidRPr="005D16F8">
        <w:rPr>
          <w:rFonts w:hint="eastAsia"/>
          <w:rtl/>
        </w:rPr>
        <w:t>מפורטת</w:t>
      </w:r>
      <w:r w:rsidRPr="005D16F8">
        <w:rPr>
          <w:rtl/>
        </w:rPr>
        <w:t>.</w:t>
      </w:r>
      <w:bookmarkEnd w:id="643"/>
      <w:bookmarkEnd w:id="644"/>
    </w:p>
    <w:p w:rsidR="00157827" w:rsidRPr="005D16F8" w:rsidRDefault="00157827" w:rsidP="005E13C0">
      <w:pPr>
        <w:pStyle w:val="3"/>
        <w:ind w:left="0" w:firstLine="0"/>
        <w:jc w:val="both"/>
        <w:rPr>
          <w:rtl/>
        </w:rPr>
      </w:pPr>
      <w:bookmarkStart w:id="645" w:name="_Toc332123846"/>
      <w:bookmarkStart w:id="646" w:name="_Toc332206462"/>
      <w:r w:rsidRPr="005D16F8">
        <w:rPr>
          <w:rFonts w:hint="eastAsia"/>
          <w:rtl/>
        </w:rPr>
        <w:t>הגשת</w:t>
      </w:r>
      <w:r w:rsidRPr="005D16F8">
        <w:rPr>
          <w:rtl/>
        </w:rPr>
        <w:t xml:space="preserve"> </w:t>
      </w:r>
      <w:r w:rsidRPr="005D16F8">
        <w:rPr>
          <w:rFonts w:hint="eastAsia"/>
          <w:rtl/>
        </w:rPr>
        <w:t>המסמכים</w:t>
      </w:r>
      <w:r w:rsidRPr="005D16F8">
        <w:rPr>
          <w:rtl/>
        </w:rPr>
        <w:t xml:space="preserve"> </w:t>
      </w:r>
      <w:r w:rsidRPr="005D16F8">
        <w:rPr>
          <w:rFonts w:hint="eastAsia"/>
          <w:rtl/>
        </w:rPr>
        <w:t>הנספחים</w:t>
      </w:r>
      <w:r w:rsidRPr="005D16F8">
        <w:rPr>
          <w:rtl/>
        </w:rPr>
        <w:t xml:space="preserve"> </w:t>
      </w:r>
      <w:r w:rsidRPr="005D16F8">
        <w:rPr>
          <w:rFonts w:hint="eastAsia"/>
          <w:rtl/>
        </w:rPr>
        <w:t>והתקנון</w:t>
      </w:r>
      <w:r w:rsidRPr="005D16F8">
        <w:rPr>
          <w:rtl/>
        </w:rPr>
        <w:t xml:space="preserve"> </w:t>
      </w:r>
      <w:r w:rsidRPr="005D16F8">
        <w:rPr>
          <w:rFonts w:hint="eastAsia"/>
          <w:rtl/>
        </w:rPr>
        <w:t>הדרושים</w:t>
      </w:r>
      <w:r w:rsidRPr="005D16F8">
        <w:rPr>
          <w:rtl/>
        </w:rPr>
        <w:t xml:space="preserve"> </w:t>
      </w:r>
      <w:r w:rsidRPr="005D16F8">
        <w:rPr>
          <w:rFonts w:hint="eastAsia"/>
          <w:rtl/>
        </w:rPr>
        <w:t>להליך</w:t>
      </w:r>
      <w:r w:rsidRPr="005D16F8">
        <w:rPr>
          <w:rtl/>
        </w:rPr>
        <w:t xml:space="preserve"> </w:t>
      </w:r>
      <w:r w:rsidRPr="005D16F8">
        <w:rPr>
          <w:rFonts w:hint="eastAsia"/>
          <w:rtl/>
        </w:rPr>
        <w:t>הסטטוטורי</w:t>
      </w:r>
      <w:r w:rsidRPr="005D16F8">
        <w:rPr>
          <w:rtl/>
        </w:rPr>
        <w:t xml:space="preserve"> </w:t>
      </w:r>
      <w:r w:rsidRPr="005D16F8">
        <w:rPr>
          <w:rFonts w:hint="eastAsia"/>
          <w:rtl/>
        </w:rPr>
        <w:t>לרשויות</w:t>
      </w:r>
      <w:r w:rsidRPr="005D16F8">
        <w:rPr>
          <w:rtl/>
        </w:rPr>
        <w:t>.</w:t>
      </w:r>
      <w:bookmarkEnd w:id="645"/>
      <w:bookmarkEnd w:id="646"/>
    </w:p>
    <w:p w:rsidR="00157827" w:rsidRDefault="00157827" w:rsidP="00E957E7">
      <w:pPr>
        <w:pStyle w:val="3"/>
        <w:ind w:left="0" w:firstLine="0"/>
        <w:jc w:val="both"/>
      </w:pPr>
      <w:bookmarkStart w:id="647" w:name="_Toc332123847"/>
      <w:bookmarkStart w:id="648" w:name="_Toc332206463"/>
      <w:r w:rsidRPr="005D16F8">
        <w:rPr>
          <w:rFonts w:hint="eastAsia"/>
          <w:rtl/>
        </w:rPr>
        <w:t>טיפול</w:t>
      </w:r>
      <w:r w:rsidRPr="005D16F8">
        <w:rPr>
          <w:rtl/>
        </w:rPr>
        <w:t xml:space="preserve"> </w:t>
      </w:r>
      <w:r w:rsidRPr="005D16F8">
        <w:rPr>
          <w:rFonts w:hint="eastAsia"/>
          <w:rtl/>
        </w:rPr>
        <w:t>והשלמת</w:t>
      </w:r>
      <w:r w:rsidRPr="005D16F8">
        <w:rPr>
          <w:rtl/>
        </w:rPr>
        <w:t xml:space="preserve"> </w:t>
      </w:r>
      <w:r w:rsidRPr="005D16F8">
        <w:rPr>
          <w:rFonts w:hint="eastAsia"/>
          <w:rtl/>
        </w:rPr>
        <w:t>כל</w:t>
      </w:r>
      <w:r w:rsidRPr="005D16F8">
        <w:rPr>
          <w:rtl/>
        </w:rPr>
        <w:t xml:space="preserve"> </w:t>
      </w:r>
      <w:r w:rsidRPr="005D16F8">
        <w:rPr>
          <w:rFonts w:hint="eastAsia"/>
          <w:rtl/>
        </w:rPr>
        <w:t>הנדרש</w:t>
      </w:r>
      <w:r w:rsidRPr="005D16F8">
        <w:rPr>
          <w:rtl/>
        </w:rPr>
        <w:t xml:space="preserve"> </w:t>
      </w:r>
      <w:r w:rsidRPr="005D16F8">
        <w:rPr>
          <w:rFonts w:hint="eastAsia"/>
          <w:rtl/>
        </w:rPr>
        <w:t>עפ</w:t>
      </w:r>
      <w:r w:rsidRPr="005D16F8">
        <w:rPr>
          <w:rtl/>
        </w:rPr>
        <w:t>"</w:t>
      </w:r>
      <w:r w:rsidRPr="005D16F8">
        <w:rPr>
          <w:rFonts w:hint="eastAsia"/>
          <w:rtl/>
        </w:rPr>
        <w:t>י</w:t>
      </w:r>
      <w:r w:rsidRPr="005D16F8">
        <w:rPr>
          <w:rtl/>
        </w:rPr>
        <w:t xml:space="preserve"> </w:t>
      </w:r>
      <w:r w:rsidRPr="005D16F8">
        <w:rPr>
          <w:rFonts w:hint="eastAsia"/>
          <w:rtl/>
        </w:rPr>
        <w:t>ההערות</w:t>
      </w:r>
      <w:r w:rsidRPr="005D16F8">
        <w:rPr>
          <w:rtl/>
        </w:rPr>
        <w:t xml:space="preserve"> </w:t>
      </w:r>
      <w:r w:rsidRPr="005D16F8">
        <w:rPr>
          <w:rFonts w:hint="eastAsia"/>
          <w:rtl/>
        </w:rPr>
        <w:t>הטכניות</w:t>
      </w:r>
      <w:r w:rsidRPr="005D16F8">
        <w:rPr>
          <w:rtl/>
        </w:rPr>
        <w:t xml:space="preserve"> </w:t>
      </w:r>
      <w:r w:rsidRPr="005D16F8">
        <w:rPr>
          <w:rFonts w:hint="eastAsia"/>
          <w:rtl/>
        </w:rPr>
        <w:t>שנתקבלו</w:t>
      </w:r>
      <w:r w:rsidRPr="005D16F8">
        <w:rPr>
          <w:rtl/>
        </w:rPr>
        <w:t xml:space="preserve"> </w:t>
      </w:r>
      <w:r w:rsidRPr="005D16F8">
        <w:rPr>
          <w:rFonts w:hint="eastAsia"/>
          <w:rtl/>
        </w:rPr>
        <w:t>מהרשויות</w:t>
      </w:r>
      <w:r w:rsidRPr="005D16F8">
        <w:rPr>
          <w:rtl/>
        </w:rPr>
        <w:t xml:space="preserve"> </w:t>
      </w:r>
      <w:r w:rsidRPr="005D16F8">
        <w:rPr>
          <w:rFonts w:hint="eastAsia"/>
          <w:rtl/>
        </w:rPr>
        <w:t>עד</w:t>
      </w:r>
      <w:r w:rsidRPr="005D16F8">
        <w:rPr>
          <w:rtl/>
        </w:rPr>
        <w:t xml:space="preserve"> </w:t>
      </w:r>
      <w:r w:rsidRPr="005D16F8">
        <w:rPr>
          <w:rFonts w:hint="eastAsia"/>
          <w:rtl/>
        </w:rPr>
        <w:t>שמסמכי</w:t>
      </w:r>
      <w:r w:rsidRPr="005D16F8">
        <w:rPr>
          <w:rtl/>
        </w:rPr>
        <w:t xml:space="preserve"> </w:t>
      </w:r>
      <w:r w:rsidRPr="005D16F8">
        <w:rPr>
          <w:rFonts w:hint="eastAsia"/>
          <w:rtl/>
        </w:rPr>
        <w:t>התוכנית</w:t>
      </w:r>
      <w:r w:rsidRPr="005D16F8">
        <w:rPr>
          <w:rtl/>
        </w:rPr>
        <w:t xml:space="preserve"> </w:t>
      </w:r>
      <w:r w:rsidRPr="005D16F8">
        <w:rPr>
          <w:rFonts w:hint="eastAsia"/>
          <w:rtl/>
        </w:rPr>
        <w:t>יהיו</w:t>
      </w:r>
      <w:r w:rsidRPr="005D16F8">
        <w:rPr>
          <w:rtl/>
        </w:rPr>
        <w:t xml:space="preserve"> </w:t>
      </w:r>
      <w:r w:rsidRPr="005D16F8">
        <w:rPr>
          <w:rFonts w:hint="eastAsia"/>
          <w:rtl/>
        </w:rPr>
        <w:t>מוכנים</w:t>
      </w:r>
      <w:r w:rsidRPr="005D16F8">
        <w:rPr>
          <w:rtl/>
        </w:rPr>
        <w:t xml:space="preserve"> </w:t>
      </w:r>
      <w:r w:rsidRPr="005D16F8">
        <w:rPr>
          <w:rFonts w:hint="eastAsia"/>
          <w:rtl/>
        </w:rPr>
        <w:t>לדיון</w:t>
      </w:r>
      <w:r w:rsidRPr="005D16F8">
        <w:rPr>
          <w:rtl/>
        </w:rPr>
        <w:t xml:space="preserve"> </w:t>
      </w:r>
      <w:r w:rsidRPr="005D16F8">
        <w:rPr>
          <w:rFonts w:hint="eastAsia"/>
          <w:rtl/>
        </w:rPr>
        <w:t>פורמ</w:t>
      </w:r>
      <w:r>
        <w:rPr>
          <w:rFonts w:hint="eastAsia"/>
          <w:rtl/>
        </w:rPr>
        <w:t>א</w:t>
      </w:r>
      <w:r w:rsidRPr="005D16F8">
        <w:rPr>
          <w:rFonts w:hint="eastAsia"/>
          <w:rtl/>
        </w:rPr>
        <w:t>לי</w:t>
      </w:r>
      <w:r w:rsidRPr="005D16F8">
        <w:rPr>
          <w:rtl/>
        </w:rPr>
        <w:t xml:space="preserve"> </w:t>
      </w:r>
      <w:r w:rsidRPr="005D16F8">
        <w:rPr>
          <w:rFonts w:hint="eastAsia"/>
          <w:rtl/>
        </w:rPr>
        <w:t>בוועדת</w:t>
      </w:r>
      <w:r w:rsidRPr="005D16F8">
        <w:rPr>
          <w:rtl/>
        </w:rPr>
        <w:t xml:space="preserve"> </w:t>
      </w:r>
      <w:r w:rsidRPr="005D16F8">
        <w:rPr>
          <w:rFonts w:hint="eastAsia"/>
          <w:rtl/>
        </w:rPr>
        <w:t>התכנון</w:t>
      </w:r>
      <w:r>
        <w:rPr>
          <w:rtl/>
        </w:rPr>
        <w:t>.</w:t>
      </w:r>
    </w:p>
    <w:p w:rsidR="00157827" w:rsidRPr="005D16F8" w:rsidRDefault="00157827" w:rsidP="00FE10B7">
      <w:pPr>
        <w:pStyle w:val="3"/>
        <w:numPr>
          <w:ilvl w:val="0"/>
          <w:numId w:val="0"/>
        </w:numPr>
        <w:jc w:val="both"/>
      </w:pPr>
      <w:r w:rsidRPr="005D16F8">
        <w:rPr>
          <w:rFonts w:hint="eastAsia"/>
          <w:rtl/>
        </w:rPr>
        <w:t>הערה</w:t>
      </w:r>
      <w:r w:rsidRPr="005D16F8">
        <w:rPr>
          <w:rtl/>
        </w:rPr>
        <w:t xml:space="preserve">, </w:t>
      </w:r>
      <w:r w:rsidRPr="005D16F8">
        <w:rPr>
          <w:rFonts w:hint="eastAsia"/>
          <w:rtl/>
        </w:rPr>
        <w:t>רק</w:t>
      </w:r>
      <w:r w:rsidRPr="005D16F8">
        <w:rPr>
          <w:rtl/>
        </w:rPr>
        <w:t xml:space="preserve"> </w:t>
      </w:r>
      <w:r w:rsidRPr="005D16F8">
        <w:rPr>
          <w:rFonts w:hint="eastAsia"/>
          <w:rtl/>
        </w:rPr>
        <w:t>קבלת</w:t>
      </w:r>
      <w:r w:rsidRPr="005D16F8">
        <w:rPr>
          <w:rtl/>
        </w:rPr>
        <w:t xml:space="preserve"> </w:t>
      </w:r>
      <w:r w:rsidRPr="005D16F8">
        <w:rPr>
          <w:rFonts w:hint="eastAsia"/>
          <w:rtl/>
        </w:rPr>
        <w:t>אישור</w:t>
      </w:r>
      <w:r w:rsidRPr="005D16F8">
        <w:rPr>
          <w:rtl/>
        </w:rPr>
        <w:t xml:space="preserve"> </w:t>
      </w:r>
      <w:r w:rsidRPr="005D16F8">
        <w:rPr>
          <w:rFonts w:hint="eastAsia"/>
          <w:rtl/>
        </w:rPr>
        <w:t>וועדת</w:t>
      </w:r>
      <w:r w:rsidRPr="005D16F8">
        <w:rPr>
          <w:rtl/>
        </w:rPr>
        <w:t xml:space="preserve"> </w:t>
      </w:r>
      <w:r w:rsidRPr="005D16F8">
        <w:rPr>
          <w:rFonts w:hint="eastAsia"/>
          <w:rtl/>
        </w:rPr>
        <w:t>התכנון</w:t>
      </w:r>
      <w:r w:rsidRPr="005D16F8">
        <w:rPr>
          <w:rtl/>
        </w:rPr>
        <w:t xml:space="preserve"> </w:t>
      </w:r>
      <w:r w:rsidRPr="005D16F8">
        <w:rPr>
          <w:rFonts w:hint="eastAsia"/>
          <w:rtl/>
        </w:rPr>
        <w:t>כי</w:t>
      </w:r>
      <w:r w:rsidRPr="005D16F8">
        <w:rPr>
          <w:rtl/>
        </w:rPr>
        <w:t xml:space="preserve"> </w:t>
      </w:r>
      <w:r w:rsidRPr="005D16F8">
        <w:rPr>
          <w:rFonts w:hint="eastAsia"/>
          <w:rtl/>
        </w:rPr>
        <w:t>התוכנית</w:t>
      </w:r>
      <w:r w:rsidRPr="005D16F8">
        <w:rPr>
          <w:rtl/>
        </w:rPr>
        <w:t xml:space="preserve"> </w:t>
      </w:r>
      <w:r w:rsidRPr="005D16F8">
        <w:rPr>
          <w:rFonts w:hint="eastAsia"/>
          <w:rtl/>
        </w:rPr>
        <w:t>מוכנה</w:t>
      </w:r>
      <w:r w:rsidRPr="005D16F8">
        <w:rPr>
          <w:rtl/>
        </w:rPr>
        <w:t xml:space="preserve"> </w:t>
      </w:r>
      <w:r w:rsidRPr="005D16F8">
        <w:rPr>
          <w:rFonts w:hint="eastAsia"/>
          <w:rtl/>
        </w:rPr>
        <w:t>לדיון</w:t>
      </w:r>
      <w:r w:rsidRPr="005D16F8">
        <w:rPr>
          <w:rtl/>
        </w:rPr>
        <w:t xml:space="preserve"> </w:t>
      </w:r>
      <w:r w:rsidRPr="005D16F8">
        <w:rPr>
          <w:rFonts w:hint="eastAsia"/>
          <w:rtl/>
        </w:rPr>
        <w:t>פורמ</w:t>
      </w:r>
      <w:r>
        <w:rPr>
          <w:rFonts w:hint="eastAsia"/>
          <w:rtl/>
        </w:rPr>
        <w:t>א</w:t>
      </w:r>
      <w:r w:rsidRPr="005D16F8">
        <w:rPr>
          <w:rFonts w:hint="eastAsia"/>
          <w:rtl/>
        </w:rPr>
        <w:t>לי</w:t>
      </w:r>
      <w:r w:rsidRPr="005D16F8">
        <w:rPr>
          <w:rtl/>
        </w:rPr>
        <w:t xml:space="preserve"> </w:t>
      </w:r>
      <w:r w:rsidRPr="005D16F8">
        <w:rPr>
          <w:rFonts w:hint="eastAsia"/>
          <w:rtl/>
        </w:rPr>
        <w:t>יחשב</w:t>
      </w:r>
      <w:r w:rsidRPr="005D16F8">
        <w:rPr>
          <w:rtl/>
        </w:rPr>
        <w:t xml:space="preserve"> </w:t>
      </w:r>
      <w:r w:rsidRPr="005D16F8">
        <w:rPr>
          <w:rFonts w:hint="eastAsia"/>
          <w:rtl/>
        </w:rPr>
        <w:t>כהשלמת</w:t>
      </w:r>
      <w:r w:rsidRPr="005D16F8">
        <w:rPr>
          <w:rtl/>
        </w:rPr>
        <w:t xml:space="preserve"> </w:t>
      </w:r>
      <w:r w:rsidRPr="005D16F8">
        <w:rPr>
          <w:rFonts w:hint="eastAsia"/>
          <w:rtl/>
        </w:rPr>
        <w:t>שלב</w:t>
      </w:r>
      <w:r w:rsidRPr="005D16F8">
        <w:rPr>
          <w:rtl/>
        </w:rPr>
        <w:t xml:space="preserve"> </w:t>
      </w:r>
      <w:r w:rsidRPr="005D16F8">
        <w:rPr>
          <w:rFonts w:hint="eastAsia"/>
          <w:rtl/>
        </w:rPr>
        <w:t>הגשת</w:t>
      </w:r>
      <w:r w:rsidRPr="005D16F8">
        <w:rPr>
          <w:rtl/>
        </w:rPr>
        <w:t xml:space="preserve"> </w:t>
      </w:r>
      <w:r w:rsidRPr="005D16F8">
        <w:rPr>
          <w:rFonts w:hint="eastAsia"/>
          <w:rtl/>
        </w:rPr>
        <w:t>התוכנית</w:t>
      </w:r>
      <w:r w:rsidRPr="005D16F8">
        <w:rPr>
          <w:rtl/>
        </w:rPr>
        <w:t>.</w:t>
      </w:r>
      <w:bookmarkEnd w:id="647"/>
      <w:bookmarkEnd w:id="648"/>
    </w:p>
    <w:p w:rsidR="00157827" w:rsidRPr="005D16F8" w:rsidRDefault="00157827" w:rsidP="005E13C0">
      <w:pPr>
        <w:pStyle w:val="3"/>
        <w:ind w:left="0" w:firstLine="0"/>
        <w:jc w:val="both"/>
      </w:pPr>
      <w:bookmarkStart w:id="649" w:name="_Toc332123848"/>
      <w:bookmarkStart w:id="650" w:name="_Toc332206464"/>
      <w:r w:rsidRPr="005D16F8">
        <w:rPr>
          <w:rFonts w:hint="eastAsia"/>
          <w:rtl/>
        </w:rPr>
        <w:t>ייצוג</w:t>
      </w:r>
      <w:r w:rsidRPr="005D16F8">
        <w:rPr>
          <w:rtl/>
        </w:rPr>
        <w:t xml:space="preserve"> </w:t>
      </w:r>
      <w:r w:rsidRPr="005D16F8">
        <w:rPr>
          <w:rFonts w:hint="eastAsia"/>
          <w:rtl/>
        </w:rPr>
        <w:t>המזמין</w:t>
      </w:r>
      <w:r w:rsidRPr="005D16F8">
        <w:rPr>
          <w:rtl/>
        </w:rPr>
        <w:t xml:space="preserve"> </w:t>
      </w:r>
      <w:r w:rsidRPr="005D16F8">
        <w:rPr>
          <w:rFonts w:hint="eastAsia"/>
          <w:rtl/>
        </w:rPr>
        <w:t>וסיוע</w:t>
      </w:r>
      <w:r w:rsidRPr="005D16F8">
        <w:rPr>
          <w:rtl/>
        </w:rPr>
        <w:t xml:space="preserve"> </w:t>
      </w:r>
      <w:r w:rsidRPr="005D16F8">
        <w:rPr>
          <w:rFonts w:hint="eastAsia"/>
          <w:rtl/>
        </w:rPr>
        <w:t>לחברי</w:t>
      </w:r>
      <w:r w:rsidRPr="005D16F8">
        <w:rPr>
          <w:rtl/>
        </w:rPr>
        <w:t xml:space="preserve"> </w:t>
      </w:r>
      <w:r w:rsidRPr="005D16F8">
        <w:rPr>
          <w:rFonts w:hint="eastAsia"/>
          <w:rtl/>
        </w:rPr>
        <w:t>הצוות</w:t>
      </w:r>
      <w:r w:rsidRPr="005D16F8">
        <w:rPr>
          <w:rtl/>
        </w:rPr>
        <w:t xml:space="preserve"> </w:t>
      </w:r>
      <w:r w:rsidRPr="005D16F8">
        <w:rPr>
          <w:rFonts w:hint="eastAsia"/>
          <w:rtl/>
        </w:rPr>
        <w:t>במתן</w:t>
      </w:r>
      <w:r w:rsidRPr="005D16F8">
        <w:rPr>
          <w:rtl/>
        </w:rPr>
        <w:t xml:space="preserve"> </w:t>
      </w:r>
      <w:r w:rsidRPr="005D16F8">
        <w:rPr>
          <w:rFonts w:hint="eastAsia"/>
          <w:rtl/>
        </w:rPr>
        <w:t>הסברים</w:t>
      </w:r>
      <w:r w:rsidRPr="005D16F8">
        <w:rPr>
          <w:rtl/>
        </w:rPr>
        <w:t xml:space="preserve"> </w:t>
      </w:r>
      <w:r w:rsidRPr="005D16F8">
        <w:rPr>
          <w:rFonts w:hint="eastAsia"/>
          <w:rtl/>
        </w:rPr>
        <w:t>בפני</w:t>
      </w:r>
      <w:r w:rsidRPr="005D16F8">
        <w:rPr>
          <w:rtl/>
        </w:rPr>
        <w:t xml:space="preserve"> </w:t>
      </w:r>
      <w:r w:rsidRPr="005D16F8">
        <w:rPr>
          <w:rFonts w:hint="eastAsia"/>
          <w:rtl/>
        </w:rPr>
        <w:t>וועדות</w:t>
      </w:r>
      <w:r w:rsidRPr="005D16F8">
        <w:rPr>
          <w:rtl/>
        </w:rPr>
        <w:t xml:space="preserve"> </w:t>
      </w:r>
      <w:r w:rsidRPr="005D16F8">
        <w:rPr>
          <w:rFonts w:hint="eastAsia"/>
          <w:rtl/>
        </w:rPr>
        <w:t>התכנון</w:t>
      </w:r>
      <w:r w:rsidRPr="005D16F8">
        <w:rPr>
          <w:rtl/>
        </w:rPr>
        <w:t xml:space="preserve"> </w:t>
      </w:r>
      <w:r w:rsidRPr="005D16F8">
        <w:rPr>
          <w:rFonts w:hint="eastAsia"/>
          <w:rtl/>
        </w:rPr>
        <w:t>ו</w:t>
      </w:r>
      <w:r w:rsidRPr="005D16F8">
        <w:rPr>
          <w:rtl/>
        </w:rPr>
        <w:t>/</w:t>
      </w:r>
      <w:r w:rsidRPr="005D16F8">
        <w:rPr>
          <w:rFonts w:hint="eastAsia"/>
          <w:rtl/>
        </w:rPr>
        <w:t>או</w:t>
      </w:r>
      <w:r w:rsidRPr="005D16F8">
        <w:rPr>
          <w:rtl/>
        </w:rPr>
        <w:t xml:space="preserve"> </w:t>
      </w:r>
      <w:r w:rsidRPr="005D16F8">
        <w:rPr>
          <w:rFonts w:hint="eastAsia"/>
          <w:rtl/>
        </w:rPr>
        <w:t>רשויות</w:t>
      </w:r>
      <w:r w:rsidRPr="005D16F8">
        <w:rPr>
          <w:rtl/>
        </w:rPr>
        <w:t xml:space="preserve"> </w:t>
      </w:r>
      <w:r w:rsidRPr="005D16F8">
        <w:rPr>
          <w:rFonts w:hint="eastAsia"/>
          <w:rtl/>
        </w:rPr>
        <w:t>אחרות</w:t>
      </w:r>
      <w:r w:rsidRPr="005D16F8">
        <w:rPr>
          <w:rtl/>
        </w:rPr>
        <w:t>.</w:t>
      </w:r>
      <w:bookmarkEnd w:id="649"/>
      <w:bookmarkEnd w:id="650"/>
    </w:p>
    <w:p w:rsidR="00157827" w:rsidRPr="005D16F8" w:rsidRDefault="00157827" w:rsidP="00FE10B7">
      <w:pPr>
        <w:pStyle w:val="3"/>
        <w:ind w:left="0" w:firstLine="0"/>
        <w:jc w:val="both"/>
      </w:pPr>
      <w:bookmarkStart w:id="651" w:name="_Toc332123849"/>
      <w:bookmarkStart w:id="652" w:name="_Toc332206465"/>
      <w:r w:rsidRPr="005D16F8">
        <w:rPr>
          <w:rFonts w:hint="eastAsia"/>
          <w:rtl/>
        </w:rPr>
        <w:t>ריכוז</w:t>
      </w:r>
      <w:r w:rsidRPr="005D16F8">
        <w:rPr>
          <w:rtl/>
        </w:rPr>
        <w:t xml:space="preserve"> </w:t>
      </w:r>
      <w:r w:rsidRPr="005D16F8">
        <w:rPr>
          <w:rFonts w:hint="eastAsia"/>
          <w:rtl/>
        </w:rPr>
        <w:t>הדרישות</w:t>
      </w:r>
      <w:r w:rsidRPr="005D16F8">
        <w:rPr>
          <w:rtl/>
        </w:rPr>
        <w:t xml:space="preserve"> </w:t>
      </w:r>
      <w:r w:rsidRPr="005D16F8">
        <w:rPr>
          <w:rFonts w:hint="eastAsia"/>
          <w:rtl/>
        </w:rPr>
        <w:t>לשינויים</w:t>
      </w:r>
      <w:r w:rsidRPr="005D16F8">
        <w:rPr>
          <w:rtl/>
        </w:rPr>
        <w:t xml:space="preserve"> /</w:t>
      </w:r>
      <w:r w:rsidRPr="005D16F8">
        <w:rPr>
          <w:rFonts w:hint="eastAsia"/>
          <w:rtl/>
        </w:rPr>
        <w:t>תיקונים</w:t>
      </w:r>
      <w:r w:rsidRPr="005D16F8">
        <w:rPr>
          <w:rtl/>
        </w:rPr>
        <w:t xml:space="preserve">, </w:t>
      </w:r>
      <w:r w:rsidRPr="005D16F8">
        <w:rPr>
          <w:rFonts w:hint="eastAsia"/>
          <w:rtl/>
        </w:rPr>
        <w:t>הצגת</w:t>
      </w:r>
      <w:r w:rsidRPr="005D16F8">
        <w:rPr>
          <w:rtl/>
        </w:rPr>
        <w:t xml:space="preserve"> </w:t>
      </w:r>
      <w:r w:rsidRPr="005D16F8">
        <w:rPr>
          <w:rFonts w:hint="eastAsia"/>
          <w:rtl/>
        </w:rPr>
        <w:t>הדרישות</w:t>
      </w:r>
      <w:r w:rsidRPr="005D16F8">
        <w:rPr>
          <w:rtl/>
        </w:rPr>
        <w:t xml:space="preserve"> </w:t>
      </w:r>
      <w:r w:rsidRPr="005D16F8">
        <w:rPr>
          <w:rFonts w:hint="eastAsia"/>
          <w:rtl/>
        </w:rPr>
        <w:t>בפני</w:t>
      </w:r>
      <w:r w:rsidRPr="005D16F8">
        <w:rPr>
          <w:rtl/>
        </w:rPr>
        <w:t xml:space="preserve"> </w:t>
      </w:r>
      <w:r w:rsidRPr="005D16F8">
        <w:rPr>
          <w:rFonts w:hint="eastAsia"/>
          <w:rtl/>
        </w:rPr>
        <w:t>המזמין</w:t>
      </w:r>
      <w:r w:rsidRPr="005D16F8">
        <w:rPr>
          <w:rtl/>
        </w:rPr>
        <w:t xml:space="preserve"> </w:t>
      </w:r>
      <w:r w:rsidRPr="005D16F8">
        <w:rPr>
          <w:rFonts w:hint="eastAsia"/>
          <w:rtl/>
        </w:rPr>
        <w:t>וקבלת</w:t>
      </w:r>
      <w:r w:rsidRPr="005D16F8">
        <w:rPr>
          <w:rtl/>
        </w:rPr>
        <w:t xml:space="preserve"> </w:t>
      </w:r>
      <w:r w:rsidRPr="005D16F8">
        <w:rPr>
          <w:rFonts w:hint="eastAsia"/>
          <w:rtl/>
        </w:rPr>
        <w:t>אישורו</w:t>
      </w:r>
      <w:r w:rsidRPr="005D16F8">
        <w:rPr>
          <w:rtl/>
        </w:rPr>
        <w:t>.</w:t>
      </w:r>
      <w:r>
        <w:rPr>
          <w:rtl/>
        </w:rPr>
        <w:t xml:space="preserve"> </w:t>
      </w:r>
      <w:r w:rsidRPr="005D16F8">
        <w:rPr>
          <w:rFonts w:hint="eastAsia"/>
          <w:rtl/>
        </w:rPr>
        <w:t>ניהול</w:t>
      </w:r>
      <w:r w:rsidRPr="005D16F8">
        <w:rPr>
          <w:rtl/>
        </w:rPr>
        <w:t xml:space="preserve"> </w:t>
      </w:r>
      <w:r w:rsidRPr="005D16F8">
        <w:rPr>
          <w:rFonts w:hint="eastAsia"/>
          <w:rtl/>
        </w:rPr>
        <w:t>ביצוע</w:t>
      </w:r>
      <w:r w:rsidRPr="005D16F8">
        <w:rPr>
          <w:rtl/>
        </w:rPr>
        <w:t xml:space="preserve"> </w:t>
      </w:r>
      <w:r w:rsidRPr="005D16F8">
        <w:rPr>
          <w:rFonts w:hint="eastAsia"/>
          <w:rtl/>
        </w:rPr>
        <w:t>התיקונים</w:t>
      </w:r>
      <w:r w:rsidRPr="005D16F8">
        <w:rPr>
          <w:rtl/>
        </w:rPr>
        <w:t>.</w:t>
      </w:r>
      <w:bookmarkEnd w:id="651"/>
      <w:bookmarkEnd w:id="652"/>
    </w:p>
    <w:p w:rsidR="00157827" w:rsidRPr="005D16F8" w:rsidRDefault="00157827" w:rsidP="005E13C0">
      <w:pPr>
        <w:pStyle w:val="3"/>
        <w:ind w:left="0" w:firstLine="0"/>
        <w:jc w:val="both"/>
      </w:pPr>
      <w:bookmarkStart w:id="653" w:name="_Toc332123850"/>
      <w:bookmarkStart w:id="654" w:name="_Toc332206466"/>
      <w:r w:rsidRPr="005D16F8">
        <w:rPr>
          <w:rFonts w:hint="eastAsia"/>
          <w:rtl/>
        </w:rPr>
        <w:t>ניהול</w:t>
      </w:r>
      <w:r w:rsidRPr="005D16F8">
        <w:rPr>
          <w:rtl/>
        </w:rPr>
        <w:t xml:space="preserve"> </w:t>
      </w:r>
      <w:r w:rsidRPr="005D16F8">
        <w:rPr>
          <w:rFonts w:hint="eastAsia"/>
          <w:rtl/>
        </w:rPr>
        <w:t>תהליך</w:t>
      </w:r>
      <w:r w:rsidRPr="005D16F8">
        <w:rPr>
          <w:rtl/>
        </w:rPr>
        <w:t xml:space="preserve"> </w:t>
      </w:r>
      <w:r w:rsidRPr="005D16F8">
        <w:rPr>
          <w:rFonts w:hint="eastAsia"/>
          <w:rtl/>
        </w:rPr>
        <w:t>קידום</w:t>
      </w:r>
      <w:r w:rsidRPr="005D16F8">
        <w:rPr>
          <w:rtl/>
        </w:rPr>
        <w:t xml:space="preserve"> </w:t>
      </w:r>
      <w:r w:rsidRPr="005D16F8">
        <w:rPr>
          <w:rFonts w:hint="eastAsia"/>
          <w:rtl/>
        </w:rPr>
        <w:t>התכנית</w:t>
      </w:r>
      <w:r w:rsidRPr="005D16F8">
        <w:rPr>
          <w:rtl/>
        </w:rPr>
        <w:t xml:space="preserve">, </w:t>
      </w:r>
      <w:r w:rsidRPr="005D16F8">
        <w:rPr>
          <w:rFonts w:hint="eastAsia"/>
          <w:rtl/>
        </w:rPr>
        <w:t>עד</w:t>
      </w:r>
      <w:r w:rsidRPr="005D16F8">
        <w:rPr>
          <w:rtl/>
        </w:rPr>
        <w:t xml:space="preserve"> </w:t>
      </w:r>
      <w:r w:rsidRPr="005D16F8">
        <w:rPr>
          <w:rFonts w:hint="eastAsia"/>
          <w:rtl/>
        </w:rPr>
        <w:t>להפקדתה</w:t>
      </w:r>
      <w:r w:rsidRPr="005D16F8">
        <w:rPr>
          <w:rtl/>
        </w:rPr>
        <w:t>.</w:t>
      </w:r>
      <w:bookmarkEnd w:id="653"/>
      <w:bookmarkEnd w:id="654"/>
      <w:r w:rsidRPr="005D16F8">
        <w:rPr>
          <w:rtl/>
        </w:rPr>
        <w:t xml:space="preserve"> </w:t>
      </w:r>
    </w:p>
    <w:p w:rsidR="00157827" w:rsidRPr="005D16F8" w:rsidRDefault="00157827" w:rsidP="00E957E7">
      <w:pPr>
        <w:pStyle w:val="3"/>
        <w:ind w:left="0" w:firstLine="0"/>
        <w:jc w:val="both"/>
      </w:pPr>
      <w:bookmarkStart w:id="655" w:name="_Toc332123851"/>
      <w:bookmarkStart w:id="656" w:name="_Toc332206467"/>
      <w:r w:rsidRPr="005D16F8">
        <w:rPr>
          <w:rFonts w:hint="eastAsia"/>
          <w:rtl/>
        </w:rPr>
        <w:t>סיוע</w:t>
      </w:r>
      <w:r w:rsidRPr="005D16F8">
        <w:rPr>
          <w:rtl/>
        </w:rPr>
        <w:t xml:space="preserve"> </w:t>
      </w:r>
      <w:r w:rsidRPr="005D16F8">
        <w:rPr>
          <w:rFonts w:hint="eastAsia"/>
          <w:rtl/>
        </w:rPr>
        <w:t>למזמין</w:t>
      </w:r>
      <w:r w:rsidRPr="005D16F8">
        <w:rPr>
          <w:rtl/>
        </w:rPr>
        <w:t xml:space="preserve"> </w:t>
      </w:r>
      <w:r w:rsidRPr="005D16F8">
        <w:rPr>
          <w:rFonts w:hint="eastAsia"/>
          <w:rtl/>
        </w:rPr>
        <w:t>בכל</w:t>
      </w:r>
      <w:r w:rsidRPr="005D16F8">
        <w:rPr>
          <w:rtl/>
        </w:rPr>
        <w:t xml:space="preserve"> </w:t>
      </w:r>
      <w:r w:rsidRPr="005D16F8">
        <w:rPr>
          <w:rFonts w:hint="eastAsia"/>
          <w:rtl/>
        </w:rPr>
        <w:t>הקשור</w:t>
      </w:r>
      <w:r w:rsidRPr="005D16F8">
        <w:rPr>
          <w:rtl/>
        </w:rPr>
        <w:t xml:space="preserve"> </w:t>
      </w:r>
      <w:r w:rsidRPr="005D16F8">
        <w:rPr>
          <w:rFonts w:hint="eastAsia"/>
          <w:rtl/>
        </w:rPr>
        <w:t>למתן</w:t>
      </w:r>
      <w:r w:rsidRPr="005D16F8">
        <w:rPr>
          <w:rtl/>
        </w:rPr>
        <w:t xml:space="preserve"> </w:t>
      </w:r>
      <w:r w:rsidRPr="005D16F8">
        <w:rPr>
          <w:rFonts w:hint="eastAsia"/>
          <w:rtl/>
        </w:rPr>
        <w:t>מענה</w:t>
      </w:r>
      <w:r w:rsidRPr="005D16F8">
        <w:rPr>
          <w:rtl/>
        </w:rPr>
        <w:t xml:space="preserve"> </w:t>
      </w:r>
      <w:r w:rsidRPr="005D16F8">
        <w:rPr>
          <w:rFonts w:hint="eastAsia"/>
          <w:rtl/>
        </w:rPr>
        <w:t>להתנגדויות</w:t>
      </w:r>
      <w:r w:rsidRPr="005D16F8">
        <w:rPr>
          <w:rtl/>
        </w:rPr>
        <w:t xml:space="preserve"> </w:t>
      </w:r>
      <w:r w:rsidRPr="005D16F8">
        <w:rPr>
          <w:rFonts w:hint="eastAsia"/>
          <w:rtl/>
        </w:rPr>
        <w:t>ובכלל</w:t>
      </w:r>
      <w:r w:rsidRPr="005D16F8">
        <w:rPr>
          <w:rtl/>
        </w:rPr>
        <w:t xml:space="preserve"> </w:t>
      </w:r>
      <w:r w:rsidRPr="005D16F8">
        <w:rPr>
          <w:rFonts w:hint="eastAsia"/>
          <w:rtl/>
        </w:rPr>
        <w:t>זה</w:t>
      </w:r>
      <w:r w:rsidRPr="005D16F8">
        <w:rPr>
          <w:rtl/>
        </w:rPr>
        <w:t>:</w:t>
      </w:r>
      <w:r>
        <w:rPr>
          <w:rtl/>
        </w:rPr>
        <w:t xml:space="preserve"> </w:t>
      </w:r>
      <w:r w:rsidRPr="005D16F8">
        <w:rPr>
          <w:rFonts w:hint="eastAsia"/>
          <w:rtl/>
        </w:rPr>
        <w:t>ייצוג</w:t>
      </w:r>
      <w:r w:rsidRPr="005D16F8">
        <w:rPr>
          <w:rtl/>
        </w:rPr>
        <w:t xml:space="preserve"> </w:t>
      </w:r>
      <w:r w:rsidRPr="005D16F8">
        <w:rPr>
          <w:rFonts w:hint="eastAsia"/>
          <w:rtl/>
        </w:rPr>
        <w:t>המזמין</w:t>
      </w:r>
      <w:r w:rsidRPr="005D16F8">
        <w:rPr>
          <w:rtl/>
        </w:rPr>
        <w:t xml:space="preserve"> </w:t>
      </w:r>
      <w:r w:rsidRPr="005D16F8">
        <w:rPr>
          <w:rFonts w:hint="eastAsia"/>
          <w:rtl/>
        </w:rPr>
        <w:t>וסיוע</w:t>
      </w:r>
      <w:r w:rsidRPr="005D16F8">
        <w:rPr>
          <w:rtl/>
        </w:rPr>
        <w:t xml:space="preserve"> </w:t>
      </w:r>
      <w:r w:rsidRPr="005D16F8">
        <w:rPr>
          <w:rFonts w:hint="eastAsia"/>
          <w:rtl/>
        </w:rPr>
        <w:t>לחברי</w:t>
      </w:r>
      <w:r w:rsidRPr="005D16F8">
        <w:rPr>
          <w:rtl/>
        </w:rPr>
        <w:t xml:space="preserve"> </w:t>
      </w:r>
      <w:r w:rsidRPr="005D16F8">
        <w:rPr>
          <w:rFonts w:hint="eastAsia"/>
          <w:rtl/>
        </w:rPr>
        <w:t>הצוות</w:t>
      </w:r>
      <w:r w:rsidRPr="005D16F8">
        <w:rPr>
          <w:rtl/>
        </w:rPr>
        <w:t xml:space="preserve"> </w:t>
      </w:r>
      <w:r w:rsidRPr="005D16F8">
        <w:rPr>
          <w:rFonts w:hint="eastAsia"/>
          <w:rtl/>
        </w:rPr>
        <w:t>במתן</w:t>
      </w:r>
      <w:r w:rsidRPr="005D16F8">
        <w:rPr>
          <w:rtl/>
        </w:rPr>
        <w:t xml:space="preserve"> </w:t>
      </w:r>
      <w:r w:rsidRPr="005D16F8">
        <w:rPr>
          <w:rFonts w:hint="eastAsia"/>
          <w:rtl/>
        </w:rPr>
        <w:t>הסברים</w:t>
      </w:r>
      <w:r w:rsidRPr="005D16F8">
        <w:rPr>
          <w:rtl/>
        </w:rPr>
        <w:t xml:space="preserve"> </w:t>
      </w:r>
      <w:r w:rsidRPr="005D16F8">
        <w:rPr>
          <w:rFonts w:hint="eastAsia"/>
          <w:rtl/>
        </w:rPr>
        <w:t>בתהליך</w:t>
      </w:r>
      <w:r w:rsidRPr="005D16F8">
        <w:rPr>
          <w:rtl/>
        </w:rPr>
        <w:t xml:space="preserve"> </w:t>
      </w:r>
      <w:r w:rsidRPr="005D16F8">
        <w:rPr>
          <w:rFonts w:hint="eastAsia"/>
          <w:rtl/>
        </w:rPr>
        <w:t>הדיון</w:t>
      </w:r>
      <w:r w:rsidRPr="005D16F8">
        <w:rPr>
          <w:rtl/>
        </w:rPr>
        <w:t xml:space="preserve"> </w:t>
      </w:r>
      <w:r w:rsidRPr="005D16F8">
        <w:rPr>
          <w:rFonts w:hint="eastAsia"/>
          <w:rtl/>
        </w:rPr>
        <w:t>בהתנגדויות</w:t>
      </w:r>
      <w:r w:rsidRPr="005D16F8">
        <w:rPr>
          <w:rtl/>
        </w:rPr>
        <w:t xml:space="preserve"> </w:t>
      </w:r>
      <w:r w:rsidRPr="005D16F8">
        <w:rPr>
          <w:rFonts w:hint="eastAsia"/>
          <w:rtl/>
        </w:rPr>
        <w:t>הפעלת</w:t>
      </w:r>
      <w:r w:rsidRPr="005D16F8">
        <w:rPr>
          <w:rtl/>
        </w:rPr>
        <w:t xml:space="preserve"> </w:t>
      </w:r>
      <w:r w:rsidRPr="005D16F8">
        <w:rPr>
          <w:rFonts w:hint="eastAsia"/>
          <w:rtl/>
        </w:rPr>
        <w:t>מתכננים</w:t>
      </w:r>
      <w:r w:rsidRPr="005D16F8">
        <w:rPr>
          <w:rtl/>
        </w:rPr>
        <w:t xml:space="preserve"> </w:t>
      </w:r>
      <w:r w:rsidRPr="005D16F8">
        <w:rPr>
          <w:rFonts w:hint="eastAsia"/>
          <w:rtl/>
        </w:rPr>
        <w:t>ויועצים</w:t>
      </w:r>
      <w:r w:rsidRPr="005D16F8">
        <w:rPr>
          <w:rtl/>
        </w:rPr>
        <w:t xml:space="preserve"> </w:t>
      </w:r>
      <w:r w:rsidRPr="005D16F8">
        <w:rPr>
          <w:rFonts w:hint="eastAsia"/>
          <w:rtl/>
        </w:rPr>
        <w:t>בהתאם</w:t>
      </w:r>
      <w:r w:rsidRPr="005D16F8">
        <w:rPr>
          <w:rtl/>
        </w:rPr>
        <w:t xml:space="preserve"> </w:t>
      </w:r>
      <w:r w:rsidRPr="005D16F8">
        <w:rPr>
          <w:rFonts w:hint="eastAsia"/>
          <w:rtl/>
        </w:rPr>
        <w:t>למקרה</w:t>
      </w:r>
      <w:r w:rsidRPr="005D16F8">
        <w:rPr>
          <w:rtl/>
        </w:rPr>
        <w:t>.</w:t>
      </w:r>
      <w:bookmarkEnd w:id="655"/>
      <w:bookmarkEnd w:id="656"/>
    </w:p>
    <w:p w:rsidR="00157827" w:rsidRPr="005D16F8" w:rsidRDefault="00157827" w:rsidP="00E957E7">
      <w:pPr>
        <w:pStyle w:val="3"/>
        <w:ind w:left="0" w:firstLine="0"/>
        <w:jc w:val="both"/>
      </w:pPr>
      <w:bookmarkStart w:id="657" w:name="_Toc332123852"/>
      <w:bookmarkStart w:id="658" w:name="_Toc332206468"/>
      <w:r w:rsidRPr="005D16F8">
        <w:rPr>
          <w:rFonts w:hint="eastAsia"/>
          <w:rtl/>
        </w:rPr>
        <w:t>ריכוז</w:t>
      </w:r>
      <w:r w:rsidRPr="005D16F8">
        <w:rPr>
          <w:rtl/>
        </w:rPr>
        <w:t xml:space="preserve"> </w:t>
      </w:r>
      <w:r w:rsidRPr="005D16F8">
        <w:rPr>
          <w:rFonts w:hint="eastAsia"/>
          <w:rtl/>
        </w:rPr>
        <w:t>הדרישות</w:t>
      </w:r>
      <w:r w:rsidRPr="005D16F8">
        <w:rPr>
          <w:rtl/>
        </w:rPr>
        <w:t xml:space="preserve"> </w:t>
      </w:r>
      <w:r w:rsidRPr="005D16F8">
        <w:rPr>
          <w:rFonts w:hint="eastAsia"/>
          <w:rtl/>
        </w:rPr>
        <w:t>לשינויים</w:t>
      </w:r>
      <w:r w:rsidRPr="005D16F8">
        <w:rPr>
          <w:rtl/>
        </w:rPr>
        <w:t xml:space="preserve"> /</w:t>
      </w:r>
      <w:r w:rsidRPr="005D16F8">
        <w:rPr>
          <w:rFonts w:hint="eastAsia"/>
          <w:rtl/>
        </w:rPr>
        <w:t>תיקונים</w:t>
      </w:r>
      <w:r w:rsidRPr="005D16F8">
        <w:rPr>
          <w:rtl/>
        </w:rPr>
        <w:t xml:space="preserve"> </w:t>
      </w:r>
      <w:r w:rsidRPr="005D16F8">
        <w:rPr>
          <w:rFonts w:hint="eastAsia"/>
          <w:rtl/>
        </w:rPr>
        <w:t>כתוצאה</w:t>
      </w:r>
      <w:r w:rsidRPr="005D16F8">
        <w:rPr>
          <w:rtl/>
        </w:rPr>
        <w:t xml:space="preserve"> </w:t>
      </w:r>
      <w:r w:rsidRPr="005D16F8">
        <w:rPr>
          <w:rFonts w:hint="eastAsia"/>
          <w:rtl/>
        </w:rPr>
        <w:t>מקבלת</w:t>
      </w:r>
      <w:r w:rsidRPr="005D16F8">
        <w:rPr>
          <w:rtl/>
        </w:rPr>
        <w:t xml:space="preserve"> </w:t>
      </w:r>
      <w:r w:rsidRPr="005D16F8">
        <w:rPr>
          <w:rFonts w:hint="eastAsia"/>
          <w:rtl/>
        </w:rPr>
        <w:t>ההתנגדויות</w:t>
      </w:r>
      <w:r w:rsidRPr="005D16F8">
        <w:rPr>
          <w:rtl/>
        </w:rPr>
        <w:t xml:space="preserve">, </w:t>
      </w:r>
      <w:r w:rsidRPr="005D16F8">
        <w:rPr>
          <w:rFonts w:hint="eastAsia"/>
          <w:rtl/>
        </w:rPr>
        <w:t>הצגת</w:t>
      </w:r>
      <w:r w:rsidRPr="005D16F8">
        <w:rPr>
          <w:rtl/>
        </w:rPr>
        <w:t xml:space="preserve"> </w:t>
      </w:r>
      <w:r w:rsidRPr="005D16F8">
        <w:rPr>
          <w:rFonts w:hint="eastAsia"/>
          <w:rtl/>
        </w:rPr>
        <w:t>הדרישות</w:t>
      </w:r>
      <w:r w:rsidRPr="005D16F8">
        <w:rPr>
          <w:rtl/>
        </w:rPr>
        <w:t xml:space="preserve"> </w:t>
      </w:r>
      <w:r w:rsidRPr="005D16F8">
        <w:rPr>
          <w:rFonts w:hint="eastAsia"/>
          <w:rtl/>
        </w:rPr>
        <w:t>ומשמעותן</w:t>
      </w:r>
      <w:r w:rsidRPr="005D16F8">
        <w:rPr>
          <w:rtl/>
        </w:rPr>
        <w:t xml:space="preserve"> </w:t>
      </w:r>
      <w:r w:rsidRPr="005D16F8">
        <w:rPr>
          <w:rFonts w:hint="eastAsia"/>
          <w:rtl/>
        </w:rPr>
        <w:t>בפני</w:t>
      </w:r>
      <w:r w:rsidRPr="005D16F8">
        <w:rPr>
          <w:rtl/>
        </w:rPr>
        <w:t xml:space="preserve"> </w:t>
      </w:r>
      <w:r w:rsidRPr="005D16F8">
        <w:rPr>
          <w:rFonts w:hint="eastAsia"/>
          <w:rtl/>
        </w:rPr>
        <w:t>המזמין</w:t>
      </w:r>
      <w:r w:rsidRPr="005D16F8">
        <w:rPr>
          <w:rtl/>
        </w:rPr>
        <w:t xml:space="preserve">, </w:t>
      </w:r>
      <w:r w:rsidRPr="005D16F8">
        <w:rPr>
          <w:rFonts w:hint="eastAsia"/>
          <w:rtl/>
        </w:rPr>
        <w:t>ביצוע</w:t>
      </w:r>
      <w:r w:rsidRPr="005D16F8">
        <w:rPr>
          <w:rtl/>
        </w:rPr>
        <w:t xml:space="preserve"> </w:t>
      </w:r>
      <w:r w:rsidRPr="005D16F8">
        <w:rPr>
          <w:rFonts w:hint="eastAsia"/>
          <w:rtl/>
        </w:rPr>
        <w:t>התיקונים</w:t>
      </w:r>
      <w:r w:rsidRPr="005D16F8">
        <w:rPr>
          <w:rtl/>
        </w:rPr>
        <w:t xml:space="preserve"> </w:t>
      </w:r>
      <w:r w:rsidRPr="005D16F8">
        <w:rPr>
          <w:rFonts w:hint="eastAsia"/>
          <w:rtl/>
        </w:rPr>
        <w:t>וקבלת</w:t>
      </w:r>
      <w:r w:rsidRPr="005D16F8">
        <w:rPr>
          <w:rtl/>
        </w:rPr>
        <w:t xml:space="preserve"> </w:t>
      </w:r>
      <w:r w:rsidRPr="005D16F8">
        <w:rPr>
          <w:rFonts w:hint="eastAsia"/>
          <w:rtl/>
        </w:rPr>
        <w:t>אישור</w:t>
      </w:r>
      <w:r w:rsidRPr="005D16F8">
        <w:rPr>
          <w:rtl/>
        </w:rPr>
        <w:t xml:space="preserve"> </w:t>
      </w:r>
      <w:r w:rsidRPr="005D16F8">
        <w:rPr>
          <w:rFonts w:hint="eastAsia"/>
          <w:rtl/>
        </w:rPr>
        <w:t>המזמין</w:t>
      </w:r>
      <w:r w:rsidRPr="005D16F8">
        <w:rPr>
          <w:rtl/>
        </w:rPr>
        <w:t xml:space="preserve"> </w:t>
      </w:r>
      <w:r w:rsidRPr="005D16F8">
        <w:rPr>
          <w:rFonts w:hint="eastAsia"/>
          <w:rtl/>
        </w:rPr>
        <w:t>לתיקונים</w:t>
      </w:r>
      <w:r w:rsidRPr="005D16F8">
        <w:rPr>
          <w:rtl/>
        </w:rPr>
        <w:t xml:space="preserve">, </w:t>
      </w:r>
      <w:r w:rsidRPr="005D16F8">
        <w:rPr>
          <w:rFonts w:hint="eastAsia"/>
          <w:rtl/>
        </w:rPr>
        <w:t>המשך</w:t>
      </w:r>
      <w:r w:rsidRPr="005D16F8">
        <w:rPr>
          <w:rtl/>
        </w:rPr>
        <w:t xml:space="preserve"> </w:t>
      </w:r>
      <w:r w:rsidRPr="005D16F8">
        <w:rPr>
          <w:rFonts w:hint="eastAsia"/>
          <w:rtl/>
        </w:rPr>
        <w:t>קידום</w:t>
      </w:r>
      <w:r w:rsidRPr="005D16F8">
        <w:rPr>
          <w:rtl/>
        </w:rPr>
        <w:t xml:space="preserve"> </w:t>
      </w:r>
      <w:r w:rsidRPr="005D16F8">
        <w:rPr>
          <w:rFonts w:hint="eastAsia"/>
          <w:rtl/>
        </w:rPr>
        <w:t>התכנית</w:t>
      </w:r>
      <w:r w:rsidRPr="005D16F8">
        <w:rPr>
          <w:rtl/>
        </w:rPr>
        <w:t xml:space="preserve"> </w:t>
      </w:r>
      <w:r w:rsidRPr="005D16F8">
        <w:rPr>
          <w:rFonts w:hint="eastAsia"/>
          <w:rtl/>
        </w:rPr>
        <w:t>עד</w:t>
      </w:r>
      <w:r w:rsidRPr="005D16F8">
        <w:rPr>
          <w:rtl/>
        </w:rPr>
        <w:t xml:space="preserve"> </w:t>
      </w:r>
      <w:r w:rsidRPr="005D16F8">
        <w:rPr>
          <w:rFonts w:hint="eastAsia"/>
          <w:rtl/>
        </w:rPr>
        <w:t>קבלת</w:t>
      </w:r>
      <w:r w:rsidRPr="005D16F8">
        <w:rPr>
          <w:rtl/>
        </w:rPr>
        <w:t xml:space="preserve"> </w:t>
      </w:r>
      <w:r w:rsidRPr="005D16F8">
        <w:rPr>
          <w:rFonts w:hint="eastAsia"/>
          <w:rtl/>
        </w:rPr>
        <w:t>אישור</w:t>
      </w:r>
      <w:r w:rsidRPr="005D16F8">
        <w:rPr>
          <w:rtl/>
        </w:rPr>
        <w:t xml:space="preserve"> </w:t>
      </w:r>
      <w:r w:rsidRPr="005D16F8">
        <w:rPr>
          <w:rFonts w:hint="eastAsia"/>
          <w:rtl/>
        </w:rPr>
        <w:t>וועדת</w:t>
      </w:r>
      <w:r w:rsidRPr="005D16F8">
        <w:rPr>
          <w:rtl/>
        </w:rPr>
        <w:t xml:space="preserve"> </w:t>
      </w:r>
      <w:r w:rsidRPr="005D16F8">
        <w:rPr>
          <w:rFonts w:hint="eastAsia"/>
          <w:rtl/>
        </w:rPr>
        <w:t>התכנון</w:t>
      </w:r>
      <w:r w:rsidRPr="005D16F8">
        <w:rPr>
          <w:rtl/>
        </w:rPr>
        <w:t xml:space="preserve"> </w:t>
      </w:r>
      <w:r w:rsidRPr="005D16F8">
        <w:rPr>
          <w:rFonts w:hint="eastAsia"/>
          <w:rtl/>
        </w:rPr>
        <w:t>למתן</w:t>
      </w:r>
      <w:r w:rsidRPr="005D16F8">
        <w:rPr>
          <w:rtl/>
        </w:rPr>
        <w:t xml:space="preserve"> </w:t>
      </w:r>
      <w:r w:rsidRPr="005D16F8">
        <w:rPr>
          <w:rFonts w:hint="eastAsia"/>
          <w:rtl/>
        </w:rPr>
        <w:t>תוקף</w:t>
      </w:r>
      <w:r w:rsidRPr="005D16F8">
        <w:rPr>
          <w:rtl/>
        </w:rPr>
        <w:t xml:space="preserve"> </w:t>
      </w:r>
      <w:r w:rsidRPr="005D16F8">
        <w:rPr>
          <w:rFonts w:hint="eastAsia"/>
          <w:rtl/>
        </w:rPr>
        <w:t>לתכנית</w:t>
      </w:r>
      <w:r w:rsidRPr="005D16F8">
        <w:rPr>
          <w:rtl/>
        </w:rPr>
        <w:t>.</w:t>
      </w:r>
      <w:bookmarkEnd w:id="657"/>
      <w:bookmarkEnd w:id="658"/>
      <w:r w:rsidRPr="005D16F8">
        <w:rPr>
          <w:rtl/>
        </w:rPr>
        <w:t xml:space="preserve"> </w:t>
      </w:r>
    </w:p>
    <w:p w:rsidR="00157827" w:rsidRPr="005D16F8" w:rsidRDefault="00157827" w:rsidP="005E13C0">
      <w:pPr>
        <w:pStyle w:val="4"/>
        <w:ind w:left="0" w:firstLine="0"/>
        <w:jc w:val="both"/>
        <w:rPr>
          <w:rtl/>
        </w:rPr>
      </w:pPr>
      <w:bookmarkStart w:id="659" w:name="_Toc332123853"/>
      <w:bookmarkStart w:id="660" w:name="_Toc332206469"/>
      <w:r w:rsidRPr="005D16F8">
        <w:rPr>
          <w:rtl/>
        </w:rPr>
        <w:t>ריכ</w:t>
      </w:r>
      <w:r w:rsidRPr="0033468E">
        <w:rPr>
          <w:rtl/>
        </w:rPr>
        <w:t>ו</w:t>
      </w:r>
      <w:r w:rsidRPr="005D16F8">
        <w:rPr>
          <w:rtl/>
        </w:rPr>
        <w:t>ז הכנת כל המסמכים הנדרשים על מנת להגישם למתן תוקף.</w:t>
      </w:r>
      <w:bookmarkEnd w:id="659"/>
      <w:bookmarkEnd w:id="660"/>
    </w:p>
    <w:p w:rsidR="00157827" w:rsidRPr="005D16F8" w:rsidRDefault="00157827" w:rsidP="005E13C0">
      <w:pPr>
        <w:pStyle w:val="4"/>
        <w:ind w:left="0" w:firstLine="0"/>
        <w:jc w:val="both"/>
      </w:pPr>
      <w:bookmarkStart w:id="661" w:name="_Toc332123854"/>
      <w:bookmarkStart w:id="662" w:name="_Toc332206470"/>
      <w:r w:rsidRPr="005D16F8">
        <w:rPr>
          <w:rtl/>
        </w:rPr>
        <w:t>מעקב אחר הליך מתן התוקף עד לפרסום בעיתונות וברשומות.</w:t>
      </w:r>
      <w:bookmarkEnd w:id="661"/>
      <w:bookmarkEnd w:id="662"/>
    </w:p>
    <w:p w:rsidR="00157827" w:rsidRPr="0033468E" w:rsidRDefault="00157827" w:rsidP="005E13C0">
      <w:pPr>
        <w:pStyle w:val="4"/>
        <w:ind w:left="0" w:firstLine="0"/>
        <w:jc w:val="both"/>
        <w:rPr>
          <w:rtl/>
        </w:rPr>
      </w:pPr>
      <w:bookmarkStart w:id="663" w:name="_Toc332123855"/>
      <w:bookmarkStart w:id="664" w:name="_Toc332206471"/>
      <w:r w:rsidRPr="0033468E">
        <w:rPr>
          <w:rtl/>
        </w:rPr>
        <w:t>ניהול רישום התוכנית.</w:t>
      </w:r>
      <w:bookmarkEnd w:id="663"/>
      <w:bookmarkEnd w:id="664"/>
    </w:p>
    <w:p w:rsidR="00157827" w:rsidRDefault="00157827" w:rsidP="005E13C0">
      <w:pPr>
        <w:pStyle w:val="20"/>
        <w:numPr>
          <w:ilvl w:val="1"/>
          <w:numId w:val="22"/>
        </w:numPr>
        <w:ind w:left="0" w:firstLine="0"/>
        <w:jc w:val="both"/>
      </w:pPr>
      <w:bookmarkStart w:id="665" w:name="_Toc332123856"/>
      <w:bookmarkStart w:id="666" w:name="_Toc332206472"/>
      <w:r>
        <w:rPr>
          <w:rFonts w:hint="eastAsia"/>
          <w:rtl/>
        </w:rPr>
        <w:t>סגירת</w:t>
      </w:r>
      <w:r>
        <w:rPr>
          <w:rtl/>
        </w:rPr>
        <w:t xml:space="preserve"> </w:t>
      </w:r>
      <w:r>
        <w:rPr>
          <w:rFonts w:hint="eastAsia"/>
          <w:rtl/>
        </w:rPr>
        <w:t>הפרויקט</w:t>
      </w:r>
      <w:r>
        <w:rPr>
          <w:rtl/>
        </w:rPr>
        <w:t>.</w:t>
      </w:r>
      <w:bookmarkEnd w:id="665"/>
      <w:bookmarkEnd w:id="666"/>
    </w:p>
    <w:p w:rsidR="00157827" w:rsidRPr="005D16F8" w:rsidRDefault="00157827" w:rsidP="005E13C0">
      <w:pPr>
        <w:pStyle w:val="3"/>
        <w:ind w:left="0" w:firstLine="0"/>
        <w:jc w:val="both"/>
      </w:pPr>
      <w:bookmarkStart w:id="667" w:name="_Toc332123857"/>
      <w:bookmarkStart w:id="668" w:name="_Toc332206473"/>
      <w:r w:rsidRPr="005D16F8">
        <w:rPr>
          <w:rFonts w:hint="eastAsia"/>
          <w:rtl/>
        </w:rPr>
        <w:t>ניסוח</w:t>
      </w:r>
      <w:r w:rsidRPr="005D16F8">
        <w:rPr>
          <w:rtl/>
        </w:rPr>
        <w:t xml:space="preserve"> </w:t>
      </w:r>
      <w:r w:rsidRPr="005D16F8">
        <w:rPr>
          <w:rFonts w:hint="eastAsia"/>
          <w:rtl/>
        </w:rPr>
        <w:t>עם</w:t>
      </w:r>
      <w:r w:rsidRPr="005D16F8">
        <w:rPr>
          <w:rtl/>
        </w:rPr>
        <w:t xml:space="preserve"> </w:t>
      </w:r>
      <w:r w:rsidRPr="005D16F8">
        <w:rPr>
          <w:rFonts w:hint="eastAsia"/>
          <w:rtl/>
        </w:rPr>
        <w:t>המזמין</w:t>
      </w:r>
      <w:r w:rsidRPr="005D16F8">
        <w:rPr>
          <w:rtl/>
        </w:rPr>
        <w:t xml:space="preserve"> </w:t>
      </w:r>
      <w:r w:rsidRPr="005D16F8">
        <w:rPr>
          <w:rFonts w:hint="eastAsia"/>
          <w:rtl/>
        </w:rPr>
        <w:t>רשימת</w:t>
      </w:r>
      <w:r w:rsidRPr="005D16F8">
        <w:rPr>
          <w:rtl/>
        </w:rPr>
        <w:t xml:space="preserve"> </w:t>
      </w:r>
      <w:r w:rsidRPr="005D16F8">
        <w:rPr>
          <w:rFonts w:hint="eastAsia"/>
          <w:rtl/>
        </w:rPr>
        <w:t>משימות</w:t>
      </w:r>
      <w:r w:rsidRPr="005D16F8">
        <w:rPr>
          <w:rtl/>
        </w:rPr>
        <w:t xml:space="preserve"> </w:t>
      </w:r>
      <w:r w:rsidRPr="005D16F8">
        <w:rPr>
          <w:rFonts w:hint="eastAsia"/>
          <w:rtl/>
        </w:rPr>
        <w:t>או</w:t>
      </w:r>
      <w:r w:rsidRPr="005D16F8">
        <w:rPr>
          <w:rtl/>
        </w:rPr>
        <w:t xml:space="preserve"> </w:t>
      </w:r>
      <w:r w:rsidRPr="005D16F8">
        <w:rPr>
          <w:rFonts w:hint="eastAsia"/>
          <w:rtl/>
        </w:rPr>
        <w:t>פעילויות</w:t>
      </w:r>
      <w:r w:rsidRPr="005D16F8">
        <w:rPr>
          <w:rtl/>
        </w:rPr>
        <w:t xml:space="preserve"> </w:t>
      </w:r>
      <w:r w:rsidRPr="005D16F8">
        <w:rPr>
          <w:rFonts w:hint="eastAsia"/>
          <w:rtl/>
        </w:rPr>
        <w:t>להשלמת</w:t>
      </w:r>
      <w:r w:rsidRPr="005D16F8">
        <w:rPr>
          <w:rtl/>
        </w:rPr>
        <w:t xml:space="preserve"> </w:t>
      </w:r>
      <w:r w:rsidRPr="005D16F8">
        <w:rPr>
          <w:rFonts w:hint="eastAsia"/>
          <w:rtl/>
        </w:rPr>
        <w:t>הפרויקט</w:t>
      </w:r>
      <w:r w:rsidRPr="005D16F8">
        <w:rPr>
          <w:rtl/>
        </w:rPr>
        <w:t>.</w:t>
      </w:r>
      <w:bookmarkEnd w:id="667"/>
      <w:bookmarkEnd w:id="668"/>
      <w:r w:rsidRPr="005D16F8">
        <w:rPr>
          <w:rtl/>
        </w:rPr>
        <w:t xml:space="preserve"> </w:t>
      </w:r>
    </w:p>
    <w:p w:rsidR="00157827" w:rsidRPr="005D16F8" w:rsidRDefault="00157827" w:rsidP="005E13C0">
      <w:pPr>
        <w:pStyle w:val="3"/>
        <w:ind w:left="0" w:firstLine="0"/>
        <w:jc w:val="both"/>
        <w:rPr>
          <w:rtl/>
        </w:rPr>
      </w:pPr>
      <w:bookmarkStart w:id="669" w:name="_Toc332123858"/>
      <w:bookmarkStart w:id="670" w:name="_Toc332206474"/>
      <w:r w:rsidRPr="005D16F8">
        <w:rPr>
          <w:rFonts w:hint="eastAsia"/>
          <w:rtl/>
        </w:rPr>
        <w:t>ריכוז</w:t>
      </w:r>
      <w:r w:rsidRPr="005D16F8">
        <w:rPr>
          <w:rtl/>
        </w:rPr>
        <w:t xml:space="preserve"> </w:t>
      </w:r>
      <w:r w:rsidRPr="005D16F8">
        <w:rPr>
          <w:rFonts w:hint="eastAsia"/>
          <w:rtl/>
        </w:rPr>
        <w:t>מאמצים</w:t>
      </w:r>
      <w:r w:rsidRPr="005D16F8">
        <w:rPr>
          <w:rtl/>
        </w:rPr>
        <w:t xml:space="preserve"> </w:t>
      </w:r>
      <w:r w:rsidRPr="005D16F8">
        <w:rPr>
          <w:rFonts w:hint="eastAsia"/>
          <w:rtl/>
        </w:rPr>
        <w:t>ל</w:t>
      </w:r>
      <w:r w:rsidRPr="005D16F8">
        <w:rPr>
          <w:rtl/>
        </w:rPr>
        <w:t>"</w:t>
      </w:r>
      <w:r w:rsidRPr="005D16F8">
        <w:rPr>
          <w:rFonts w:hint="eastAsia"/>
          <w:rtl/>
        </w:rPr>
        <w:t>סגירת</w:t>
      </w:r>
      <w:r w:rsidRPr="005D16F8">
        <w:rPr>
          <w:rtl/>
        </w:rPr>
        <w:t xml:space="preserve">" </w:t>
      </w:r>
      <w:r w:rsidRPr="005D16F8">
        <w:rPr>
          <w:rFonts w:hint="eastAsia"/>
          <w:rtl/>
        </w:rPr>
        <w:t>הרשימה</w:t>
      </w:r>
      <w:r w:rsidRPr="005D16F8">
        <w:rPr>
          <w:rtl/>
        </w:rPr>
        <w:t>.</w:t>
      </w:r>
      <w:bookmarkEnd w:id="669"/>
      <w:bookmarkEnd w:id="670"/>
    </w:p>
    <w:p w:rsidR="00157827" w:rsidRPr="005D16F8" w:rsidRDefault="00157827" w:rsidP="005E13C0">
      <w:pPr>
        <w:pStyle w:val="3"/>
        <w:ind w:left="0" w:firstLine="0"/>
        <w:jc w:val="both"/>
        <w:rPr>
          <w:rtl/>
        </w:rPr>
      </w:pPr>
      <w:bookmarkStart w:id="671" w:name="_Toc332123859"/>
      <w:bookmarkStart w:id="672" w:name="_Toc332206475"/>
      <w:r w:rsidRPr="005D16F8">
        <w:rPr>
          <w:rFonts w:hint="eastAsia"/>
          <w:rtl/>
        </w:rPr>
        <w:t>הכנת</w:t>
      </w:r>
      <w:r w:rsidRPr="005D16F8">
        <w:rPr>
          <w:rtl/>
        </w:rPr>
        <w:t xml:space="preserve"> </w:t>
      </w:r>
      <w:r w:rsidRPr="005D16F8">
        <w:rPr>
          <w:rFonts w:hint="eastAsia"/>
          <w:rtl/>
        </w:rPr>
        <w:t>תיק</w:t>
      </w:r>
      <w:r w:rsidRPr="005D16F8">
        <w:rPr>
          <w:rtl/>
        </w:rPr>
        <w:t xml:space="preserve"> </w:t>
      </w:r>
      <w:r w:rsidRPr="005D16F8">
        <w:rPr>
          <w:rFonts w:hint="eastAsia"/>
          <w:rtl/>
        </w:rPr>
        <w:t>פרויקט</w:t>
      </w:r>
      <w:r w:rsidRPr="005D16F8">
        <w:rPr>
          <w:rtl/>
        </w:rPr>
        <w:t xml:space="preserve"> </w:t>
      </w:r>
      <w:r w:rsidRPr="005D16F8">
        <w:rPr>
          <w:rFonts w:hint="eastAsia"/>
          <w:rtl/>
        </w:rPr>
        <w:t>מסודר</w:t>
      </w:r>
      <w:r w:rsidRPr="005D16F8">
        <w:rPr>
          <w:rtl/>
        </w:rPr>
        <w:t xml:space="preserve"> </w:t>
      </w:r>
      <w:r w:rsidRPr="005D16F8">
        <w:rPr>
          <w:rFonts w:hint="eastAsia"/>
          <w:rtl/>
        </w:rPr>
        <w:t>הכולל</w:t>
      </w:r>
      <w:r w:rsidRPr="005D16F8">
        <w:rPr>
          <w:rtl/>
        </w:rPr>
        <w:t xml:space="preserve"> </w:t>
      </w:r>
      <w:r w:rsidRPr="005D16F8">
        <w:rPr>
          <w:rFonts w:hint="eastAsia"/>
          <w:rtl/>
        </w:rPr>
        <w:t>את</w:t>
      </w:r>
      <w:r w:rsidRPr="005D16F8">
        <w:rPr>
          <w:rtl/>
        </w:rPr>
        <w:t xml:space="preserve"> </w:t>
      </w:r>
      <w:r w:rsidRPr="005D16F8">
        <w:rPr>
          <w:rFonts w:hint="eastAsia"/>
          <w:rtl/>
        </w:rPr>
        <w:t>תוצרי</w:t>
      </w:r>
      <w:r w:rsidRPr="005D16F8">
        <w:rPr>
          <w:rtl/>
        </w:rPr>
        <w:t xml:space="preserve"> </w:t>
      </w:r>
      <w:r w:rsidRPr="005D16F8">
        <w:rPr>
          <w:rFonts w:hint="eastAsia"/>
          <w:rtl/>
        </w:rPr>
        <w:t>התכנון</w:t>
      </w:r>
      <w:r w:rsidRPr="005D16F8">
        <w:rPr>
          <w:rtl/>
        </w:rPr>
        <w:t xml:space="preserve"> </w:t>
      </w:r>
      <w:r w:rsidRPr="005D16F8">
        <w:rPr>
          <w:rFonts w:hint="eastAsia"/>
          <w:rtl/>
        </w:rPr>
        <w:t>והעברתו</w:t>
      </w:r>
      <w:r w:rsidRPr="005D16F8">
        <w:rPr>
          <w:rtl/>
        </w:rPr>
        <w:t xml:space="preserve"> </w:t>
      </w:r>
      <w:r w:rsidRPr="005D16F8">
        <w:rPr>
          <w:rFonts w:hint="eastAsia"/>
          <w:rtl/>
        </w:rPr>
        <w:t>למזמין</w:t>
      </w:r>
      <w:r w:rsidRPr="005D16F8">
        <w:rPr>
          <w:rtl/>
        </w:rPr>
        <w:t>.</w:t>
      </w:r>
      <w:bookmarkEnd w:id="671"/>
      <w:bookmarkEnd w:id="672"/>
    </w:p>
    <w:p w:rsidR="00157827" w:rsidRDefault="00157827" w:rsidP="005E13C0">
      <w:pPr>
        <w:pStyle w:val="3"/>
        <w:ind w:left="0" w:firstLine="0"/>
        <w:jc w:val="both"/>
      </w:pPr>
      <w:bookmarkStart w:id="673" w:name="_Toc332123860"/>
      <w:bookmarkStart w:id="674" w:name="_Toc332206476"/>
      <w:r w:rsidRPr="005D16F8">
        <w:rPr>
          <w:rFonts w:hint="eastAsia"/>
          <w:rtl/>
        </w:rPr>
        <w:t>הקמת</w:t>
      </w:r>
      <w:r w:rsidRPr="005D16F8">
        <w:rPr>
          <w:rtl/>
        </w:rPr>
        <w:t xml:space="preserve"> </w:t>
      </w:r>
      <w:r w:rsidRPr="005D16F8">
        <w:rPr>
          <w:rFonts w:hint="eastAsia"/>
          <w:rtl/>
        </w:rPr>
        <w:t>ארכיב</w:t>
      </w:r>
      <w:r w:rsidRPr="005D16F8">
        <w:rPr>
          <w:rtl/>
        </w:rPr>
        <w:t xml:space="preserve"> </w:t>
      </w:r>
      <w:r w:rsidRPr="005D16F8">
        <w:rPr>
          <w:rFonts w:hint="eastAsia"/>
          <w:rtl/>
        </w:rPr>
        <w:t>של</w:t>
      </w:r>
      <w:r w:rsidRPr="005D16F8">
        <w:rPr>
          <w:rtl/>
        </w:rPr>
        <w:t xml:space="preserve"> </w:t>
      </w:r>
      <w:r w:rsidRPr="005D16F8">
        <w:rPr>
          <w:rFonts w:hint="eastAsia"/>
          <w:rtl/>
        </w:rPr>
        <w:t>מסמכי</w:t>
      </w:r>
      <w:r w:rsidRPr="005D16F8">
        <w:rPr>
          <w:rtl/>
        </w:rPr>
        <w:t xml:space="preserve"> </w:t>
      </w:r>
      <w:r w:rsidRPr="005D16F8">
        <w:rPr>
          <w:rFonts w:hint="eastAsia"/>
          <w:rtl/>
        </w:rPr>
        <w:t>הפרויקט</w:t>
      </w:r>
      <w:r w:rsidRPr="005D16F8">
        <w:rPr>
          <w:rtl/>
        </w:rPr>
        <w:t xml:space="preserve"> </w:t>
      </w:r>
      <w:r w:rsidRPr="005D16F8">
        <w:rPr>
          <w:rFonts w:hint="eastAsia"/>
          <w:rtl/>
        </w:rPr>
        <w:t>ומסירתו</w:t>
      </w:r>
      <w:r w:rsidRPr="005D16F8">
        <w:rPr>
          <w:rtl/>
        </w:rPr>
        <w:t xml:space="preserve"> </w:t>
      </w:r>
      <w:r w:rsidRPr="005D16F8">
        <w:rPr>
          <w:rFonts w:hint="eastAsia"/>
          <w:rtl/>
        </w:rPr>
        <w:t>למזמין</w:t>
      </w:r>
      <w:r w:rsidRPr="005D16F8">
        <w:rPr>
          <w:rtl/>
        </w:rPr>
        <w:t>.</w:t>
      </w:r>
      <w:bookmarkEnd w:id="673"/>
      <w:bookmarkEnd w:id="674"/>
    </w:p>
    <w:p w:rsidR="00157827" w:rsidRPr="00654875" w:rsidRDefault="00157827" w:rsidP="005E13C0">
      <w:pPr>
        <w:pStyle w:val="20"/>
        <w:ind w:left="0" w:firstLine="0"/>
        <w:jc w:val="both"/>
        <w:rPr>
          <w:b/>
          <w:bCs/>
        </w:rPr>
      </w:pPr>
      <w:r w:rsidRPr="00654875">
        <w:rPr>
          <w:rFonts w:hint="eastAsia"/>
          <w:b/>
          <w:bCs/>
          <w:rtl/>
        </w:rPr>
        <w:t>ארגון</w:t>
      </w:r>
      <w:r w:rsidRPr="00654875">
        <w:rPr>
          <w:b/>
          <w:bCs/>
          <w:rtl/>
        </w:rPr>
        <w:t xml:space="preserve"> </w:t>
      </w:r>
      <w:r w:rsidRPr="00654875">
        <w:rPr>
          <w:rFonts w:hint="eastAsia"/>
          <w:b/>
          <w:bCs/>
          <w:rtl/>
        </w:rPr>
        <w:t>ומנהלה</w:t>
      </w:r>
    </w:p>
    <w:p w:rsidR="00157827" w:rsidRPr="0064404C" w:rsidRDefault="00157827" w:rsidP="005E13C0">
      <w:pPr>
        <w:keepNext/>
        <w:keepLines/>
        <w:ind w:right="0"/>
        <w:rPr>
          <w:sz w:val="24"/>
          <w:rtl/>
        </w:rPr>
      </w:pPr>
      <w:r>
        <w:rPr>
          <w:sz w:val="24"/>
          <w:rtl/>
        </w:rPr>
        <w:tab/>
      </w:r>
      <w:r w:rsidRPr="0064404C">
        <w:rPr>
          <w:sz w:val="24"/>
          <w:rtl/>
        </w:rPr>
        <w:t xml:space="preserve">הספק יעמיד כלים ואמצעים לתמיכה ארגונית נאותה בפרויקט. </w:t>
      </w:r>
    </w:p>
    <w:p w:rsidR="00157827" w:rsidRPr="000767C5" w:rsidRDefault="00157827" w:rsidP="005E13C0">
      <w:pPr>
        <w:pStyle w:val="3"/>
        <w:ind w:left="0" w:firstLine="0"/>
        <w:jc w:val="both"/>
      </w:pPr>
      <w:r w:rsidRPr="000767C5">
        <w:rPr>
          <w:rFonts w:hint="eastAsia"/>
          <w:rtl/>
        </w:rPr>
        <w:t>תאום</w:t>
      </w:r>
      <w:r w:rsidRPr="000767C5">
        <w:rPr>
          <w:rtl/>
        </w:rPr>
        <w:t xml:space="preserve"> </w:t>
      </w:r>
      <w:r w:rsidRPr="000767C5">
        <w:rPr>
          <w:rFonts w:hint="eastAsia"/>
          <w:rtl/>
        </w:rPr>
        <w:t>וארגון</w:t>
      </w:r>
      <w:r w:rsidRPr="000767C5">
        <w:rPr>
          <w:rtl/>
        </w:rPr>
        <w:t xml:space="preserve"> </w:t>
      </w:r>
      <w:r w:rsidRPr="000767C5">
        <w:rPr>
          <w:rFonts w:hint="eastAsia"/>
          <w:rtl/>
        </w:rPr>
        <w:t>פגישות</w:t>
      </w:r>
      <w:r w:rsidRPr="000767C5">
        <w:rPr>
          <w:rtl/>
        </w:rPr>
        <w:t>.</w:t>
      </w:r>
    </w:p>
    <w:p w:rsidR="00157827" w:rsidRPr="000767C5" w:rsidRDefault="00157827" w:rsidP="005E13C0">
      <w:pPr>
        <w:pStyle w:val="4"/>
        <w:ind w:left="0" w:firstLine="0"/>
        <w:jc w:val="both"/>
      </w:pPr>
      <w:r w:rsidRPr="000767C5">
        <w:rPr>
          <w:rtl/>
        </w:rPr>
        <w:t>תאום וארגון פגישות עבודה של צוות התכנון (באחריות הספק לספק תנאים נאותים לקיום הפגישות).</w:t>
      </w:r>
    </w:p>
    <w:p w:rsidR="00157827" w:rsidRPr="000767C5" w:rsidRDefault="00157827" w:rsidP="005E13C0">
      <w:pPr>
        <w:pStyle w:val="4"/>
        <w:ind w:left="0" w:firstLine="0"/>
        <w:jc w:val="both"/>
      </w:pPr>
      <w:r w:rsidRPr="000767C5">
        <w:rPr>
          <w:rtl/>
        </w:rPr>
        <w:lastRenderedPageBreak/>
        <w:t>תאום פגישות של צוות התכנון אצל המזמין ואצל גורמים אחרים המעורבים בתכנון.</w:t>
      </w:r>
    </w:p>
    <w:p w:rsidR="00157827" w:rsidRDefault="00157827" w:rsidP="00C8016C">
      <w:pPr>
        <w:pStyle w:val="4"/>
        <w:ind w:left="0" w:firstLine="0"/>
        <w:jc w:val="both"/>
      </w:pPr>
      <w:r w:rsidRPr="000767C5">
        <w:rPr>
          <w:rtl/>
        </w:rPr>
        <w:t>כתיבת סיכומי פגישות הכוללות רשימת משימות, אחראי משימה ומועד להשלמתם.</w:t>
      </w:r>
    </w:p>
    <w:p w:rsidR="00157827" w:rsidRDefault="00157827" w:rsidP="00C8016C">
      <w:pPr>
        <w:pStyle w:val="4"/>
        <w:numPr>
          <w:ilvl w:val="0"/>
          <w:numId w:val="0"/>
        </w:numPr>
        <w:jc w:val="both"/>
        <w:rPr>
          <w:rtl/>
        </w:rPr>
      </w:pPr>
      <w:r>
        <w:rPr>
          <w:rtl/>
        </w:rPr>
        <w:tab/>
      </w:r>
      <w:r w:rsidRPr="000767C5">
        <w:rPr>
          <w:rtl/>
        </w:rPr>
        <w:t>באחריות הספק לנהל רשימת משימות מפורטת ולהציגה למזמין במידה ויידרש לכך.</w:t>
      </w:r>
    </w:p>
    <w:p w:rsidR="00157827" w:rsidRPr="000767C5" w:rsidRDefault="00157827" w:rsidP="00C8016C">
      <w:pPr>
        <w:pStyle w:val="4"/>
        <w:numPr>
          <w:ilvl w:val="0"/>
          <w:numId w:val="0"/>
        </w:numPr>
        <w:jc w:val="both"/>
      </w:pPr>
    </w:p>
    <w:p w:rsidR="00157827" w:rsidRPr="000767C5" w:rsidRDefault="00157827" w:rsidP="00C8016C">
      <w:pPr>
        <w:pStyle w:val="3"/>
        <w:ind w:left="0" w:firstLine="0"/>
        <w:jc w:val="both"/>
      </w:pPr>
      <w:r w:rsidRPr="000767C5">
        <w:rPr>
          <w:rFonts w:hint="eastAsia"/>
          <w:rtl/>
        </w:rPr>
        <w:t>שיווק</w:t>
      </w:r>
      <w:r w:rsidRPr="000767C5">
        <w:rPr>
          <w:rtl/>
        </w:rPr>
        <w:t xml:space="preserve"> </w:t>
      </w:r>
      <w:r w:rsidRPr="000767C5">
        <w:rPr>
          <w:rFonts w:hint="eastAsia"/>
          <w:rtl/>
        </w:rPr>
        <w:t>ופרסום</w:t>
      </w:r>
      <w:r w:rsidRPr="000767C5">
        <w:rPr>
          <w:rtl/>
        </w:rPr>
        <w:t xml:space="preserve"> </w:t>
      </w:r>
      <w:r w:rsidRPr="000767C5">
        <w:rPr>
          <w:rFonts w:hint="eastAsia"/>
          <w:rtl/>
        </w:rPr>
        <w:t>הפרויקט</w:t>
      </w:r>
      <w:r w:rsidRPr="000767C5">
        <w:rPr>
          <w:rtl/>
        </w:rPr>
        <w:t xml:space="preserve"> </w:t>
      </w:r>
      <w:r w:rsidRPr="000767C5">
        <w:rPr>
          <w:rFonts w:hint="eastAsia"/>
          <w:rtl/>
        </w:rPr>
        <w:t>במסגרת</w:t>
      </w:r>
      <w:r w:rsidRPr="000767C5">
        <w:rPr>
          <w:rtl/>
        </w:rPr>
        <w:t xml:space="preserve"> </w:t>
      </w:r>
      <w:r w:rsidRPr="000767C5">
        <w:rPr>
          <w:rFonts w:hint="eastAsia"/>
          <w:rtl/>
        </w:rPr>
        <w:t>שיתוף</w:t>
      </w:r>
      <w:r w:rsidRPr="000767C5">
        <w:rPr>
          <w:rtl/>
        </w:rPr>
        <w:t xml:space="preserve"> </w:t>
      </w:r>
      <w:r w:rsidRPr="000767C5">
        <w:rPr>
          <w:rFonts w:hint="eastAsia"/>
          <w:rtl/>
        </w:rPr>
        <w:t>הציבור</w:t>
      </w:r>
      <w:r>
        <w:rPr>
          <w:rtl/>
        </w:rPr>
        <w:t>:</w:t>
      </w:r>
    </w:p>
    <w:p w:rsidR="00157827" w:rsidRPr="000767C5" w:rsidRDefault="00157827" w:rsidP="005E13C0">
      <w:pPr>
        <w:pStyle w:val="4"/>
        <w:ind w:left="0" w:firstLine="0"/>
        <w:jc w:val="both"/>
      </w:pPr>
      <w:r w:rsidRPr="000767C5">
        <w:rPr>
          <w:rtl/>
        </w:rPr>
        <w:t>הכנת פניות לספקי</w:t>
      </w:r>
      <w:r>
        <w:rPr>
          <w:rtl/>
        </w:rPr>
        <w:t xml:space="preserve"> משנה</w:t>
      </w:r>
      <w:r w:rsidRPr="000767C5">
        <w:rPr>
          <w:rtl/>
        </w:rPr>
        <w:t xml:space="preserve"> שונים לשם אספקת שרותי הפקה ושיווק</w:t>
      </w:r>
      <w:r>
        <w:rPr>
          <w:rtl/>
        </w:rPr>
        <w:t>.</w:t>
      </w:r>
    </w:p>
    <w:p w:rsidR="00157827" w:rsidRPr="000767C5" w:rsidRDefault="00157827" w:rsidP="005E13C0">
      <w:pPr>
        <w:pStyle w:val="4"/>
        <w:ind w:left="0" w:firstLine="0"/>
        <w:jc w:val="both"/>
      </w:pPr>
      <w:r w:rsidRPr="000767C5">
        <w:rPr>
          <w:rtl/>
        </w:rPr>
        <w:t xml:space="preserve">ריכוז הצעות </w:t>
      </w:r>
      <w:r>
        <w:rPr>
          <w:rtl/>
        </w:rPr>
        <w:t>הספקים ספקי המשנה</w:t>
      </w:r>
      <w:r w:rsidRPr="000767C5">
        <w:rPr>
          <w:rtl/>
        </w:rPr>
        <w:t xml:space="preserve">, השוואה ביניהן והמלצה למזמין על ספק </w:t>
      </w:r>
      <w:r>
        <w:rPr>
          <w:rtl/>
        </w:rPr>
        <w:t xml:space="preserve">משנה </w:t>
      </w:r>
      <w:r w:rsidRPr="000767C5">
        <w:rPr>
          <w:rtl/>
        </w:rPr>
        <w:t>מועדף.</w:t>
      </w:r>
    </w:p>
    <w:p w:rsidR="00157827" w:rsidRPr="000767C5" w:rsidRDefault="00157827" w:rsidP="005E13C0">
      <w:pPr>
        <w:pStyle w:val="4"/>
        <w:ind w:left="0" w:firstLine="0"/>
        <w:jc w:val="both"/>
      </w:pPr>
      <w:r w:rsidRPr="000767C5">
        <w:rPr>
          <w:rtl/>
        </w:rPr>
        <w:t xml:space="preserve">לווי המזמין בתהליך בחירת </w:t>
      </w:r>
      <w:r>
        <w:rPr>
          <w:rtl/>
        </w:rPr>
        <w:t>ספק המשנה</w:t>
      </w:r>
      <w:r w:rsidRPr="000767C5">
        <w:rPr>
          <w:rtl/>
        </w:rPr>
        <w:t xml:space="preserve"> לביצוע העבודה.</w:t>
      </w:r>
    </w:p>
    <w:p w:rsidR="00157827" w:rsidRDefault="00157827" w:rsidP="005E13C0">
      <w:pPr>
        <w:pStyle w:val="4"/>
        <w:ind w:left="0" w:firstLine="0"/>
        <w:jc w:val="both"/>
      </w:pPr>
      <w:r w:rsidRPr="000767C5">
        <w:rPr>
          <w:rtl/>
        </w:rPr>
        <w:t xml:space="preserve">התקשרות </w:t>
      </w:r>
      <w:r>
        <w:rPr>
          <w:rtl/>
        </w:rPr>
        <w:t xml:space="preserve">הספק </w:t>
      </w:r>
      <w:r w:rsidRPr="000767C5">
        <w:rPr>
          <w:rtl/>
        </w:rPr>
        <w:t xml:space="preserve">עם ספק </w:t>
      </w:r>
      <w:r>
        <w:rPr>
          <w:rtl/>
        </w:rPr>
        <w:t xml:space="preserve">המשנה </w:t>
      </w:r>
      <w:r w:rsidRPr="000767C5">
        <w:rPr>
          <w:rtl/>
        </w:rPr>
        <w:t>הנבחר לצורך ביצוע העבודה.</w:t>
      </w:r>
    </w:p>
    <w:p w:rsidR="00157827" w:rsidRPr="000767C5" w:rsidRDefault="00157827" w:rsidP="005E13C0">
      <w:pPr>
        <w:pStyle w:val="3"/>
        <w:ind w:left="0" w:firstLine="0"/>
        <w:jc w:val="both"/>
      </w:pPr>
      <w:r>
        <w:rPr>
          <w:rFonts w:hint="eastAsia"/>
          <w:rtl/>
        </w:rPr>
        <w:t>סקרים</w:t>
      </w:r>
      <w:r>
        <w:rPr>
          <w:rtl/>
        </w:rPr>
        <w:t xml:space="preserve"> </w:t>
      </w:r>
      <w:r>
        <w:rPr>
          <w:rFonts w:hint="eastAsia"/>
          <w:rtl/>
        </w:rPr>
        <w:t>ומדידות</w:t>
      </w:r>
      <w:r>
        <w:rPr>
          <w:rtl/>
        </w:rPr>
        <w:t>:</w:t>
      </w:r>
    </w:p>
    <w:p w:rsidR="00157827" w:rsidRPr="000767C5" w:rsidRDefault="00157827" w:rsidP="005E13C0">
      <w:pPr>
        <w:pStyle w:val="4"/>
        <w:ind w:left="0" w:firstLine="0"/>
        <w:jc w:val="both"/>
      </w:pPr>
      <w:r w:rsidRPr="000767C5">
        <w:rPr>
          <w:rtl/>
        </w:rPr>
        <w:t>ריכוז כל נתוני הרקע וההנחיות הנדרשים לעריכת סקרים מדידות ובדיקות.</w:t>
      </w:r>
    </w:p>
    <w:p w:rsidR="00157827" w:rsidRPr="000767C5" w:rsidRDefault="00157827" w:rsidP="005E13C0">
      <w:pPr>
        <w:pStyle w:val="4"/>
        <w:ind w:left="0" w:firstLine="0"/>
        <w:jc w:val="both"/>
      </w:pPr>
      <w:r w:rsidRPr="000767C5">
        <w:rPr>
          <w:rtl/>
        </w:rPr>
        <w:t>תאום ביצוע העבודה מול גורמים הנמצאים בשטח כגון תושבים צבא וכו'.</w:t>
      </w:r>
    </w:p>
    <w:p w:rsidR="00157827" w:rsidRPr="000767C5" w:rsidRDefault="00157827" w:rsidP="005E13C0">
      <w:pPr>
        <w:pStyle w:val="4"/>
        <w:ind w:left="0" w:firstLine="0"/>
        <w:jc w:val="both"/>
      </w:pPr>
      <w:r w:rsidRPr="000767C5">
        <w:rPr>
          <w:rtl/>
        </w:rPr>
        <w:t>מסירת הנתונים שנתקבלו לידי המתכננים והמזמין ותאום ביצוע השלמות במידה ויידרש.</w:t>
      </w:r>
    </w:p>
    <w:p w:rsidR="00157827" w:rsidRPr="000767C5" w:rsidRDefault="00157827" w:rsidP="00FE10B7">
      <w:pPr>
        <w:pStyle w:val="3"/>
        <w:keepNext/>
        <w:ind w:left="0" w:firstLine="0"/>
        <w:jc w:val="both"/>
      </w:pPr>
      <w:r w:rsidRPr="000767C5">
        <w:rPr>
          <w:rFonts w:hint="eastAsia"/>
          <w:rtl/>
        </w:rPr>
        <w:t>ניהול</w:t>
      </w:r>
      <w:r w:rsidRPr="000767C5">
        <w:rPr>
          <w:rtl/>
        </w:rPr>
        <w:t xml:space="preserve"> </w:t>
      </w:r>
      <w:r w:rsidRPr="000767C5">
        <w:rPr>
          <w:rFonts w:hint="eastAsia"/>
          <w:rtl/>
        </w:rPr>
        <w:t>תוכניות</w:t>
      </w:r>
      <w:r w:rsidRPr="000767C5">
        <w:rPr>
          <w:rtl/>
        </w:rPr>
        <w:t xml:space="preserve"> </w:t>
      </w:r>
      <w:r w:rsidRPr="000767C5">
        <w:rPr>
          <w:rFonts w:hint="eastAsia"/>
          <w:rtl/>
        </w:rPr>
        <w:t>עבודה</w:t>
      </w:r>
      <w:r>
        <w:rPr>
          <w:rtl/>
        </w:rPr>
        <w:t xml:space="preserve"> </w:t>
      </w:r>
      <w:r w:rsidRPr="000767C5">
        <w:rPr>
          <w:rFonts w:hint="eastAsia"/>
          <w:rtl/>
        </w:rPr>
        <w:t>עם</w:t>
      </w:r>
      <w:r w:rsidRPr="000767C5">
        <w:rPr>
          <w:rtl/>
        </w:rPr>
        <w:t xml:space="preserve"> </w:t>
      </w:r>
      <w:r w:rsidRPr="000767C5">
        <w:rPr>
          <w:rFonts w:hint="eastAsia"/>
          <w:rtl/>
        </w:rPr>
        <w:t>קבלת</w:t>
      </w:r>
      <w:r w:rsidRPr="000767C5">
        <w:rPr>
          <w:rtl/>
        </w:rPr>
        <w:t xml:space="preserve"> </w:t>
      </w:r>
      <w:r w:rsidRPr="000767C5">
        <w:rPr>
          <w:rFonts w:hint="eastAsia"/>
          <w:rtl/>
        </w:rPr>
        <w:t>אישור</w:t>
      </w:r>
      <w:r w:rsidRPr="000767C5">
        <w:rPr>
          <w:rtl/>
        </w:rPr>
        <w:t xml:space="preserve"> </w:t>
      </w:r>
      <w:r w:rsidRPr="000767C5">
        <w:rPr>
          <w:rFonts w:hint="eastAsia"/>
          <w:rtl/>
        </w:rPr>
        <w:t>המזמין</w:t>
      </w:r>
      <w:r w:rsidRPr="000767C5">
        <w:rPr>
          <w:rtl/>
        </w:rPr>
        <w:t xml:space="preserve"> </w:t>
      </w:r>
      <w:r w:rsidRPr="000767C5">
        <w:rPr>
          <w:rFonts w:hint="eastAsia"/>
          <w:rtl/>
        </w:rPr>
        <w:t>ל</w:t>
      </w:r>
      <w:r w:rsidRPr="000767C5">
        <w:rPr>
          <w:rtl/>
        </w:rPr>
        <w:t xml:space="preserve"> </w:t>
      </w:r>
      <w:r w:rsidRPr="000767C5">
        <w:rPr>
          <w:rFonts w:hint="eastAsia"/>
          <w:rtl/>
        </w:rPr>
        <w:t>לתהליך</w:t>
      </w:r>
      <w:r w:rsidRPr="000767C5">
        <w:rPr>
          <w:rtl/>
        </w:rPr>
        <w:t xml:space="preserve"> </w:t>
      </w:r>
      <w:r w:rsidRPr="000767C5">
        <w:rPr>
          <w:rFonts w:hint="eastAsia"/>
          <w:rtl/>
        </w:rPr>
        <w:t>התכנון</w:t>
      </w:r>
      <w:r w:rsidRPr="000767C5">
        <w:rPr>
          <w:rtl/>
        </w:rPr>
        <w:t xml:space="preserve">, </w:t>
      </w:r>
      <w:r w:rsidRPr="000767C5">
        <w:rPr>
          <w:rFonts w:hint="eastAsia"/>
          <w:rtl/>
        </w:rPr>
        <w:t>סל</w:t>
      </w:r>
      <w:r w:rsidRPr="000767C5">
        <w:rPr>
          <w:rtl/>
        </w:rPr>
        <w:t xml:space="preserve"> </w:t>
      </w:r>
      <w:r w:rsidRPr="000767C5">
        <w:rPr>
          <w:rFonts w:hint="eastAsia"/>
          <w:rtl/>
        </w:rPr>
        <w:t>שרותי</w:t>
      </w:r>
      <w:r w:rsidRPr="000767C5">
        <w:rPr>
          <w:rtl/>
        </w:rPr>
        <w:t xml:space="preserve"> </w:t>
      </w:r>
      <w:r w:rsidRPr="000767C5">
        <w:rPr>
          <w:rFonts w:hint="eastAsia"/>
          <w:rtl/>
        </w:rPr>
        <w:t>התכנון</w:t>
      </w:r>
      <w:r>
        <w:rPr>
          <w:rtl/>
        </w:rPr>
        <w:t xml:space="preserve">, </w:t>
      </w:r>
      <w:r>
        <w:rPr>
          <w:rFonts w:hint="eastAsia"/>
          <w:rtl/>
        </w:rPr>
        <w:t>ניתוחי</w:t>
      </w:r>
      <w:r>
        <w:rPr>
          <w:rtl/>
        </w:rPr>
        <w:t xml:space="preserve"> </w:t>
      </w:r>
      <w:r>
        <w:rPr>
          <w:rFonts w:hint="eastAsia"/>
          <w:rtl/>
        </w:rPr>
        <w:t>שכר</w:t>
      </w:r>
      <w:r>
        <w:rPr>
          <w:rtl/>
        </w:rPr>
        <w:t xml:space="preserve"> </w:t>
      </w:r>
      <w:r>
        <w:rPr>
          <w:rFonts w:hint="eastAsia"/>
          <w:rtl/>
        </w:rPr>
        <w:t>תכנון</w:t>
      </w:r>
      <w:r>
        <w:rPr>
          <w:rtl/>
        </w:rPr>
        <w:t xml:space="preserve"> </w:t>
      </w:r>
      <w:r w:rsidRPr="000767C5">
        <w:rPr>
          <w:rtl/>
        </w:rPr>
        <w:t xml:space="preserve"> </w:t>
      </w:r>
      <w:r w:rsidRPr="000767C5">
        <w:rPr>
          <w:rFonts w:hint="eastAsia"/>
          <w:rtl/>
        </w:rPr>
        <w:t>והרכב</w:t>
      </w:r>
      <w:r w:rsidRPr="000767C5">
        <w:rPr>
          <w:rtl/>
        </w:rPr>
        <w:t xml:space="preserve"> </w:t>
      </w:r>
      <w:r>
        <w:rPr>
          <w:rtl/>
        </w:rPr>
        <w:tab/>
      </w:r>
      <w:r w:rsidRPr="000767C5">
        <w:rPr>
          <w:rFonts w:hint="eastAsia"/>
          <w:rtl/>
        </w:rPr>
        <w:t>צוות</w:t>
      </w:r>
      <w:r w:rsidRPr="000767C5">
        <w:rPr>
          <w:rtl/>
        </w:rPr>
        <w:t xml:space="preserve"> </w:t>
      </w:r>
      <w:r w:rsidRPr="000767C5">
        <w:rPr>
          <w:rFonts w:hint="eastAsia"/>
          <w:rtl/>
        </w:rPr>
        <w:t>התכנון</w:t>
      </w:r>
      <w:r w:rsidRPr="000767C5">
        <w:rPr>
          <w:rtl/>
        </w:rPr>
        <w:t xml:space="preserve"> (</w:t>
      </w:r>
      <w:r w:rsidRPr="000767C5">
        <w:rPr>
          <w:rFonts w:hint="eastAsia"/>
          <w:rtl/>
        </w:rPr>
        <w:t>סעיף</w:t>
      </w:r>
      <w:r w:rsidRPr="000767C5">
        <w:rPr>
          <w:rtl/>
        </w:rPr>
        <w:t xml:space="preserve"> </w:t>
      </w:r>
      <w:r w:rsidRPr="000767C5">
        <w:rPr>
          <w:rFonts w:hint="eastAsia"/>
          <w:rtl/>
        </w:rPr>
        <w:t>ד</w:t>
      </w:r>
      <w:r w:rsidRPr="000767C5">
        <w:rPr>
          <w:rtl/>
        </w:rPr>
        <w:t xml:space="preserve">' </w:t>
      </w:r>
      <w:r w:rsidRPr="000767C5">
        <w:rPr>
          <w:rFonts w:hint="eastAsia"/>
          <w:rtl/>
        </w:rPr>
        <w:t>לשרותי</w:t>
      </w:r>
      <w:r w:rsidRPr="000767C5">
        <w:rPr>
          <w:rtl/>
        </w:rPr>
        <w:t xml:space="preserve"> </w:t>
      </w:r>
      <w:r w:rsidRPr="000767C5">
        <w:rPr>
          <w:rFonts w:hint="eastAsia"/>
          <w:rtl/>
        </w:rPr>
        <w:t>מנהל</w:t>
      </w:r>
      <w:r w:rsidRPr="000767C5">
        <w:rPr>
          <w:rtl/>
        </w:rPr>
        <w:t xml:space="preserve"> </w:t>
      </w:r>
      <w:r w:rsidRPr="000767C5">
        <w:rPr>
          <w:rFonts w:hint="eastAsia"/>
          <w:rtl/>
        </w:rPr>
        <w:t>התכנון</w:t>
      </w:r>
      <w:r w:rsidRPr="000767C5">
        <w:rPr>
          <w:rtl/>
        </w:rPr>
        <w:t xml:space="preserve">). </w:t>
      </w:r>
      <w:r w:rsidRPr="000767C5">
        <w:rPr>
          <w:rFonts w:hint="eastAsia"/>
          <w:rtl/>
        </w:rPr>
        <w:t>יערוך</w:t>
      </w:r>
      <w:r w:rsidRPr="000767C5">
        <w:rPr>
          <w:rtl/>
        </w:rPr>
        <w:t xml:space="preserve"> </w:t>
      </w:r>
      <w:r w:rsidRPr="000767C5">
        <w:rPr>
          <w:rFonts w:hint="eastAsia"/>
          <w:rtl/>
        </w:rPr>
        <w:t>הספק</w:t>
      </w:r>
      <w:r w:rsidRPr="000767C5">
        <w:rPr>
          <w:rtl/>
        </w:rPr>
        <w:t xml:space="preserve"> </w:t>
      </w:r>
      <w:r w:rsidRPr="000767C5">
        <w:rPr>
          <w:rFonts w:hint="eastAsia"/>
          <w:rtl/>
        </w:rPr>
        <w:t>ויעביר</w:t>
      </w:r>
      <w:r w:rsidRPr="000767C5">
        <w:rPr>
          <w:rtl/>
        </w:rPr>
        <w:t xml:space="preserve"> </w:t>
      </w:r>
      <w:r w:rsidRPr="000767C5">
        <w:rPr>
          <w:rFonts w:hint="eastAsia"/>
          <w:rtl/>
        </w:rPr>
        <w:t>לאישור</w:t>
      </w:r>
      <w:r w:rsidRPr="000767C5">
        <w:rPr>
          <w:rtl/>
        </w:rPr>
        <w:t xml:space="preserve"> </w:t>
      </w:r>
      <w:r w:rsidRPr="000767C5">
        <w:rPr>
          <w:rFonts w:hint="eastAsia"/>
          <w:rtl/>
        </w:rPr>
        <w:t>המזמין</w:t>
      </w:r>
      <w:r w:rsidRPr="000767C5">
        <w:rPr>
          <w:rtl/>
        </w:rPr>
        <w:t>:</w:t>
      </w:r>
    </w:p>
    <w:p w:rsidR="00157827" w:rsidRPr="000767C5" w:rsidRDefault="00157827" w:rsidP="005E13C0">
      <w:pPr>
        <w:pStyle w:val="4"/>
        <w:keepNext/>
        <w:ind w:left="0" w:firstLine="0"/>
        <w:jc w:val="both"/>
      </w:pPr>
      <w:r w:rsidRPr="000767C5">
        <w:rPr>
          <w:rtl/>
        </w:rPr>
        <w:t>תקציב לפרויקט על בסיס ניתוח</w:t>
      </w:r>
      <w:r>
        <w:rPr>
          <w:rtl/>
        </w:rPr>
        <w:t>י ה</w:t>
      </w:r>
      <w:r w:rsidRPr="000767C5">
        <w:rPr>
          <w:rtl/>
        </w:rPr>
        <w:t xml:space="preserve">שכר </w:t>
      </w:r>
    </w:p>
    <w:p w:rsidR="00157827" w:rsidRPr="000767C5" w:rsidRDefault="00157827" w:rsidP="005E13C0">
      <w:pPr>
        <w:pStyle w:val="4"/>
        <w:ind w:left="0" w:firstLine="0"/>
        <w:jc w:val="both"/>
      </w:pPr>
      <w:r w:rsidRPr="000767C5">
        <w:rPr>
          <w:rtl/>
        </w:rPr>
        <w:t>לוח זמנים לביצוע הפרויקט</w:t>
      </w:r>
    </w:p>
    <w:p w:rsidR="00157827" w:rsidRPr="000767C5" w:rsidRDefault="00157827" w:rsidP="005E13C0">
      <w:pPr>
        <w:pStyle w:val="4"/>
        <w:ind w:left="0" w:firstLine="0"/>
        <w:jc w:val="both"/>
      </w:pPr>
      <w:r w:rsidRPr="000767C5">
        <w:rPr>
          <w:rtl/>
        </w:rPr>
        <w:t>תזרים מזומני</w:t>
      </w:r>
      <w:r>
        <w:rPr>
          <w:rtl/>
        </w:rPr>
        <w:t>ם נדרש לפרויקט תוך התייחסות לשנ</w:t>
      </w:r>
      <w:r w:rsidRPr="000767C5">
        <w:rPr>
          <w:rtl/>
        </w:rPr>
        <w:t>ת תקציב</w:t>
      </w:r>
    </w:p>
    <w:p w:rsidR="00157827" w:rsidRPr="000767C5" w:rsidRDefault="00157827" w:rsidP="005E13C0">
      <w:pPr>
        <w:pStyle w:val="4"/>
        <w:ind w:left="0" w:firstLine="0"/>
        <w:jc w:val="both"/>
      </w:pPr>
      <w:r w:rsidRPr="000767C5">
        <w:rPr>
          <w:rtl/>
        </w:rPr>
        <w:t>ניהול תקציבים, לוח זמנים ותזרים מזומנים אינטגרטיבי לכל התוכניות המנוהלות ע"י הספק</w:t>
      </w:r>
      <w:r>
        <w:rPr>
          <w:rtl/>
        </w:rPr>
        <w:t>.</w:t>
      </w:r>
    </w:p>
    <w:p w:rsidR="00157827" w:rsidRPr="000767C5" w:rsidRDefault="00157827" w:rsidP="005E13C0">
      <w:pPr>
        <w:pStyle w:val="4"/>
        <w:ind w:left="0" w:firstLine="0"/>
        <w:jc w:val="both"/>
        <w:rPr>
          <w:rtl/>
        </w:rPr>
      </w:pPr>
      <w:r w:rsidRPr="000767C5">
        <w:rPr>
          <w:rtl/>
        </w:rPr>
        <w:t>עדכון תוכניות העבודה באופן שוטף, יידוע המזמין וקבלת אישורו לעדכון.</w:t>
      </w:r>
    </w:p>
    <w:p w:rsidR="00157827" w:rsidRPr="000767C5" w:rsidRDefault="00157827" w:rsidP="00FE10B7">
      <w:pPr>
        <w:pStyle w:val="3"/>
        <w:ind w:left="0" w:firstLine="0"/>
        <w:jc w:val="both"/>
      </w:pPr>
      <w:r w:rsidRPr="000767C5">
        <w:rPr>
          <w:rFonts w:hint="eastAsia"/>
          <w:rtl/>
        </w:rPr>
        <w:t>הפצת</w:t>
      </w:r>
      <w:r w:rsidRPr="000767C5">
        <w:rPr>
          <w:rtl/>
        </w:rPr>
        <w:t xml:space="preserve"> </w:t>
      </w:r>
      <w:r w:rsidRPr="000767C5">
        <w:rPr>
          <w:rFonts w:hint="eastAsia"/>
          <w:rtl/>
        </w:rPr>
        <w:t>תוכניות</w:t>
      </w:r>
      <w:r w:rsidRPr="000767C5">
        <w:rPr>
          <w:rtl/>
        </w:rPr>
        <w:t xml:space="preserve"> </w:t>
      </w:r>
      <w:r w:rsidRPr="000767C5">
        <w:rPr>
          <w:rFonts w:hint="eastAsia"/>
          <w:rtl/>
        </w:rPr>
        <w:t>והפקות</w:t>
      </w:r>
      <w:r>
        <w:rPr>
          <w:rtl/>
        </w:rPr>
        <w:t xml:space="preserve"> </w:t>
      </w:r>
      <w:r w:rsidRPr="000767C5">
        <w:rPr>
          <w:rFonts w:hint="eastAsia"/>
          <w:rtl/>
        </w:rPr>
        <w:t>העברת</w:t>
      </w:r>
      <w:r w:rsidRPr="000767C5">
        <w:rPr>
          <w:rtl/>
        </w:rPr>
        <w:t xml:space="preserve"> </w:t>
      </w:r>
      <w:r w:rsidRPr="000767C5">
        <w:rPr>
          <w:rFonts w:hint="eastAsia"/>
          <w:rtl/>
        </w:rPr>
        <w:t>מידע</w:t>
      </w:r>
      <w:r w:rsidRPr="000767C5">
        <w:rPr>
          <w:rtl/>
        </w:rPr>
        <w:t xml:space="preserve"> </w:t>
      </w:r>
      <w:r w:rsidRPr="000767C5">
        <w:rPr>
          <w:rFonts w:hint="eastAsia"/>
          <w:rtl/>
        </w:rPr>
        <w:t>בפרויקט</w:t>
      </w:r>
      <w:r w:rsidRPr="000767C5">
        <w:rPr>
          <w:rtl/>
        </w:rPr>
        <w:t xml:space="preserve"> </w:t>
      </w:r>
      <w:r w:rsidRPr="000767C5">
        <w:rPr>
          <w:rFonts w:hint="eastAsia"/>
          <w:rtl/>
        </w:rPr>
        <w:t>תעשה</w:t>
      </w:r>
      <w:r w:rsidRPr="000767C5">
        <w:rPr>
          <w:rtl/>
        </w:rPr>
        <w:t xml:space="preserve"> </w:t>
      </w:r>
      <w:r w:rsidRPr="000767C5">
        <w:rPr>
          <w:rFonts w:hint="eastAsia"/>
          <w:rtl/>
        </w:rPr>
        <w:t>במדיה</w:t>
      </w:r>
      <w:r w:rsidRPr="000767C5">
        <w:rPr>
          <w:rtl/>
        </w:rPr>
        <w:t xml:space="preserve"> </w:t>
      </w:r>
      <w:r w:rsidRPr="000767C5">
        <w:rPr>
          <w:rFonts w:hint="eastAsia"/>
          <w:rtl/>
        </w:rPr>
        <w:t>דיגיטלית</w:t>
      </w:r>
      <w:r w:rsidRPr="000767C5">
        <w:rPr>
          <w:rtl/>
        </w:rPr>
        <w:t xml:space="preserve">. </w:t>
      </w:r>
      <w:r w:rsidRPr="000767C5">
        <w:rPr>
          <w:rFonts w:hint="eastAsia"/>
          <w:rtl/>
        </w:rPr>
        <w:t>בנוסף</w:t>
      </w:r>
      <w:r w:rsidRPr="000767C5">
        <w:rPr>
          <w:rtl/>
        </w:rPr>
        <w:t xml:space="preserve">, </w:t>
      </w:r>
      <w:r w:rsidRPr="000767C5">
        <w:rPr>
          <w:rFonts w:hint="eastAsia"/>
          <w:rtl/>
        </w:rPr>
        <w:t>המזמין</w:t>
      </w:r>
      <w:r w:rsidRPr="000767C5">
        <w:rPr>
          <w:rtl/>
        </w:rPr>
        <w:t xml:space="preserve"> </w:t>
      </w:r>
      <w:r w:rsidRPr="000767C5">
        <w:rPr>
          <w:rFonts w:hint="eastAsia"/>
          <w:rtl/>
        </w:rPr>
        <w:t>יקבל</w:t>
      </w:r>
      <w:r w:rsidRPr="000767C5">
        <w:rPr>
          <w:rtl/>
        </w:rPr>
        <w:t xml:space="preserve"> </w:t>
      </w:r>
      <w:r w:rsidRPr="000767C5">
        <w:rPr>
          <w:rFonts w:hint="eastAsia"/>
          <w:rtl/>
        </w:rPr>
        <w:t>בכל</w:t>
      </w:r>
      <w:r w:rsidRPr="000767C5">
        <w:rPr>
          <w:rtl/>
        </w:rPr>
        <w:t xml:space="preserve"> </w:t>
      </w:r>
      <w:r w:rsidRPr="000767C5">
        <w:rPr>
          <w:rFonts w:hint="eastAsia"/>
          <w:rtl/>
        </w:rPr>
        <w:t>שלב</w:t>
      </w:r>
      <w:r w:rsidRPr="000767C5">
        <w:rPr>
          <w:rtl/>
        </w:rPr>
        <w:t xml:space="preserve"> </w:t>
      </w:r>
      <w:r w:rsidRPr="000767C5">
        <w:rPr>
          <w:rFonts w:hint="eastAsia"/>
          <w:rtl/>
        </w:rPr>
        <w:t>תכנון</w:t>
      </w:r>
      <w:r w:rsidRPr="000767C5">
        <w:rPr>
          <w:rtl/>
        </w:rPr>
        <w:t xml:space="preserve"> </w:t>
      </w:r>
      <w:r>
        <w:rPr>
          <w:rtl/>
        </w:rPr>
        <w:tab/>
      </w:r>
      <w:r w:rsidRPr="000767C5">
        <w:rPr>
          <w:rFonts w:hint="eastAsia"/>
          <w:rtl/>
        </w:rPr>
        <w:t>חמישה</w:t>
      </w:r>
      <w:r w:rsidRPr="000767C5">
        <w:rPr>
          <w:rtl/>
        </w:rPr>
        <w:t xml:space="preserve"> </w:t>
      </w:r>
      <w:r w:rsidRPr="000767C5">
        <w:rPr>
          <w:rFonts w:hint="eastAsia"/>
          <w:rtl/>
        </w:rPr>
        <w:t>עותקים</w:t>
      </w:r>
      <w:r w:rsidRPr="000767C5">
        <w:rPr>
          <w:rtl/>
        </w:rPr>
        <w:t xml:space="preserve"> </w:t>
      </w:r>
      <w:r w:rsidRPr="000767C5">
        <w:rPr>
          <w:rFonts w:hint="eastAsia"/>
          <w:rtl/>
        </w:rPr>
        <w:t>קשיחים</w:t>
      </w:r>
      <w:r w:rsidRPr="000767C5">
        <w:rPr>
          <w:rtl/>
        </w:rPr>
        <w:t xml:space="preserve"> </w:t>
      </w:r>
      <w:r w:rsidRPr="000767C5">
        <w:rPr>
          <w:rFonts w:hint="eastAsia"/>
          <w:rtl/>
        </w:rPr>
        <w:t>של</w:t>
      </w:r>
      <w:r w:rsidRPr="000767C5">
        <w:rPr>
          <w:rtl/>
        </w:rPr>
        <w:t xml:space="preserve"> </w:t>
      </w:r>
      <w:r w:rsidRPr="000767C5">
        <w:rPr>
          <w:rFonts w:hint="eastAsia"/>
          <w:rtl/>
        </w:rPr>
        <w:t>כל</w:t>
      </w:r>
      <w:r w:rsidRPr="000767C5">
        <w:rPr>
          <w:rtl/>
        </w:rPr>
        <w:t xml:space="preserve"> </w:t>
      </w:r>
      <w:r w:rsidRPr="000767C5">
        <w:rPr>
          <w:rFonts w:hint="eastAsia"/>
          <w:rtl/>
        </w:rPr>
        <w:t>תוצרי</w:t>
      </w:r>
      <w:r w:rsidRPr="000767C5">
        <w:rPr>
          <w:rtl/>
        </w:rPr>
        <w:t xml:space="preserve"> </w:t>
      </w:r>
      <w:r w:rsidRPr="000767C5">
        <w:rPr>
          <w:rFonts w:hint="eastAsia"/>
          <w:rtl/>
        </w:rPr>
        <w:t>התכנון</w:t>
      </w:r>
      <w:r w:rsidRPr="000767C5">
        <w:rPr>
          <w:rtl/>
        </w:rPr>
        <w:t>.</w:t>
      </w:r>
    </w:p>
    <w:p w:rsidR="00157827" w:rsidRPr="000767C5" w:rsidRDefault="00157827" w:rsidP="005E13C0">
      <w:pPr>
        <w:pStyle w:val="4"/>
        <w:ind w:left="0" w:firstLine="0"/>
        <w:jc w:val="both"/>
      </w:pPr>
      <w:r w:rsidRPr="000767C5">
        <w:rPr>
          <w:rtl/>
        </w:rPr>
        <w:t>תוכניות יוכנו עפ"י נוהל מבא"ת.</w:t>
      </w:r>
    </w:p>
    <w:p w:rsidR="00157827" w:rsidRPr="000767C5" w:rsidRDefault="00157827" w:rsidP="005E13C0">
      <w:pPr>
        <w:pStyle w:val="4"/>
        <w:ind w:left="0" w:firstLine="0"/>
        <w:jc w:val="both"/>
      </w:pPr>
      <w:r w:rsidRPr="000767C5">
        <w:rPr>
          <w:rtl/>
        </w:rPr>
        <w:t xml:space="preserve">מסמכי טקסט, גיליונות אלקטרוניים ומצגות יהיו בפורמט </w:t>
      </w:r>
      <w:r w:rsidRPr="00654875">
        <w:rPr>
          <w:b w:val="0"/>
          <w:bCs/>
          <w:sz w:val="22"/>
          <w:szCs w:val="22"/>
        </w:rPr>
        <w:t>MS Office</w:t>
      </w:r>
      <w:r w:rsidRPr="000767C5">
        <w:rPr>
          <w:rtl/>
        </w:rPr>
        <w:t xml:space="preserve">. ו/או בפורמט </w:t>
      </w:r>
      <w:r w:rsidRPr="00654875">
        <w:rPr>
          <w:b w:val="0"/>
          <w:bCs/>
          <w:sz w:val="22"/>
          <w:szCs w:val="22"/>
        </w:rPr>
        <w:t>PDF</w:t>
      </w:r>
    </w:p>
    <w:p w:rsidR="00157827" w:rsidRDefault="00157827" w:rsidP="005E13C0">
      <w:pPr>
        <w:pStyle w:val="4"/>
        <w:ind w:left="0" w:firstLine="0"/>
        <w:jc w:val="both"/>
      </w:pPr>
      <w:r w:rsidRPr="000767C5">
        <w:rPr>
          <w:rtl/>
        </w:rPr>
        <w:t>הספק יקלוט יעבד ויעביר מידע</w:t>
      </w:r>
      <w:r>
        <w:rPr>
          <w:rtl/>
        </w:rPr>
        <w:t xml:space="preserve"> תכנון בהתאם לנספח מחשוב </w:t>
      </w:r>
      <w:r w:rsidRPr="00654875">
        <w:rPr>
          <w:b w:val="0"/>
          <w:bCs/>
          <w:sz w:val="22"/>
          <w:szCs w:val="22"/>
        </w:rPr>
        <w:t>GIS</w:t>
      </w:r>
      <w:r w:rsidRPr="00654875">
        <w:rPr>
          <w:sz w:val="22"/>
          <w:szCs w:val="22"/>
          <w:rtl/>
        </w:rPr>
        <w:t xml:space="preserve"> </w:t>
      </w:r>
      <w:r>
        <w:rPr>
          <w:rtl/>
        </w:rPr>
        <w:t>ואבטחת מידע.</w:t>
      </w:r>
    </w:p>
    <w:p w:rsidR="00157827" w:rsidRDefault="00157827" w:rsidP="005E13C0">
      <w:pPr>
        <w:pStyle w:val="4"/>
        <w:ind w:left="0" w:firstLine="0"/>
        <w:jc w:val="both"/>
      </w:pPr>
      <w:r>
        <w:rPr>
          <w:rtl/>
        </w:rPr>
        <w:t>כל תמיכה ארגונית אחרת הנדרשת לפרויקט, כפי שתידרש עד להשלמתו.</w:t>
      </w:r>
    </w:p>
    <w:p w:rsidR="00157827" w:rsidRDefault="00157827" w:rsidP="005E13C0">
      <w:pPr>
        <w:pStyle w:val="3"/>
        <w:ind w:left="0" w:firstLine="0"/>
        <w:jc w:val="both"/>
      </w:pPr>
      <w:r>
        <w:rPr>
          <w:rFonts w:hint="eastAsia"/>
          <w:rtl/>
        </w:rPr>
        <w:t>ניהול</w:t>
      </w:r>
      <w:r>
        <w:rPr>
          <w:rtl/>
        </w:rPr>
        <w:t xml:space="preserve"> </w:t>
      </w:r>
      <w:r>
        <w:rPr>
          <w:rFonts w:hint="eastAsia"/>
          <w:rtl/>
        </w:rPr>
        <w:t>שינויים</w:t>
      </w:r>
    </w:p>
    <w:p w:rsidR="00157827" w:rsidRDefault="00157827" w:rsidP="00E957E7">
      <w:pPr>
        <w:pStyle w:val="4"/>
        <w:ind w:left="0" w:firstLine="0"/>
        <w:jc w:val="both"/>
      </w:pPr>
      <w:r>
        <w:rPr>
          <w:rtl/>
        </w:rPr>
        <w:t>במידה ונוצרת חריגה מתוכנית העבודה, על הספק לידע את המזמין ולקבל את אישורו והנחיותיו לטיפול בשינויים. על הספק לבצע את השינויים הנדרשים עפ"י הנחיות המזמין.</w:t>
      </w:r>
    </w:p>
    <w:p w:rsidR="00157827" w:rsidRPr="00897D1D" w:rsidRDefault="00157827" w:rsidP="005E13C0">
      <w:pPr>
        <w:pStyle w:val="10"/>
        <w:ind w:left="0" w:firstLine="0"/>
        <w:jc w:val="both"/>
      </w:pPr>
      <w:bookmarkStart w:id="675" w:name="_Toc332123861"/>
      <w:bookmarkStart w:id="676" w:name="_Toc332206477"/>
      <w:bookmarkStart w:id="677" w:name="_Toc354326974"/>
      <w:bookmarkStart w:id="678" w:name="_Toc456177571"/>
      <w:bookmarkStart w:id="679" w:name="_Toc456266101"/>
      <w:r w:rsidRPr="00897D1D">
        <w:rPr>
          <w:rFonts w:hint="eastAsia"/>
          <w:rtl/>
        </w:rPr>
        <w:t>סקר</w:t>
      </w:r>
      <w:r w:rsidRPr="00897D1D">
        <w:rPr>
          <w:rtl/>
        </w:rPr>
        <w:t xml:space="preserve"> </w:t>
      </w:r>
      <w:r w:rsidRPr="00897D1D">
        <w:rPr>
          <w:rFonts w:hint="eastAsia"/>
          <w:rtl/>
        </w:rPr>
        <w:t>מבנים</w:t>
      </w:r>
      <w:r w:rsidRPr="00897D1D">
        <w:rPr>
          <w:rtl/>
        </w:rPr>
        <w:t xml:space="preserve"> </w:t>
      </w:r>
      <w:r>
        <w:rPr>
          <w:rFonts w:hint="eastAsia"/>
          <w:rtl/>
        </w:rPr>
        <w:t>וסקר</w:t>
      </w:r>
      <w:r w:rsidRPr="00897D1D">
        <w:rPr>
          <w:rtl/>
        </w:rPr>
        <w:t xml:space="preserve"> </w:t>
      </w:r>
      <w:r w:rsidRPr="00897D1D">
        <w:rPr>
          <w:rFonts w:hint="eastAsia"/>
          <w:rtl/>
        </w:rPr>
        <w:t>אוכלוסין</w:t>
      </w:r>
      <w:bookmarkEnd w:id="675"/>
      <w:bookmarkEnd w:id="676"/>
      <w:bookmarkEnd w:id="677"/>
      <w:bookmarkEnd w:id="678"/>
      <w:bookmarkEnd w:id="679"/>
    </w:p>
    <w:p w:rsidR="00157827" w:rsidRDefault="00157827" w:rsidP="005E13C0">
      <w:pPr>
        <w:ind w:right="0"/>
      </w:pPr>
      <w:bookmarkStart w:id="680" w:name="_Toc332123862"/>
      <w:r>
        <w:rPr>
          <w:rtl/>
        </w:rPr>
        <w:tab/>
        <w:t>הסקרים יבוצעו בהנחיה ועפ"י שיקול דעת של אגף ההסדרה ושל אגף התכנון</w:t>
      </w:r>
      <w:bookmarkEnd w:id="680"/>
    </w:p>
    <w:p w:rsidR="00157827" w:rsidRPr="00D84262" w:rsidRDefault="00157827" w:rsidP="005E13C0">
      <w:pPr>
        <w:pStyle w:val="20"/>
        <w:ind w:left="0" w:firstLine="0"/>
        <w:jc w:val="both"/>
      </w:pPr>
      <w:bookmarkStart w:id="681" w:name="_Toc332123863"/>
      <w:bookmarkStart w:id="682" w:name="_Toc332123868"/>
      <w:bookmarkStart w:id="683" w:name="_Toc332206478"/>
      <w:bookmarkEnd w:id="681"/>
      <w:r w:rsidRPr="00D84262">
        <w:rPr>
          <w:rFonts w:hint="eastAsia"/>
          <w:rtl/>
        </w:rPr>
        <w:lastRenderedPageBreak/>
        <w:t>מטרות</w:t>
      </w:r>
      <w:r w:rsidRPr="00D84262">
        <w:rPr>
          <w:rtl/>
        </w:rPr>
        <w:t xml:space="preserve"> </w:t>
      </w:r>
      <w:r w:rsidRPr="00D84262">
        <w:rPr>
          <w:rFonts w:hint="eastAsia"/>
          <w:rtl/>
        </w:rPr>
        <w:t>סקר</w:t>
      </w:r>
      <w:r w:rsidRPr="00D84262">
        <w:rPr>
          <w:rtl/>
        </w:rPr>
        <w:t xml:space="preserve"> </w:t>
      </w:r>
      <w:r w:rsidRPr="00D84262">
        <w:rPr>
          <w:rFonts w:hint="eastAsia"/>
          <w:rtl/>
        </w:rPr>
        <w:t>המבנים</w:t>
      </w:r>
      <w:r w:rsidRPr="00D84262">
        <w:rPr>
          <w:rtl/>
        </w:rPr>
        <w:t xml:space="preserve"> </w:t>
      </w:r>
      <w:r>
        <w:rPr>
          <w:rFonts w:hint="eastAsia"/>
          <w:rtl/>
        </w:rPr>
        <w:t>וסקר</w:t>
      </w:r>
      <w:r w:rsidRPr="00D84262">
        <w:rPr>
          <w:rtl/>
        </w:rPr>
        <w:t xml:space="preserve"> </w:t>
      </w:r>
      <w:r w:rsidRPr="00D84262">
        <w:rPr>
          <w:rFonts w:hint="eastAsia"/>
          <w:rtl/>
        </w:rPr>
        <w:t>האוכלוסין</w:t>
      </w:r>
      <w:r w:rsidRPr="00D84262">
        <w:rPr>
          <w:rtl/>
        </w:rPr>
        <w:t xml:space="preserve"> </w:t>
      </w:r>
      <w:r w:rsidRPr="00D84262">
        <w:rPr>
          <w:rFonts w:hint="eastAsia"/>
          <w:rtl/>
        </w:rPr>
        <w:t>הינם</w:t>
      </w:r>
      <w:r w:rsidRPr="00D84262">
        <w:rPr>
          <w:rtl/>
        </w:rPr>
        <w:t>:</w:t>
      </w:r>
      <w:bookmarkEnd w:id="682"/>
      <w:bookmarkEnd w:id="683"/>
    </w:p>
    <w:p w:rsidR="00157827" w:rsidRDefault="00157827" w:rsidP="005E13C0">
      <w:pPr>
        <w:pStyle w:val="3"/>
        <w:ind w:left="0" w:firstLine="0"/>
        <w:jc w:val="both"/>
      </w:pPr>
      <w:r>
        <w:rPr>
          <w:rtl/>
        </w:rPr>
        <w:t xml:space="preserve"> </w:t>
      </w:r>
      <w:bookmarkStart w:id="684" w:name="_Toc332123869"/>
      <w:bookmarkStart w:id="685" w:name="_Toc332206479"/>
      <w:r>
        <w:rPr>
          <w:rFonts w:hint="eastAsia"/>
          <w:rtl/>
        </w:rPr>
        <w:t>בירור</w:t>
      </w:r>
      <w:r>
        <w:rPr>
          <w:rtl/>
        </w:rPr>
        <w:t xml:space="preserve"> </w:t>
      </w:r>
      <w:r>
        <w:rPr>
          <w:rFonts w:hint="eastAsia"/>
          <w:rtl/>
        </w:rPr>
        <w:t>כמותי</w:t>
      </w:r>
      <w:r>
        <w:rPr>
          <w:rtl/>
        </w:rPr>
        <w:t xml:space="preserve"> </w:t>
      </w:r>
      <w:r>
        <w:rPr>
          <w:rFonts w:hint="eastAsia"/>
          <w:rtl/>
        </w:rPr>
        <w:t>ושמי</w:t>
      </w:r>
      <w:r>
        <w:rPr>
          <w:rtl/>
        </w:rPr>
        <w:t xml:space="preserve"> </w:t>
      </w:r>
      <w:r>
        <w:rPr>
          <w:rFonts w:hint="eastAsia"/>
          <w:rtl/>
        </w:rPr>
        <w:t>של</w:t>
      </w:r>
      <w:r>
        <w:rPr>
          <w:rtl/>
        </w:rPr>
        <w:t xml:space="preserve"> </w:t>
      </w:r>
      <w:r>
        <w:rPr>
          <w:rFonts w:hint="eastAsia"/>
          <w:rtl/>
        </w:rPr>
        <w:t>האוכלוסייה</w:t>
      </w:r>
      <w:r>
        <w:rPr>
          <w:rtl/>
        </w:rPr>
        <w:t xml:space="preserve"> </w:t>
      </w:r>
      <w:r>
        <w:rPr>
          <w:rFonts w:hint="eastAsia"/>
          <w:rtl/>
        </w:rPr>
        <w:t>המיועדת</w:t>
      </w:r>
      <w:r>
        <w:rPr>
          <w:rtl/>
        </w:rPr>
        <w:t xml:space="preserve"> </w:t>
      </w:r>
      <w:r>
        <w:rPr>
          <w:rFonts w:hint="eastAsia"/>
          <w:rtl/>
        </w:rPr>
        <w:t>להתיישבות</w:t>
      </w:r>
      <w:r>
        <w:rPr>
          <w:rtl/>
        </w:rPr>
        <w:t xml:space="preserve"> </w:t>
      </w:r>
      <w:r>
        <w:rPr>
          <w:rFonts w:hint="eastAsia"/>
          <w:rtl/>
        </w:rPr>
        <w:t>במרחב</w:t>
      </w:r>
      <w:r>
        <w:rPr>
          <w:rtl/>
        </w:rPr>
        <w:t>.</w:t>
      </w:r>
      <w:bookmarkEnd w:id="684"/>
      <w:bookmarkEnd w:id="685"/>
    </w:p>
    <w:p w:rsidR="00157827" w:rsidRDefault="00157827" w:rsidP="005E13C0">
      <w:pPr>
        <w:pStyle w:val="3"/>
        <w:ind w:left="0" w:firstLine="0"/>
        <w:jc w:val="both"/>
      </w:pPr>
      <w:bookmarkStart w:id="686" w:name="_Toc332123870"/>
      <w:bookmarkStart w:id="687" w:name="_Toc332206480"/>
      <w:r>
        <w:rPr>
          <w:rFonts w:hint="eastAsia"/>
          <w:rtl/>
        </w:rPr>
        <w:t>למפות</w:t>
      </w:r>
      <w:r>
        <w:rPr>
          <w:rtl/>
        </w:rPr>
        <w:t xml:space="preserve"> </w:t>
      </w:r>
      <w:r>
        <w:rPr>
          <w:rFonts w:hint="eastAsia"/>
          <w:rtl/>
        </w:rPr>
        <w:t>את</w:t>
      </w:r>
      <w:r>
        <w:rPr>
          <w:rtl/>
        </w:rPr>
        <w:t xml:space="preserve"> </w:t>
      </w:r>
      <w:r>
        <w:rPr>
          <w:rFonts w:hint="eastAsia"/>
          <w:rtl/>
        </w:rPr>
        <w:t>האוכלוסייה</w:t>
      </w:r>
      <w:r>
        <w:rPr>
          <w:rtl/>
        </w:rPr>
        <w:t xml:space="preserve"> </w:t>
      </w:r>
      <w:r>
        <w:rPr>
          <w:rFonts w:hint="eastAsia"/>
          <w:rtl/>
        </w:rPr>
        <w:t>המיועדת</w:t>
      </w:r>
      <w:r>
        <w:rPr>
          <w:rtl/>
        </w:rPr>
        <w:t xml:space="preserve"> </w:t>
      </w:r>
      <w:r>
        <w:rPr>
          <w:rFonts w:hint="eastAsia"/>
          <w:rtl/>
        </w:rPr>
        <w:t>להתיישבות</w:t>
      </w:r>
      <w:r>
        <w:rPr>
          <w:rtl/>
        </w:rPr>
        <w:t xml:space="preserve"> </w:t>
      </w:r>
      <w:r>
        <w:rPr>
          <w:rFonts w:hint="eastAsia"/>
          <w:rtl/>
        </w:rPr>
        <w:t>בחתכים</w:t>
      </w:r>
      <w:r>
        <w:rPr>
          <w:rtl/>
        </w:rPr>
        <w:t xml:space="preserve"> </w:t>
      </w:r>
      <w:r>
        <w:rPr>
          <w:rFonts w:hint="eastAsia"/>
          <w:rtl/>
        </w:rPr>
        <w:t>כגון</w:t>
      </w:r>
      <w:r>
        <w:rPr>
          <w:rtl/>
        </w:rPr>
        <w:t xml:space="preserve"> </w:t>
      </w:r>
      <w:r>
        <w:rPr>
          <w:rFonts w:hint="eastAsia"/>
          <w:rtl/>
        </w:rPr>
        <w:t>שיוך</w:t>
      </w:r>
      <w:r>
        <w:rPr>
          <w:rtl/>
        </w:rPr>
        <w:t xml:space="preserve"> </w:t>
      </w:r>
      <w:r>
        <w:rPr>
          <w:rFonts w:hint="eastAsia"/>
          <w:rtl/>
        </w:rPr>
        <w:t>שבטי</w:t>
      </w:r>
      <w:r>
        <w:rPr>
          <w:rtl/>
        </w:rPr>
        <w:t xml:space="preserve">, </w:t>
      </w:r>
      <w:r>
        <w:rPr>
          <w:rFonts w:hint="eastAsia"/>
          <w:rtl/>
        </w:rPr>
        <w:t>גיל</w:t>
      </w:r>
      <w:r>
        <w:rPr>
          <w:rtl/>
        </w:rPr>
        <w:t xml:space="preserve"> </w:t>
      </w:r>
      <w:r>
        <w:rPr>
          <w:rFonts w:hint="eastAsia"/>
          <w:rtl/>
        </w:rPr>
        <w:t>מגדר</w:t>
      </w:r>
      <w:r>
        <w:rPr>
          <w:rtl/>
        </w:rPr>
        <w:t xml:space="preserve">, </w:t>
      </w:r>
      <w:r>
        <w:rPr>
          <w:rFonts w:hint="eastAsia"/>
          <w:rtl/>
        </w:rPr>
        <w:t>תעסוקה</w:t>
      </w:r>
      <w:r>
        <w:rPr>
          <w:rtl/>
        </w:rPr>
        <w:t xml:space="preserve"> </w:t>
      </w:r>
      <w:r>
        <w:rPr>
          <w:rFonts w:hint="eastAsia"/>
          <w:rtl/>
        </w:rPr>
        <w:t>וכו</w:t>
      </w:r>
      <w:r>
        <w:rPr>
          <w:rtl/>
        </w:rPr>
        <w:t>'.</w:t>
      </w:r>
      <w:bookmarkEnd w:id="686"/>
      <w:bookmarkEnd w:id="687"/>
    </w:p>
    <w:p w:rsidR="00157827" w:rsidRDefault="00157827" w:rsidP="005E13C0">
      <w:pPr>
        <w:pStyle w:val="3"/>
        <w:ind w:left="0" w:firstLine="0"/>
        <w:jc w:val="both"/>
      </w:pPr>
      <w:bookmarkStart w:id="688" w:name="_Toc332123871"/>
      <w:bookmarkStart w:id="689" w:name="_Toc332206481"/>
      <w:r>
        <w:rPr>
          <w:rFonts w:hint="eastAsia"/>
          <w:rtl/>
        </w:rPr>
        <w:t>למפות</w:t>
      </w:r>
      <w:r>
        <w:rPr>
          <w:rtl/>
        </w:rPr>
        <w:t xml:space="preserve"> </w:t>
      </w:r>
      <w:r>
        <w:rPr>
          <w:rFonts w:hint="eastAsia"/>
          <w:rtl/>
        </w:rPr>
        <w:t>ולאפיין</w:t>
      </w:r>
      <w:r>
        <w:rPr>
          <w:rtl/>
        </w:rPr>
        <w:t xml:space="preserve"> </w:t>
      </w:r>
      <w:r>
        <w:rPr>
          <w:rFonts w:hint="eastAsia"/>
          <w:rtl/>
        </w:rPr>
        <w:t>את</w:t>
      </w:r>
      <w:r>
        <w:rPr>
          <w:rtl/>
        </w:rPr>
        <w:t xml:space="preserve"> </w:t>
      </w:r>
      <w:r>
        <w:rPr>
          <w:rFonts w:hint="eastAsia"/>
          <w:rtl/>
        </w:rPr>
        <w:t>המבנים</w:t>
      </w:r>
      <w:r>
        <w:rPr>
          <w:rtl/>
        </w:rPr>
        <w:t xml:space="preserve"> </w:t>
      </w:r>
      <w:r>
        <w:rPr>
          <w:rFonts w:hint="eastAsia"/>
          <w:rtl/>
        </w:rPr>
        <w:t>הנמצאים</w:t>
      </w:r>
      <w:r>
        <w:rPr>
          <w:rtl/>
        </w:rPr>
        <w:t xml:space="preserve"> </w:t>
      </w:r>
      <w:r>
        <w:rPr>
          <w:rFonts w:hint="eastAsia"/>
          <w:rtl/>
        </w:rPr>
        <w:t>בפזורה</w:t>
      </w:r>
      <w:r>
        <w:rPr>
          <w:rtl/>
        </w:rPr>
        <w:t xml:space="preserve"> </w:t>
      </w:r>
      <w:r>
        <w:rPr>
          <w:rFonts w:hint="eastAsia"/>
          <w:rtl/>
        </w:rPr>
        <w:t>לרבות</w:t>
      </w:r>
      <w:r>
        <w:rPr>
          <w:rtl/>
        </w:rPr>
        <w:t xml:space="preserve"> </w:t>
      </w:r>
      <w:r>
        <w:rPr>
          <w:rFonts w:hint="eastAsia"/>
          <w:rtl/>
        </w:rPr>
        <w:t>חתכים</w:t>
      </w:r>
      <w:r>
        <w:rPr>
          <w:rtl/>
        </w:rPr>
        <w:t xml:space="preserve"> </w:t>
      </w:r>
      <w:r>
        <w:rPr>
          <w:rFonts w:hint="eastAsia"/>
          <w:rtl/>
        </w:rPr>
        <w:t>כגון</w:t>
      </w:r>
      <w:r>
        <w:rPr>
          <w:rtl/>
        </w:rPr>
        <w:t xml:space="preserve"> </w:t>
      </w:r>
      <w:r>
        <w:rPr>
          <w:rFonts w:hint="eastAsia"/>
          <w:rtl/>
        </w:rPr>
        <w:t>סוגי</w:t>
      </w:r>
      <w:r>
        <w:rPr>
          <w:rtl/>
        </w:rPr>
        <w:t xml:space="preserve">  </w:t>
      </w:r>
      <w:r>
        <w:rPr>
          <w:rFonts w:hint="eastAsia"/>
          <w:rtl/>
        </w:rPr>
        <w:t>מבנים</w:t>
      </w:r>
      <w:r>
        <w:rPr>
          <w:rtl/>
        </w:rPr>
        <w:t xml:space="preserve"> </w:t>
      </w:r>
      <w:r>
        <w:rPr>
          <w:rFonts w:hint="eastAsia"/>
          <w:rtl/>
        </w:rPr>
        <w:t>שימושים</w:t>
      </w:r>
      <w:r>
        <w:rPr>
          <w:rtl/>
        </w:rPr>
        <w:t xml:space="preserve"> </w:t>
      </w:r>
      <w:r>
        <w:rPr>
          <w:rFonts w:hint="eastAsia"/>
          <w:rtl/>
        </w:rPr>
        <w:t>וכו</w:t>
      </w:r>
      <w:r>
        <w:rPr>
          <w:rtl/>
        </w:rPr>
        <w:t>' .</w:t>
      </w:r>
      <w:bookmarkEnd w:id="688"/>
      <w:bookmarkEnd w:id="689"/>
    </w:p>
    <w:p w:rsidR="00157827" w:rsidRDefault="00157827" w:rsidP="005E13C0">
      <w:pPr>
        <w:pStyle w:val="3"/>
        <w:ind w:left="0" w:firstLine="0"/>
        <w:jc w:val="both"/>
      </w:pPr>
      <w:bookmarkStart w:id="690" w:name="_Toc332123872"/>
      <w:bookmarkStart w:id="691" w:name="_Toc332206482"/>
      <w:r>
        <w:rPr>
          <w:rFonts w:hint="eastAsia"/>
          <w:rtl/>
        </w:rPr>
        <w:t>להוות</w:t>
      </w:r>
      <w:r>
        <w:rPr>
          <w:rtl/>
        </w:rPr>
        <w:t xml:space="preserve"> </w:t>
      </w:r>
      <w:r>
        <w:rPr>
          <w:rFonts w:hint="eastAsia"/>
          <w:rtl/>
        </w:rPr>
        <w:t>בסיס</w:t>
      </w:r>
      <w:r>
        <w:rPr>
          <w:rtl/>
        </w:rPr>
        <w:t xml:space="preserve"> </w:t>
      </w:r>
      <w:r>
        <w:rPr>
          <w:rFonts w:hint="eastAsia"/>
          <w:rtl/>
        </w:rPr>
        <w:t>מידע</w:t>
      </w:r>
      <w:r>
        <w:rPr>
          <w:rtl/>
        </w:rPr>
        <w:t xml:space="preserve"> </w:t>
      </w:r>
      <w:r>
        <w:rPr>
          <w:rFonts w:hint="eastAsia"/>
          <w:rtl/>
        </w:rPr>
        <w:t>ורקע</w:t>
      </w:r>
      <w:r>
        <w:rPr>
          <w:rtl/>
        </w:rPr>
        <w:t xml:space="preserve"> </w:t>
      </w:r>
      <w:r>
        <w:rPr>
          <w:rFonts w:hint="eastAsia"/>
          <w:rtl/>
        </w:rPr>
        <w:t>לתכנון</w:t>
      </w:r>
      <w:r>
        <w:rPr>
          <w:rtl/>
        </w:rPr>
        <w:t xml:space="preserve"> </w:t>
      </w:r>
      <w:r>
        <w:rPr>
          <w:rFonts w:hint="eastAsia"/>
          <w:rtl/>
        </w:rPr>
        <w:t>הפיזי</w:t>
      </w:r>
      <w:r>
        <w:rPr>
          <w:rtl/>
        </w:rPr>
        <w:t xml:space="preserve"> </w:t>
      </w:r>
      <w:r>
        <w:rPr>
          <w:rFonts w:hint="eastAsia"/>
          <w:rtl/>
        </w:rPr>
        <w:t>והחברתי</w:t>
      </w:r>
      <w:r>
        <w:rPr>
          <w:rtl/>
        </w:rPr>
        <w:t xml:space="preserve"> </w:t>
      </w:r>
      <w:r>
        <w:rPr>
          <w:rFonts w:hint="eastAsia"/>
          <w:rtl/>
        </w:rPr>
        <w:t>של</w:t>
      </w:r>
      <w:r>
        <w:rPr>
          <w:rtl/>
        </w:rPr>
        <w:t xml:space="preserve"> </w:t>
      </w:r>
      <w:r>
        <w:rPr>
          <w:rFonts w:hint="eastAsia"/>
          <w:rtl/>
        </w:rPr>
        <w:t>ההסדרה</w:t>
      </w:r>
      <w:r>
        <w:rPr>
          <w:rtl/>
        </w:rPr>
        <w:t>.</w:t>
      </w:r>
      <w:bookmarkEnd w:id="690"/>
      <w:bookmarkEnd w:id="691"/>
    </w:p>
    <w:p w:rsidR="00157827" w:rsidRDefault="00157827" w:rsidP="005E13C0">
      <w:pPr>
        <w:pStyle w:val="20"/>
        <w:ind w:left="0" w:firstLine="0"/>
        <w:jc w:val="both"/>
      </w:pPr>
      <w:bookmarkStart w:id="692" w:name="_Toc332123873"/>
      <w:bookmarkStart w:id="693" w:name="_Toc332206483"/>
      <w:r>
        <w:rPr>
          <w:rFonts w:hint="eastAsia"/>
          <w:rtl/>
        </w:rPr>
        <w:t>סקר</w:t>
      </w:r>
      <w:r>
        <w:rPr>
          <w:rtl/>
        </w:rPr>
        <w:t xml:space="preserve"> </w:t>
      </w:r>
      <w:r>
        <w:rPr>
          <w:rFonts w:hint="eastAsia"/>
          <w:rtl/>
        </w:rPr>
        <w:t>מבנים</w:t>
      </w:r>
      <w:bookmarkEnd w:id="692"/>
      <w:bookmarkEnd w:id="693"/>
    </w:p>
    <w:p w:rsidR="00157827" w:rsidRDefault="00157827" w:rsidP="005E13C0">
      <w:pPr>
        <w:pStyle w:val="3"/>
        <w:ind w:left="0" w:firstLine="0"/>
        <w:jc w:val="both"/>
      </w:pPr>
      <w:bookmarkStart w:id="694" w:name="_Toc332123874"/>
      <w:bookmarkStart w:id="695" w:name="_Toc332206484"/>
      <w:r>
        <w:rPr>
          <w:rFonts w:hint="eastAsia"/>
          <w:rtl/>
        </w:rPr>
        <w:t>תכנון</w:t>
      </w:r>
      <w:r>
        <w:rPr>
          <w:rtl/>
        </w:rPr>
        <w:t xml:space="preserve"> </w:t>
      </w:r>
      <w:r w:rsidRPr="00577D2B">
        <w:rPr>
          <w:rFonts w:hint="eastAsia"/>
          <w:rtl/>
        </w:rPr>
        <w:t>הסקר</w:t>
      </w:r>
      <w:bookmarkEnd w:id="694"/>
      <w:bookmarkEnd w:id="695"/>
    </w:p>
    <w:p w:rsidR="00157827" w:rsidRDefault="00157827" w:rsidP="005E13C0">
      <w:pPr>
        <w:pStyle w:val="4"/>
        <w:ind w:left="0" w:firstLine="0"/>
        <w:jc w:val="both"/>
      </w:pPr>
      <w:bookmarkStart w:id="696" w:name="_Toc332123875"/>
      <w:bookmarkStart w:id="697" w:name="_Toc332206485"/>
      <w:r>
        <w:rPr>
          <w:rtl/>
        </w:rPr>
        <w:t>איסוף מידע מקדים על המבנים במרחב בעיקר מתצלומי אויר עדכניים.</w:t>
      </w:r>
      <w:bookmarkEnd w:id="696"/>
      <w:bookmarkEnd w:id="697"/>
    </w:p>
    <w:p w:rsidR="00157827" w:rsidRDefault="00157827" w:rsidP="005E13C0">
      <w:pPr>
        <w:pStyle w:val="4"/>
        <w:ind w:left="0" w:firstLine="0"/>
        <w:jc w:val="both"/>
      </w:pPr>
      <w:bookmarkStart w:id="698" w:name="_Toc332123876"/>
      <w:bookmarkStart w:id="699" w:name="_Toc332206486"/>
      <w:r>
        <w:rPr>
          <w:rtl/>
        </w:rPr>
        <w:t>חלוקת המרחב למתחמי משנה.</w:t>
      </w:r>
      <w:bookmarkEnd w:id="698"/>
      <w:bookmarkEnd w:id="699"/>
    </w:p>
    <w:p w:rsidR="00157827" w:rsidRDefault="00157827" w:rsidP="005E13C0">
      <w:pPr>
        <w:pStyle w:val="4"/>
        <w:ind w:left="0" w:firstLine="0"/>
        <w:jc w:val="both"/>
      </w:pPr>
      <w:bookmarkStart w:id="700" w:name="_Toc332123877"/>
      <w:bookmarkStart w:id="701" w:name="_Toc332206487"/>
      <w:r>
        <w:rPr>
          <w:rtl/>
        </w:rPr>
        <w:t xml:space="preserve">הכנת פורמט לאיסוף המידע כולל: מפות, תצלומי אויר, שאלונים, תדריכים לסוקרים, הנחיות </w:t>
      </w:r>
      <w:r>
        <w:rPr>
          <w:rtl/>
        </w:rPr>
        <w:tab/>
        <w:t>לצילום וכו'</w:t>
      </w:r>
      <w:bookmarkEnd w:id="700"/>
      <w:bookmarkEnd w:id="701"/>
    </w:p>
    <w:p w:rsidR="00157827" w:rsidRDefault="00157827" w:rsidP="005E13C0">
      <w:pPr>
        <w:pStyle w:val="4"/>
        <w:ind w:left="0" w:firstLine="0"/>
        <w:jc w:val="both"/>
      </w:pPr>
      <w:bookmarkStart w:id="702" w:name="_Toc332123878"/>
      <w:bookmarkStart w:id="703" w:name="_Toc332206488"/>
      <w:r>
        <w:rPr>
          <w:rtl/>
        </w:rPr>
        <w:t>הכנת תוכנית עבודה ולוחות זמנים לביצוע הסקר.</w:t>
      </w:r>
      <w:bookmarkEnd w:id="702"/>
      <w:bookmarkEnd w:id="703"/>
    </w:p>
    <w:p w:rsidR="00157827" w:rsidRDefault="00157827" w:rsidP="005E13C0">
      <w:pPr>
        <w:pStyle w:val="4"/>
        <w:ind w:left="0" w:firstLine="0"/>
        <w:jc w:val="both"/>
      </w:pPr>
      <w:bookmarkStart w:id="704" w:name="_Toc332123879"/>
      <w:bookmarkStart w:id="705" w:name="_Toc332206489"/>
      <w:r>
        <w:rPr>
          <w:rtl/>
        </w:rPr>
        <w:t>במידת הצורך, קיום פיילוט לבדיקת אופן ביצוע הסקר ועדכון התכנית בהתאם לתוצאות הפיילוט.</w:t>
      </w:r>
      <w:bookmarkEnd w:id="704"/>
      <w:bookmarkEnd w:id="705"/>
    </w:p>
    <w:p w:rsidR="00157827" w:rsidRDefault="00157827" w:rsidP="005E13C0">
      <w:pPr>
        <w:pStyle w:val="4"/>
        <w:ind w:left="0" w:firstLine="0"/>
        <w:jc w:val="both"/>
      </w:pPr>
      <w:bookmarkStart w:id="706" w:name="_Toc332123880"/>
      <w:bookmarkStart w:id="707" w:name="_Toc332206490"/>
      <w:r>
        <w:rPr>
          <w:rtl/>
        </w:rPr>
        <w:t>קבלת אישור המזמין לביצוע תכנית העבודה לרבות מחלקת ה</w:t>
      </w:r>
      <w:r>
        <w:t>GIS</w:t>
      </w:r>
      <w:bookmarkEnd w:id="706"/>
      <w:bookmarkEnd w:id="707"/>
    </w:p>
    <w:p w:rsidR="00157827" w:rsidRDefault="00157827" w:rsidP="005E13C0">
      <w:pPr>
        <w:pStyle w:val="3"/>
        <w:ind w:left="0" w:firstLine="0"/>
        <w:jc w:val="both"/>
      </w:pPr>
      <w:bookmarkStart w:id="708" w:name="_Toc332123881"/>
      <w:bookmarkStart w:id="709" w:name="_Toc332206491"/>
      <w:r>
        <w:rPr>
          <w:rFonts w:hint="eastAsia"/>
          <w:rtl/>
        </w:rPr>
        <w:t>איתור</w:t>
      </w:r>
      <w:r>
        <w:rPr>
          <w:rtl/>
        </w:rPr>
        <w:t xml:space="preserve"> </w:t>
      </w:r>
      <w:r>
        <w:rPr>
          <w:rFonts w:hint="eastAsia"/>
          <w:rtl/>
        </w:rPr>
        <w:t>וסימון</w:t>
      </w:r>
      <w:r>
        <w:rPr>
          <w:rtl/>
        </w:rPr>
        <w:t xml:space="preserve"> </w:t>
      </w:r>
      <w:r>
        <w:rPr>
          <w:rFonts w:hint="eastAsia"/>
          <w:rtl/>
        </w:rPr>
        <w:t>מבנים</w:t>
      </w:r>
      <w:r>
        <w:rPr>
          <w:rtl/>
        </w:rPr>
        <w:t xml:space="preserve"> </w:t>
      </w:r>
      <w:r>
        <w:rPr>
          <w:rFonts w:hint="eastAsia"/>
          <w:rtl/>
        </w:rPr>
        <w:t>קיימים</w:t>
      </w:r>
      <w:r>
        <w:rPr>
          <w:rtl/>
        </w:rPr>
        <w:t xml:space="preserve"> </w:t>
      </w:r>
      <w:r>
        <w:rPr>
          <w:rFonts w:hint="eastAsia"/>
          <w:rtl/>
        </w:rPr>
        <w:t>ע</w:t>
      </w:r>
      <w:r>
        <w:rPr>
          <w:rtl/>
        </w:rPr>
        <w:t>"</w:t>
      </w:r>
      <w:r>
        <w:rPr>
          <w:rFonts w:hint="eastAsia"/>
          <w:rtl/>
        </w:rPr>
        <w:t>ג</w:t>
      </w:r>
      <w:r>
        <w:rPr>
          <w:rtl/>
        </w:rPr>
        <w:t xml:space="preserve"> </w:t>
      </w:r>
      <w:r>
        <w:rPr>
          <w:rFonts w:hint="eastAsia"/>
          <w:rtl/>
        </w:rPr>
        <w:t>מפות</w:t>
      </w:r>
      <w:r>
        <w:rPr>
          <w:rtl/>
        </w:rPr>
        <w:t xml:space="preserve"> </w:t>
      </w:r>
      <w:r>
        <w:rPr>
          <w:rFonts w:hint="eastAsia"/>
          <w:rtl/>
        </w:rPr>
        <w:t>וצילומי</w:t>
      </w:r>
      <w:r>
        <w:rPr>
          <w:rtl/>
        </w:rPr>
        <w:t xml:space="preserve"> </w:t>
      </w:r>
      <w:r>
        <w:rPr>
          <w:rFonts w:hint="eastAsia"/>
          <w:rtl/>
        </w:rPr>
        <w:t>אויר</w:t>
      </w:r>
      <w:r>
        <w:rPr>
          <w:rtl/>
        </w:rPr>
        <w:t xml:space="preserve">. </w:t>
      </w:r>
      <w:r>
        <w:rPr>
          <w:rFonts w:hint="eastAsia"/>
          <w:rtl/>
        </w:rPr>
        <w:t>הסימון</w:t>
      </w:r>
      <w:r>
        <w:rPr>
          <w:rtl/>
        </w:rPr>
        <w:t xml:space="preserve"> </w:t>
      </w:r>
      <w:r>
        <w:rPr>
          <w:rFonts w:hint="eastAsia"/>
          <w:rtl/>
        </w:rPr>
        <w:t>יכלול</w:t>
      </w:r>
      <w:r>
        <w:rPr>
          <w:rtl/>
        </w:rPr>
        <w:t>:</w:t>
      </w:r>
      <w:bookmarkEnd w:id="708"/>
      <w:bookmarkEnd w:id="709"/>
    </w:p>
    <w:p w:rsidR="00157827" w:rsidRDefault="00157827" w:rsidP="005E13C0">
      <w:pPr>
        <w:pStyle w:val="4"/>
        <w:ind w:left="0" w:firstLine="0"/>
        <w:jc w:val="both"/>
      </w:pPr>
      <w:bookmarkStart w:id="710" w:name="_Toc332123882"/>
      <w:bookmarkStart w:id="711" w:name="_Toc332206492"/>
      <w:r>
        <w:rPr>
          <w:rtl/>
        </w:rPr>
        <w:t>מתן מזהה ייחודי למבנה (בהתאם לפורמט שינתן ע"י הרשות)</w:t>
      </w:r>
      <w:bookmarkEnd w:id="710"/>
      <w:bookmarkEnd w:id="711"/>
    </w:p>
    <w:p w:rsidR="00157827" w:rsidRDefault="00157827" w:rsidP="005E13C0">
      <w:pPr>
        <w:pStyle w:val="4"/>
        <w:ind w:left="0" w:firstLine="0"/>
        <w:jc w:val="both"/>
      </w:pPr>
      <w:bookmarkStart w:id="712" w:name="_Toc332123883"/>
      <w:bookmarkStart w:id="713" w:name="_Toc332206493"/>
      <w:r>
        <w:rPr>
          <w:rtl/>
        </w:rPr>
        <w:t>ציון קואורדינאטות של המבנה ע"ג מפות</w:t>
      </w:r>
      <w:bookmarkEnd w:id="712"/>
      <w:bookmarkEnd w:id="713"/>
      <w:r>
        <w:rPr>
          <w:rtl/>
        </w:rPr>
        <w:t xml:space="preserve"> </w:t>
      </w:r>
    </w:p>
    <w:p w:rsidR="00157827" w:rsidRDefault="00157827" w:rsidP="005E13C0">
      <w:pPr>
        <w:pStyle w:val="4"/>
        <w:ind w:left="0" w:firstLine="0"/>
        <w:jc w:val="both"/>
      </w:pPr>
      <w:bookmarkStart w:id="714" w:name="_Toc332123884"/>
      <w:bookmarkStart w:id="715" w:name="_Toc332206494"/>
      <w:r>
        <w:rPr>
          <w:rtl/>
        </w:rPr>
        <w:t>נתונים פיזיים של המבנה: גיל המבנה, מצב המבנה, חומר הבניה, גודל המבנה מספר קומות</w:t>
      </w:r>
      <w:bookmarkEnd w:id="714"/>
      <w:bookmarkEnd w:id="715"/>
      <w:r>
        <w:rPr>
          <w:rtl/>
        </w:rPr>
        <w:t xml:space="preserve"> וכן מיון </w:t>
      </w:r>
      <w:r>
        <w:rPr>
          <w:rtl/>
        </w:rPr>
        <w:tab/>
        <w:t>סוג המבנה עפ"י הנחיות הרשות.</w:t>
      </w:r>
    </w:p>
    <w:p w:rsidR="00157827" w:rsidRDefault="00157827" w:rsidP="005E13C0">
      <w:pPr>
        <w:pStyle w:val="4"/>
        <w:ind w:left="0" w:firstLine="0"/>
        <w:jc w:val="both"/>
      </w:pPr>
      <w:bookmarkStart w:id="716" w:name="_Toc332123885"/>
      <w:bookmarkStart w:id="717" w:name="_Toc332206495"/>
      <w:r>
        <w:rPr>
          <w:rtl/>
        </w:rPr>
        <w:t>סוג השימוש במבנה (מגורים, מחסן וכו')</w:t>
      </w:r>
      <w:bookmarkEnd w:id="716"/>
      <w:bookmarkEnd w:id="717"/>
    </w:p>
    <w:p w:rsidR="00157827" w:rsidRDefault="00157827" w:rsidP="005E13C0">
      <w:pPr>
        <w:pStyle w:val="4"/>
        <w:ind w:left="0" w:firstLine="0"/>
        <w:jc w:val="both"/>
      </w:pPr>
      <w:bookmarkStart w:id="718" w:name="_Toc332123886"/>
      <w:bookmarkStart w:id="719" w:name="_Toc332206496"/>
      <w:r>
        <w:rPr>
          <w:rtl/>
        </w:rPr>
        <w:t>שם בעל המבנה</w:t>
      </w:r>
      <w:bookmarkEnd w:id="718"/>
      <w:bookmarkEnd w:id="719"/>
    </w:p>
    <w:p w:rsidR="00157827" w:rsidRDefault="00157827" w:rsidP="005E13C0">
      <w:pPr>
        <w:pStyle w:val="4"/>
        <w:ind w:left="0" w:firstLine="0"/>
        <w:jc w:val="both"/>
      </w:pPr>
      <w:bookmarkStart w:id="720" w:name="_Toc332123887"/>
      <w:bookmarkStart w:id="721" w:name="_Toc332206497"/>
      <w:r>
        <w:rPr>
          <w:rtl/>
        </w:rPr>
        <w:t>שמות המתגוררים במבנה (בהצלבה עם סקר האוכלוסין)</w:t>
      </w:r>
      <w:bookmarkEnd w:id="720"/>
      <w:bookmarkEnd w:id="721"/>
    </w:p>
    <w:p w:rsidR="00157827" w:rsidRDefault="00157827" w:rsidP="005E13C0">
      <w:pPr>
        <w:pStyle w:val="4"/>
        <w:ind w:left="0" w:firstLine="0"/>
        <w:jc w:val="both"/>
      </w:pPr>
      <w:bookmarkStart w:id="722" w:name="_Toc332123888"/>
      <w:bookmarkStart w:id="723" w:name="_Toc332206498"/>
      <w:r>
        <w:rPr>
          <w:rtl/>
        </w:rPr>
        <w:t>תביעות בעלות על השטח עליו בנוי המבנה</w:t>
      </w:r>
      <w:bookmarkEnd w:id="722"/>
      <w:bookmarkEnd w:id="723"/>
    </w:p>
    <w:p w:rsidR="00157827" w:rsidRPr="00577D2B" w:rsidRDefault="00157827" w:rsidP="001910B0">
      <w:pPr>
        <w:pStyle w:val="20"/>
        <w:ind w:left="0" w:firstLine="0"/>
        <w:jc w:val="both"/>
      </w:pPr>
      <w:bookmarkStart w:id="724" w:name="_Toc332123889"/>
      <w:bookmarkStart w:id="725" w:name="_Toc332206499"/>
      <w:r>
        <w:rPr>
          <w:rFonts w:hint="eastAsia"/>
          <w:rtl/>
        </w:rPr>
        <w:t>סקר</w:t>
      </w:r>
      <w:r w:rsidRPr="00577D2B">
        <w:rPr>
          <w:rtl/>
        </w:rPr>
        <w:t xml:space="preserve"> </w:t>
      </w:r>
      <w:r w:rsidRPr="00577D2B">
        <w:rPr>
          <w:rFonts w:hint="eastAsia"/>
          <w:rtl/>
        </w:rPr>
        <w:t>אוכלוסין</w:t>
      </w:r>
      <w:r>
        <w:rPr>
          <w:rtl/>
        </w:rPr>
        <w:t xml:space="preserve"> </w:t>
      </w:r>
      <w:r>
        <w:rPr>
          <w:rFonts w:hint="eastAsia"/>
          <w:rtl/>
        </w:rPr>
        <w:t>הסקר</w:t>
      </w:r>
      <w:r w:rsidRPr="00577D2B">
        <w:rPr>
          <w:rtl/>
        </w:rPr>
        <w:t xml:space="preserve"> </w:t>
      </w:r>
      <w:r w:rsidRPr="00577D2B">
        <w:rPr>
          <w:rFonts w:hint="eastAsia"/>
          <w:rtl/>
        </w:rPr>
        <w:t>יבוצע</w:t>
      </w:r>
      <w:r w:rsidRPr="00577D2B">
        <w:rPr>
          <w:rtl/>
        </w:rPr>
        <w:t xml:space="preserve"> </w:t>
      </w:r>
      <w:r w:rsidRPr="00577D2B">
        <w:rPr>
          <w:rFonts w:hint="eastAsia"/>
          <w:rtl/>
        </w:rPr>
        <w:t>ברגישות</w:t>
      </w:r>
      <w:r w:rsidRPr="00577D2B">
        <w:rPr>
          <w:rtl/>
        </w:rPr>
        <w:t xml:space="preserve"> </w:t>
      </w:r>
      <w:r w:rsidRPr="00577D2B">
        <w:rPr>
          <w:rFonts w:hint="eastAsia"/>
          <w:rtl/>
        </w:rPr>
        <w:t>אך</w:t>
      </w:r>
      <w:r w:rsidRPr="00577D2B">
        <w:rPr>
          <w:rtl/>
        </w:rPr>
        <w:t xml:space="preserve"> </w:t>
      </w:r>
      <w:r w:rsidRPr="00577D2B">
        <w:rPr>
          <w:rFonts w:hint="eastAsia"/>
          <w:rtl/>
        </w:rPr>
        <w:t>בנחישות</w:t>
      </w:r>
      <w:r w:rsidRPr="00577D2B">
        <w:rPr>
          <w:rtl/>
        </w:rPr>
        <w:t xml:space="preserve"> </w:t>
      </w:r>
      <w:r w:rsidRPr="00577D2B">
        <w:rPr>
          <w:rFonts w:hint="eastAsia"/>
          <w:rtl/>
        </w:rPr>
        <w:t>תוך</w:t>
      </w:r>
      <w:r w:rsidRPr="00577D2B">
        <w:rPr>
          <w:rtl/>
        </w:rPr>
        <w:t xml:space="preserve"> </w:t>
      </w:r>
      <w:r w:rsidRPr="00577D2B">
        <w:rPr>
          <w:rFonts w:hint="eastAsia"/>
          <w:rtl/>
        </w:rPr>
        <w:t>שמירה</w:t>
      </w:r>
      <w:r w:rsidRPr="00577D2B">
        <w:rPr>
          <w:rtl/>
        </w:rPr>
        <w:t xml:space="preserve"> </w:t>
      </w:r>
      <w:r w:rsidRPr="00577D2B">
        <w:rPr>
          <w:rFonts w:hint="eastAsia"/>
          <w:rtl/>
        </w:rPr>
        <w:t>על</w:t>
      </w:r>
      <w:r w:rsidRPr="00577D2B">
        <w:rPr>
          <w:rtl/>
        </w:rPr>
        <w:t xml:space="preserve"> </w:t>
      </w:r>
      <w:r w:rsidRPr="00577D2B">
        <w:rPr>
          <w:rFonts w:hint="eastAsia"/>
          <w:rtl/>
        </w:rPr>
        <w:t>כללי</w:t>
      </w:r>
      <w:r w:rsidRPr="00577D2B">
        <w:rPr>
          <w:rtl/>
        </w:rPr>
        <w:t xml:space="preserve"> </w:t>
      </w:r>
      <w:r w:rsidRPr="00577D2B">
        <w:rPr>
          <w:rFonts w:hint="eastAsia"/>
          <w:rtl/>
        </w:rPr>
        <w:t>ההתנהגות</w:t>
      </w:r>
      <w:r w:rsidRPr="00577D2B">
        <w:rPr>
          <w:rtl/>
        </w:rPr>
        <w:t xml:space="preserve"> </w:t>
      </w:r>
      <w:r w:rsidRPr="00577D2B">
        <w:rPr>
          <w:rFonts w:hint="eastAsia"/>
          <w:rtl/>
        </w:rPr>
        <w:t>המקובלים</w:t>
      </w:r>
      <w:r w:rsidRPr="00577D2B">
        <w:rPr>
          <w:rtl/>
        </w:rPr>
        <w:t xml:space="preserve"> </w:t>
      </w:r>
      <w:r w:rsidRPr="00577D2B">
        <w:rPr>
          <w:rFonts w:hint="eastAsia"/>
          <w:rtl/>
        </w:rPr>
        <w:t>בקרב</w:t>
      </w:r>
      <w:r w:rsidRPr="00577D2B">
        <w:rPr>
          <w:rtl/>
        </w:rPr>
        <w:t xml:space="preserve"> </w:t>
      </w:r>
      <w:r w:rsidRPr="00577D2B">
        <w:rPr>
          <w:rFonts w:hint="eastAsia"/>
          <w:rtl/>
        </w:rPr>
        <w:t>הבדואים</w:t>
      </w:r>
      <w:r w:rsidRPr="00577D2B">
        <w:rPr>
          <w:rtl/>
        </w:rPr>
        <w:t>.</w:t>
      </w:r>
      <w:bookmarkEnd w:id="724"/>
      <w:bookmarkEnd w:id="725"/>
    </w:p>
    <w:p w:rsidR="00157827" w:rsidRDefault="00157827" w:rsidP="005E13C0">
      <w:pPr>
        <w:pStyle w:val="3"/>
        <w:ind w:left="0" w:firstLine="0"/>
        <w:jc w:val="both"/>
      </w:pPr>
      <w:bookmarkStart w:id="726" w:name="_Toc332123890"/>
      <w:bookmarkStart w:id="727" w:name="_Toc332206500"/>
      <w:r>
        <w:rPr>
          <w:rFonts w:hint="eastAsia"/>
          <w:rtl/>
        </w:rPr>
        <w:t>תכנון</w:t>
      </w:r>
      <w:r>
        <w:rPr>
          <w:rtl/>
        </w:rPr>
        <w:t xml:space="preserve"> </w:t>
      </w:r>
      <w:r>
        <w:rPr>
          <w:rFonts w:hint="eastAsia"/>
          <w:rtl/>
        </w:rPr>
        <w:t>הסקר</w:t>
      </w:r>
      <w:bookmarkEnd w:id="726"/>
      <w:bookmarkEnd w:id="727"/>
    </w:p>
    <w:p w:rsidR="00157827" w:rsidRDefault="00157827" w:rsidP="005E13C0">
      <w:pPr>
        <w:pStyle w:val="4"/>
        <w:ind w:left="0" w:firstLine="0"/>
        <w:jc w:val="both"/>
      </w:pPr>
      <w:bookmarkStart w:id="728" w:name="_Toc332123891"/>
      <w:bookmarkStart w:id="729" w:name="_Toc332206501"/>
      <w:r>
        <w:rPr>
          <w:rtl/>
        </w:rPr>
        <w:t>איסוף מידע מקדים על האוכלוסייה במרחב.</w:t>
      </w:r>
      <w:bookmarkEnd w:id="728"/>
      <w:bookmarkEnd w:id="729"/>
    </w:p>
    <w:p w:rsidR="00157827" w:rsidRDefault="00157827" w:rsidP="005E13C0">
      <w:pPr>
        <w:pStyle w:val="4"/>
        <w:ind w:left="0" w:firstLine="0"/>
        <w:jc w:val="both"/>
      </w:pPr>
      <w:bookmarkStart w:id="730" w:name="_Toc332123892"/>
      <w:bookmarkStart w:id="731" w:name="_Toc332206502"/>
      <w:r>
        <w:rPr>
          <w:rtl/>
        </w:rPr>
        <w:t>חלוקת המרחב למתחמי משנה.</w:t>
      </w:r>
      <w:bookmarkEnd w:id="730"/>
      <w:bookmarkEnd w:id="731"/>
    </w:p>
    <w:p w:rsidR="00157827" w:rsidRDefault="00157827" w:rsidP="005E13C0">
      <w:pPr>
        <w:pStyle w:val="4"/>
        <w:ind w:left="0" w:firstLine="0"/>
        <w:jc w:val="both"/>
      </w:pPr>
      <w:bookmarkStart w:id="732" w:name="_Toc332123893"/>
      <w:bookmarkStart w:id="733" w:name="_Toc332206503"/>
      <w:r>
        <w:rPr>
          <w:rtl/>
        </w:rPr>
        <w:t>הכנת פורמט לאיסוף המידע כולל שאלונים אישיים מותאמים למנהגי הבדואים.</w:t>
      </w:r>
      <w:bookmarkEnd w:id="732"/>
      <w:bookmarkEnd w:id="733"/>
    </w:p>
    <w:p w:rsidR="00157827" w:rsidRDefault="00157827" w:rsidP="005E13C0">
      <w:pPr>
        <w:pStyle w:val="4"/>
        <w:ind w:left="0" w:firstLine="0"/>
        <w:jc w:val="both"/>
      </w:pPr>
      <w:bookmarkStart w:id="734" w:name="_Toc332123894"/>
      <w:bookmarkStart w:id="735" w:name="_Toc332206504"/>
      <w:r>
        <w:rPr>
          <w:rtl/>
        </w:rPr>
        <w:lastRenderedPageBreak/>
        <w:t>הכנת תוכנית עבודה ולוחות זמנים לביצוע הסקר.</w:t>
      </w:r>
      <w:bookmarkEnd w:id="734"/>
      <w:bookmarkEnd w:id="735"/>
    </w:p>
    <w:p w:rsidR="00157827" w:rsidRDefault="00157827" w:rsidP="005E13C0">
      <w:pPr>
        <w:pStyle w:val="4"/>
        <w:ind w:left="0" w:firstLine="0"/>
        <w:jc w:val="both"/>
      </w:pPr>
      <w:bookmarkStart w:id="736" w:name="_Toc332123895"/>
      <w:bookmarkStart w:id="737" w:name="_Toc332206505"/>
      <w:r>
        <w:rPr>
          <w:rtl/>
        </w:rPr>
        <w:t>במידת הצורך, קיום פיילוט לבדיקת אופן ביצוע הסקר ועדכון התכנית בהתאם לתוצאות הפיילוט.</w:t>
      </w:r>
      <w:bookmarkEnd w:id="736"/>
      <w:bookmarkEnd w:id="737"/>
    </w:p>
    <w:p w:rsidR="00157827" w:rsidRDefault="00157827" w:rsidP="005E13C0">
      <w:pPr>
        <w:pStyle w:val="4"/>
        <w:ind w:left="0" w:firstLine="0"/>
        <w:jc w:val="both"/>
      </w:pPr>
      <w:bookmarkStart w:id="738" w:name="_Toc332123896"/>
      <w:bookmarkStart w:id="739" w:name="_Toc332206506"/>
      <w:r>
        <w:rPr>
          <w:rtl/>
        </w:rPr>
        <w:t>קבלת אישור המזמין לביצוע תכנית העבודה לרבות מחלקת ה</w:t>
      </w:r>
      <w:r>
        <w:t>GIS</w:t>
      </w:r>
      <w:bookmarkEnd w:id="738"/>
      <w:bookmarkEnd w:id="739"/>
    </w:p>
    <w:p w:rsidR="00157827" w:rsidRDefault="00157827" w:rsidP="005E13C0">
      <w:pPr>
        <w:pStyle w:val="3"/>
        <w:ind w:left="0" w:firstLine="0"/>
        <w:jc w:val="both"/>
      </w:pPr>
      <w:bookmarkStart w:id="740" w:name="_Toc332123897"/>
      <w:bookmarkStart w:id="741" w:name="_Toc332206507"/>
      <w:r>
        <w:rPr>
          <w:rFonts w:hint="eastAsia"/>
          <w:rtl/>
        </w:rPr>
        <w:t>איסוף</w:t>
      </w:r>
      <w:r>
        <w:rPr>
          <w:rtl/>
        </w:rPr>
        <w:t xml:space="preserve"> </w:t>
      </w:r>
      <w:r>
        <w:rPr>
          <w:rFonts w:hint="eastAsia"/>
          <w:rtl/>
        </w:rPr>
        <w:t>פרטני</w:t>
      </w:r>
      <w:r>
        <w:rPr>
          <w:rtl/>
        </w:rPr>
        <w:t xml:space="preserve"> </w:t>
      </w:r>
      <w:r>
        <w:rPr>
          <w:rFonts w:hint="eastAsia"/>
          <w:rtl/>
        </w:rPr>
        <w:t>של</w:t>
      </w:r>
      <w:r>
        <w:rPr>
          <w:rtl/>
        </w:rPr>
        <w:t xml:space="preserve"> </w:t>
      </w:r>
      <w:r>
        <w:rPr>
          <w:rFonts w:hint="eastAsia"/>
          <w:rtl/>
        </w:rPr>
        <w:t>מידע</w:t>
      </w:r>
      <w:r>
        <w:rPr>
          <w:rtl/>
        </w:rPr>
        <w:t xml:space="preserve"> </w:t>
      </w:r>
      <w:r>
        <w:rPr>
          <w:rFonts w:hint="eastAsia"/>
          <w:rtl/>
        </w:rPr>
        <w:t>אישי</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האוכלוסייה</w:t>
      </w:r>
      <w:r>
        <w:rPr>
          <w:rtl/>
        </w:rPr>
        <w:t xml:space="preserve"> </w:t>
      </w:r>
      <w:r>
        <w:rPr>
          <w:rFonts w:hint="eastAsia"/>
          <w:rtl/>
        </w:rPr>
        <w:t>במרחב</w:t>
      </w:r>
      <w:r>
        <w:rPr>
          <w:rtl/>
        </w:rPr>
        <w:t xml:space="preserve"> </w:t>
      </w:r>
      <w:r>
        <w:rPr>
          <w:rFonts w:hint="eastAsia"/>
          <w:rtl/>
        </w:rPr>
        <w:t>לרבות</w:t>
      </w:r>
      <w:r>
        <w:rPr>
          <w:rtl/>
        </w:rPr>
        <w:t>:</w:t>
      </w:r>
      <w:bookmarkEnd w:id="740"/>
      <w:bookmarkEnd w:id="741"/>
    </w:p>
    <w:p w:rsidR="00157827" w:rsidRDefault="00157827" w:rsidP="005E13C0">
      <w:pPr>
        <w:pStyle w:val="4"/>
        <w:ind w:left="0" w:firstLine="0"/>
        <w:jc w:val="both"/>
      </w:pPr>
      <w:bookmarkStart w:id="742" w:name="_Toc332123898"/>
      <w:bookmarkStart w:id="743" w:name="_Toc332206508"/>
      <w:r>
        <w:rPr>
          <w:rtl/>
        </w:rPr>
        <w:t>שם, שם משפחה ומספר תעודת זהות.</w:t>
      </w:r>
      <w:bookmarkEnd w:id="742"/>
      <w:bookmarkEnd w:id="743"/>
    </w:p>
    <w:p w:rsidR="00157827" w:rsidRDefault="00157827" w:rsidP="005E13C0">
      <w:pPr>
        <w:pStyle w:val="4"/>
        <w:ind w:left="0" w:firstLine="0"/>
        <w:jc w:val="both"/>
      </w:pPr>
      <w:bookmarkStart w:id="744" w:name="_Toc332123899"/>
      <w:bookmarkStart w:id="745" w:name="_Toc332206509"/>
      <w:r>
        <w:rPr>
          <w:rtl/>
        </w:rPr>
        <w:t>שנת לידה, מגדר ומצב משפחתי</w:t>
      </w:r>
      <w:bookmarkEnd w:id="744"/>
      <w:bookmarkEnd w:id="745"/>
    </w:p>
    <w:p w:rsidR="00157827" w:rsidRDefault="00157827" w:rsidP="005E13C0">
      <w:pPr>
        <w:pStyle w:val="4"/>
        <w:ind w:left="0" w:firstLine="0"/>
        <w:jc w:val="both"/>
      </w:pPr>
      <w:bookmarkStart w:id="746" w:name="_Toc332123900"/>
      <w:bookmarkStart w:id="747" w:name="_Toc332206510"/>
      <w:r>
        <w:rPr>
          <w:rtl/>
        </w:rPr>
        <w:t>שם האישה/בעל</w:t>
      </w:r>
      <w:bookmarkEnd w:id="746"/>
      <w:bookmarkEnd w:id="747"/>
      <w:r>
        <w:rPr>
          <w:rtl/>
        </w:rPr>
        <w:t xml:space="preserve"> </w:t>
      </w:r>
    </w:p>
    <w:p w:rsidR="00157827" w:rsidRDefault="00157827" w:rsidP="005E13C0">
      <w:pPr>
        <w:pStyle w:val="4"/>
        <w:ind w:left="0" w:firstLine="0"/>
        <w:jc w:val="both"/>
      </w:pPr>
      <w:bookmarkStart w:id="748" w:name="_Toc332123901"/>
      <w:bookmarkStart w:id="749" w:name="_Toc332206511"/>
      <w:r>
        <w:rPr>
          <w:rtl/>
        </w:rPr>
        <w:t>שמות הילדים כולל שנת לידה ומספרי תעודות זהות של הילדים</w:t>
      </w:r>
      <w:bookmarkEnd w:id="748"/>
      <w:bookmarkEnd w:id="749"/>
    </w:p>
    <w:p w:rsidR="00157827" w:rsidRDefault="00157827" w:rsidP="005E13C0">
      <w:pPr>
        <w:pStyle w:val="4"/>
        <w:ind w:left="0" w:firstLine="0"/>
        <w:jc w:val="both"/>
      </w:pPr>
      <w:bookmarkStart w:id="750" w:name="_Toc332123902"/>
      <w:bookmarkStart w:id="751" w:name="_Toc332206512"/>
      <w:r>
        <w:rPr>
          <w:rtl/>
        </w:rPr>
        <w:t>שיוך שבטי/חמולה</w:t>
      </w:r>
      <w:bookmarkEnd w:id="750"/>
      <w:bookmarkEnd w:id="751"/>
    </w:p>
    <w:p w:rsidR="00157827" w:rsidRDefault="00157827" w:rsidP="005E13C0">
      <w:pPr>
        <w:pStyle w:val="4"/>
        <w:ind w:left="0" w:firstLine="0"/>
        <w:jc w:val="both"/>
      </w:pPr>
      <w:bookmarkStart w:id="752" w:name="_Toc332123903"/>
      <w:bookmarkStart w:id="753" w:name="_Toc332206513"/>
      <w:r>
        <w:rPr>
          <w:rtl/>
        </w:rPr>
        <w:t>השכלה ומשלוח יד</w:t>
      </w:r>
      <w:bookmarkEnd w:id="752"/>
      <w:bookmarkEnd w:id="753"/>
    </w:p>
    <w:p w:rsidR="00157827" w:rsidRDefault="00157827" w:rsidP="005E13C0">
      <w:pPr>
        <w:pStyle w:val="4"/>
        <w:ind w:left="0" w:firstLine="0"/>
        <w:jc w:val="both"/>
      </w:pPr>
      <w:bookmarkStart w:id="754" w:name="_Toc332123904"/>
      <w:bookmarkStart w:id="755" w:name="_Toc332206514"/>
      <w:r>
        <w:rPr>
          <w:rtl/>
        </w:rPr>
        <w:t>מקום מגורים (בהצלבה עם סקר המבנים)</w:t>
      </w:r>
      <w:bookmarkEnd w:id="754"/>
      <w:bookmarkEnd w:id="755"/>
    </w:p>
    <w:p w:rsidR="00157827" w:rsidRPr="00577D2B" w:rsidRDefault="00157827" w:rsidP="005E13C0">
      <w:pPr>
        <w:pStyle w:val="20"/>
        <w:ind w:left="0" w:firstLine="0"/>
        <w:jc w:val="both"/>
      </w:pPr>
      <w:bookmarkStart w:id="756" w:name="_Toc332123905"/>
      <w:bookmarkStart w:id="757" w:name="_Toc332206515"/>
      <w:r w:rsidRPr="00577D2B">
        <w:rPr>
          <w:rFonts w:hint="eastAsia"/>
          <w:rtl/>
        </w:rPr>
        <w:t>עיבוד</w:t>
      </w:r>
      <w:r w:rsidRPr="00577D2B">
        <w:rPr>
          <w:rtl/>
        </w:rPr>
        <w:t xml:space="preserve"> </w:t>
      </w:r>
      <w:r w:rsidRPr="00577D2B">
        <w:rPr>
          <w:rFonts w:hint="eastAsia"/>
          <w:rtl/>
        </w:rPr>
        <w:t>נתונים</w:t>
      </w:r>
      <w:bookmarkEnd w:id="756"/>
      <w:bookmarkEnd w:id="757"/>
    </w:p>
    <w:p w:rsidR="00157827" w:rsidRDefault="00157827" w:rsidP="005E13C0">
      <w:pPr>
        <w:pStyle w:val="4"/>
        <w:ind w:left="0" w:firstLine="0"/>
        <w:jc w:val="both"/>
      </w:pPr>
      <w:bookmarkStart w:id="758" w:name="_Toc332123906"/>
      <w:bookmarkStart w:id="759" w:name="_Toc332206516"/>
      <w:r>
        <w:rPr>
          <w:rtl/>
        </w:rPr>
        <w:t>עיבוד המידע שנתקבל  מהסוקרים בפורמט מתאים למערכת ה</w:t>
      </w:r>
      <w:r>
        <w:t>GIS</w:t>
      </w:r>
      <w:r>
        <w:rPr>
          <w:rtl/>
        </w:rPr>
        <w:t xml:space="preserve"> של הרשות והעברתו לקליטה.</w:t>
      </w:r>
      <w:bookmarkEnd w:id="758"/>
      <w:bookmarkEnd w:id="759"/>
      <w:r>
        <w:rPr>
          <w:rtl/>
        </w:rPr>
        <w:t xml:space="preserve"> </w:t>
      </w:r>
    </w:p>
    <w:p w:rsidR="00157827" w:rsidRDefault="00157827" w:rsidP="005E13C0">
      <w:pPr>
        <w:pStyle w:val="4"/>
        <w:ind w:left="0" w:firstLine="0"/>
        <w:jc w:val="both"/>
      </w:pPr>
      <w:bookmarkStart w:id="760" w:name="_Toc332123907"/>
      <w:bookmarkStart w:id="761" w:name="_Toc332206517"/>
      <w:r>
        <w:rPr>
          <w:rtl/>
        </w:rPr>
        <w:t>עדכון וטיוב הנתונים עד קבלת אישור מחלקת ה</w:t>
      </w:r>
      <w:r>
        <w:t>GIS</w:t>
      </w:r>
      <w:r>
        <w:rPr>
          <w:rtl/>
        </w:rPr>
        <w:t xml:space="preserve"> כי הנתונים תקינים.</w:t>
      </w:r>
      <w:bookmarkEnd w:id="760"/>
      <w:bookmarkEnd w:id="761"/>
    </w:p>
    <w:p w:rsidR="00157827" w:rsidRDefault="00157827" w:rsidP="005E13C0">
      <w:pPr>
        <w:pStyle w:val="4"/>
        <w:ind w:left="0" w:firstLine="0"/>
        <w:jc w:val="both"/>
      </w:pPr>
      <w:bookmarkStart w:id="762" w:name="_Toc332123908"/>
      <w:bookmarkStart w:id="763" w:name="_Toc332206518"/>
      <w:r>
        <w:rPr>
          <w:rtl/>
        </w:rPr>
        <w:t xml:space="preserve">הכנת דוחות מפורטים, בחתכים שונים עפ"י דרישת הרשות, של נתונים שנאספו לרבות הצגתם ע"ג </w:t>
      </w:r>
      <w:r>
        <w:rPr>
          <w:rtl/>
        </w:rPr>
        <w:tab/>
        <w:t>מפות, גרפים וטבלאות נתונים.</w:t>
      </w:r>
      <w:bookmarkEnd w:id="762"/>
      <w:bookmarkEnd w:id="763"/>
    </w:p>
    <w:p w:rsidR="00157827" w:rsidRPr="00577D2B" w:rsidRDefault="00157827" w:rsidP="005E13C0">
      <w:pPr>
        <w:pStyle w:val="20"/>
        <w:ind w:left="0" w:firstLine="0"/>
        <w:jc w:val="both"/>
        <w:rPr>
          <w:rtl/>
        </w:rPr>
      </w:pPr>
      <w:bookmarkStart w:id="764" w:name="_Toc332123909"/>
      <w:bookmarkStart w:id="765" w:name="_Toc332206519"/>
      <w:r w:rsidRPr="00577D2B">
        <w:rPr>
          <w:rFonts w:hint="eastAsia"/>
          <w:rtl/>
        </w:rPr>
        <w:t>קבלת</w:t>
      </w:r>
      <w:r w:rsidRPr="00577D2B">
        <w:rPr>
          <w:rtl/>
        </w:rPr>
        <w:t xml:space="preserve"> </w:t>
      </w:r>
      <w:r w:rsidRPr="00577D2B">
        <w:rPr>
          <w:rFonts w:hint="eastAsia"/>
          <w:rtl/>
        </w:rPr>
        <w:t>אישור</w:t>
      </w:r>
      <w:r w:rsidRPr="00577D2B">
        <w:rPr>
          <w:rtl/>
        </w:rPr>
        <w:t xml:space="preserve"> </w:t>
      </w:r>
      <w:r w:rsidRPr="00577D2B">
        <w:rPr>
          <w:rFonts w:hint="eastAsia"/>
          <w:rtl/>
        </w:rPr>
        <w:t>אגפי</w:t>
      </w:r>
      <w:r w:rsidRPr="00577D2B">
        <w:rPr>
          <w:rtl/>
        </w:rPr>
        <w:t xml:space="preserve"> </w:t>
      </w:r>
      <w:r w:rsidRPr="00577D2B">
        <w:rPr>
          <w:rFonts w:hint="eastAsia"/>
          <w:rtl/>
        </w:rPr>
        <w:t>הסדרה</w:t>
      </w:r>
      <w:r w:rsidRPr="00577D2B">
        <w:rPr>
          <w:rtl/>
        </w:rPr>
        <w:t xml:space="preserve"> </w:t>
      </w:r>
      <w:r w:rsidRPr="00577D2B">
        <w:rPr>
          <w:rFonts w:hint="eastAsia"/>
          <w:rtl/>
        </w:rPr>
        <w:t>ותכנון</w:t>
      </w:r>
      <w:r w:rsidRPr="00577D2B">
        <w:rPr>
          <w:rtl/>
        </w:rPr>
        <w:t xml:space="preserve"> </w:t>
      </w:r>
      <w:r w:rsidRPr="00577D2B">
        <w:rPr>
          <w:rFonts w:hint="eastAsia"/>
          <w:rtl/>
        </w:rPr>
        <w:t>ברשות</w:t>
      </w:r>
      <w:r w:rsidRPr="00577D2B">
        <w:rPr>
          <w:rtl/>
        </w:rPr>
        <w:t xml:space="preserve"> </w:t>
      </w:r>
      <w:r w:rsidRPr="00577D2B">
        <w:rPr>
          <w:rFonts w:hint="eastAsia"/>
          <w:rtl/>
        </w:rPr>
        <w:t>על</w:t>
      </w:r>
      <w:r w:rsidRPr="00577D2B">
        <w:rPr>
          <w:rtl/>
        </w:rPr>
        <w:t xml:space="preserve"> </w:t>
      </w:r>
      <w:r w:rsidRPr="00577D2B">
        <w:rPr>
          <w:rFonts w:hint="eastAsia"/>
          <w:rtl/>
        </w:rPr>
        <w:t>השלמת</w:t>
      </w:r>
      <w:r w:rsidRPr="00577D2B">
        <w:rPr>
          <w:rtl/>
        </w:rPr>
        <w:t xml:space="preserve"> </w:t>
      </w:r>
      <w:r w:rsidRPr="00577D2B">
        <w:rPr>
          <w:rFonts w:hint="eastAsia"/>
          <w:rtl/>
        </w:rPr>
        <w:t>העבודה</w:t>
      </w:r>
      <w:r w:rsidRPr="00577D2B">
        <w:rPr>
          <w:rtl/>
        </w:rPr>
        <w:t xml:space="preserve"> </w:t>
      </w:r>
      <w:r w:rsidRPr="00577D2B">
        <w:rPr>
          <w:rFonts w:hint="eastAsia"/>
          <w:rtl/>
        </w:rPr>
        <w:t>ו</w:t>
      </w:r>
      <w:r w:rsidRPr="00577D2B">
        <w:rPr>
          <w:rtl/>
        </w:rPr>
        <w:t>/</w:t>
      </w:r>
      <w:r w:rsidRPr="00577D2B">
        <w:rPr>
          <w:rFonts w:hint="eastAsia"/>
          <w:rtl/>
        </w:rPr>
        <w:t>או</w:t>
      </w:r>
      <w:r w:rsidRPr="00577D2B">
        <w:rPr>
          <w:rtl/>
        </w:rPr>
        <w:t xml:space="preserve"> </w:t>
      </w:r>
      <w:r w:rsidRPr="00577D2B">
        <w:rPr>
          <w:rFonts w:hint="eastAsia"/>
          <w:rtl/>
        </w:rPr>
        <w:t>ביצוע</w:t>
      </w:r>
      <w:r w:rsidRPr="00577D2B">
        <w:rPr>
          <w:rtl/>
        </w:rPr>
        <w:t xml:space="preserve"> </w:t>
      </w:r>
      <w:r w:rsidRPr="00577D2B">
        <w:rPr>
          <w:rFonts w:hint="eastAsia"/>
          <w:rtl/>
        </w:rPr>
        <w:t>השלמות</w:t>
      </w:r>
      <w:r w:rsidRPr="00577D2B">
        <w:rPr>
          <w:rtl/>
        </w:rPr>
        <w:t xml:space="preserve"> </w:t>
      </w:r>
      <w:r w:rsidRPr="00577D2B">
        <w:rPr>
          <w:rFonts w:hint="eastAsia"/>
          <w:rtl/>
        </w:rPr>
        <w:t>נתונים</w:t>
      </w:r>
      <w:r w:rsidRPr="00577D2B">
        <w:rPr>
          <w:rtl/>
        </w:rPr>
        <w:t xml:space="preserve"> </w:t>
      </w:r>
      <w:r w:rsidRPr="00577D2B">
        <w:rPr>
          <w:rFonts w:hint="eastAsia"/>
          <w:rtl/>
        </w:rPr>
        <w:t>בהתאם</w:t>
      </w:r>
      <w:r w:rsidRPr="00577D2B">
        <w:rPr>
          <w:rtl/>
        </w:rPr>
        <w:t xml:space="preserve"> </w:t>
      </w:r>
      <w:r w:rsidRPr="00577D2B">
        <w:rPr>
          <w:rFonts w:hint="eastAsia"/>
          <w:rtl/>
        </w:rPr>
        <w:t>לצורך</w:t>
      </w:r>
      <w:r w:rsidRPr="00577D2B">
        <w:rPr>
          <w:rtl/>
        </w:rPr>
        <w:t>.</w:t>
      </w:r>
      <w:bookmarkEnd w:id="764"/>
      <w:bookmarkEnd w:id="765"/>
    </w:p>
    <w:p w:rsidR="00157827" w:rsidRPr="00577D2B" w:rsidRDefault="00157827" w:rsidP="005E13C0">
      <w:pPr>
        <w:pStyle w:val="10"/>
        <w:pageBreakBefore/>
        <w:ind w:left="0" w:firstLine="0"/>
        <w:jc w:val="both"/>
      </w:pPr>
      <w:bookmarkStart w:id="766" w:name="_Toc332123910"/>
      <w:bookmarkStart w:id="767" w:name="_Toc332206520"/>
      <w:bookmarkStart w:id="768" w:name="_Toc354326975"/>
      <w:bookmarkStart w:id="769" w:name="_Toc456177572"/>
      <w:bookmarkStart w:id="770" w:name="_Toc456266102"/>
      <w:r w:rsidRPr="00577D2B">
        <w:rPr>
          <w:rFonts w:hint="eastAsia"/>
          <w:szCs w:val="28"/>
          <w:rtl/>
        </w:rPr>
        <w:lastRenderedPageBreak/>
        <w:t>שרותי</w:t>
      </w:r>
      <w:r w:rsidRPr="00577D2B">
        <w:rPr>
          <w:szCs w:val="28"/>
          <w:rtl/>
        </w:rPr>
        <w:t xml:space="preserve"> </w:t>
      </w:r>
      <w:r w:rsidRPr="00577D2B">
        <w:rPr>
          <w:rFonts w:hint="eastAsia"/>
          <w:szCs w:val="28"/>
          <w:rtl/>
        </w:rPr>
        <w:t>תכנון</w:t>
      </w:r>
      <w:r w:rsidRPr="00577D2B">
        <w:rPr>
          <w:szCs w:val="28"/>
          <w:rtl/>
        </w:rPr>
        <w:t xml:space="preserve"> </w:t>
      </w:r>
      <w:r w:rsidRPr="00577D2B">
        <w:rPr>
          <w:rFonts w:hint="eastAsia"/>
          <w:szCs w:val="28"/>
          <w:rtl/>
        </w:rPr>
        <w:t>ושכר</w:t>
      </w:r>
      <w:r w:rsidRPr="00577D2B">
        <w:rPr>
          <w:szCs w:val="28"/>
          <w:rtl/>
        </w:rPr>
        <w:t xml:space="preserve"> </w:t>
      </w:r>
      <w:r w:rsidRPr="00577D2B">
        <w:rPr>
          <w:rFonts w:hint="eastAsia"/>
          <w:szCs w:val="28"/>
          <w:rtl/>
        </w:rPr>
        <w:t>לתהליך</w:t>
      </w:r>
      <w:r w:rsidRPr="00577D2B">
        <w:rPr>
          <w:szCs w:val="28"/>
          <w:rtl/>
        </w:rPr>
        <w:t xml:space="preserve"> 1 </w:t>
      </w:r>
      <w:r w:rsidRPr="00577D2B">
        <w:rPr>
          <w:rFonts w:hint="eastAsia"/>
          <w:szCs w:val="28"/>
          <w:rtl/>
        </w:rPr>
        <w:t>בדיקת</w:t>
      </w:r>
      <w:r w:rsidRPr="00577D2B">
        <w:rPr>
          <w:szCs w:val="28"/>
          <w:rtl/>
        </w:rPr>
        <w:t xml:space="preserve"> </w:t>
      </w:r>
      <w:r w:rsidRPr="00577D2B">
        <w:rPr>
          <w:rFonts w:hint="eastAsia"/>
          <w:szCs w:val="28"/>
          <w:rtl/>
        </w:rPr>
        <w:t>התכנות</w:t>
      </w:r>
      <w:bookmarkEnd w:id="766"/>
      <w:bookmarkEnd w:id="767"/>
      <w:bookmarkEnd w:id="768"/>
      <w:bookmarkEnd w:id="769"/>
      <w:bookmarkEnd w:id="770"/>
    </w:p>
    <w:p w:rsidR="00157827" w:rsidRPr="00A140AC" w:rsidRDefault="00157827" w:rsidP="005E13C0">
      <w:pPr>
        <w:ind w:right="0"/>
        <w:rPr>
          <w:i/>
          <w:iCs/>
          <w:rtl/>
        </w:rPr>
      </w:pPr>
      <w:bookmarkStart w:id="771" w:name="_Toc332123911"/>
      <w:bookmarkStart w:id="772" w:name="_Toc332123912"/>
      <w:bookmarkEnd w:id="771"/>
      <w:r w:rsidRPr="00A140AC">
        <w:rPr>
          <w:i/>
          <w:iCs/>
          <w:rtl/>
        </w:rPr>
        <w:t>הסעיפים בתעריף ממוספרים בהתאם למספור תעריפים המקובל במש</w:t>
      </w:r>
      <w:r>
        <w:rPr>
          <w:i/>
          <w:iCs/>
          <w:rtl/>
        </w:rPr>
        <w:t>ה</w:t>
      </w:r>
      <w:r w:rsidRPr="00A140AC">
        <w:rPr>
          <w:i/>
          <w:iCs/>
          <w:rtl/>
        </w:rPr>
        <w:t>ב"ש.</w:t>
      </w:r>
      <w:bookmarkEnd w:id="772"/>
    </w:p>
    <w:p w:rsidR="00157827" w:rsidRPr="00A140AC" w:rsidRDefault="00157827" w:rsidP="005E13C0">
      <w:pPr>
        <w:ind w:right="0"/>
        <w:rPr>
          <w:i/>
          <w:iCs/>
          <w:rtl/>
        </w:rPr>
      </w:pPr>
      <w:bookmarkStart w:id="773" w:name="_Toc332123913"/>
      <w:r w:rsidRPr="00A140AC">
        <w:rPr>
          <w:i/>
          <w:iCs/>
          <w:rtl/>
        </w:rPr>
        <w:t>תהליך התכנות הוא  מספר 1 במש</w:t>
      </w:r>
      <w:r>
        <w:rPr>
          <w:i/>
          <w:iCs/>
          <w:rtl/>
        </w:rPr>
        <w:t>ה</w:t>
      </w:r>
      <w:r w:rsidRPr="00A140AC">
        <w:rPr>
          <w:i/>
          <w:iCs/>
          <w:rtl/>
        </w:rPr>
        <w:t>ב"ש ולכן הסעיפים להלן ממוספרים בהתאם.</w:t>
      </w:r>
      <w:bookmarkEnd w:id="773"/>
    </w:p>
    <w:p w:rsidR="00157827" w:rsidRPr="00A140AC" w:rsidRDefault="00157827" w:rsidP="005E13C0">
      <w:pPr>
        <w:ind w:right="0"/>
        <w:rPr>
          <w:i/>
          <w:iCs/>
        </w:rPr>
      </w:pPr>
      <w:r w:rsidRPr="00A140AC">
        <w:rPr>
          <w:i/>
          <w:iCs/>
          <w:rtl/>
        </w:rPr>
        <w:t xml:space="preserve">נספח זה בא להחליף את שרותי התכנון ושכר הטרחה של </w:t>
      </w:r>
      <w:r>
        <w:rPr>
          <w:i/>
          <w:iCs/>
          <w:rtl/>
        </w:rPr>
        <w:t>משהב"ש</w:t>
      </w:r>
      <w:r w:rsidRPr="00A140AC">
        <w:rPr>
          <w:i/>
          <w:iCs/>
          <w:rtl/>
        </w:rPr>
        <w:t xml:space="preserve"> לתוכנית התכנות.</w:t>
      </w:r>
    </w:p>
    <w:p w:rsidR="00157827" w:rsidRPr="00A140AC" w:rsidRDefault="00157827" w:rsidP="005E13C0">
      <w:pPr>
        <w:ind w:right="0"/>
        <w:rPr>
          <w:i/>
          <w:iCs/>
          <w:rtl/>
        </w:rPr>
      </w:pPr>
      <w:bookmarkStart w:id="774" w:name="_Toc332123922"/>
      <w:bookmarkStart w:id="775" w:name="_Toc332123914"/>
    </w:p>
    <w:p w:rsidR="00157827" w:rsidRDefault="00157827" w:rsidP="001910B0">
      <w:pPr>
        <w:ind w:right="0"/>
        <w:rPr>
          <w:i/>
          <w:iCs/>
          <w:rtl/>
        </w:rPr>
      </w:pPr>
      <w:r w:rsidRPr="00A140AC">
        <w:rPr>
          <w:i/>
          <w:iCs/>
          <w:rtl/>
        </w:rPr>
        <w:t>ה</w:t>
      </w:r>
      <w:r>
        <w:rPr>
          <w:i/>
          <w:iCs/>
          <w:rtl/>
        </w:rPr>
        <w:t>מתכננים/</w:t>
      </w:r>
      <w:r w:rsidRPr="00A140AC">
        <w:rPr>
          <w:i/>
          <w:iCs/>
          <w:rtl/>
        </w:rPr>
        <w:t>יועצים ושרותי התכנון המתוארים במסמך זה הינם כוללניים ורחבים.</w:t>
      </w:r>
    </w:p>
    <w:p w:rsidR="00157827" w:rsidRDefault="00157827" w:rsidP="001910B0">
      <w:pPr>
        <w:ind w:right="0"/>
        <w:rPr>
          <w:i/>
          <w:iCs/>
          <w:rtl/>
        </w:rPr>
      </w:pPr>
      <w:r w:rsidRPr="00A140AC">
        <w:rPr>
          <w:i/>
          <w:iCs/>
          <w:rtl/>
        </w:rPr>
        <w:t xml:space="preserve"> הרשות תזמין בכל מרחב את צוות </w:t>
      </w:r>
      <w:r>
        <w:rPr>
          <w:i/>
          <w:iCs/>
          <w:rtl/>
        </w:rPr>
        <w:t>התכנון</w:t>
      </w:r>
      <w:r w:rsidRPr="00A140AC">
        <w:rPr>
          <w:i/>
          <w:iCs/>
          <w:rtl/>
        </w:rPr>
        <w:t xml:space="preserve"> והשירותים הנדרשים בלבד.</w:t>
      </w:r>
    </w:p>
    <w:p w:rsidR="00157827" w:rsidRPr="00D913AA" w:rsidRDefault="00157827" w:rsidP="001910B0">
      <w:pPr>
        <w:ind w:right="0"/>
        <w:rPr>
          <w:rtl/>
        </w:rPr>
      </w:pPr>
      <w:r w:rsidRPr="00A140AC">
        <w:rPr>
          <w:i/>
          <w:iCs/>
          <w:rtl/>
        </w:rPr>
        <w:t>הרשות</w:t>
      </w:r>
      <w:r w:rsidRPr="00D913AA">
        <w:rPr>
          <w:rtl/>
        </w:rPr>
        <w:t xml:space="preserve"> שומרת לעצמה את הזכות להזמין את כל ה</w:t>
      </w:r>
      <w:r>
        <w:rPr>
          <w:rtl/>
        </w:rPr>
        <w:t>מתכננים/</w:t>
      </w:r>
      <w:r w:rsidRPr="00D913AA">
        <w:rPr>
          <w:rtl/>
        </w:rPr>
        <w:t xml:space="preserve">יועצים או חלקם ומכל </w:t>
      </w:r>
      <w:r>
        <w:rPr>
          <w:rtl/>
        </w:rPr>
        <w:t>מתכנן/</w:t>
      </w:r>
      <w:r w:rsidRPr="00D913AA">
        <w:rPr>
          <w:rtl/>
        </w:rPr>
        <w:t>יועץ את כל שרותי התכנון או חלקם.</w:t>
      </w:r>
      <w:bookmarkEnd w:id="774"/>
    </w:p>
    <w:p w:rsidR="00157827" w:rsidRDefault="00157827" w:rsidP="005E13C0">
      <w:pPr>
        <w:ind w:right="0"/>
        <w:rPr>
          <w:rtl/>
        </w:rPr>
      </w:pPr>
    </w:p>
    <w:p w:rsidR="00157827" w:rsidRPr="000D6663" w:rsidRDefault="00157827" w:rsidP="005E13C0">
      <w:pPr>
        <w:ind w:right="0"/>
        <w:rPr>
          <w:b/>
          <w:bCs/>
          <w:sz w:val="28"/>
          <w:szCs w:val="28"/>
          <w:rtl/>
        </w:rPr>
      </w:pPr>
      <w:r w:rsidRPr="000D6663">
        <w:rPr>
          <w:b/>
          <w:bCs/>
          <w:sz w:val="28"/>
          <w:szCs w:val="28"/>
          <w:rtl/>
        </w:rPr>
        <w:t>הגדרות</w:t>
      </w:r>
      <w:bookmarkEnd w:id="775"/>
    </w:p>
    <w:p w:rsidR="00157827" w:rsidRPr="00D913AA" w:rsidRDefault="00157827" w:rsidP="005E13C0">
      <w:pPr>
        <w:pStyle w:val="20"/>
        <w:numPr>
          <w:ilvl w:val="1"/>
          <w:numId w:val="89"/>
        </w:numPr>
        <w:ind w:left="0" w:firstLine="0"/>
        <w:jc w:val="both"/>
        <w:rPr>
          <w:rtl/>
        </w:rPr>
      </w:pPr>
      <w:bookmarkStart w:id="776" w:name="_Toc332123915"/>
      <w:bookmarkStart w:id="777" w:name="_Toc332206521"/>
      <w:r w:rsidRPr="00D913AA">
        <w:rPr>
          <w:rFonts w:hint="eastAsia"/>
          <w:rtl/>
        </w:rPr>
        <w:t>מטרת</w:t>
      </w:r>
      <w:r w:rsidRPr="00D913AA">
        <w:rPr>
          <w:rtl/>
        </w:rPr>
        <w:t xml:space="preserve"> </w:t>
      </w:r>
      <w:r w:rsidRPr="00D913AA">
        <w:rPr>
          <w:rFonts w:hint="eastAsia"/>
          <w:rtl/>
        </w:rPr>
        <w:t>תהליך</w:t>
      </w:r>
      <w:r w:rsidRPr="00D913AA">
        <w:rPr>
          <w:rtl/>
        </w:rPr>
        <w:t xml:space="preserve"> </w:t>
      </w:r>
      <w:r w:rsidRPr="00D913AA">
        <w:rPr>
          <w:rFonts w:hint="eastAsia"/>
          <w:rtl/>
        </w:rPr>
        <w:t>בדיקת</w:t>
      </w:r>
      <w:r w:rsidRPr="00D913AA">
        <w:rPr>
          <w:rtl/>
        </w:rPr>
        <w:t xml:space="preserve"> </w:t>
      </w:r>
      <w:r w:rsidRPr="00D913AA">
        <w:rPr>
          <w:rFonts w:hint="eastAsia"/>
          <w:rtl/>
        </w:rPr>
        <w:t>ההיתכנות</w:t>
      </w:r>
      <w:r w:rsidRPr="00D913AA">
        <w:rPr>
          <w:rtl/>
        </w:rPr>
        <w:t xml:space="preserve"> </w:t>
      </w:r>
      <w:r w:rsidRPr="00D913AA">
        <w:rPr>
          <w:rFonts w:hint="eastAsia"/>
          <w:rtl/>
        </w:rPr>
        <w:t>הינה</w:t>
      </w:r>
      <w:r w:rsidRPr="00D913AA">
        <w:rPr>
          <w:rtl/>
        </w:rPr>
        <w:t xml:space="preserve"> </w:t>
      </w:r>
      <w:r w:rsidRPr="00D913AA">
        <w:rPr>
          <w:rFonts w:hint="eastAsia"/>
          <w:rtl/>
        </w:rPr>
        <w:t>לאתר</w:t>
      </w:r>
      <w:r w:rsidRPr="00D913AA">
        <w:rPr>
          <w:rtl/>
        </w:rPr>
        <w:t xml:space="preserve"> </w:t>
      </w:r>
      <w:r w:rsidRPr="00D913AA">
        <w:rPr>
          <w:rFonts w:hint="eastAsia"/>
          <w:rtl/>
        </w:rPr>
        <w:t>ולהמליץ</w:t>
      </w:r>
      <w:r w:rsidRPr="00D913AA">
        <w:rPr>
          <w:rtl/>
        </w:rPr>
        <w:t xml:space="preserve"> </w:t>
      </w:r>
      <w:r w:rsidRPr="00D913AA">
        <w:rPr>
          <w:rFonts w:hint="eastAsia"/>
          <w:rtl/>
        </w:rPr>
        <w:t>על</w:t>
      </w:r>
      <w:r w:rsidRPr="00D913AA">
        <w:rPr>
          <w:rtl/>
        </w:rPr>
        <w:t xml:space="preserve"> </w:t>
      </w:r>
      <w:r w:rsidRPr="00D913AA">
        <w:rPr>
          <w:rFonts w:hint="eastAsia"/>
          <w:rtl/>
        </w:rPr>
        <w:t>פתרונות</w:t>
      </w:r>
      <w:r w:rsidRPr="00D913AA">
        <w:rPr>
          <w:rtl/>
        </w:rPr>
        <w:t xml:space="preserve"> </w:t>
      </w:r>
      <w:r w:rsidRPr="00D913AA">
        <w:rPr>
          <w:rFonts w:hint="eastAsia"/>
          <w:rtl/>
        </w:rPr>
        <w:t>התיישבותיים</w:t>
      </w:r>
      <w:r w:rsidRPr="00D913AA">
        <w:rPr>
          <w:rtl/>
        </w:rPr>
        <w:t xml:space="preserve"> </w:t>
      </w:r>
      <w:r w:rsidRPr="00D913AA">
        <w:rPr>
          <w:rFonts w:hint="eastAsia"/>
          <w:rtl/>
        </w:rPr>
        <w:t>ראויים</w:t>
      </w:r>
      <w:r w:rsidRPr="00D913AA">
        <w:rPr>
          <w:rtl/>
        </w:rPr>
        <w:t xml:space="preserve"> </w:t>
      </w:r>
      <w:r w:rsidRPr="00D913AA">
        <w:rPr>
          <w:rFonts w:hint="eastAsia"/>
          <w:rtl/>
        </w:rPr>
        <w:t>עבור</w:t>
      </w:r>
      <w:r w:rsidRPr="00D913AA">
        <w:rPr>
          <w:rtl/>
        </w:rPr>
        <w:t xml:space="preserve"> </w:t>
      </w:r>
      <w:r w:rsidRPr="00D913AA">
        <w:rPr>
          <w:rFonts w:hint="eastAsia"/>
          <w:rtl/>
        </w:rPr>
        <w:t>קבוצות</w:t>
      </w:r>
      <w:r w:rsidRPr="00D913AA">
        <w:rPr>
          <w:rtl/>
        </w:rPr>
        <w:t xml:space="preserve"> </w:t>
      </w:r>
      <w:r>
        <w:rPr>
          <w:rtl/>
        </w:rPr>
        <w:tab/>
      </w:r>
      <w:r w:rsidRPr="00D913AA">
        <w:rPr>
          <w:rFonts w:hint="eastAsia"/>
          <w:rtl/>
        </w:rPr>
        <w:t>אוכלוסיה</w:t>
      </w:r>
      <w:r w:rsidRPr="00D913AA">
        <w:rPr>
          <w:rtl/>
        </w:rPr>
        <w:t xml:space="preserve"> </w:t>
      </w:r>
      <w:r w:rsidRPr="00D913AA">
        <w:rPr>
          <w:rFonts w:hint="eastAsia"/>
          <w:rtl/>
        </w:rPr>
        <w:t>המתגוררות</w:t>
      </w:r>
      <w:r w:rsidRPr="00D913AA">
        <w:rPr>
          <w:rtl/>
        </w:rPr>
        <w:t xml:space="preserve"> </w:t>
      </w:r>
      <w:r w:rsidRPr="00D913AA">
        <w:rPr>
          <w:rFonts w:hint="eastAsia"/>
          <w:rtl/>
        </w:rPr>
        <w:t>בפזורה</w:t>
      </w:r>
      <w:r w:rsidRPr="00D913AA">
        <w:rPr>
          <w:rtl/>
        </w:rPr>
        <w:t xml:space="preserve"> </w:t>
      </w:r>
      <w:r w:rsidRPr="00D913AA">
        <w:rPr>
          <w:rFonts w:hint="eastAsia"/>
          <w:rtl/>
        </w:rPr>
        <w:t>באזור</w:t>
      </w:r>
      <w:r w:rsidRPr="00D913AA">
        <w:rPr>
          <w:rtl/>
        </w:rPr>
        <w:t xml:space="preserve"> </w:t>
      </w:r>
      <w:r w:rsidRPr="00D913AA">
        <w:rPr>
          <w:rFonts w:hint="eastAsia"/>
          <w:rtl/>
        </w:rPr>
        <w:t>המוגדר</w:t>
      </w:r>
      <w:r w:rsidRPr="00D913AA">
        <w:rPr>
          <w:rtl/>
        </w:rPr>
        <w:t xml:space="preserve"> "</w:t>
      </w:r>
      <w:r w:rsidRPr="00D913AA">
        <w:rPr>
          <w:rFonts w:hint="eastAsia"/>
          <w:rtl/>
        </w:rPr>
        <w:t>מרחב</w:t>
      </w:r>
      <w:r w:rsidRPr="00D913AA">
        <w:rPr>
          <w:rtl/>
        </w:rPr>
        <w:t xml:space="preserve"> </w:t>
      </w:r>
      <w:r w:rsidRPr="00D913AA">
        <w:rPr>
          <w:rFonts w:hint="eastAsia"/>
          <w:rtl/>
        </w:rPr>
        <w:t>תכנון</w:t>
      </w:r>
      <w:r w:rsidRPr="00D913AA">
        <w:rPr>
          <w:rtl/>
        </w:rPr>
        <w:t>".</w:t>
      </w:r>
      <w:bookmarkEnd w:id="776"/>
      <w:bookmarkEnd w:id="777"/>
      <w:r w:rsidRPr="00D913AA">
        <w:rPr>
          <w:rtl/>
        </w:rPr>
        <w:t xml:space="preserve"> </w:t>
      </w:r>
    </w:p>
    <w:p w:rsidR="00157827" w:rsidRPr="00D913AA" w:rsidRDefault="00157827" w:rsidP="005E13C0">
      <w:pPr>
        <w:pStyle w:val="20"/>
        <w:numPr>
          <w:ilvl w:val="1"/>
          <w:numId w:val="89"/>
        </w:numPr>
        <w:spacing w:before="240"/>
        <w:ind w:left="0" w:firstLine="0"/>
        <w:jc w:val="both"/>
        <w:rPr>
          <w:rtl/>
        </w:rPr>
      </w:pPr>
      <w:bookmarkStart w:id="778" w:name="_Toc332123916"/>
      <w:bookmarkStart w:id="779" w:name="_Toc332206522"/>
      <w:r w:rsidRPr="00D913AA">
        <w:rPr>
          <w:rFonts w:hint="eastAsia"/>
          <w:rtl/>
        </w:rPr>
        <w:t>בדיקת</w:t>
      </w:r>
      <w:r w:rsidRPr="00D913AA">
        <w:rPr>
          <w:rtl/>
        </w:rPr>
        <w:t xml:space="preserve"> </w:t>
      </w:r>
      <w:r w:rsidRPr="00D913AA">
        <w:rPr>
          <w:rFonts w:hint="eastAsia"/>
          <w:rtl/>
        </w:rPr>
        <w:t>היתכנות</w:t>
      </w:r>
      <w:r w:rsidRPr="00D913AA">
        <w:rPr>
          <w:rtl/>
        </w:rPr>
        <w:t xml:space="preserve"> </w:t>
      </w:r>
      <w:r w:rsidRPr="00D913AA">
        <w:rPr>
          <w:rFonts w:hint="eastAsia"/>
          <w:rtl/>
        </w:rPr>
        <w:t>נערכת</w:t>
      </w:r>
      <w:r w:rsidRPr="00D913AA">
        <w:rPr>
          <w:rtl/>
        </w:rPr>
        <w:t xml:space="preserve"> </w:t>
      </w:r>
      <w:r w:rsidRPr="00D913AA">
        <w:rPr>
          <w:rFonts w:hint="eastAsia"/>
          <w:rtl/>
        </w:rPr>
        <w:t>מתוך</w:t>
      </w:r>
      <w:r w:rsidRPr="00D913AA">
        <w:rPr>
          <w:rtl/>
        </w:rPr>
        <w:t xml:space="preserve"> </w:t>
      </w:r>
      <w:r w:rsidRPr="00D913AA">
        <w:rPr>
          <w:rFonts w:hint="eastAsia"/>
          <w:rtl/>
        </w:rPr>
        <w:t>ראייה</w:t>
      </w:r>
      <w:r w:rsidRPr="00D913AA">
        <w:rPr>
          <w:rtl/>
        </w:rPr>
        <w:t xml:space="preserve"> </w:t>
      </w:r>
      <w:r w:rsidRPr="00D913AA">
        <w:rPr>
          <w:rFonts w:hint="eastAsia"/>
          <w:rtl/>
        </w:rPr>
        <w:t>כוללת</w:t>
      </w:r>
      <w:r w:rsidRPr="00D913AA">
        <w:rPr>
          <w:rtl/>
        </w:rPr>
        <w:t xml:space="preserve"> </w:t>
      </w:r>
      <w:r w:rsidRPr="00D913AA">
        <w:rPr>
          <w:rFonts w:hint="eastAsia"/>
          <w:rtl/>
        </w:rPr>
        <w:t>של</w:t>
      </w:r>
      <w:r w:rsidRPr="00D913AA">
        <w:rPr>
          <w:rtl/>
        </w:rPr>
        <w:t xml:space="preserve"> </w:t>
      </w:r>
      <w:r w:rsidRPr="00D913AA">
        <w:rPr>
          <w:rFonts w:hint="eastAsia"/>
          <w:rtl/>
        </w:rPr>
        <w:t>המרחב</w:t>
      </w:r>
      <w:r w:rsidRPr="00D913AA">
        <w:rPr>
          <w:rtl/>
        </w:rPr>
        <w:t xml:space="preserve"> </w:t>
      </w:r>
      <w:r w:rsidRPr="00D913AA">
        <w:rPr>
          <w:rFonts w:hint="eastAsia"/>
          <w:rtl/>
        </w:rPr>
        <w:t>ומהווה</w:t>
      </w:r>
      <w:r w:rsidRPr="00D913AA">
        <w:rPr>
          <w:rtl/>
        </w:rPr>
        <w:t xml:space="preserve"> </w:t>
      </w:r>
      <w:r w:rsidRPr="00D913AA">
        <w:rPr>
          <w:rFonts w:hint="eastAsia"/>
          <w:rtl/>
        </w:rPr>
        <w:t>תוכנית</w:t>
      </w:r>
      <w:r w:rsidRPr="00D913AA">
        <w:rPr>
          <w:rtl/>
        </w:rPr>
        <w:t xml:space="preserve"> </w:t>
      </w:r>
      <w:r w:rsidRPr="00D913AA">
        <w:rPr>
          <w:rFonts w:hint="eastAsia"/>
          <w:rtl/>
        </w:rPr>
        <w:t>עקרונית</w:t>
      </w:r>
      <w:r w:rsidRPr="00D913AA">
        <w:rPr>
          <w:rtl/>
        </w:rPr>
        <w:t xml:space="preserve"> </w:t>
      </w:r>
      <w:r w:rsidRPr="00D913AA">
        <w:rPr>
          <w:rFonts w:hint="eastAsia"/>
          <w:rtl/>
        </w:rPr>
        <w:t>מנחה</w:t>
      </w:r>
      <w:r w:rsidRPr="00D913AA">
        <w:rPr>
          <w:rtl/>
        </w:rPr>
        <w:t xml:space="preserve"> </w:t>
      </w:r>
      <w:r w:rsidRPr="00D913AA">
        <w:rPr>
          <w:rFonts w:hint="eastAsia"/>
          <w:rtl/>
        </w:rPr>
        <w:t>להסדרה</w:t>
      </w:r>
      <w:r w:rsidRPr="00D913AA">
        <w:rPr>
          <w:rtl/>
        </w:rPr>
        <w:t xml:space="preserve"> </w:t>
      </w:r>
      <w:r w:rsidRPr="00D913AA">
        <w:rPr>
          <w:rFonts w:hint="eastAsia"/>
          <w:rtl/>
        </w:rPr>
        <w:t>במרחב</w:t>
      </w:r>
      <w:r w:rsidRPr="00D913AA">
        <w:rPr>
          <w:rtl/>
        </w:rPr>
        <w:t xml:space="preserve"> </w:t>
      </w:r>
      <w:r w:rsidRPr="00D913AA">
        <w:rPr>
          <w:rFonts w:hint="eastAsia"/>
          <w:rtl/>
        </w:rPr>
        <w:t>של</w:t>
      </w:r>
      <w:r w:rsidRPr="00D913AA">
        <w:rPr>
          <w:rtl/>
        </w:rPr>
        <w:t xml:space="preserve"> </w:t>
      </w:r>
      <w:r>
        <w:rPr>
          <w:rtl/>
        </w:rPr>
        <w:tab/>
      </w:r>
      <w:r w:rsidRPr="00D913AA">
        <w:rPr>
          <w:rFonts w:hint="eastAsia"/>
          <w:rtl/>
        </w:rPr>
        <w:t>האוכלוסייה</w:t>
      </w:r>
      <w:r w:rsidRPr="00D913AA">
        <w:rPr>
          <w:rtl/>
        </w:rPr>
        <w:t xml:space="preserve"> </w:t>
      </w:r>
      <w:r w:rsidRPr="00D913AA">
        <w:rPr>
          <w:rFonts w:hint="eastAsia"/>
          <w:rtl/>
        </w:rPr>
        <w:t>הנוכחית</w:t>
      </w:r>
      <w:r w:rsidRPr="00D913AA">
        <w:rPr>
          <w:rtl/>
        </w:rPr>
        <w:t xml:space="preserve"> </w:t>
      </w:r>
      <w:r w:rsidRPr="00D913AA">
        <w:rPr>
          <w:rFonts w:hint="eastAsia"/>
          <w:rtl/>
        </w:rPr>
        <w:t>והחזויה</w:t>
      </w:r>
      <w:r w:rsidRPr="00D913AA">
        <w:rPr>
          <w:rtl/>
        </w:rPr>
        <w:t xml:space="preserve"> </w:t>
      </w:r>
      <w:r w:rsidRPr="00D913AA">
        <w:rPr>
          <w:rFonts w:hint="eastAsia"/>
          <w:rtl/>
        </w:rPr>
        <w:t>בשנת</w:t>
      </w:r>
      <w:r w:rsidRPr="00D913AA">
        <w:rPr>
          <w:rtl/>
        </w:rPr>
        <w:t xml:space="preserve"> </w:t>
      </w:r>
      <w:r w:rsidRPr="00D913AA">
        <w:rPr>
          <w:rFonts w:hint="eastAsia"/>
          <w:rtl/>
        </w:rPr>
        <w:t>היעד</w:t>
      </w:r>
      <w:r w:rsidRPr="00D913AA">
        <w:rPr>
          <w:rtl/>
        </w:rPr>
        <w:t>.</w:t>
      </w:r>
      <w:bookmarkEnd w:id="778"/>
      <w:bookmarkEnd w:id="779"/>
      <w:r w:rsidRPr="00D913AA">
        <w:rPr>
          <w:rtl/>
        </w:rPr>
        <w:t xml:space="preserve"> </w:t>
      </w:r>
    </w:p>
    <w:p w:rsidR="00157827" w:rsidRPr="00D913AA" w:rsidRDefault="00157827" w:rsidP="00E957E7">
      <w:pPr>
        <w:pStyle w:val="20"/>
        <w:numPr>
          <w:ilvl w:val="1"/>
          <w:numId w:val="89"/>
        </w:numPr>
        <w:spacing w:before="240"/>
        <w:ind w:left="0" w:firstLine="0"/>
        <w:jc w:val="both"/>
        <w:rPr>
          <w:rtl/>
        </w:rPr>
      </w:pPr>
      <w:bookmarkStart w:id="780" w:name="_Toc332123917"/>
      <w:bookmarkStart w:id="781" w:name="_Toc332206523"/>
      <w:r w:rsidRPr="00D913AA">
        <w:rPr>
          <w:rFonts w:hint="eastAsia"/>
          <w:rtl/>
        </w:rPr>
        <w:t>בדיקת</w:t>
      </w:r>
      <w:r w:rsidRPr="00D913AA">
        <w:rPr>
          <w:rtl/>
        </w:rPr>
        <w:t xml:space="preserve"> </w:t>
      </w:r>
      <w:r w:rsidRPr="00D913AA">
        <w:rPr>
          <w:rFonts w:hint="eastAsia"/>
          <w:rtl/>
        </w:rPr>
        <w:t>ההיתכנות</w:t>
      </w:r>
      <w:r w:rsidRPr="00D913AA">
        <w:rPr>
          <w:rtl/>
        </w:rPr>
        <w:t xml:space="preserve"> </w:t>
      </w:r>
      <w:r w:rsidRPr="00D913AA">
        <w:rPr>
          <w:rFonts w:hint="eastAsia"/>
          <w:rtl/>
        </w:rPr>
        <w:t>כוללת</w:t>
      </w:r>
      <w:r w:rsidRPr="00D913AA">
        <w:rPr>
          <w:rtl/>
        </w:rPr>
        <w:t xml:space="preserve"> </w:t>
      </w:r>
      <w:r w:rsidRPr="00D913AA">
        <w:rPr>
          <w:rFonts w:hint="eastAsia"/>
          <w:rtl/>
        </w:rPr>
        <w:t>בחינה</w:t>
      </w:r>
      <w:r w:rsidRPr="00D913AA">
        <w:rPr>
          <w:rtl/>
        </w:rPr>
        <w:t xml:space="preserve"> </w:t>
      </w:r>
      <w:r w:rsidRPr="00D913AA">
        <w:rPr>
          <w:rFonts w:hint="eastAsia"/>
          <w:rtl/>
        </w:rPr>
        <w:t>של</w:t>
      </w:r>
      <w:r w:rsidRPr="00D913AA">
        <w:rPr>
          <w:rtl/>
        </w:rPr>
        <w:t xml:space="preserve"> </w:t>
      </w:r>
      <w:r w:rsidRPr="00D913AA">
        <w:rPr>
          <w:rFonts w:hint="eastAsia"/>
          <w:rtl/>
        </w:rPr>
        <w:t>מספר</w:t>
      </w:r>
      <w:r w:rsidRPr="00D913AA">
        <w:rPr>
          <w:rtl/>
        </w:rPr>
        <w:t xml:space="preserve"> </w:t>
      </w:r>
      <w:r w:rsidRPr="00D913AA">
        <w:rPr>
          <w:rFonts w:hint="eastAsia"/>
          <w:rtl/>
        </w:rPr>
        <w:t>חלופות</w:t>
      </w:r>
      <w:r w:rsidRPr="00D913AA">
        <w:rPr>
          <w:rtl/>
        </w:rPr>
        <w:t xml:space="preserve"> </w:t>
      </w:r>
      <w:r w:rsidRPr="00D913AA">
        <w:rPr>
          <w:rFonts w:hint="eastAsia"/>
          <w:rtl/>
        </w:rPr>
        <w:t>תכנון</w:t>
      </w:r>
      <w:r w:rsidRPr="00D913AA">
        <w:rPr>
          <w:rtl/>
        </w:rPr>
        <w:t xml:space="preserve"> </w:t>
      </w:r>
      <w:r w:rsidRPr="00D913AA">
        <w:rPr>
          <w:rFonts w:hint="eastAsia"/>
          <w:rtl/>
        </w:rPr>
        <w:t>להסדרת</w:t>
      </w:r>
      <w:r w:rsidRPr="00D913AA">
        <w:rPr>
          <w:rtl/>
        </w:rPr>
        <w:t xml:space="preserve"> </w:t>
      </w:r>
      <w:r w:rsidRPr="00D913AA">
        <w:rPr>
          <w:rFonts w:hint="eastAsia"/>
          <w:rtl/>
        </w:rPr>
        <w:t>ההת</w:t>
      </w:r>
      <w:r>
        <w:rPr>
          <w:rFonts w:hint="eastAsia"/>
          <w:rtl/>
        </w:rPr>
        <w:t>י</w:t>
      </w:r>
      <w:r w:rsidRPr="00D913AA">
        <w:rPr>
          <w:rFonts w:hint="eastAsia"/>
          <w:rtl/>
        </w:rPr>
        <w:t>ישבות</w:t>
      </w:r>
      <w:r w:rsidRPr="00D913AA">
        <w:rPr>
          <w:rtl/>
        </w:rPr>
        <w:t xml:space="preserve"> </w:t>
      </w:r>
      <w:r w:rsidRPr="00D913AA">
        <w:rPr>
          <w:rFonts w:hint="eastAsia"/>
          <w:rtl/>
        </w:rPr>
        <w:t>במרחב</w:t>
      </w:r>
      <w:r w:rsidRPr="00D913AA">
        <w:rPr>
          <w:rtl/>
        </w:rPr>
        <w:t xml:space="preserve">. </w:t>
      </w:r>
      <w:r w:rsidRPr="00D913AA">
        <w:rPr>
          <w:rtl/>
        </w:rPr>
        <w:br/>
      </w:r>
      <w:r>
        <w:rPr>
          <w:rtl/>
        </w:rPr>
        <w:tab/>
      </w:r>
      <w:r w:rsidRPr="00D913AA">
        <w:rPr>
          <w:rFonts w:hint="eastAsia"/>
          <w:rtl/>
        </w:rPr>
        <w:t>כל</w:t>
      </w:r>
      <w:r w:rsidRPr="00D913AA">
        <w:rPr>
          <w:rtl/>
        </w:rPr>
        <w:t xml:space="preserve"> </w:t>
      </w:r>
      <w:r w:rsidRPr="00D913AA">
        <w:rPr>
          <w:rFonts w:hint="eastAsia"/>
          <w:rtl/>
        </w:rPr>
        <w:t>חלופת</w:t>
      </w:r>
      <w:r w:rsidRPr="00D913AA">
        <w:rPr>
          <w:rtl/>
        </w:rPr>
        <w:t xml:space="preserve"> </w:t>
      </w:r>
      <w:r w:rsidRPr="00D913AA">
        <w:rPr>
          <w:rFonts w:hint="eastAsia"/>
          <w:rtl/>
        </w:rPr>
        <w:t>תכנון</w:t>
      </w:r>
      <w:r w:rsidRPr="00D913AA">
        <w:rPr>
          <w:rtl/>
        </w:rPr>
        <w:t xml:space="preserve"> </w:t>
      </w:r>
      <w:r w:rsidRPr="00D913AA">
        <w:rPr>
          <w:rFonts w:hint="eastAsia"/>
          <w:rtl/>
        </w:rPr>
        <w:t>צריכה</w:t>
      </w:r>
      <w:r w:rsidRPr="00D913AA">
        <w:rPr>
          <w:rtl/>
        </w:rPr>
        <w:t xml:space="preserve"> </w:t>
      </w:r>
      <w:r w:rsidRPr="00D913AA">
        <w:rPr>
          <w:rFonts w:hint="eastAsia"/>
          <w:rtl/>
        </w:rPr>
        <w:t>להיות</w:t>
      </w:r>
      <w:r w:rsidRPr="00D913AA">
        <w:rPr>
          <w:rtl/>
        </w:rPr>
        <w:t xml:space="preserve"> </w:t>
      </w:r>
      <w:r w:rsidRPr="00D913AA">
        <w:rPr>
          <w:rFonts w:hint="eastAsia"/>
          <w:rtl/>
        </w:rPr>
        <w:t>ישימה</w:t>
      </w:r>
      <w:r w:rsidRPr="00D913AA">
        <w:rPr>
          <w:rtl/>
        </w:rPr>
        <w:t xml:space="preserve"> </w:t>
      </w:r>
      <w:r w:rsidRPr="00D913AA">
        <w:rPr>
          <w:rFonts w:hint="eastAsia"/>
          <w:rtl/>
        </w:rPr>
        <w:t>הן</w:t>
      </w:r>
      <w:r w:rsidRPr="00D913AA">
        <w:rPr>
          <w:rtl/>
        </w:rPr>
        <w:t xml:space="preserve"> </w:t>
      </w:r>
      <w:r w:rsidRPr="00D913AA">
        <w:rPr>
          <w:rFonts w:hint="eastAsia"/>
          <w:rtl/>
        </w:rPr>
        <w:t>מבחינת</w:t>
      </w:r>
      <w:r w:rsidRPr="00D913AA">
        <w:rPr>
          <w:rtl/>
        </w:rPr>
        <w:t xml:space="preserve"> </w:t>
      </w:r>
      <w:r w:rsidRPr="00D913AA">
        <w:rPr>
          <w:rFonts w:hint="eastAsia"/>
          <w:rtl/>
        </w:rPr>
        <w:t>נכונות</w:t>
      </w:r>
      <w:r w:rsidRPr="00D913AA">
        <w:rPr>
          <w:rtl/>
        </w:rPr>
        <w:t xml:space="preserve"> </w:t>
      </w:r>
      <w:r w:rsidRPr="00D913AA">
        <w:rPr>
          <w:rFonts w:hint="eastAsia"/>
          <w:rtl/>
        </w:rPr>
        <w:t>האוכלוסייה</w:t>
      </w:r>
      <w:r w:rsidRPr="00D913AA">
        <w:rPr>
          <w:rtl/>
        </w:rPr>
        <w:t xml:space="preserve"> </w:t>
      </w:r>
      <w:r w:rsidRPr="00D913AA">
        <w:rPr>
          <w:rFonts w:hint="eastAsia"/>
          <w:rtl/>
        </w:rPr>
        <w:t>המיועדת</w:t>
      </w:r>
      <w:r w:rsidRPr="00D913AA">
        <w:rPr>
          <w:rtl/>
        </w:rPr>
        <w:t xml:space="preserve"> </w:t>
      </w:r>
      <w:r w:rsidRPr="00D913AA">
        <w:rPr>
          <w:rFonts w:hint="eastAsia"/>
          <w:rtl/>
        </w:rPr>
        <w:t>להת</w:t>
      </w:r>
      <w:r>
        <w:rPr>
          <w:rFonts w:hint="eastAsia"/>
          <w:rtl/>
        </w:rPr>
        <w:t>י</w:t>
      </w:r>
      <w:r w:rsidRPr="00D913AA">
        <w:rPr>
          <w:rFonts w:hint="eastAsia"/>
          <w:rtl/>
        </w:rPr>
        <w:t>ישבות</w:t>
      </w:r>
      <w:r w:rsidRPr="00D913AA">
        <w:rPr>
          <w:rtl/>
        </w:rPr>
        <w:t xml:space="preserve"> </w:t>
      </w:r>
      <w:r w:rsidRPr="00D913AA">
        <w:rPr>
          <w:rFonts w:hint="eastAsia"/>
          <w:rtl/>
        </w:rPr>
        <w:t>לקבל</w:t>
      </w:r>
      <w:r w:rsidRPr="00D913AA">
        <w:rPr>
          <w:rtl/>
        </w:rPr>
        <w:t xml:space="preserve"> </w:t>
      </w:r>
      <w:r w:rsidRPr="00D913AA">
        <w:rPr>
          <w:rFonts w:hint="eastAsia"/>
          <w:rtl/>
        </w:rPr>
        <w:t>את</w:t>
      </w:r>
      <w:r w:rsidRPr="00D913AA">
        <w:rPr>
          <w:rtl/>
        </w:rPr>
        <w:t xml:space="preserve"> </w:t>
      </w:r>
      <w:r w:rsidRPr="00D913AA">
        <w:rPr>
          <w:rFonts w:hint="eastAsia"/>
          <w:rtl/>
        </w:rPr>
        <w:t>התוכנית</w:t>
      </w:r>
      <w:r w:rsidRPr="00D913AA">
        <w:rPr>
          <w:rtl/>
        </w:rPr>
        <w:t xml:space="preserve"> </w:t>
      </w:r>
      <w:r w:rsidRPr="00D913AA">
        <w:rPr>
          <w:rFonts w:hint="eastAsia"/>
          <w:rtl/>
        </w:rPr>
        <w:t>והן</w:t>
      </w:r>
      <w:r w:rsidRPr="00D913AA">
        <w:rPr>
          <w:rtl/>
        </w:rPr>
        <w:t xml:space="preserve"> </w:t>
      </w:r>
      <w:r w:rsidRPr="00D913AA">
        <w:rPr>
          <w:rFonts w:hint="eastAsia"/>
          <w:rtl/>
        </w:rPr>
        <w:t>עמידה</w:t>
      </w:r>
      <w:r w:rsidRPr="00D913AA">
        <w:rPr>
          <w:rtl/>
        </w:rPr>
        <w:t xml:space="preserve"> </w:t>
      </w:r>
      <w:r w:rsidRPr="00D913AA">
        <w:rPr>
          <w:rFonts w:hint="eastAsia"/>
          <w:rtl/>
        </w:rPr>
        <w:t>באמות</w:t>
      </w:r>
      <w:r w:rsidRPr="00D913AA">
        <w:rPr>
          <w:rtl/>
        </w:rPr>
        <w:t xml:space="preserve"> </w:t>
      </w:r>
      <w:r w:rsidRPr="00D913AA">
        <w:rPr>
          <w:rFonts w:hint="eastAsia"/>
          <w:rtl/>
        </w:rPr>
        <w:t>מידה</w:t>
      </w:r>
      <w:r w:rsidRPr="00D913AA">
        <w:rPr>
          <w:rtl/>
        </w:rPr>
        <w:t xml:space="preserve"> </w:t>
      </w:r>
      <w:r w:rsidRPr="00D913AA">
        <w:rPr>
          <w:rFonts w:hint="eastAsia"/>
          <w:rtl/>
        </w:rPr>
        <w:t>מקובלות</w:t>
      </w:r>
      <w:r w:rsidRPr="00D913AA">
        <w:rPr>
          <w:rtl/>
        </w:rPr>
        <w:t xml:space="preserve"> </w:t>
      </w:r>
      <w:r w:rsidRPr="00D913AA">
        <w:rPr>
          <w:rFonts w:hint="eastAsia"/>
          <w:rtl/>
        </w:rPr>
        <w:t>של</w:t>
      </w:r>
      <w:r w:rsidRPr="00D913AA">
        <w:rPr>
          <w:rtl/>
        </w:rPr>
        <w:t xml:space="preserve"> </w:t>
      </w:r>
      <w:r w:rsidRPr="00D913AA">
        <w:rPr>
          <w:rFonts w:hint="eastAsia"/>
          <w:rtl/>
        </w:rPr>
        <w:t>סטטוטוריקה</w:t>
      </w:r>
      <w:r w:rsidRPr="00D913AA">
        <w:rPr>
          <w:rtl/>
        </w:rPr>
        <w:t xml:space="preserve">, </w:t>
      </w:r>
      <w:r w:rsidRPr="00D913AA">
        <w:rPr>
          <w:rFonts w:hint="eastAsia"/>
          <w:rtl/>
        </w:rPr>
        <w:t>הנדסה</w:t>
      </w:r>
      <w:r w:rsidRPr="00D913AA">
        <w:rPr>
          <w:rtl/>
        </w:rPr>
        <w:t xml:space="preserve"> </w:t>
      </w:r>
      <w:r w:rsidRPr="00D913AA">
        <w:rPr>
          <w:rFonts w:hint="eastAsia"/>
          <w:rtl/>
        </w:rPr>
        <w:t>ותשתיות</w:t>
      </w:r>
      <w:r w:rsidRPr="00D913AA">
        <w:rPr>
          <w:rtl/>
        </w:rPr>
        <w:t xml:space="preserve">, </w:t>
      </w:r>
      <w:r w:rsidRPr="00D913AA">
        <w:rPr>
          <w:rFonts w:hint="eastAsia"/>
          <w:rtl/>
        </w:rPr>
        <w:t>רווחה</w:t>
      </w:r>
      <w:r w:rsidRPr="00D913AA">
        <w:rPr>
          <w:rtl/>
        </w:rPr>
        <w:t xml:space="preserve">, </w:t>
      </w:r>
      <w:r w:rsidRPr="00D913AA">
        <w:rPr>
          <w:rFonts w:hint="eastAsia"/>
          <w:rtl/>
        </w:rPr>
        <w:t>נוף</w:t>
      </w:r>
      <w:r w:rsidRPr="00D913AA">
        <w:rPr>
          <w:rtl/>
        </w:rPr>
        <w:t xml:space="preserve">, </w:t>
      </w:r>
      <w:r w:rsidRPr="00D913AA">
        <w:rPr>
          <w:rFonts w:hint="eastAsia"/>
          <w:rtl/>
        </w:rPr>
        <w:t>איכות</w:t>
      </w:r>
      <w:r w:rsidRPr="00D913AA">
        <w:rPr>
          <w:rtl/>
        </w:rPr>
        <w:t xml:space="preserve"> </w:t>
      </w:r>
      <w:r w:rsidRPr="00D913AA">
        <w:rPr>
          <w:rFonts w:hint="eastAsia"/>
          <w:rtl/>
        </w:rPr>
        <w:t>הסביבה</w:t>
      </w:r>
      <w:r w:rsidRPr="00D913AA">
        <w:rPr>
          <w:rtl/>
        </w:rPr>
        <w:t xml:space="preserve"> </w:t>
      </w:r>
      <w:r w:rsidRPr="00D913AA">
        <w:rPr>
          <w:rFonts w:hint="eastAsia"/>
          <w:rtl/>
        </w:rPr>
        <w:t>וכו</w:t>
      </w:r>
      <w:r w:rsidRPr="00D913AA">
        <w:rPr>
          <w:rtl/>
        </w:rPr>
        <w:t>'.</w:t>
      </w:r>
      <w:bookmarkEnd w:id="780"/>
      <w:bookmarkEnd w:id="781"/>
      <w:r w:rsidRPr="00D913AA">
        <w:rPr>
          <w:rtl/>
        </w:rPr>
        <w:t xml:space="preserve"> </w:t>
      </w:r>
    </w:p>
    <w:p w:rsidR="00157827" w:rsidRPr="00D913AA" w:rsidRDefault="00157827" w:rsidP="00E957E7">
      <w:pPr>
        <w:pStyle w:val="20"/>
        <w:numPr>
          <w:ilvl w:val="1"/>
          <w:numId w:val="89"/>
        </w:numPr>
        <w:spacing w:before="240"/>
        <w:ind w:left="0" w:firstLine="0"/>
        <w:jc w:val="both"/>
        <w:rPr>
          <w:rtl/>
        </w:rPr>
      </w:pPr>
      <w:bookmarkStart w:id="782" w:name="_Toc332123918"/>
      <w:bookmarkStart w:id="783" w:name="_Toc332206524"/>
      <w:r w:rsidRPr="00D913AA">
        <w:rPr>
          <w:rFonts w:hint="eastAsia"/>
          <w:rtl/>
        </w:rPr>
        <w:t>החלופות</w:t>
      </w:r>
      <w:r w:rsidRPr="00D913AA">
        <w:rPr>
          <w:rtl/>
        </w:rPr>
        <w:t xml:space="preserve"> </w:t>
      </w:r>
      <w:r w:rsidRPr="00D913AA">
        <w:rPr>
          <w:rFonts w:hint="eastAsia"/>
          <w:rtl/>
        </w:rPr>
        <w:t>יכולות</w:t>
      </w:r>
      <w:r w:rsidRPr="00D913AA">
        <w:rPr>
          <w:rtl/>
        </w:rPr>
        <w:t xml:space="preserve"> </w:t>
      </w:r>
      <w:r w:rsidRPr="00D913AA">
        <w:rPr>
          <w:rFonts w:hint="eastAsia"/>
          <w:rtl/>
        </w:rPr>
        <w:t>לכלול</w:t>
      </w:r>
      <w:r w:rsidRPr="00D913AA">
        <w:rPr>
          <w:rtl/>
        </w:rPr>
        <w:t xml:space="preserve"> </w:t>
      </w:r>
      <w:r w:rsidRPr="00D913AA">
        <w:rPr>
          <w:rFonts w:hint="eastAsia"/>
          <w:rtl/>
        </w:rPr>
        <w:t>מספר</w:t>
      </w:r>
      <w:r w:rsidRPr="00D913AA">
        <w:rPr>
          <w:rtl/>
        </w:rPr>
        <w:t xml:space="preserve"> </w:t>
      </w:r>
      <w:r w:rsidRPr="00D913AA">
        <w:rPr>
          <w:rFonts w:hint="eastAsia"/>
          <w:rtl/>
        </w:rPr>
        <w:t>פתרונות</w:t>
      </w:r>
      <w:r w:rsidRPr="00D913AA">
        <w:rPr>
          <w:rtl/>
        </w:rPr>
        <w:t xml:space="preserve"> </w:t>
      </w:r>
      <w:r w:rsidRPr="00D913AA">
        <w:rPr>
          <w:rFonts w:hint="eastAsia"/>
          <w:rtl/>
        </w:rPr>
        <w:t>בהתאם</w:t>
      </w:r>
      <w:r w:rsidRPr="00D913AA">
        <w:rPr>
          <w:rtl/>
        </w:rPr>
        <w:t xml:space="preserve"> </w:t>
      </w:r>
      <w:r w:rsidRPr="00D913AA">
        <w:rPr>
          <w:rFonts w:hint="eastAsia"/>
          <w:rtl/>
        </w:rPr>
        <w:t>לנתוני</w:t>
      </w:r>
      <w:r w:rsidRPr="00D913AA">
        <w:rPr>
          <w:rtl/>
        </w:rPr>
        <w:t xml:space="preserve"> </w:t>
      </w:r>
      <w:r w:rsidRPr="00D913AA">
        <w:rPr>
          <w:rFonts w:hint="eastAsia"/>
          <w:rtl/>
        </w:rPr>
        <w:t>המרחב</w:t>
      </w:r>
      <w:r w:rsidRPr="00D913AA">
        <w:rPr>
          <w:rtl/>
        </w:rPr>
        <w:t xml:space="preserve"> </w:t>
      </w:r>
      <w:r w:rsidRPr="00D913AA">
        <w:rPr>
          <w:rFonts w:hint="eastAsia"/>
          <w:rtl/>
        </w:rPr>
        <w:t>כגון</w:t>
      </w:r>
      <w:r w:rsidRPr="00D913AA">
        <w:rPr>
          <w:rtl/>
        </w:rPr>
        <w:t xml:space="preserve">: </w:t>
      </w:r>
      <w:r w:rsidRPr="00D913AA">
        <w:rPr>
          <w:rFonts w:hint="eastAsia"/>
          <w:rtl/>
        </w:rPr>
        <w:t>פתרון</w:t>
      </w:r>
      <w:r w:rsidRPr="00D913AA">
        <w:rPr>
          <w:rtl/>
        </w:rPr>
        <w:t xml:space="preserve"> </w:t>
      </w:r>
      <w:r w:rsidRPr="00D913AA">
        <w:rPr>
          <w:rFonts w:hint="eastAsia"/>
          <w:rtl/>
        </w:rPr>
        <w:t>במסגרת</w:t>
      </w:r>
      <w:r w:rsidRPr="00D913AA">
        <w:rPr>
          <w:rtl/>
        </w:rPr>
        <w:t xml:space="preserve"> </w:t>
      </w:r>
      <w:r w:rsidRPr="00D913AA">
        <w:rPr>
          <w:rFonts w:hint="eastAsia"/>
          <w:rtl/>
        </w:rPr>
        <w:t>שכונה</w:t>
      </w:r>
      <w:r w:rsidRPr="00D913AA">
        <w:rPr>
          <w:rtl/>
        </w:rPr>
        <w:t xml:space="preserve"> </w:t>
      </w:r>
      <w:r w:rsidRPr="00D913AA">
        <w:rPr>
          <w:rFonts w:hint="eastAsia"/>
          <w:rtl/>
        </w:rPr>
        <w:t>בישוב</w:t>
      </w:r>
      <w:r w:rsidRPr="00D913AA">
        <w:rPr>
          <w:rtl/>
        </w:rPr>
        <w:t xml:space="preserve"> </w:t>
      </w:r>
      <w:r w:rsidRPr="00D913AA">
        <w:rPr>
          <w:rFonts w:hint="eastAsia"/>
          <w:rtl/>
        </w:rPr>
        <w:t>קיים</w:t>
      </w:r>
      <w:r w:rsidRPr="00D913AA">
        <w:rPr>
          <w:rtl/>
        </w:rPr>
        <w:t xml:space="preserve">, </w:t>
      </w:r>
      <w:r w:rsidRPr="00D913AA">
        <w:rPr>
          <w:rFonts w:hint="eastAsia"/>
          <w:rtl/>
        </w:rPr>
        <w:t>הרחבה</w:t>
      </w:r>
      <w:r w:rsidRPr="00D913AA">
        <w:rPr>
          <w:rtl/>
        </w:rPr>
        <w:t xml:space="preserve"> </w:t>
      </w:r>
      <w:r>
        <w:rPr>
          <w:rtl/>
        </w:rPr>
        <w:tab/>
      </w:r>
      <w:r w:rsidRPr="00D913AA">
        <w:rPr>
          <w:rFonts w:hint="eastAsia"/>
          <w:rtl/>
        </w:rPr>
        <w:t>צמודת</w:t>
      </w:r>
      <w:r w:rsidRPr="00D913AA">
        <w:rPr>
          <w:rtl/>
        </w:rPr>
        <w:t xml:space="preserve"> </w:t>
      </w:r>
      <w:r w:rsidRPr="00D913AA">
        <w:rPr>
          <w:rFonts w:hint="eastAsia"/>
          <w:rtl/>
        </w:rPr>
        <w:t>דופן</w:t>
      </w:r>
      <w:r w:rsidRPr="00D913AA">
        <w:rPr>
          <w:rtl/>
        </w:rPr>
        <w:t xml:space="preserve"> </w:t>
      </w:r>
      <w:r w:rsidRPr="00D913AA">
        <w:rPr>
          <w:rFonts w:hint="eastAsia"/>
          <w:rtl/>
        </w:rPr>
        <w:t>לישוב</w:t>
      </w:r>
      <w:r w:rsidRPr="00D913AA">
        <w:rPr>
          <w:rtl/>
        </w:rPr>
        <w:t xml:space="preserve"> </w:t>
      </w:r>
      <w:r w:rsidRPr="00D913AA">
        <w:rPr>
          <w:rFonts w:hint="eastAsia"/>
          <w:rtl/>
        </w:rPr>
        <w:t>קיים</w:t>
      </w:r>
      <w:r w:rsidRPr="00D913AA">
        <w:rPr>
          <w:rtl/>
        </w:rPr>
        <w:t>/</w:t>
      </w:r>
      <w:r w:rsidRPr="00D913AA">
        <w:rPr>
          <w:rFonts w:hint="eastAsia"/>
          <w:rtl/>
        </w:rPr>
        <w:t>מתוכנן</w:t>
      </w:r>
      <w:r w:rsidRPr="00D913AA">
        <w:rPr>
          <w:rtl/>
        </w:rPr>
        <w:t xml:space="preserve"> </w:t>
      </w:r>
      <w:r w:rsidRPr="00D913AA">
        <w:rPr>
          <w:rFonts w:hint="eastAsia"/>
          <w:rtl/>
        </w:rPr>
        <w:t>או</w:t>
      </w:r>
      <w:r w:rsidRPr="00D913AA">
        <w:rPr>
          <w:rtl/>
        </w:rPr>
        <w:t xml:space="preserve"> </w:t>
      </w:r>
      <w:r w:rsidRPr="00D913AA">
        <w:rPr>
          <w:rFonts w:hint="eastAsia"/>
          <w:rtl/>
        </w:rPr>
        <w:t>פתרון</w:t>
      </w:r>
      <w:r w:rsidRPr="00D913AA">
        <w:rPr>
          <w:rtl/>
        </w:rPr>
        <w:t xml:space="preserve"> </w:t>
      </w:r>
      <w:r w:rsidRPr="00D913AA">
        <w:rPr>
          <w:rFonts w:hint="eastAsia"/>
          <w:rtl/>
        </w:rPr>
        <w:t>עצמאי</w:t>
      </w:r>
      <w:r w:rsidRPr="00D913AA">
        <w:rPr>
          <w:rtl/>
        </w:rPr>
        <w:t xml:space="preserve"> </w:t>
      </w:r>
      <w:r w:rsidRPr="00D913AA">
        <w:rPr>
          <w:rFonts w:hint="eastAsia"/>
          <w:rtl/>
        </w:rPr>
        <w:t>במסגרת</w:t>
      </w:r>
      <w:r w:rsidRPr="00D913AA">
        <w:rPr>
          <w:rtl/>
        </w:rPr>
        <w:t xml:space="preserve"> </w:t>
      </w:r>
      <w:r w:rsidRPr="00D913AA">
        <w:rPr>
          <w:rFonts w:hint="eastAsia"/>
          <w:rtl/>
        </w:rPr>
        <w:t>ישוב</w:t>
      </w:r>
      <w:r w:rsidRPr="00D913AA">
        <w:rPr>
          <w:rtl/>
        </w:rPr>
        <w:t xml:space="preserve"> </w:t>
      </w:r>
      <w:r w:rsidRPr="00D913AA">
        <w:rPr>
          <w:rFonts w:hint="eastAsia"/>
          <w:rtl/>
        </w:rPr>
        <w:t>חדש</w:t>
      </w:r>
      <w:r w:rsidRPr="00D913AA">
        <w:rPr>
          <w:rtl/>
        </w:rPr>
        <w:t xml:space="preserve">. </w:t>
      </w:r>
      <w:r w:rsidRPr="00D913AA">
        <w:rPr>
          <w:rFonts w:hint="eastAsia"/>
          <w:rtl/>
        </w:rPr>
        <w:t>זאת</w:t>
      </w:r>
      <w:r w:rsidRPr="00D913AA">
        <w:rPr>
          <w:rtl/>
        </w:rPr>
        <w:t xml:space="preserve">, </w:t>
      </w:r>
      <w:r w:rsidRPr="00D913AA">
        <w:rPr>
          <w:rFonts w:hint="eastAsia"/>
          <w:rtl/>
        </w:rPr>
        <w:t>תוך</w:t>
      </w:r>
      <w:r w:rsidRPr="00D913AA">
        <w:rPr>
          <w:rtl/>
        </w:rPr>
        <w:t xml:space="preserve"> </w:t>
      </w:r>
      <w:r w:rsidRPr="00D913AA">
        <w:rPr>
          <w:rFonts w:hint="eastAsia"/>
          <w:rtl/>
        </w:rPr>
        <w:t>בחינה</w:t>
      </w:r>
      <w:r w:rsidRPr="00D913AA">
        <w:rPr>
          <w:rtl/>
        </w:rPr>
        <w:t xml:space="preserve"> </w:t>
      </w:r>
      <w:r w:rsidRPr="00D913AA">
        <w:rPr>
          <w:rFonts w:hint="eastAsia"/>
          <w:rtl/>
        </w:rPr>
        <w:t>מקיפה</w:t>
      </w:r>
      <w:r w:rsidRPr="00D913AA">
        <w:rPr>
          <w:rtl/>
        </w:rPr>
        <w:t xml:space="preserve"> </w:t>
      </w:r>
      <w:r w:rsidRPr="00D913AA">
        <w:rPr>
          <w:rFonts w:hint="eastAsia"/>
          <w:rtl/>
        </w:rPr>
        <w:t>של</w:t>
      </w:r>
      <w:r w:rsidRPr="00D913AA">
        <w:rPr>
          <w:rtl/>
        </w:rPr>
        <w:t xml:space="preserve"> </w:t>
      </w:r>
      <w:r w:rsidRPr="00D913AA">
        <w:rPr>
          <w:rFonts w:hint="eastAsia"/>
          <w:rtl/>
        </w:rPr>
        <w:t>זיקה</w:t>
      </w:r>
      <w:r w:rsidRPr="00D913AA">
        <w:rPr>
          <w:rtl/>
        </w:rPr>
        <w:t xml:space="preserve"> </w:t>
      </w:r>
      <w:r w:rsidRPr="00D913AA">
        <w:rPr>
          <w:rFonts w:hint="eastAsia"/>
          <w:rtl/>
        </w:rPr>
        <w:t>ויחסי</w:t>
      </w:r>
      <w:r w:rsidRPr="00D913AA">
        <w:rPr>
          <w:rtl/>
        </w:rPr>
        <w:t xml:space="preserve"> </w:t>
      </w:r>
      <w:r>
        <w:rPr>
          <w:rtl/>
        </w:rPr>
        <w:tab/>
      </w:r>
      <w:r w:rsidRPr="00D913AA">
        <w:rPr>
          <w:rFonts w:hint="eastAsia"/>
          <w:rtl/>
        </w:rPr>
        <w:t>הגומלין</w:t>
      </w:r>
      <w:r w:rsidRPr="00D913AA">
        <w:rPr>
          <w:rtl/>
        </w:rPr>
        <w:t xml:space="preserve"> </w:t>
      </w:r>
      <w:r w:rsidRPr="00D913AA">
        <w:rPr>
          <w:rFonts w:hint="eastAsia"/>
          <w:rtl/>
        </w:rPr>
        <w:t>בין</w:t>
      </w:r>
      <w:r w:rsidRPr="00D913AA">
        <w:rPr>
          <w:rtl/>
        </w:rPr>
        <w:t xml:space="preserve"> </w:t>
      </w:r>
      <w:r w:rsidRPr="00D913AA">
        <w:rPr>
          <w:rFonts w:hint="eastAsia"/>
          <w:rtl/>
        </w:rPr>
        <w:t>הקבוצות</w:t>
      </w:r>
      <w:r w:rsidRPr="00D913AA">
        <w:rPr>
          <w:rtl/>
        </w:rPr>
        <w:t xml:space="preserve"> </w:t>
      </w:r>
      <w:r w:rsidRPr="00D913AA">
        <w:rPr>
          <w:rFonts w:hint="eastAsia"/>
          <w:rtl/>
        </w:rPr>
        <w:t>השונות</w:t>
      </w:r>
      <w:r w:rsidRPr="00D913AA">
        <w:rPr>
          <w:rtl/>
        </w:rPr>
        <w:t xml:space="preserve"> </w:t>
      </w:r>
      <w:r w:rsidRPr="00D913AA">
        <w:rPr>
          <w:rFonts w:hint="eastAsia"/>
          <w:rtl/>
        </w:rPr>
        <w:t>במרחב</w:t>
      </w:r>
      <w:r w:rsidRPr="00D913AA">
        <w:rPr>
          <w:rtl/>
        </w:rPr>
        <w:t xml:space="preserve"> </w:t>
      </w:r>
      <w:r w:rsidRPr="00D913AA">
        <w:rPr>
          <w:rFonts w:hint="eastAsia"/>
          <w:rtl/>
        </w:rPr>
        <w:t>וביחס</w:t>
      </w:r>
      <w:r w:rsidRPr="00D913AA">
        <w:rPr>
          <w:rtl/>
        </w:rPr>
        <w:t xml:space="preserve"> </w:t>
      </w:r>
      <w:r w:rsidRPr="00D913AA">
        <w:rPr>
          <w:rFonts w:hint="eastAsia"/>
          <w:rtl/>
        </w:rPr>
        <w:t>לישובים</w:t>
      </w:r>
      <w:r w:rsidRPr="00D913AA">
        <w:rPr>
          <w:rtl/>
        </w:rPr>
        <w:t xml:space="preserve"> </w:t>
      </w:r>
      <w:r w:rsidRPr="00D913AA">
        <w:rPr>
          <w:rFonts w:hint="eastAsia"/>
          <w:rtl/>
        </w:rPr>
        <w:t>הקיימים</w:t>
      </w:r>
      <w:r w:rsidRPr="00D913AA">
        <w:rPr>
          <w:rtl/>
        </w:rPr>
        <w:t xml:space="preserve"> </w:t>
      </w:r>
      <w:r w:rsidRPr="00D913AA">
        <w:rPr>
          <w:rFonts w:hint="eastAsia"/>
          <w:rtl/>
        </w:rPr>
        <w:t>במרחב</w:t>
      </w:r>
      <w:r w:rsidRPr="00D913AA">
        <w:rPr>
          <w:rtl/>
        </w:rPr>
        <w:t xml:space="preserve">, </w:t>
      </w:r>
      <w:r w:rsidRPr="00D913AA">
        <w:rPr>
          <w:rFonts w:hint="eastAsia"/>
          <w:rtl/>
        </w:rPr>
        <w:t>הלימה</w:t>
      </w:r>
      <w:r w:rsidRPr="00D913AA">
        <w:rPr>
          <w:rtl/>
        </w:rPr>
        <w:t xml:space="preserve"> </w:t>
      </w:r>
      <w:r w:rsidRPr="00D913AA">
        <w:rPr>
          <w:rFonts w:hint="eastAsia"/>
          <w:rtl/>
        </w:rPr>
        <w:t>בין</w:t>
      </w:r>
      <w:r w:rsidRPr="00D913AA">
        <w:rPr>
          <w:rtl/>
        </w:rPr>
        <w:t xml:space="preserve"> </w:t>
      </w:r>
      <w:r w:rsidRPr="00D913AA">
        <w:rPr>
          <w:rFonts w:hint="eastAsia"/>
          <w:rtl/>
        </w:rPr>
        <w:t>צרכי</w:t>
      </w:r>
      <w:r w:rsidRPr="00D913AA">
        <w:rPr>
          <w:rtl/>
        </w:rPr>
        <w:t xml:space="preserve"> </w:t>
      </w:r>
      <w:r w:rsidRPr="00D913AA">
        <w:rPr>
          <w:rFonts w:hint="eastAsia"/>
          <w:rtl/>
        </w:rPr>
        <w:t>אוכלוסיית</w:t>
      </w:r>
      <w:r w:rsidRPr="00D913AA">
        <w:rPr>
          <w:rtl/>
        </w:rPr>
        <w:t xml:space="preserve"> </w:t>
      </w:r>
      <w:r w:rsidRPr="00D913AA">
        <w:rPr>
          <w:rFonts w:hint="eastAsia"/>
          <w:rtl/>
        </w:rPr>
        <w:t>היעד</w:t>
      </w:r>
      <w:r w:rsidRPr="00D913AA">
        <w:rPr>
          <w:rtl/>
        </w:rPr>
        <w:t xml:space="preserve"> </w:t>
      </w:r>
      <w:r w:rsidRPr="00D913AA">
        <w:rPr>
          <w:rFonts w:hint="eastAsia"/>
          <w:rtl/>
        </w:rPr>
        <w:t>למוקדי</w:t>
      </w:r>
      <w:r w:rsidRPr="00D913AA">
        <w:rPr>
          <w:rtl/>
        </w:rPr>
        <w:t xml:space="preserve"> </w:t>
      </w:r>
      <w:r w:rsidRPr="00D913AA">
        <w:rPr>
          <w:rFonts w:hint="eastAsia"/>
          <w:rtl/>
        </w:rPr>
        <w:t>פיתוח</w:t>
      </w:r>
      <w:r w:rsidRPr="00D913AA">
        <w:rPr>
          <w:rtl/>
        </w:rPr>
        <w:t xml:space="preserve"> </w:t>
      </w:r>
      <w:r w:rsidRPr="00D913AA">
        <w:rPr>
          <w:rFonts w:hint="eastAsia"/>
          <w:rtl/>
        </w:rPr>
        <w:t>פוטנציאלים</w:t>
      </w:r>
      <w:r w:rsidRPr="00D913AA">
        <w:rPr>
          <w:rtl/>
        </w:rPr>
        <w:t>.</w:t>
      </w:r>
      <w:bookmarkEnd w:id="782"/>
      <w:bookmarkEnd w:id="783"/>
    </w:p>
    <w:p w:rsidR="00157827" w:rsidRPr="00D913AA" w:rsidRDefault="00157827" w:rsidP="005E13C0">
      <w:pPr>
        <w:pStyle w:val="20"/>
        <w:numPr>
          <w:ilvl w:val="1"/>
          <w:numId w:val="89"/>
        </w:numPr>
        <w:spacing w:before="240"/>
        <w:ind w:left="0" w:firstLine="0"/>
        <w:jc w:val="both"/>
        <w:rPr>
          <w:rtl/>
        </w:rPr>
      </w:pPr>
      <w:bookmarkStart w:id="784" w:name="_Toc332123919"/>
      <w:bookmarkStart w:id="785" w:name="_Toc332206525"/>
      <w:r w:rsidRPr="00D913AA">
        <w:rPr>
          <w:rFonts w:hint="eastAsia"/>
          <w:rtl/>
        </w:rPr>
        <w:t>איתור</w:t>
      </w:r>
      <w:r w:rsidRPr="00D913AA">
        <w:rPr>
          <w:rtl/>
        </w:rPr>
        <w:t xml:space="preserve"> </w:t>
      </w:r>
      <w:r w:rsidRPr="00D913AA">
        <w:rPr>
          <w:rFonts w:hint="eastAsia"/>
          <w:rtl/>
        </w:rPr>
        <w:t>מוקדי</w:t>
      </w:r>
      <w:r w:rsidRPr="00D913AA">
        <w:rPr>
          <w:rtl/>
        </w:rPr>
        <w:t xml:space="preserve"> </w:t>
      </w:r>
      <w:r w:rsidRPr="00D913AA">
        <w:rPr>
          <w:rFonts w:hint="eastAsia"/>
          <w:rtl/>
        </w:rPr>
        <w:t>פיתוח</w:t>
      </w:r>
      <w:r w:rsidRPr="00D913AA">
        <w:rPr>
          <w:rtl/>
        </w:rPr>
        <w:t xml:space="preserve"> </w:t>
      </w:r>
      <w:r w:rsidRPr="00D913AA">
        <w:rPr>
          <w:rFonts w:hint="eastAsia"/>
          <w:rtl/>
        </w:rPr>
        <w:t>פוטנציאלים</w:t>
      </w:r>
      <w:r w:rsidRPr="00D913AA">
        <w:rPr>
          <w:rtl/>
        </w:rPr>
        <w:t xml:space="preserve"> </w:t>
      </w:r>
      <w:r w:rsidRPr="00D913AA">
        <w:rPr>
          <w:rFonts w:hint="eastAsia"/>
          <w:rtl/>
        </w:rPr>
        <w:t>הינה</w:t>
      </w:r>
      <w:r w:rsidRPr="00D913AA">
        <w:rPr>
          <w:rtl/>
        </w:rPr>
        <w:t xml:space="preserve"> </w:t>
      </w:r>
      <w:r w:rsidRPr="00D913AA">
        <w:rPr>
          <w:rFonts w:hint="eastAsia"/>
          <w:rtl/>
        </w:rPr>
        <w:t>בהתאם</w:t>
      </w:r>
      <w:r w:rsidRPr="00D913AA">
        <w:rPr>
          <w:rtl/>
        </w:rPr>
        <w:t xml:space="preserve"> </w:t>
      </w:r>
      <w:r w:rsidRPr="00D913AA">
        <w:rPr>
          <w:rFonts w:hint="eastAsia"/>
          <w:rtl/>
        </w:rPr>
        <w:t>לקריטריונים</w:t>
      </w:r>
      <w:r w:rsidRPr="00D913AA">
        <w:rPr>
          <w:rtl/>
        </w:rPr>
        <w:t xml:space="preserve"> </w:t>
      </w:r>
      <w:r w:rsidRPr="00D913AA">
        <w:rPr>
          <w:rFonts w:hint="eastAsia"/>
          <w:rtl/>
        </w:rPr>
        <w:t>כפי</w:t>
      </w:r>
      <w:r w:rsidRPr="00D913AA">
        <w:rPr>
          <w:rtl/>
        </w:rPr>
        <w:t xml:space="preserve"> </w:t>
      </w:r>
      <w:r w:rsidRPr="00D913AA">
        <w:rPr>
          <w:rFonts w:hint="eastAsia"/>
          <w:rtl/>
        </w:rPr>
        <w:t>שהוגדרו</w:t>
      </w:r>
      <w:r w:rsidRPr="00D913AA">
        <w:rPr>
          <w:rtl/>
        </w:rPr>
        <w:t xml:space="preserve"> </w:t>
      </w:r>
      <w:r w:rsidRPr="00D913AA">
        <w:rPr>
          <w:rFonts w:hint="eastAsia"/>
          <w:rtl/>
        </w:rPr>
        <w:t>בדו</w:t>
      </w:r>
      <w:r w:rsidRPr="00D913AA">
        <w:rPr>
          <w:rtl/>
        </w:rPr>
        <w:t>"</w:t>
      </w:r>
      <w:r w:rsidRPr="00D913AA">
        <w:rPr>
          <w:rFonts w:hint="eastAsia"/>
          <w:rtl/>
        </w:rPr>
        <w:t>ח</w:t>
      </w:r>
      <w:r w:rsidRPr="00D913AA">
        <w:rPr>
          <w:rtl/>
        </w:rPr>
        <w:t xml:space="preserve"> </w:t>
      </w:r>
      <w:r w:rsidRPr="00D913AA">
        <w:rPr>
          <w:rFonts w:hint="eastAsia"/>
          <w:rtl/>
        </w:rPr>
        <w:t>היישום</w:t>
      </w:r>
      <w:r w:rsidRPr="00D913AA">
        <w:rPr>
          <w:rtl/>
        </w:rPr>
        <w:t xml:space="preserve"> </w:t>
      </w:r>
      <w:r w:rsidRPr="00D913AA">
        <w:rPr>
          <w:rFonts w:hint="eastAsia"/>
          <w:rtl/>
        </w:rPr>
        <w:t>ובהתאמה</w:t>
      </w:r>
      <w:r w:rsidRPr="00D913AA">
        <w:rPr>
          <w:rtl/>
        </w:rPr>
        <w:t xml:space="preserve"> </w:t>
      </w:r>
      <w:r w:rsidRPr="00D913AA">
        <w:rPr>
          <w:rFonts w:hint="eastAsia"/>
          <w:rtl/>
        </w:rPr>
        <w:t>לתוכנית</w:t>
      </w:r>
      <w:r w:rsidRPr="00D913AA">
        <w:rPr>
          <w:rtl/>
        </w:rPr>
        <w:t xml:space="preserve"> </w:t>
      </w:r>
      <w:r>
        <w:rPr>
          <w:rtl/>
        </w:rPr>
        <w:tab/>
      </w:r>
      <w:r w:rsidRPr="00D913AA">
        <w:rPr>
          <w:rFonts w:hint="eastAsia"/>
          <w:rtl/>
        </w:rPr>
        <w:t>המטרופולין</w:t>
      </w:r>
      <w:r w:rsidRPr="00D913AA">
        <w:rPr>
          <w:rtl/>
        </w:rPr>
        <w:t xml:space="preserve"> </w:t>
      </w:r>
      <w:r w:rsidRPr="00D913AA">
        <w:rPr>
          <w:rFonts w:hint="eastAsia"/>
          <w:rtl/>
        </w:rPr>
        <w:t>שינוי</w:t>
      </w:r>
      <w:r w:rsidRPr="00D913AA">
        <w:rPr>
          <w:rtl/>
        </w:rPr>
        <w:t xml:space="preserve"> 23 </w:t>
      </w:r>
      <w:r w:rsidRPr="00D913AA">
        <w:rPr>
          <w:rFonts w:hint="eastAsia"/>
          <w:rtl/>
        </w:rPr>
        <w:t>לתמ</w:t>
      </w:r>
      <w:r w:rsidRPr="00D913AA">
        <w:rPr>
          <w:rtl/>
        </w:rPr>
        <w:t>"</w:t>
      </w:r>
      <w:r w:rsidRPr="00D913AA">
        <w:rPr>
          <w:rFonts w:hint="eastAsia"/>
          <w:rtl/>
        </w:rPr>
        <w:t>מ</w:t>
      </w:r>
      <w:r w:rsidRPr="00D913AA">
        <w:rPr>
          <w:rtl/>
        </w:rPr>
        <w:t xml:space="preserve"> 14/4 </w:t>
      </w:r>
      <w:r w:rsidRPr="00D913AA">
        <w:rPr>
          <w:rFonts w:hint="eastAsia"/>
          <w:rtl/>
        </w:rPr>
        <w:t>שאושרה</w:t>
      </w:r>
      <w:r w:rsidRPr="00D913AA">
        <w:rPr>
          <w:rtl/>
        </w:rPr>
        <w:t xml:space="preserve"> </w:t>
      </w:r>
      <w:r w:rsidRPr="00D913AA">
        <w:rPr>
          <w:rFonts w:hint="eastAsia"/>
          <w:rtl/>
        </w:rPr>
        <w:t>למתן</w:t>
      </w:r>
      <w:r w:rsidRPr="00D913AA">
        <w:rPr>
          <w:rtl/>
        </w:rPr>
        <w:t xml:space="preserve"> </w:t>
      </w:r>
      <w:r w:rsidRPr="00D913AA">
        <w:rPr>
          <w:rFonts w:hint="eastAsia"/>
          <w:rtl/>
        </w:rPr>
        <w:t>תוקף</w:t>
      </w:r>
      <w:r w:rsidRPr="00D913AA">
        <w:rPr>
          <w:rtl/>
        </w:rPr>
        <w:t>.</w:t>
      </w:r>
      <w:bookmarkEnd w:id="784"/>
      <w:bookmarkEnd w:id="785"/>
    </w:p>
    <w:p w:rsidR="00157827" w:rsidRPr="00D913AA" w:rsidRDefault="00157827" w:rsidP="005E13C0">
      <w:pPr>
        <w:pStyle w:val="20"/>
        <w:numPr>
          <w:ilvl w:val="1"/>
          <w:numId w:val="89"/>
        </w:numPr>
        <w:spacing w:before="240"/>
        <w:ind w:left="0" w:firstLine="0"/>
        <w:jc w:val="both"/>
        <w:rPr>
          <w:rtl/>
        </w:rPr>
      </w:pPr>
      <w:bookmarkStart w:id="786" w:name="_Toc332123920"/>
      <w:bookmarkStart w:id="787" w:name="_Toc332206526"/>
      <w:r w:rsidRPr="00D913AA">
        <w:rPr>
          <w:rFonts w:hint="eastAsia"/>
          <w:rtl/>
        </w:rPr>
        <w:t>מבין</w:t>
      </w:r>
      <w:r w:rsidRPr="00D913AA">
        <w:rPr>
          <w:rtl/>
        </w:rPr>
        <w:t xml:space="preserve"> </w:t>
      </w:r>
      <w:r w:rsidRPr="00D913AA">
        <w:rPr>
          <w:rFonts w:hint="eastAsia"/>
          <w:rtl/>
        </w:rPr>
        <w:t>חלופות</w:t>
      </w:r>
      <w:r w:rsidRPr="00D913AA">
        <w:rPr>
          <w:rtl/>
        </w:rPr>
        <w:t xml:space="preserve"> </w:t>
      </w:r>
      <w:r w:rsidRPr="00D913AA">
        <w:rPr>
          <w:rFonts w:hint="eastAsia"/>
          <w:rtl/>
        </w:rPr>
        <w:t>התכנון</w:t>
      </w:r>
      <w:r w:rsidRPr="00D913AA">
        <w:rPr>
          <w:rtl/>
        </w:rPr>
        <w:t xml:space="preserve"> </w:t>
      </w:r>
      <w:r w:rsidRPr="00D913AA">
        <w:rPr>
          <w:rFonts w:hint="eastAsia"/>
          <w:rtl/>
        </w:rPr>
        <w:t>האפשריות</w:t>
      </w:r>
      <w:r w:rsidRPr="00D913AA">
        <w:rPr>
          <w:rtl/>
        </w:rPr>
        <w:t xml:space="preserve"> </w:t>
      </w:r>
      <w:r w:rsidRPr="00D913AA">
        <w:rPr>
          <w:rFonts w:hint="eastAsia"/>
          <w:rtl/>
        </w:rPr>
        <w:t>תיבחר</w:t>
      </w:r>
      <w:r w:rsidRPr="00D913AA">
        <w:rPr>
          <w:rtl/>
        </w:rPr>
        <w:t xml:space="preserve"> </w:t>
      </w:r>
      <w:r w:rsidRPr="00D913AA">
        <w:rPr>
          <w:rFonts w:hint="eastAsia"/>
          <w:rtl/>
        </w:rPr>
        <w:t>חלופה</w:t>
      </w:r>
      <w:r w:rsidRPr="00D913AA">
        <w:rPr>
          <w:rtl/>
        </w:rPr>
        <w:t xml:space="preserve"> </w:t>
      </w:r>
      <w:r w:rsidRPr="00D913AA">
        <w:rPr>
          <w:rFonts w:hint="eastAsia"/>
          <w:rtl/>
        </w:rPr>
        <w:t>אחת</w:t>
      </w:r>
      <w:r w:rsidRPr="00D913AA">
        <w:rPr>
          <w:rtl/>
        </w:rPr>
        <w:t xml:space="preserve"> </w:t>
      </w:r>
      <w:r w:rsidRPr="00D913AA">
        <w:rPr>
          <w:rFonts w:hint="eastAsia"/>
          <w:rtl/>
        </w:rPr>
        <w:t>שתענה</w:t>
      </w:r>
      <w:r w:rsidRPr="00D913AA">
        <w:rPr>
          <w:rtl/>
        </w:rPr>
        <w:t xml:space="preserve"> </w:t>
      </w:r>
      <w:r w:rsidRPr="00D913AA">
        <w:rPr>
          <w:rFonts w:hint="eastAsia"/>
          <w:rtl/>
        </w:rPr>
        <w:t>באופן</w:t>
      </w:r>
      <w:r w:rsidRPr="00D913AA">
        <w:rPr>
          <w:rtl/>
        </w:rPr>
        <w:t xml:space="preserve"> </w:t>
      </w:r>
      <w:r w:rsidRPr="00D913AA">
        <w:rPr>
          <w:rFonts w:hint="eastAsia"/>
          <w:rtl/>
        </w:rPr>
        <w:t>הסביר</w:t>
      </w:r>
      <w:r w:rsidRPr="00D913AA">
        <w:rPr>
          <w:rtl/>
        </w:rPr>
        <w:t xml:space="preserve"> </w:t>
      </w:r>
      <w:r w:rsidRPr="00D913AA">
        <w:rPr>
          <w:rFonts w:hint="eastAsia"/>
          <w:rtl/>
        </w:rPr>
        <w:t>ביותר</w:t>
      </w:r>
      <w:r w:rsidRPr="00D913AA">
        <w:rPr>
          <w:rtl/>
        </w:rPr>
        <w:t xml:space="preserve"> </w:t>
      </w:r>
      <w:r w:rsidRPr="00D913AA">
        <w:rPr>
          <w:rFonts w:hint="eastAsia"/>
          <w:rtl/>
        </w:rPr>
        <w:t>על</w:t>
      </w:r>
      <w:r w:rsidRPr="00D913AA">
        <w:rPr>
          <w:rtl/>
        </w:rPr>
        <w:t xml:space="preserve"> </w:t>
      </w:r>
      <w:r w:rsidRPr="00D913AA">
        <w:rPr>
          <w:rFonts w:hint="eastAsia"/>
          <w:rtl/>
        </w:rPr>
        <w:t>מכלול</w:t>
      </w:r>
      <w:r w:rsidRPr="00D913AA">
        <w:rPr>
          <w:rtl/>
        </w:rPr>
        <w:t xml:space="preserve"> </w:t>
      </w:r>
      <w:r w:rsidRPr="00D913AA">
        <w:rPr>
          <w:rFonts w:hint="eastAsia"/>
          <w:rtl/>
        </w:rPr>
        <w:t>האילוצים</w:t>
      </w:r>
      <w:r w:rsidRPr="00D913AA">
        <w:rPr>
          <w:rtl/>
        </w:rPr>
        <w:t xml:space="preserve"> </w:t>
      </w:r>
      <w:r>
        <w:rPr>
          <w:rtl/>
        </w:rPr>
        <w:tab/>
      </w:r>
      <w:r w:rsidRPr="00D913AA">
        <w:rPr>
          <w:rFonts w:hint="eastAsia"/>
          <w:rtl/>
        </w:rPr>
        <w:t>והדרישות</w:t>
      </w:r>
      <w:r w:rsidRPr="00D913AA">
        <w:rPr>
          <w:rtl/>
        </w:rPr>
        <w:t xml:space="preserve"> </w:t>
      </w:r>
      <w:r w:rsidRPr="00D913AA">
        <w:rPr>
          <w:rFonts w:hint="eastAsia"/>
          <w:rtl/>
        </w:rPr>
        <w:t>של</w:t>
      </w:r>
      <w:r w:rsidRPr="00D913AA">
        <w:rPr>
          <w:rtl/>
        </w:rPr>
        <w:t xml:space="preserve"> </w:t>
      </w:r>
      <w:r w:rsidRPr="00D913AA">
        <w:rPr>
          <w:rFonts w:hint="eastAsia"/>
          <w:rtl/>
        </w:rPr>
        <w:t>בעלי</w:t>
      </w:r>
      <w:r w:rsidRPr="00D913AA">
        <w:rPr>
          <w:rtl/>
        </w:rPr>
        <w:t xml:space="preserve"> </w:t>
      </w:r>
      <w:r w:rsidRPr="00D913AA">
        <w:rPr>
          <w:rFonts w:hint="eastAsia"/>
          <w:rtl/>
        </w:rPr>
        <w:t>העניין</w:t>
      </w:r>
      <w:r w:rsidRPr="00D913AA">
        <w:rPr>
          <w:rtl/>
        </w:rPr>
        <w:t xml:space="preserve"> </w:t>
      </w:r>
      <w:r w:rsidRPr="00D913AA">
        <w:rPr>
          <w:rFonts w:hint="eastAsia"/>
          <w:rtl/>
        </w:rPr>
        <w:t>השונים</w:t>
      </w:r>
      <w:r w:rsidRPr="00D913AA">
        <w:rPr>
          <w:rtl/>
        </w:rPr>
        <w:t>.</w:t>
      </w:r>
      <w:r w:rsidRPr="00D913AA">
        <w:rPr>
          <w:rFonts w:hint="eastAsia"/>
          <w:rtl/>
        </w:rPr>
        <w:t>חלופת</w:t>
      </w:r>
      <w:r w:rsidRPr="00D913AA">
        <w:rPr>
          <w:rtl/>
        </w:rPr>
        <w:t xml:space="preserve"> </w:t>
      </w:r>
      <w:r w:rsidRPr="00D913AA">
        <w:rPr>
          <w:rFonts w:hint="eastAsia"/>
          <w:rtl/>
        </w:rPr>
        <w:t>התכנון</w:t>
      </w:r>
      <w:r w:rsidRPr="00D913AA">
        <w:rPr>
          <w:rtl/>
        </w:rPr>
        <w:t xml:space="preserve"> </w:t>
      </w:r>
      <w:r w:rsidRPr="00D913AA">
        <w:rPr>
          <w:rFonts w:hint="eastAsia"/>
          <w:rtl/>
        </w:rPr>
        <w:t>שתיבחר</w:t>
      </w:r>
      <w:r w:rsidRPr="00D913AA">
        <w:rPr>
          <w:rtl/>
        </w:rPr>
        <w:t xml:space="preserve"> </w:t>
      </w:r>
      <w:r w:rsidRPr="00D913AA">
        <w:rPr>
          <w:rFonts w:hint="eastAsia"/>
          <w:rtl/>
        </w:rPr>
        <w:t>תכלול</w:t>
      </w:r>
      <w:r w:rsidRPr="00D913AA">
        <w:rPr>
          <w:rtl/>
        </w:rPr>
        <w:t xml:space="preserve"> </w:t>
      </w:r>
      <w:r w:rsidRPr="00D913AA">
        <w:rPr>
          <w:rFonts w:hint="eastAsia"/>
          <w:rtl/>
        </w:rPr>
        <w:t>הנחיה</w:t>
      </w:r>
      <w:r w:rsidRPr="00D913AA">
        <w:rPr>
          <w:rtl/>
        </w:rPr>
        <w:t xml:space="preserve"> </w:t>
      </w:r>
      <w:r w:rsidRPr="00D913AA">
        <w:rPr>
          <w:rFonts w:hint="eastAsia"/>
          <w:rtl/>
        </w:rPr>
        <w:t>לגבי</w:t>
      </w:r>
      <w:r w:rsidRPr="00D913AA">
        <w:rPr>
          <w:rtl/>
        </w:rPr>
        <w:t xml:space="preserve"> </w:t>
      </w:r>
      <w:r w:rsidRPr="00D913AA">
        <w:rPr>
          <w:rFonts w:hint="eastAsia"/>
          <w:rtl/>
        </w:rPr>
        <w:t>תהליכי</w:t>
      </w:r>
      <w:r w:rsidRPr="00D913AA">
        <w:rPr>
          <w:rtl/>
        </w:rPr>
        <w:t xml:space="preserve"> </w:t>
      </w:r>
      <w:r w:rsidRPr="00D913AA">
        <w:rPr>
          <w:rFonts w:hint="eastAsia"/>
          <w:rtl/>
        </w:rPr>
        <w:t>התכנון</w:t>
      </w:r>
      <w:r w:rsidRPr="00D913AA">
        <w:rPr>
          <w:rtl/>
        </w:rPr>
        <w:t xml:space="preserve"> </w:t>
      </w:r>
      <w:r w:rsidRPr="00D913AA">
        <w:rPr>
          <w:rFonts w:hint="eastAsia"/>
          <w:rtl/>
        </w:rPr>
        <w:t>הנדרשים</w:t>
      </w:r>
      <w:r w:rsidRPr="00D913AA">
        <w:rPr>
          <w:rtl/>
        </w:rPr>
        <w:t xml:space="preserve"> (</w:t>
      </w:r>
      <w:r w:rsidRPr="00D913AA">
        <w:rPr>
          <w:rFonts w:hint="eastAsia"/>
          <w:rtl/>
        </w:rPr>
        <w:t>מתאר</w:t>
      </w:r>
      <w:r w:rsidRPr="00D913AA">
        <w:rPr>
          <w:rtl/>
        </w:rPr>
        <w:t xml:space="preserve">, </w:t>
      </w:r>
      <w:r>
        <w:rPr>
          <w:rtl/>
        </w:rPr>
        <w:tab/>
      </w:r>
      <w:r w:rsidRPr="00D913AA">
        <w:rPr>
          <w:rFonts w:hint="eastAsia"/>
          <w:rtl/>
        </w:rPr>
        <w:t>שלד</w:t>
      </w:r>
      <w:r w:rsidRPr="00D913AA">
        <w:rPr>
          <w:rtl/>
        </w:rPr>
        <w:t xml:space="preserve">, </w:t>
      </w:r>
      <w:r w:rsidRPr="00D913AA">
        <w:rPr>
          <w:rFonts w:hint="eastAsia"/>
          <w:rtl/>
        </w:rPr>
        <w:t>מפורטת</w:t>
      </w:r>
      <w:r w:rsidRPr="00D913AA">
        <w:rPr>
          <w:rtl/>
        </w:rPr>
        <w:t xml:space="preserve">) </w:t>
      </w:r>
      <w:r w:rsidRPr="00D913AA">
        <w:rPr>
          <w:rFonts w:hint="eastAsia"/>
          <w:rtl/>
        </w:rPr>
        <w:t>והנחיות</w:t>
      </w:r>
      <w:r w:rsidRPr="00D913AA">
        <w:rPr>
          <w:rtl/>
        </w:rPr>
        <w:t xml:space="preserve"> </w:t>
      </w:r>
      <w:r w:rsidRPr="00D913AA">
        <w:rPr>
          <w:rFonts w:hint="eastAsia"/>
          <w:rtl/>
        </w:rPr>
        <w:t>תכנון</w:t>
      </w:r>
      <w:r w:rsidRPr="00D913AA">
        <w:rPr>
          <w:rtl/>
        </w:rPr>
        <w:t xml:space="preserve"> </w:t>
      </w:r>
      <w:r w:rsidRPr="00D913AA">
        <w:rPr>
          <w:rFonts w:hint="eastAsia"/>
          <w:rtl/>
        </w:rPr>
        <w:t>ראשוניות</w:t>
      </w:r>
      <w:r w:rsidRPr="00D913AA">
        <w:rPr>
          <w:rtl/>
        </w:rPr>
        <w:t xml:space="preserve"> </w:t>
      </w:r>
      <w:r w:rsidRPr="00D913AA">
        <w:rPr>
          <w:rFonts w:hint="eastAsia"/>
          <w:rtl/>
        </w:rPr>
        <w:t>לכל</w:t>
      </w:r>
      <w:r w:rsidRPr="00D913AA">
        <w:rPr>
          <w:rtl/>
        </w:rPr>
        <w:t xml:space="preserve"> </w:t>
      </w:r>
      <w:r w:rsidRPr="00D913AA">
        <w:rPr>
          <w:rFonts w:hint="eastAsia"/>
          <w:rtl/>
        </w:rPr>
        <w:t>אחד</w:t>
      </w:r>
      <w:r w:rsidRPr="00D913AA">
        <w:rPr>
          <w:rtl/>
        </w:rPr>
        <w:t xml:space="preserve"> </w:t>
      </w:r>
      <w:r w:rsidRPr="00D913AA">
        <w:rPr>
          <w:rFonts w:hint="eastAsia"/>
          <w:rtl/>
        </w:rPr>
        <w:t>מהמתחמים</w:t>
      </w:r>
      <w:r w:rsidRPr="00D913AA">
        <w:rPr>
          <w:rtl/>
        </w:rPr>
        <w:t xml:space="preserve"> </w:t>
      </w:r>
      <w:r w:rsidRPr="00D913AA">
        <w:rPr>
          <w:rFonts w:hint="eastAsia"/>
          <w:rtl/>
        </w:rPr>
        <w:t>בפתרון</w:t>
      </w:r>
      <w:r w:rsidRPr="00D913AA">
        <w:rPr>
          <w:rtl/>
        </w:rPr>
        <w:t>.</w:t>
      </w:r>
      <w:bookmarkEnd w:id="786"/>
      <w:bookmarkEnd w:id="787"/>
    </w:p>
    <w:p w:rsidR="00157827" w:rsidRPr="00D913AA" w:rsidRDefault="00157827" w:rsidP="00E957E7">
      <w:pPr>
        <w:pStyle w:val="20"/>
        <w:numPr>
          <w:ilvl w:val="1"/>
          <w:numId w:val="89"/>
        </w:numPr>
        <w:spacing w:before="240"/>
        <w:ind w:left="0" w:firstLine="0"/>
        <w:jc w:val="both"/>
        <w:rPr>
          <w:rtl/>
        </w:rPr>
      </w:pPr>
      <w:bookmarkStart w:id="788" w:name="_Toc332123921"/>
      <w:bookmarkStart w:id="789" w:name="_Toc332206527"/>
      <w:r w:rsidRPr="00D913AA">
        <w:rPr>
          <w:rFonts w:hint="eastAsia"/>
          <w:rtl/>
        </w:rPr>
        <w:t>דיון</w:t>
      </w:r>
      <w:r w:rsidRPr="00D913AA">
        <w:rPr>
          <w:rtl/>
        </w:rPr>
        <w:t xml:space="preserve"> </w:t>
      </w:r>
      <w:r w:rsidRPr="00D913AA">
        <w:rPr>
          <w:rFonts w:hint="eastAsia"/>
          <w:rtl/>
        </w:rPr>
        <w:t>בהמלצות</w:t>
      </w:r>
      <w:r w:rsidRPr="00D913AA">
        <w:rPr>
          <w:rtl/>
        </w:rPr>
        <w:t xml:space="preserve"> </w:t>
      </w:r>
      <w:r w:rsidRPr="00D913AA">
        <w:rPr>
          <w:rFonts w:hint="eastAsia"/>
          <w:rtl/>
        </w:rPr>
        <w:t>הפתרונות</w:t>
      </w:r>
      <w:r w:rsidRPr="00D913AA">
        <w:rPr>
          <w:rtl/>
        </w:rPr>
        <w:t xml:space="preserve"> </w:t>
      </w:r>
      <w:r w:rsidRPr="00D913AA">
        <w:rPr>
          <w:rFonts w:hint="eastAsia"/>
          <w:rtl/>
        </w:rPr>
        <w:t>המוצעים</w:t>
      </w:r>
      <w:r w:rsidRPr="00D913AA">
        <w:rPr>
          <w:rtl/>
        </w:rPr>
        <w:t xml:space="preserve"> </w:t>
      </w:r>
      <w:r w:rsidRPr="00D913AA">
        <w:rPr>
          <w:rFonts w:hint="eastAsia"/>
          <w:rtl/>
        </w:rPr>
        <w:t>במסגרת</w:t>
      </w:r>
      <w:r w:rsidRPr="00D913AA">
        <w:rPr>
          <w:rtl/>
        </w:rPr>
        <w:t xml:space="preserve"> </w:t>
      </w:r>
      <w:r w:rsidRPr="00D913AA">
        <w:rPr>
          <w:rFonts w:hint="eastAsia"/>
          <w:rtl/>
        </w:rPr>
        <w:t>החלופות</w:t>
      </w:r>
      <w:r w:rsidRPr="00D913AA">
        <w:rPr>
          <w:rtl/>
        </w:rPr>
        <w:t xml:space="preserve"> </w:t>
      </w:r>
      <w:r w:rsidRPr="00D913AA">
        <w:rPr>
          <w:rFonts w:hint="eastAsia"/>
          <w:rtl/>
        </w:rPr>
        <w:t>השונות</w:t>
      </w:r>
      <w:r w:rsidRPr="00D913AA">
        <w:rPr>
          <w:rtl/>
        </w:rPr>
        <w:t xml:space="preserve"> </w:t>
      </w:r>
      <w:r w:rsidRPr="00D913AA">
        <w:rPr>
          <w:rFonts w:hint="eastAsia"/>
          <w:rtl/>
        </w:rPr>
        <w:t>ייעשה</w:t>
      </w:r>
      <w:r w:rsidRPr="00D913AA">
        <w:rPr>
          <w:rtl/>
        </w:rPr>
        <w:t xml:space="preserve"> </w:t>
      </w:r>
      <w:r w:rsidRPr="00D913AA">
        <w:rPr>
          <w:rFonts w:hint="eastAsia"/>
          <w:rtl/>
        </w:rPr>
        <w:t>במסגרת</w:t>
      </w:r>
      <w:r w:rsidRPr="00D913AA">
        <w:rPr>
          <w:rtl/>
        </w:rPr>
        <w:t xml:space="preserve"> </w:t>
      </w:r>
      <w:r w:rsidRPr="00D913AA">
        <w:rPr>
          <w:rFonts w:hint="eastAsia"/>
          <w:rtl/>
        </w:rPr>
        <w:t>ועדת</w:t>
      </w:r>
      <w:r w:rsidRPr="00D913AA">
        <w:rPr>
          <w:rtl/>
        </w:rPr>
        <w:t xml:space="preserve"> </w:t>
      </w:r>
      <w:r w:rsidRPr="00D913AA">
        <w:rPr>
          <w:rFonts w:hint="eastAsia"/>
          <w:rtl/>
        </w:rPr>
        <w:t>היגוי</w:t>
      </w:r>
      <w:r w:rsidRPr="00D913AA">
        <w:rPr>
          <w:rtl/>
        </w:rPr>
        <w:t xml:space="preserve"> </w:t>
      </w:r>
      <w:r w:rsidRPr="00D913AA">
        <w:rPr>
          <w:rFonts w:hint="eastAsia"/>
          <w:rtl/>
        </w:rPr>
        <w:t>בינמשרדית</w:t>
      </w:r>
      <w:r w:rsidRPr="00D913AA">
        <w:rPr>
          <w:rtl/>
        </w:rPr>
        <w:t xml:space="preserve"> </w:t>
      </w:r>
      <w:r w:rsidRPr="00D913AA">
        <w:rPr>
          <w:rFonts w:hint="eastAsia"/>
          <w:rtl/>
        </w:rPr>
        <w:t>בראשות</w:t>
      </w:r>
      <w:r w:rsidRPr="00D913AA">
        <w:rPr>
          <w:rtl/>
        </w:rPr>
        <w:t xml:space="preserve"> </w:t>
      </w:r>
      <w:r w:rsidRPr="00D913AA">
        <w:rPr>
          <w:rFonts w:hint="eastAsia"/>
          <w:rtl/>
        </w:rPr>
        <w:t>משרד</w:t>
      </w:r>
      <w:r w:rsidRPr="00D913AA">
        <w:rPr>
          <w:rtl/>
        </w:rPr>
        <w:t xml:space="preserve"> </w:t>
      </w:r>
      <w:r w:rsidRPr="00D913AA">
        <w:rPr>
          <w:rFonts w:hint="eastAsia"/>
          <w:rtl/>
        </w:rPr>
        <w:t>הפנים</w:t>
      </w:r>
      <w:r w:rsidRPr="00D913AA">
        <w:rPr>
          <w:rtl/>
        </w:rPr>
        <w:t xml:space="preserve"> </w:t>
      </w:r>
      <w:r w:rsidRPr="00D913AA">
        <w:rPr>
          <w:rFonts w:hint="eastAsia"/>
          <w:rtl/>
        </w:rPr>
        <w:t>ונציגי</w:t>
      </w:r>
      <w:r w:rsidRPr="00D913AA">
        <w:rPr>
          <w:rtl/>
        </w:rPr>
        <w:t xml:space="preserve"> </w:t>
      </w:r>
      <w:r w:rsidRPr="00D913AA">
        <w:rPr>
          <w:rFonts w:hint="eastAsia"/>
          <w:rtl/>
        </w:rPr>
        <w:t>משרדי</w:t>
      </w:r>
      <w:r w:rsidRPr="00D913AA">
        <w:rPr>
          <w:rtl/>
        </w:rPr>
        <w:t xml:space="preserve"> </w:t>
      </w:r>
      <w:r w:rsidRPr="00D913AA">
        <w:rPr>
          <w:rFonts w:hint="eastAsia"/>
          <w:rtl/>
        </w:rPr>
        <w:t>הממשלה</w:t>
      </w:r>
      <w:r w:rsidRPr="00D913AA">
        <w:rPr>
          <w:rtl/>
        </w:rPr>
        <w:t xml:space="preserve">, </w:t>
      </w:r>
      <w:r w:rsidRPr="00D913AA">
        <w:rPr>
          <w:rFonts w:hint="eastAsia"/>
          <w:rtl/>
        </w:rPr>
        <w:t>רשויות</w:t>
      </w:r>
      <w:r w:rsidRPr="00D913AA">
        <w:rPr>
          <w:rtl/>
        </w:rPr>
        <w:t xml:space="preserve"> </w:t>
      </w:r>
      <w:r w:rsidRPr="00D913AA">
        <w:rPr>
          <w:rFonts w:hint="eastAsia"/>
          <w:rtl/>
        </w:rPr>
        <w:t>רלוונטיות</w:t>
      </w:r>
      <w:r w:rsidRPr="00D913AA">
        <w:rPr>
          <w:rtl/>
        </w:rPr>
        <w:t xml:space="preserve">, </w:t>
      </w:r>
      <w:r w:rsidRPr="00D913AA">
        <w:rPr>
          <w:rFonts w:hint="eastAsia"/>
          <w:rtl/>
        </w:rPr>
        <w:t>משרד</w:t>
      </w:r>
      <w:r w:rsidRPr="00D913AA">
        <w:rPr>
          <w:rtl/>
        </w:rPr>
        <w:t xml:space="preserve"> </w:t>
      </w:r>
      <w:r w:rsidRPr="00D913AA">
        <w:rPr>
          <w:rFonts w:hint="eastAsia"/>
          <w:rtl/>
        </w:rPr>
        <w:t>ראש</w:t>
      </w:r>
      <w:r w:rsidRPr="00D913AA">
        <w:rPr>
          <w:rtl/>
        </w:rPr>
        <w:t xml:space="preserve"> </w:t>
      </w:r>
      <w:r w:rsidRPr="00D913AA">
        <w:rPr>
          <w:rFonts w:hint="eastAsia"/>
          <w:rtl/>
        </w:rPr>
        <w:t>הממשלה</w:t>
      </w:r>
      <w:r w:rsidRPr="00D913AA">
        <w:rPr>
          <w:rtl/>
        </w:rPr>
        <w:t xml:space="preserve"> </w:t>
      </w:r>
      <w:r w:rsidRPr="00D913AA">
        <w:rPr>
          <w:rFonts w:hint="eastAsia"/>
          <w:rtl/>
        </w:rPr>
        <w:t>ונציגי</w:t>
      </w:r>
      <w:r w:rsidRPr="00D913AA">
        <w:rPr>
          <w:rtl/>
        </w:rPr>
        <w:t xml:space="preserve"> </w:t>
      </w:r>
      <w:r w:rsidRPr="00D913AA">
        <w:rPr>
          <w:rFonts w:hint="eastAsia"/>
          <w:rtl/>
        </w:rPr>
        <w:t>האוכלוסי</w:t>
      </w:r>
      <w:r>
        <w:rPr>
          <w:rFonts w:hint="eastAsia"/>
          <w:rtl/>
        </w:rPr>
        <w:t>י</w:t>
      </w:r>
      <w:r w:rsidRPr="00D913AA">
        <w:rPr>
          <w:rFonts w:hint="eastAsia"/>
          <w:rtl/>
        </w:rPr>
        <w:t>ה</w:t>
      </w:r>
      <w:r w:rsidRPr="00D913AA">
        <w:rPr>
          <w:rtl/>
        </w:rPr>
        <w:t>.</w:t>
      </w:r>
      <w:bookmarkEnd w:id="788"/>
      <w:bookmarkEnd w:id="789"/>
      <w:r w:rsidRPr="00D913AA">
        <w:rPr>
          <w:rtl/>
        </w:rPr>
        <w:t xml:space="preserve"> </w:t>
      </w:r>
    </w:p>
    <w:p w:rsidR="00157827" w:rsidRPr="00060D09" w:rsidRDefault="00157827" w:rsidP="005E13C0">
      <w:pPr>
        <w:pStyle w:val="1a"/>
        <w:pageBreakBefore/>
        <w:numPr>
          <w:ilvl w:val="0"/>
          <w:numId w:val="12"/>
        </w:numPr>
        <w:bidi/>
        <w:ind w:left="0" w:firstLine="0"/>
        <w:jc w:val="both"/>
        <w:rPr>
          <w:rFonts w:cs="David"/>
          <w:noProof w:val="0"/>
          <w:rtl/>
        </w:rPr>
      </w:pPr>
      <w:r w:rsidRPr="00060D09">
        <w:rPr>
          <w:rFonts w:cs="David" w:hint="eastAsia"/>
          <w:noProof w:val="0"/>
          <w:rtl/>
        </w:rPr>
        <w:lastRenderedPageBreak/>
        <w:t>בדיקת</w:t>
      </w:r>
      <w:r w:rsidRPr="00060D09">
        <w:rPr>
          <w:rFonts w:cs="David"/>
          <w:noProof w:val="0"/>
          <w:rtl/>
        </w:rPr>
        <w:t xml:space="preserve"> </w:t>
      </w:r>
      <w:r w:rsidRPr="00060D09">
        <w:rPr>
          <w:rFonts w:cs="David" w:hint="eastAsia"/>
          <w:noProof w:val="0"/>
          <w:rtl/>
        </w:rPr>
        <w:t>התכנות</w:t>
      </w:r>
      <w:r w:rsidRPr="00060D09">
        <w:rPr>
          <w:rFonts w:cs="David"/>
          <w:noProof w:val="0"/>
          <w:rtl/>
        </w:rPr>
        <w:t xml:space="preserve"> </w:t>
      </w:r>
      <w:r w:rsidRPr="00060D09">
        <w:rPr>
          <w:rFonts w:cs="David" w:hint="eastAsia"/>
          <w:noProof w:val="0"/>
          <w:rtl/>
        </w:rPr>
        <w:t>אדריכלות</w:t>
      </w:r>
      <w:r w:rsidRPr="00060D09">
        <w:rPr>
          <w:rFonts w:cs="David"/>
          <w:noProof w:val="0"/>
          <w:rtl/>
        </w:rPr>
        <w:t xml:space="preserve"> / </w:t>
      </w:r>
      <w:r w:rsidRPr="00060D09">
        <w:rPr>
          <w:rFonts w:cs="David" w:hint="eastAsia"/>
          <w:noProof w:val="0"/>
          <w:rtl/>
        </w:rPr>
        <w:t>תכנון</w:t>
      </w:r>
      <w:r w:rsidRPr="00060D09">
        <w:rPr>
          <w:rFonts w:cs="David"/>
          <w:noProof w:val="0"/>
          <w:rtl/>
        </w:rPr>
        <w:t xml:space="preserve"> </w:t>
      </w:r>
      <w:r w:rsidRPr="00060D09">
        <w:rPr>
          <w:rFonts w:cs="David" w:hint="eastAsia"/>
          <w:noProof w:val="0"/>
          <w:rtl/>
        </w:rPr>
        <w:t>ערים</w:t>
      </w:r>
    </w:p>
    <w:p w:rsidR="00157827" w:rsidRPr="00060D09" w:rsidRDefault="00157827" w:rsidP="005E13C0">
      <w:pPr>
        <w:pStyle w:val="26"/>
        <w:numPr>
          <w:ilvl w:val="1"/>
          <w:numId w:val="12"/>
        </w:numPr>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Default="00157827" w:rsidP="008D6444">
      <w:pPr>
        <w:pStyle w:val="26"/>
        <w:tabs>
          <w:tab w:val="clear" w:pos="567"/>
        </w:tabs>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זה</w:t>
      </w:r>
      <w:r w:rsidRPr="00060D09">
        <w:rPr>
          <w:rFonts w:cs="David"/>
          <w:noProof w:val="0"/>
          <w:rtl/>
        </w:rPr>
        <w:t xml:space="preserve"> </w:t>
      </w:r>
      <w:r w:rsidRPr="00060D09">
        <w:rPr>
          <w:rFonts w:cs="David" w:hint="eastAsia"/>
          <w:noProof w:val="0"/>
          <w:rtl/>
        </w:rPr>
        <w:t>מהווה</w:t>
      </w:r>
      <w:r w:rsidRPr="00060D09">
        <w:rPr>
          <w:rFonts w:cs="David"/>
          <w:noProof w:val="0"/>
          <w:rtl/>
        </w:rPr>
        <w:t xml:space="preserve"> </w:t>
      </w:r>
      <w:r w:rsidRPr="00060D09">
        <w:rPr>
          <w:rFonts w:cs="David" w:hint="eastAsia"/>
          <w:noProof w:val="0"/>
          <w:rtl/>
        </w:rPr>
        <w:t>הכנת</w:t>
      </w:r>
      <w:r w:rsidRPr="00060D09">
        <w:rPr>
          <w:rFonts w:cs="David"/>
          <w:noProof w:val="0"/>
          <w:rtl/>
        </w:rPr>
        <w:t xml:space="preserve"> </w:t>
      </w:r>
      <w:r w:rsidRPr="00060D09">
        <w:rPr>
          <w:rFonts w:cs="David" w:hint="eastAsia"/>
          <w:noProof w:val="0"/>
          <w:rtl/>
        </w:rPr>
        <w:t>מסד</w:t>
      </w:r>
      <w:r w:rsidRPr="00060D09">
        <w:rPr>
          <w:rFonts w:cs="David"/>
          <w:noProof w:val="0"/>
          <w:rtl/>
        </w:rPr>
        <w:t xml:space="preserve"> </w:t>
      </w:r>
      <w:r w:rsidRPr="00060D09">
        <w:rPr>
          <w:rFonts w:cs="David" w:hint="eastAsia"/>
          <w:noProof w:val="0"/>
          <w:rtl/>
        </w:rPr>
        <w:t>הנתונים</w:t>
      </w:r>
      <w:r w:rsidRPr="00060D09">
        <w:rPr>
          <w:rFonts w:cs="David"/>
          <w:noProof w:val="0"/>
          <w:rtl/>
        </w:rPr>
        <w:t xml:space="preserve">, </w:t>
      </w:r>
      <w:r w:rsidRPr="00060D09">
        <w:rPr>
          <w:rFonts w:cs="David" w:hint="eastAsia"/>
          <w:noProof w:val="0"/>
          <w:rtl/>
        </w:rPr>
        <w:t>המשמש</w:t>
      </w:r>
      <w:r w:rsidRPr="00060D09">
        <w:rPr>
          <w:rFonts w:cs="David"/>
          <w:noProof w:val="0"/>
          <w:rtl/>
        </w:rPr>
        <w:t xml:space="preserve"> </w:t>
      </w:r>
      <w:r w:rsidRPr="00060D09">
        <w:rPr>
          <w:rFonts w:cs="David" w:hint="eastAsia"/>
          <w:noProof w:val="0"/>
          <w:rtl/>
        </w:rPr>
        <w:t>להכרת</w:t>
      </w:r>
      <w:r w:rsidRPr="00060D09">
        <w:rPr>
          <w:rFonts w:cs="David"/>
          <w:noProof w:val="0"/>
          <w:rtl/>
        </w:rPr>
        <w:t xml:space="preserve"> </w:t>
      </w:r>
      <w:r w:rsidRPr="00060D09">
        <w:rPr>
          <w:rFonts w:cs="David" w:hint="eastAsia"/>
          <w:noProof w:val="0"/>
          <w:rtl/>
        </w:rPr>
        <w:t>וידיעת</w:t>
      </w:r>
      <w:r w:rsidRPr="00060D09">
        <w:rPr>
          <w:rFonts w:cs="David"/>
          <w:noProof w:val="0"/>
          <w:rtl/>
        </w:rPr>
        <w:t xml:space="preserve"> </w:t>
      </w:r>
      <w:r w:rsidRPr="00060D09">
        <w:rPr>
          <w:rFonts w:cs="David" w:hint="eastAsia"/>
          <w:noProof w:val="0"/>
          <w:rtl/>
        </w:rPr>
        <w:t>המקום</w:t>
      </w:r>
      <w:r w:rsidRPr="00060D09">
        <w:rPr>
          <w:rFonts w:cs="David"/>
          <w:noProof w:val="0"/>
          <w:rtl/>
        </w:rPr>
        <w:t xml:space="preserve"> </w:t>
      </w:r>
      <w:r w:rsidRPr="00060D09">
        <w:rPr>
          <w:rFonts w:cs="David" w:hint="eastAsia"/>
          <w:noProof w:val="0"/>
          <w:rtl/>
        </w:rPr>
        <w:t>ולהבנת</w:t>
      </w:r>
      <w:r w:rsidRPr="00060D09">
        <w:rPr>
          <w:rFonts w:cs="David"/>
          <w:noProof w:val="0"/>
          <w:rtl/>
        </w:rPr>
        <w:t xml:space="preserve"> </w:t>
      </w:r>
      <w:r w:rsidRPr="00060D09">
        <w:rPr>
          <w:rFonts w:cs="David" w:hint="eastAsia"/>
          <w:noProof w:val="0"/>
          <w:rtl/>
        </w:rPr>
        <w:t>מכלול</w:t>
      </w:r>
      <w:r w:rsidRPr="00060D09">
        <w:rPr>
          <w:rFonts w:cs="David"/>
          <w:noProof w:val="0"/>
          <w:rtl/>
        </w:rPr>
        <w:t xml:space="preserve"> </w:t>
      </w:r>
      <w:r w:rsidRPr="00060D09">
        <w:rPr>
          <w:rFonts w:cs="David" w:hint="eastAsia"/>
          <w:noProof w:val="0"/>
          <w:rtl/>
        </w:rPr>
        <w:t>ה</w:t>
      </w:r>
      <w:r w:rsidRPr="00060D09">
        <w:rPr>
          <w:rFonts w:cs="David"/>
          <w:noProof w:val="0"/>
          <w:rtl/>
        </w:rPr>
        <w:t>"</w:t>
      </w:r>
      <w:r w:rsidRPr="00060D09">
        <w:rPr>
          <w:rFonts w:cs="David" w:hint="eastAsia"/>
          <w:noProof w:val="0"/>
          <w:rtl/>
        </w:rPr>
        <w:t>שחקנים</w:t>
      </w:r>
      <w:r w:rsidRPr="00060D09">
        <w:rPr>
          <w:rFonts w:cs="David"/>
          <w:noProof w:val="0"/>
          <w:rtl/>
        </w:rPr>
        <w:t xml:space="preserve">" </w:t>
      </w:r>
      <w:r w:rsidRPr="00060D09">
        <w:rPr>
          <w:rFonts w:cs="David" w:hint="eastAsia"/>
          <w:noProof w:val="0"/>
          <w:rtl/>
        </w:rPr>
        <w:t>בשטח</w:t>
      </w:r>
      <w:r w:rsidRPr="00060D09">
        <w:rPr>
          <w:rFonts w:cs="David"/>
          <w:noProof w:val="0"/>
          <w:rtl/>
        </w:rPr>
        <w:t xml:space="preserve"> / </w:t>
      </w:r>
      <w:r w:rsidRPr="00060D09">
        <w:rPr>
          <w:rFonts w:cs="David" w:hint="eastAsia"/>
          <w:noProof w:val="0"/>
          <w:rtl/>
        </w:rPr>
        <w:t>באתר</w:t>
      </w:r>
      <w:r w:rsidRPr="00060D09">
        <w:rPr>
          <w:rFonts w:cs="David"/>
          <w:noProof w:val="0"/>
          <w:rtl/>
        </w:rPr>
        <w:t xml:space="preserve"> </w:t>
      </w:r>
      <w:r w:rsidRPr="00060D09">
        <w:rPr>
          <w:rFonts w:cs="David" w:hint="eastAsia"/>
          <w:noProof w:val="0"/>
          <w:rtl/>
        </w:rPr>
        <w:t>ויחסי</w:t>
      </w:r>
      <w:r w:rsidRPr="00060D09">
        <w:rPr>
          <w:rFonts w:cs="David"/>
          <w:noProof w:val="0"/>
          <w:rtl/>
        </w:rPr>
        <w:t xml:space="preserve"> </w:t>
      </w:r>
      <w:r w:rsidRPr="00060D09">
        <w:rPr>
          <w:rFonts w:cs="David" w:hint="eastAsia"/>
          <w:noProof w:val="0"/>
          <w:rtl/>
        </w:rPr>
        <w:t>הגומלין</w:t>
      </w:r>
      <w:r w:rsidRPr="00060D09">
        <w:rPr>
          <w:rFonts w:cs="David"/>
          <w:noProof w:val="0"/>
          <w:rtl/>
        </w:rPr>
        <w:t xml:space="preserve"> </w:t>
      </w:r>
      <w:r>
        <w:rPr>
          <w:rFonts w:cs="David" w:hint="eastAsia"/>
          <w:noProof w:val="0"/>
          <w:rtl/>
        </w:rPr>
        <w:t>ביניהם</w:t>
      </w:r>
      <w:r>
        <w:rPr>
          <w:rFonts w:cs="David"/>
          <w:noProof w:val="0"/>
          <w:rtl/>
        </w:rPr>
        <w:t>.</w:t>
      </w:r>
    </w:p>
    <w:p w:rsidR="00157827" w:rsidRPr="00060D09" w:rsidRDefault="00157827" w:rsidP="008D6444">
      <w:pPr>
        <w:pStyle w:val="26"/>
        <w:tabs>
          <w:tab w:val="clear" w:pos="567"/>
        </w:tabs>
        <w:ind w:left="0" w:firstLine="0"/>
        <w:jc w:val="both"/>
        <w:rPr>
          <w:rFonts w:cs="David"/>
          <w:noProof w:val="0"/>
          <w:rtl/>
        </w:rPr>
      </w:pPr>
      <w:r>
        <w:rPr>
          <w:rFonts w:cs="David" w:hint="eastAsia"/>
          <w:noProof w:val="0"/>
          <w:rtl/>
        </w:rPr>
        <w:t>תפקידו</w:t>
      </w:r>
      <w:r>
        <w:rPr>
          <w:rFonts w:cs="David"/>
          <w:noProof w:val="0"/>
          <w:rtl/>
        </w:rPr>
        <w:t xml:space="preserve"> </w:t>
      </w:r>
      <w:r>
        <w:rPr>
          <w:rFonts w:cs="David" w:hint="eastAsia"/>
          <w:noProof w:val="0"/>
          <w:rtl/>
        </w:rPr>
        <w:t>של</w:t>
      </w:r>
      <w:r>
        <w:rPr>
          <w:rFonts w:cs="David"/>
          <w:noProof w:val="0"/>
          <w:rtl/>
        </w:rPr>
        <w:t xml:space="preserve"> </w:t>
      </w:r>
      <w:r>
        <w:rPr>
          <w:rFonts w:cs="David" w:hint="eastAsia"/>
          <w:noProof w:val="0"/>
          <w:rtl/>
        </w:rPr>
        <w:t>האדריכל</w:t>
      </w:r>
      <w:r>
        <w:rPr>
          <w:rFonts w:cs="David"/>
          <w:noProof w:val="0"/>
          <w:rtl/>
        </w:rPr>
        <w:t>/</w:t>
      </w:r>
      <w:r>
        <w:rPr>
          <w:rFonts w:cs="David" w:hint="eastAsia"/>
          <w:noProof w:val="0"/>
          <w:rtl/>
        </w:rPr>
        <w:t>מתכנן</w:t>
      </w:r>
      <w:r>
        <w:rPr>
          <w:rFonts w:cs="David"/>
          <w:noProof w:val="0"/>
          <w:rtl/>
        </w:rPr>
        <w:t xml:space="preserve"> </w:t>
      </w:r>
      <w:r>
        <w:rPr>
          <w:rFonts w:cs="David" w:hint="eastAsia"/>
          <w:noProof w:val="0"/>
          <w:rtl/>
        </w:rPr>
        <w:t>ערים</w:t>
      </w:r>
      <w:r>
        <w:rPr>
          <w:rFonts w:cs="David"/>
          <w:noProof w:val="0"/>
          <w:rtl/>
        </w:rPr>
        <w:t xml:space="preserve">, </w:t>
      </w:r>
      <w:r>
        <w:rPr>
          <w:rFonts w:cs="David" w:hint="eastAsia"/>
          <w:noProof w:val="0"/>
          <w:rtl/>
        </w:rPr>
        <w:t>בנוסף</w:t>
      </w:r>
      <w:r>
        <w:rPr>
          <w:rFonts w:cs="David"/>
          <w:noProof w:val="0"/>
          <w:rtl/>
        </w:rPr>
        <w:t xml:space="preserve"> </w:t>
      </w:r>
      <w:r>
        <w:rPr>
          <w:rFonts w:cs="David" w:hint="eastAsia"/>
          <w:noProof w:val="0"/>
          <w:rtl/>
        </w:rPr>
        <w:t>להיותו</w:t>
      </w:r>
      <w:r>
        <w:rPr>
          <w:rFonts w:cs="David"/>
          <w:noProof w:val="0"/>
          <w:rtl/>
        </w:rPr>
        <w:t xml:space="preserve"> </w:t>
      </w:r>
      <w:r>
        <w:rPr>
          <w:rFonts w:cs="David" w:hint="eastAsia"/>
          <w:noProof w:val="0"/>
          <w:rtl/>
        </w:rPr>
        <w:t>מתכנן</w:t>
      </w:r>
      <w:r>
        <w:rPr>
          <w:rFonts w:cs="David"/>
          <w:noProof w:val="0"/>
          <w:rtl/>
        </w:rPr>
        <w:t xml:space="preserve">, </w:t>
      </w:r>
      <w:r>
        <w:rPr>
          <w:rFonts w:cs="David" w:hint="eastAsia"/>
          <w:noProof w:val="0"/>
          <w:rtl/>
        </w:rPr>
        <w:t>הינו</w:t>
      </w:r>
      <w:r>
        <w:rPr>
          <w:rFonts w:cs="David"/>
          <w:noProof w:val="0"/>
          <w:rtl/>
        </w:rPr>
        <w:t xml:space="preserve"> </w:t>
      </w:r>
      <w:r>
        <w:rPr>
          <w:rFonts w:cs="David" w:hint="eastAsia"/>
          <w:noProof w:val="0"/>
          <w:rtl/>
        </w:rPr>
        <w:t>להוות</w:t>
      </w:r>
      <w:r>
        <w:rPr>
          <w:rFonts w:cs="David"/>
          <w:noProof w:val="0"/>
          <w:rtl/>
        </w:rPr>
        <w:t xml:space="preserve"> </w:t>
      </w:r>
      <w:r>
        <w:rPr>
          <w:rFonts w:cs="David" w:hint="eastAsia"/>
          <w:noProof w:val="0"/>
          <w:rtl/>
        </w:rPr>
        <w:t>ראש</w:t>
      </w:r>
      <w:r>
        <w:rPr>
          <w:rFonts w:cs="David"/>
          <w:noProof w:val="0"/>
          <w:rtl/>
        </w:rPr>
        <w:t xml:space="preserve"> </w:t>
      </w:r>
      <w:r>
        <w:rPr>
          <w:rFonts w:cs="David" w:hint="eastAsia"/>
          <w:noProof w:val="0"/>
          <w:rtl/>
        </w:rPr>
        <w:t>צוות</w:t>
      </w:r>
      <w:r>
        <w:rPr>
          <w:rFonts w:cs="David"/>
          <w:noProof w:val="0"/>
          <w:rtl/>
        </w:rPr>
        <w:t xml:space="preserve"> </w:t>
      </w:r>
      <w:r>
        <w:rPr>
          <w:rFonts w:cs="David" w:hint="eastAsia"/>
          <w:noProof w:val="0"/>
          <w:rtl/>
        </w:rPr>
        <w:t>התכנון</w:t>
      </w:r>
      <w:r>
        <w:rPr>
          <w:rFonts w:cs="David"/>
          <w:noProof w:val="0"/>
          <w:rtl/>
        </w:rPr>
        <w:t xml:space="preserve">. </w:t>
      </w:r>
      <w:r>
        <w:rPr>
          <w:rFonts w:cs="David" w:hint="eastAsia"/>
          <w:noProof w:val="0"/>
          <w:rtl/>
        </w:rPr>
        <w:t>מתוקף</w:t>
      </w:r>
      <w:r>
        <w:rPr>
          <w:rFonts w:cs="David"/>
          <w:noProof w:val="0"/>
          <w:rtl/>
        </w:rPr>
        <w:t xml:space="preserve"> </w:t>
      </w:r>
      <w:r>
        <w:rPr>
          <w:rFonts w:cs="David" w:hint="eastAsia"/>
          <w:noProof w:val="0"/>
          <w:rtl/>
        </w:rPr>
        <w:t>כך</w:t>
      </w:r>
      <w:r>
        <w:rPr>
          <w:rFonts w:cs="David"/>
          <w:noProof w:val="0"/>
          <w:rtl/>
        </w:rPr>
        <w:t xml:space="preserve">, </w:t>
      </w:r>
      <w:r>
        <w:rPr>
          <w:rFonts w:cs="David" w:hint="eastAsia"/>
          <w:noProof w:val="0"/>
          <w:rtl/>
        </w:rPr>
        <w:t>עליו</w:t>
      </w:r>
      <w:r>
        <w:rPr>
          <w:rFonts w:cs="David"/>
          <w:noProof w:val="0"/>
          <w:rtl/>
        </w:rPr>
        <w:t xml:space="preserve"> </w:t>
      </w:r>
      <w:r>
        <w:rPr>
          <w:rFonts w:cs="David" w:hint="eastAsia"/>
          <w:noProof w:val="0"/>
          <w:rtl/>
        </w:rPr>
        <w:t>להנחות</w:t>
      </w:r>
      <w:r>
        <w:rPr>
          <w:rFonts w:cs="David"/>
          <w:noProof w:val="0"/>
          <w:rtl/>
        </w:rPr>
        <w:t xml:space="preserve"> </w:t>
      </w:r>
      <w:r>
        <w:rPr>
          <w:rFonts w:cs="David" w:hint="eastAsia"/>
          <w:noProof w:val="0"/>
          <w:rtl/>
        </w:rPr>
        <w:t>את</w:t>
      </w:r>
      <w:r>
        <w:rPr>
          <w:rFonts w:cs="David"/>
          <w:noProof w:val="0"/>
          <w:rtl/>
        </w:rPr>
        <w:t xml:space="preserve"> </w:t>
      </w:r>
      <w:r>
        <w:rPr>
          <w:rFonts w:cs="David" w:hint="eastAsia"/>
          <w:noProof w:val="0"/>
          <w:rtl/>
        </w:rPr>
        <w:t>צוות</w:t>
      </w:r>
      <w:r>
        <w:rPr>
          <w:rFonts w:cs="David"/>
          <w:noProof w:val="0"/>
          <w:rtl/>
        </w:rPr>
        <w:t xml:space="preserve"> </w:t>
      </w:r>
      <w:r>
        <w:rPr>
          <w:rFonts w:cs="David" w:hint="eastAsia"/>
          <w:noProof w:val="0"/>
          <w:rtl/>
        </w:rPr>
        <w:t>המתכננים</w:t>
      </w:r>
      <w:r>
        <w:rPr>
          <w:rFonts w:cs="David"/>
          <w:noProof w:val="0"/>
          <w:rtl/>
        </w:rPr>
        <w:t xml:space="preserve"> </w:t>
      </w:r>
      <w:r>
        <w:rPr>
          <w:rFonts w:cs="David" w:hint="eastAsia"/>
          <w:noProof w:val="0"/>
          <w:rtl/>
        </w:rPr>
        <w:t>והיועצים</w:t>
      </w:r>
      <w:r>
        <w:rPr>
          <w:rFonts w:cs="David"/>
          <w:noProof w:val="0"/>
          <w:rtl/>
        </w:rPr>
        <w:t xml:space="preserve"> </w:t>
      </w:r>
      <w:r>
        <w:rPr>
          <w:rFonts w:cs="David" w:hint="eastAsia"/>
          <w:noProof w:val="0"/>
          <w:rtl/>
        </w:rPr>
        <w:t>כך</w:t>
      </w:r>
      <w:r>
        <w:rPr>
          <w:rFonts w:cs="David"/>
          <w:noProof w:val="0"/>
          <w:rtl/>
        </w:rPr>
        <w:t xml:space="preserve"> </w:t>
      </w:r>
      <w:r>
        <w:rPr>
          <w:rFonts w:cs="David" w:hint="eastAsia"/>
          <w:noProof w:val="0"/>
          <w:rtl/>
        </w:rPr>
        <w:t>שהתכנון</w:t>
      </w:r>
      <w:r>
        <w:rPr>
          <w:rFonts w:cs="David"/>
          <w:noProof w:val="0"/>
          <w:rtl/>
        </w:rPr>
        <w:t xml:space="preserve"> </w:t>
      </w:r>
      <w:r>
        <w:rPr>
          <w:rFonts w:cs="David" w:hint="eastAsia"/>
          <w:noProof w:val="0"/>
          <w:rtl/>
        </w:rPr>
        <w:t>יהיה</w:t>
      </w:r>
      <w:r>
        <w:rPr>
          <w:rFonts w:cs="David"/>
          <w:noProof w:val="0"/>
          <w:rtl/>
        </w:rPr>
        <w:t xml:space="preserve"> </w:t>
      </w:r>
      <w:r>
        <w:rPr>
          <w:rFonts w:cs="David" w:hint="eastAsia"/>
          <w:noProof w:val="0"/>
          <w:rtl/>
        </w:rPr>
        <w:t>אינטגרטיבי</w:t>
      </w:r>
      <w:r>
        <w:rPr>
          <w:rFonts w:cs="David"/>
          <w:noProof w:val="0"/>
          <w:rtl/>
        </w:rPr>
        <w:t xml:space="preserve"> </w:t>
      </w:r>
      <w:r>
        <w:rPr>
          <w:rFonts w:cs="David" w:hint="eastAsia"/>
          <w:noProof w:val="0"/>
          <w:rtl/>
        </w:rPr>
        <w:t>ותוצר</w:t>
      </w:r>
      <w:r>
        <w:rPr>
          <w:rFonts w:cs="David"/>
          <w:noProof w:val="0"/>
          <w:rtl/>
        </w:rPr>
        <w:t xml:space="preserve"> </w:t>
      </w:r>
      <w:r>
        <w:rPr>
          <w:rFonts w:cs="David" w:hint="eastAsia"/>
          <w:noProof w:val="0"/>
          <w:rtl/>
        </w:rPr>
        <w:t>שלם</w:t>
      </w:r>
      <w:r>
        <w:rPr>
          <w:rFonts w:cs="David"/>
          <w:noProof w:val="0"/>
          <w:rtl/>
        </w:rPr>
        <w:t xml:space="preserve"> </w:t>
      </w:r>
      <w:r>
        <w:rPr>
          <w:rFonts w:cs="David" w:hint="eastAsia"/>
          <w:noProof w:val="0"/>
          <w:rtl/>
        </w:rPr>
        <w:t>של</w:t>
      </w:r>
      <w:r>
        <w:rPr>
          <w:rFonts w:cs="David"/>
          <w:noProof w:val="0"/>
          <w:rtl/>
        </w:rPr>
        <w:t xml:space="preserve"> </w:t>
      </w:r>
      <w:r>
        <w:rPr>
          <w:rFonts w:cs="David" w:hint="eastAsia"/>
          <w:noProof w:val="0"/>
          <w:rtl/>
        </w:rPr>
        <w:t>עבודת</w:t>
      </w:r>
      <w:r>
        <w:rPr>
          <w:rFonts w:cs="David"/>
          <w:noProof w:val="0"/>
          <w:rtl/>
        </w:rPr>
        <w:t xml:space="preserve"> </w:t>
      </w:r>
      <w:r>
        <w:rPr>
          <w:rFonts w:cs="David" w:hint="eastAsia"/>
          <w:noProof w:val="0"/>
          <w:rtl/>
        </w:rPr>
        <w:t>צוות</w:t>
      </w:r>
      <w:r>
        <w:rPr>
          <w:rFonts w:cs="David"/>
          <w:noProof w:val="0"/>
          <w:rtl/>
        </w:rPr>
        <w:t>.</w:t>
      </w:r>
    </w:p>
    <w:p w:rsidR="00157827" w:rsidRPr="00060D09" w:rsidRDefault="00157827" w:rsidP="005E13C0">
      <w:pPr>
        <w:pStyle w:val="35"/>
        <w:numPr>
          <w:ilvl w:val="2"/>
          <w:numId w:val="12"/>
        </w:numPr>
        <w:ind w:left="0" w:right="0" w:firstLine="0"/>
        <w:jc w:val="both"/>
        <w:rPr>
          <w:rFonts w:cs="David"/>
        </w:rPr>
      </w:pPr>
      <w:bookmarkStart w:id="790" w:name="_Toc332123923"/>
      <w:r w:rsidRPr="00060D09">
        <w:rPr>
          <w:rFonts w:cs="David" w:hint="eastAsia"/>
          <w:rtl/>
        </w:rPr>
        <w:t>פעילויות</w:t>
      </w:r>
      <w:bookmarkEnd w:id="790"/>
    </w:p>
    <w:p w:rsidR="00157827" w:rsidRPr="00060D09" w:rsidRDefault="00157827" w:rsidP="005E13C0">
      <w:pPr>
        <w:pStyle w:val="44"/>
        <w:numPr>
          <w:ilvl w:val="3"/>
          <w:numId w:val="23"/>
        </w:numPr>
        <w:ind w:left="0" w:firstLine="0"/>
        <w:jc w:val="both"/>
        <w:rPr>
          <w:rFonts w:cs="David"/>
        </w:rPr>
      </w:pPr>
      <w:bookmarkStart w:id="791" w:name="_Toc332123924"/>
      <w:r w:rsidRPr="00060D09">
        <w:rPr>
          <w:rFonts w:cs="David" w:hint="eastAsia"/>
          <w:rtl/>
        </w:rPr>
        <w:t>בירור</w:t>
      </w:r>
      <w:r w:rsidRPr="00060D09">
        <w:rPr>
          <w:rFonts w:cs="David"/>
          <w:rtl/>
        </w:rPr>
        <w:t xml:space="preserve"> </w:t>
      </w:r>
      <w:r w:rsidRPr="00060D09">
        <w:rPr>
          <w:rFonts w:cs="David" w:hint="eastAsia"/>
          <w:rtl/>
        </w:rPr>
        <w:t>מוקדם</w:t>
      </w:r>
      <w:bookmarkEnd w:id="791"/>
    </w:p>
    <w:p w:rsidR="00157827" w:rsidRPr="00060D09" w:rsidRDefault="00157827" w:rsidP="005E13C0">
      <w:pPr>
        <w:pStyle w:val="44"/>
        <w:tabs>
          <w:tab w:val="clear" w:pos="1701"/>
        </w:tabs>
        <w:ind w:left="0" w:firstLine="0"/>
        <w:jc w:val="both"/>
        <w:rPr>
          <w:rFonts w:cs="David"/>
          <w:rtl/>
        </w:rPr>
      </w:pPr>
      <w:bookmarkStart w:id="792" w:name="_Toc332123925"/>
      <w:r>
        <w:rPr>
          <w:rFonts w:cs="David"/>
          <w:rtl/>
        </w:rPr>
        <w:tab/>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Pr>
          <w:rFonts w:cs="David"/>
          <w:rtl/>
        </w:rPr>
        <w:tab/>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792"/>
    </w:p>
    <w:p w:rsidR="00157827" w:rsidRPr="00060D09" w:rsidRDefault="00157827" w:rsidP="005E13C0">
      <w:pPr>
        <w:pStyle w:val="51"/>
        <w:numPr>
          <w:ilvl w:val="4"/>
          <w:numId w:val="24"/>
        </w:numPr>
        <w:ind w:left="0" w:firstLine="0"/>
        <w:jc w:val="both"/>
        <w:rPr>
          <w:rFonts w:cs="David"/>
        </w:rPr>
      </w:pPr>
      <w:bookmarkStart w:id="793" w:name="_Toc332123926"/>
      <w:r w:rsidRPr="00060D09">
        <w:rPr>
          <w:rFonts w:cs="David" w:hint="eastAsia"/>
          <w:b/>
          <w:bCs/>
          <w:rtl/>
        </w:rPr>
        <w:t>תיאום</w:t>
      </w:r>
      <w:r w:rsidRPr="00060D09">
        <w:rPr>
          <w:rFonts w:cs="David"/>
          <w:b/>
          <w:bCs/>
          <w:rtl/>
        </w:rPr>
        <w:t xml:space="preserve"> </w:t>
      </w:r>
      <w:r w:rsidRPr="00060D09">
        <w:rPr>
          <w:rFonts w:cs="David" w:hint="eastAsia"/>
          <w:b/>
          <w:bCs/>
          <w:rtl/>
        </w:rPr>
        <w:t>ציפיות</w:t>
      </w:r>
      <w:r w:rsidRPr="00060D09">
        <w:rPr>
          <w:rFonts w:cs="David"/>
          <w:b/>
          <w:bCs/>
          <w:rtl/>
        </w:rPr>
        <w:t xml:space="preserve"> </w:t>
      </w:r>
      <w:r w:rsidRPr="00060D09">
        <w:rPr>
          <w:rFonts w:cs="David" w:hint="eastAsia"/>
          <w:b/>
          <w:bCs/>
          <w:rtl/>
        </w:rPr>
        <w:t>עם</w:t>
      </w:r>
      <w:r w:rsidRPr="00060D09">
        <w:rPr>
          <w:rFonts w:cs="David"/>
          <w:b/>
          <w:bCs/>
          <w:rtl/>
        </w:rPr>
        <w:t xml:space="preserve"> </w:t>
      </w:r>
      <w:r w:rsidRPr="00060D09">
        <w:rPr>
          <w:rFonts w:cs="David" w:hint="eastAsia"/>
          <w:b/>
          <w:bCs/>
          <w:rtl/>
        </w:rPr>
        <w:t>מזמין</w:t>
      </w:r>
      <w:r w:rsidRPr="00060D09">
        <w:rPr>
          <w:rFonts w:cs="David"/>
          <w:b/>
          <w:bCs/>
          <w:rtl/>
        </w:rPr>
        <w:t xml:space="preserve"> </w:t>
      </w:r>
      <w:r w:rsidRPr="00060D09">
        <w:rPr>
          <w:rFonts w:cs="David" w:hint="eastAsia"/>
          <w:b/>
          <w:bCs/>
          <w:rtl/>
        </w:rPr>
        <w:t>העבודה</w:t>
      </w:r>
      <w:r w:rsidRPr="00060D09">
        <w:rPr>
          <w:rFonts w:cs="David"/>
          <w:b/>
          <w:bCs/>
          <w:rtl/>
        </w:rPr>
        <w:t xml:space="preserve"> </w:t>
      </w:r>
      <w:r w:rsidRPr="00060D09">
        <w:rPr>
          <w:rFonts w:cs="David"/>
          <w:rtl/>
        </w:rPr>
        <w:t xml:space="preserve">–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793"/>
    </w:p>
    <w:p w:rsidR="00157827" w:rsidRPr="00060D09" w:rsidRDefault="00157827" w:rsidP="005E13C0">
      <w:pPr>
        <w:pStyle w:val="51"/>
        <w:numPr>
          <w:ilvl w:val="4"/>
          <w:numId w:val="24"/>
        </w:numPr>
        <w:ind w:left="0" w:firstLine="0"/>
        <w:jc w:val="both"/>
        <w:rPr>
          <w:rFonts w:cs="David"/>
          <w:rtl/>
        </w:rPr>
      </w:pPr>
      <w:bookmarkStart w:id="794" w:name="_Toc332123927"/>
      <w:r w:rsidRPr="00060D09">
        <w:rPr>
          <w:rFonts w:cs="David" w:hint="eastAsia"/>
          <w:b/>
          <w:bCs/>
          <w:rtl/>
        </w:rPr>
        <w:t>סיור</w:t>
      </w:r>
      <w:r w:rsidRPr="00060D09">
        <w:rPr>
          <w:rFonts w:cs="David"/>
          <w:b/>
          <w:bCs/>
          <w:rtl/>
        </w:rPr>
        <w:t xml:space="preserve"> </w:t>
      </w:r>
      <w:r w:rsidRPr="00060D09">
        <w:rPr>
          <w:rFonts w:cs="David" w:hint="eastAsia"/>
          <w:b/>
          <w:bCs/>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המרחב</w:t>
      </w:r>
      <w:r w:rsidRPr="00060D09">
        <w:rPr>
          <w:rFonts w:cs="David"/>
          <w:rtl/>
        </w:rPr>
        <w:t xml:space="preserve"> / </w:t>
      </w:r>
      <w:r w:rsidRPr="00060D09">
        <w:rPr>
          <w:rFonts w:cs="David" w:hint="eastAsia"/>
          <w:rtl/>
        </w:rPr>
        <w:t>מקום</w:t>
      </w:r>
      <w:r w:rsidRPr="00060D09">
        <w:rPr>
          <w:rFonts w:cs="David"/>
          <w:rtl/>
        </w:rPr>
        <w:t xml:space="preserve"> </w:t>
      </w:r>
      <w:r>
        <w:rPr>
          <w:rFonts w:cs="David"/>
          <w:rtl/>
        </w:rPr>
        <w:tab/>
      </w:r>
      <w:r w:rsidRPr="00060D09">
        <w:rPr>
          <w:rFonts w:cs="David" w:hint="eastAsia"/>
          <w:rtl/>
        </w:rPr>
        <w:t>הפיזי</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 xml:space="preserve"> / </w:t>
      </w:r>
      <w:r w:rsidRPr="00060D09">
        <w:rPr>
          <w:rFonts w:cs="David" w:hint="eastAsia"/>
          <w:rtl/>
        </w:rPr>
        <w:t>אתר</w:t>
      </w:r>
      <w:r w:rsidRPr="00060D09">
        <w:rPr>
          <w:rFonts w:cs="David"/>
          <w:rtl/>
        </w:rPr>
        <w:t xml:space="preserve">, </w:t>
      </w:r>
      <w:r w:rsidRPr="00060D09">
        <w:rPr>
          <w:rFonts w:cs="David" w:hint="eastAsia"/>
          <w:rtl/>
        </w:rPr>
        <w:t>וזיהוי</w:t>
      </w:r>
      <w:r w:rsidRPr="00060D09">
        <w:rPr>
          <w:rFonts w:cs="David"/>
          <w:rtl/>
        </w:rPr>
        <w:t xml:space="preserve"> </w:t>
      </w:r>
      <w:r w:rsidRPr="00060D09">
        <w:rPr>
          <w:rFonts w:cs="David" w:hint="eastAsia"/>
          <w:rtl/>
        </w:rPr>
        <w:t>ראשוני</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מרחב</w:t>
      </w:r>
      <w:r w:rsidRPr="00060D09">
        <w:rPr>
          <w:rFonts w:cs="David"/>
          <w:rtl/>
        </w:rPr>
        <w:t xml:space="preserve"> </w:t>
      </w:r>
      <w:r w:rsidRPr="00060D09">
        <w:rPr>
          <w:rFonts w:cs="David" w:hint="eastAsia"/>
          <w:rtl/>
        </w:rPr>
        <w:t>ההשפעה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התכנון</w:t>
      </w:r>
      <w:r w:rsidRPr="00060D09">
        <w:rPr>
          <w:rFonts w:cs="David"/>
          <w:rtl/>
        </w:rPr>
        <w:t xml:space="preserve"> </w:t>
      </w:r>
      <w:r>
        <w:rPr>
          <w:rFonts w:cs="David"/>
          <w:rtl/>
        </w:rPr>
        <w:tab/>
      </w:r>
      <w:r w:rsidRPr="00060D09">
        <w:rPr>
          <w:rFonts w:cs="David" w:hint="eastAsia"/>
          <w:rtl/>
        </w:rPr>
        <w:t>העתידי</w:t>
      </w:r>
      <w:r w:rsidRPr="00060D09">
        <w:rPr>
          <w:rFonts w:cs="David"/>
          <w:rtl/>
        </w:rPr>
        <w:t xml:space="preserve">, </w:t>
      </w:r>
      <w:r w:rsidRPr="00060D09">
        <w:rPr>
          <w:rFonts w:cs="David" w:hint="eastAsia"/>
          <w:rtl/>
        </w:rPr>
        <w:t>יתרונותיו</w:t>
      </w:r>
      <w:r w:rsidRPr="00060D09">
        <w:rPr>
          <w:rFonts w:cs="David"/>
          <w:rtl/>
        </w:rPr>
        <w:t xml:space="preserve"> </w:t>
      </w:r>
      <w:r w:rsidRPr="00060D09">
        <w:rPr>
          <w:rFonts w:cs="David" w:hint="eastAsia"/>
          <w:rtl/>
        </w:rPr>
        <w:t>ובעיותיו</w:t>
      </w:r>
      <w:r w:rsidRPr="00060D09">
        <w:rPr>
          <w:rFonts w:cs="David"/>
          <w:rtl/>
        </w:rPr>
        <w:t>.</w:t>
      </w:r>
      <w:bookmarkEnd w:id="794"/>
    </w:p>
    <w:p w:rsidR="00157827" w:rsidRPr="00060D09" w:rsidRDefault="00157827" w:rsidP="008D6444">
      <w:pPr>
        <w:pStyle w:val="51"/>
        <w:numPr>
          <w:ilvl w:val="4"/>
          <w:numId w:val="24"/>
        </w:numPr>
        <w:ind w:left="0" w:firstLine="0"/>
        <w:jc w:val="both"/>
        <w:rPr>
          <w:rFonts w:cs="David"/>
        </w:rPr>
      </w:pPr>
      <w:bookmarkStart w:id="795" w:name="_Toc332123928"/>
      <w:r w:rsidRPr="00060D09">
        <w:rPr>
          <w:rFonts w:cs="David" w:hint="eastAsia"/>
          <w:b/>
          <w:bCs/>
          <w:rtl/>
        </w:rPr>
        <w:t>ראיונות</w:t>
      </w:r>
      <w:r w:rsidRPr="00060D09">
        <w:rPr>
          <w:rFonts w:cs="David"/>
          <w:b/>
          <w:bCs/>
          <w:rtl/>
        </w:rPr>
        <w:t xml:space="preserve"> </w:t>
      </w:r>
      <w:r w:rsidRPr="00060D09">
        <w:rPr>
          <w:rFonts w:cs="David" w:hint="eastAsia"/>
          <w:b/>
          <w:bCs/>
          <w:rtl/>
        </w:rPr>
        <w:t>עם</w:t>
      </w:r>
      <w:r w:rsidRPr="00060D09">
        <w:rPr>
          <w:rFonts w:cs="David"/>
          <w:b/>
          <w:bCs/>
          <w:rtl/>
        </w:rPr>
        <w:t xml:space="preserve"> </w:t>
      </w:r>
      <w:r w:rsidRPr="00060D09">
        <w:rPr>
          <w:rFonts w:cs="David" w:hint="eastAsia"/>
          <w:b/>
          <w:bCs/>
          <w:rtl/>
        </w:rPr>
        <w:t>בעלי</w:t>
      </w:r>
      <w:r w:rsidRPr="00060D09">
        <w:rPr>
          <w:rFonts w:cs="David"/>
          <w:b/>
          <w:bCs/>
          <w:rtl/>
        </w:rPr>
        <w:t xml:space="preserve"> </w:t>
      </w:r>
      <w:r w:rsidRPr="00060D09">
        <w:rPr>
          <w:rFonts w:cs="David" w:hint="eastAsia"/>
          <w:b/>
          <w:bCs/>
          <w:rtl/>
        </w:rPr>
        <w:t>תפקידים</w:t>
      </w:r>
      <w:r w:rsidRPr="00060D09">
        <w:rPr>
          <w:rFonts w:cs="David"/>
          <w:rtl/>
        </w:rPr>
        <w:t xml:space="preserve"> – </w:t>
      </w:r>
      <w:r w:rsidRPr="00060D09">
        <w:rPr>
          <w:rFonts w:cs="David" w:hint="eastAsia"/>
          <w:rtl/>
        </w:rPr>
        <w:t>עריכת</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וראיונות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נושאי</w:t>
      </w:r>
      <w:r w:rsidRPr="00060D09">
        <w:rPr>
          <w:rFonts w:cs="David"/>
          <w:rtl/>
        </w:rPr>
        <w:t xml:space="preserve"> </w:t>
      </w:r>
      <w:r w:rsidRPr="00060D09">
        <w:rPr>
          <w:rFonts w:cs="David" w:hint="eastAsia"/>
          <w:rtl/>
        </w:rPr>
        <w:t>המשרות</w:t>
      </w:r>
      <w:r w:rsidRPr="00060D09">
        <w:rPr>
          <w:rFonts w:cs="David"/>
          <w:rtl/>
        </w:rPr>
        <w:t xml:space="preserve"> </w:t>
      </w:r>
      <w:r w:rsidRPr="00060D09">
        <w:rPr>
          <w:rFonts w:cs="David" w:hint="eastAsia"/>
          <w:rtl/>
        </w:rPr>
        <w:t>המקצועיים</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נושאי</w:t>
      </w:r>
      <w:r w:rsidRPr="00060D09">
        <w:rPr>
          <w:rFonts w:cs="David"/>
          <w:rtl/>
        </w:rPr>
        <w:t xml:space="preserve"> </w:t>
      </w:r>
      <w:r>
        <w:rPr>
          <w:rFonts w:cs="David"/>
          <w:rtl/>
        </w:rPr>
        <w:tab/>
      </w:r>
      <w:r w:rsidRPr="00060D09">
        <w:rPr>
          <w:rFonts w:cs="David" w:hint="eastAsia"/>
          <w:rtl/>
        </w:rPr>
        <w:t>משרות</w:t>
      </w:r>
      <w:r w:rsidRPr="00060D09">
        <w:rPr>
          <w:rFonts w:cs="David"/>
          <w:rtl/>
        </w:rPr>
        <w:t xml:space="preserve"> </w:t>
      </w:r>
      <w:r w:rsidRPr="00060D09">
        <w:rPr>
          <w:rFonts w:cs="David" w:hint="eastAsia"/>
          <w:rtl/>
        </w:rPr>
        <w:t>ציבוריים</w:t>
      </w:r>
      <w:r w:rsidRPr="00060D09">
        <w:rPr>
          <w:rFonts w:cs="David"/>
          <w:rtl/>
        </w:rPr>
        <w:t xml:space="preserve">, </w:t>
      </w:r>
      <w:r w:rsidRPr="00060D09">
        <w:rPr>
          <w:rFonts w:cs="David" w:hint="eastAsia"/>
          <w:rtl/>
        </w:rPr>
        <w:t>נציגי</w:t>
      </w:r>
      <w:r w:rsidRPr="00060D09">
        <w:rPr>
          <w:rFonts w:cs="David"/>
          <w:rtl/>
        </w:rPr>
        <w:t xml:space="preserve"> </w:t>
      </w:r>
      <w:r w:rsidRPr="00060D09">
        <w:rPr>
          <w:rFonts w:cs="David" w:hint="eastAsia"/>
          <w:rtl/>
        </w:rPr>
        <w:t>מוסדות</w:t>
      </w:r>
      <w:r w:rsidRPr="00060D09">
        <w:rPr>
          <w:rFonts w:cs="David"/>
          <w:rtl/>
        </w:rPr>
        <w:t xml:space="preserve"> </w:t>
      </w:r>
      <w:r w:rsidRPr="00060D09">
        <w:rPr>
          <w:rFonts w:cs="David" w:hint="eastAsia"/>
          <w:rtl/>
        </w:rPr>
        <w:t>ממשלתיים</w:t>
      </w:r>
      <w:r w:rsidRPr="00060D09">
        <w:rPr>
          <w:rFonts w:cs="David"/>
          <w:rtl/>
        </w:rPr>
        <w:t xml:space="preserve"> </w:t>
      </w:r>
      <w:r w:rsidRPr="00060D09">
        <w:rPr>
          <w:rFonts w:cs="David" w:hint="eastAsia"/>
          <w:rtl/>
        </w:rPr>
        <w:t>רלוונטיים</w:t>
      </w:r>
      <w:r w:rsidRPr="00060D09">
        <w:rPr>
          <w:rFonts w:cs="David"/>
          <w:rtl/>
        </w:rPr>
        <w:t xml:space="preserve">, </w:t>
      </w:r>
      <w:r w:rsidRPr="00060D09">
        <w:rPr>
          <w:rFonts w:cs="David" w:hint="eastAsia"/>
          <w:rtl/>
        </w:rPr>
        <w:t>נציגי</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המקומיים</w:t>
      </w:r>
      <w:r w:rsidRPr="00060D09">
        <w:rPr>
          <w:rFonts w:cs="David"/>
          <w:rtl/>
        </w:rPr>
        <w:t xml:space="preserve"> </w:t>
      </w:r>
      <w:r w:rsidRPr="00060D09">
        <w:rPr>
          <w:rFonts w:cs="David" w:hint="eastAsia"/>
          <w:rtl/>
        </w:rPr>
        <w:t>ועם</w:t>
      </w:r>
      <w:r w:rsidRPr="00060D09">
        <w:rPr>
          <w:rFonts w:cs="David"/>
          <w:rtl/>
        </w:rPr>
        <w:t xml:space="preserve"> </w:t>
      </w:r>
      <w:r w:rsidRPr="00060D09">
        <w:rPr>
          <w:rFonts w:cs="David" w:hint="eastAsia"/>
          <w:rtl/>
        </w:rPr>
        <w:t>גופים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hint="eastAsia"/>
          <w:rtl/>
        </w:rPr>
        <w:t>בעלי</w:t>
      </w:r>
      <w:r w:rsidRPr="00060D09">
        <w:rPr>
          <w:rFonts w:cs="David"/>
          <w:rtl/>
        </w:rPr>
        <w:t xml:space="preserve"> </w:t>
      </w:r>
      <w:r>
        <w:rPr>
          <w:rFonts w:cs="David"/>
          <w:rtl/>
        </w:rPr>
        <w:tab/>
      </w:r>
      <w:r w:rsidRPr="00060D09">
        <w:rPr>
          <w:rFonts w:cs="David" w:hint="eastAsia"/>
          <w:rtl/>
        </w:rPr>
        <w:t>עניין</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גופים</w:t>
      </w:r>
      <w:r w:rsidRPr="00060D09">
        <w:rPr>
          <w:rFonts w:cs="David"/>
          <w:rtl/>
        </w:rPr>
        <w:t xml:space="preserve"> </w:t>
      </w:r>
      <w:r w:rsidRPr="00060D09">
        <w:rPr>
          <w:rFonts w:cs="David" w:hint="eastAsia"/>
          <w:rtl/>
        </w:rPr>
        <w:t>ירוקים</w:t>
      </w:r>
      <w:r w:rsidRPr="00060D09">
        <w:rPr>
          <w:rFonts w:cs="David"/>
          <w:rtl/>
        </w:rPr>
        <w:t xml:space="preserve">, </w:t>
      </w:r>
      <w:r w:rsidRPr="00060D09">
        <w:rPr>
          <w:rFonts w:cs="David" w:hint="eastAsia"/>
          <w:rtl/>
        </w:rPr>
        <w:t>עמותות</w:t>
      </w:r>
      <w:r w:rsidRPr="00060D09">
        <w:rPr>
          <w:rFonts w:cs="David"/>
          <w:rtl/>
        </w:rPr>
        <w:t xml:space="preserve"> </w:t>
      </w:r>
      <w:r w:rsidRPr="00060D09">
        <w:rPr>
          <w:rFonts w:cs="David" w:hint="eastAsia"/>
          <w:rtl/>
        </w:rPr>
        <w:t>תיירות</w:t>
      </w:r>
      <w:r w:rsidRPr="00060D09">
        <w:rPr>
          <w:rFonts w:cs="David"/>
          <w:rtl/>
        </w:rPr>
        <w:t xml:space="preserve"> </w:t>
      </w:r>
      <w:r w:rsidRPr="00060D09">
        <w:rPr>
          <w:rFonts w:cs="David" w:hint="eastAsia"/>
          <w:rtl/>
        </w:rPr>
        <w:t>וכד</w:t>
      </w:r>
      <w:r w:rsidRPr="00060D09">
        <w:rPr>
          <w:rFonts w:cs="David"/>
          <w:rtl/>
        </w:rPr>
        <w:t xml:space="preserve">') </w:t>
      </w:r>
      <w:r w:rsidRPr="00060D09">
        <w:rPr>
          <w:rFonts w:cs="David" w:hint="eastAsia"/>
          <w:rtl/>
        </w:rPr>
        <w:t>ועוד</w:t>
      </w:r>
      <w:r w:rsidRPr="00060D09">
        <w:rPr>
          <w:rFonts w:cs="David"/>
          <w:rtl/>
        </w:rPr>
        <w:t xml:space="preserve">. </w:t>
      </w:r>
      <w:r w:rsidRPr="00060D09">
        <w:rPr>
          <w:rFonts w:cs="David" w:hint="eastAsia"/>
          <w:rtl/>
        </w:rPr>
        <w:t>הפגישות</w:t>
      </w:r>
      <w:r w:rsidRPr="00060D09">
        <w:rPr>
          <w:rFonts w:cs="David"/>
          <w:rtl/>
        </w:rPr>
        <w:t xml:space="preserve"> </w:t>
      </w:r>
      <w:r w:rsidRPr="00060D09">
        <w:rPr>
          <w:rFonts w:cs="David" w:hint="eastAsia"/>
          <w:rtl/>
        </w:rPr>
        <w:t>יערכו</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והחלפת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עמדות</w:t>
      </w:r>
      <w:r w:rsidRPr="00060D09">
        <w:rPr>
          <w:rFonts w:cs="David"/>
          <w:rtl/>
        </w:rPr>
        <w:t xml:space="preserve">, </w:t>
      </w:r>
      <w:r>
        <w:rPr>
          <w:rFonts w:cs="David"/>
          <w:rtl/>
        </w:rPr>
        <w:tab/>
      </w:r>
      <w:r w:rsidRPr="00060D09">
        <w:rPr>
          <w:rFonts w:cs="David" w:hint="eastAsia"/>
          <w:rtl/>
        </w:rPr>
        <w:t>שאיפות</w:t>
      </w:r>
      <w:r w:rsidRPr="00060D09">
        <w:rPr>
          <w:rFonts w:cs="David"/>
          <w:rtl/>
        </w:rPr>
        <w:t xml:space="preserve"> </w:t>
      </w:r>
      <w:r w:rsidRPr="00060D09">
        <w:rPr>
          <w:rFonts w:cs="David" w:hint="eastAsia"/>
          <w:rtl/>
        </w:rPr>
        <w:t>ורעיונות</w:t>
      </w:r>
      <w:r w:rsidRPr="00060D09">
        <w:rPr>
          <w:rFonts w:cs="David"/>
          <w:rtl/>
        </w:rPr>
        <w:t xml:space="preserve"> </w:t>
      </w:r>
      <w:r w:rsidRPr="00060D09">
        <w:rPr>
          <w:rFonts w:cs="David" w:hint="eastAsia"/>
          <w:rtl/>
        </w:rPr>
        <w:t>וכן</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מבעלי</w:t>
      </w:r>
      <w:r w:rsidRPr="00060D09">
        <w:rPr>
          <w:rFonts w:cs="David"/>
          <w:rtl/>
        </w:rPr>
        <w:t xml:space="preserve"> </w:t>
      </w:r>
      <w:r w:rsidRPr="00060D09">
        <w:rPr>
          <w:rFonts w:cs="David" w:hint="eastAsia"/>
          <w:rtl/>
        </w:rPr>
        <w:t>תפקידים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שחלקם</w:t>
      </w:r>
      <w:r w:rsidRPr="00060D09">
        <w:rPr>
          <w:rFonts w:cs="David"/>
          <w:rtl/>
        </w:rPr>
        <w:t xml:space="preserve"> </w:t>
      </w:r>
      <w:r w:rsidRPr="00060D09">
        <w:rPr>
          <w:rFonts w:cs="David" w:hint="eastAsia"/>
          <w:rtl/>
        </w:rPr>
        <w:t>הינם</w:t>
      </w:r>
      <w:r w:rsidRPr="00060D09">
        <w:rPr>
          <w:rFonts w:cs="David"/>
          <w:rtl/>
        </w:rPr>
        <w:t xml:space="preserve"> </w:t>
      </w:r>
      <w:r w:rsidRPr="00060D09">
        <w:rPr>
          <w:rFonts w:cs="David" w:hint="eastAsia"/>
          <w:rtl/>
        </w:rPr>
        <w:t>בני</w:t>
      </w:r>
      <w:r w:rsidRPr="00060D09">
        <w:rPr>
          <w:rFonts w:cs="David"/>
          <w:rtl/>
        </w:rPr>
        <w:t xml:space="preserve"> </w:t>
      </w:r>
      <w:r w:rsidRPr="00060D09">
        <w:rPr>
          <w:rFonts w:cs="David" w:hint="eastAsia"/>
          <w:rtl/>
        </w:rPr>
        <w:t>המקום</w:t>
      </w:r>
      <w:r w:rsidRPr="00060D09">
        <w:rPr>
          <w:rFonts w:cs="David"/>
          <w:rtl/>
        </w:rPr>
        <w:t xml:space="preserve"> </w:t>
      </w:r>
      <w:r w:rsidRPr="00060D09">
        <w:rPr>
          <w:rFonts w:cs="David" w:hint="eastAsia"/>
          <w:rtl/>
        </w:rPr>
        <w:t>הנושאים</w:t>
      </w:r>
      <w:r w:rsidRPr="00060D09">
        <w:rPr>
          <w:rFonts w:cs="David"/>
          <w:rtl/>
        </w:rPr>
        <w:t xml:space="preserve"> </w:t>
      </w:r>
      <w:r w:rsidRPr="00060D09">
        <w:rPr>
          <w:rFonts w:cs="David" w:hint="eastAsia"/>
          <w:rtl/>
        </w:rPr>
        <w:t>עימם</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מעבר</w:t>
      </w:r>
      <w:r w:rsidRPr="00060D09">
        <w:rPr>
          <w:rFonts w:cs="David"/>
          <w:rtl/>
        </w:rPr>
        <w:t xml:space="preserve"> </w:t>
      </w:r>
      <w:r>
        <w:rPr>
          <w:rFonts w:cs="David"/>
          <w:rtl/>
        </w:rPr>
        <w:tab/>
      </w:r>
      <w:r w:rsidRPr="00060D09">
        <w:rPr>
          <w:rFonts w:cs="David" w:hint="eastAsia"/>
          <w:rtl/>
        </w:rPr>
        <w:t>לנתונים</w:t>
      </w:r>
      <w:r w:rsidRPr="00060D09">
        <w:rPr>
          <w:rFonts w:cs="David"/>
          <w:rtl/>
        </w:rPr>
        <w:t xml:space="preserve">, </w:t>
      </w:r>
      <w:r w:rsidRPr="00060D09">
        <w:rPr>
          <w:rFonts w:cs="David" w:hint="eastAsia"/>
          <w:rtl/>
        </w:rPr>
        <w:t>שיסייעו</w:t>
      </w:r>
      <w:r w:rsidRPr="00060D09">
        <w:rPr>
          <w:rFonts w:cs="David"/>
          <w:rtl/>
        </w:rPr>
        <w:t xml:space="preserve"> </w:t>
      </w:r>
      <w:r w:rsidRPr="00060D09">
        <w:rPr>
          <w:rFonts w:cs="David" w:hint="eastAsia"/>
          <w:rtl/>
        </w:rPr>
        <w:t>בזיהוי</w:t>
      </w:r>
      <w:r w:rsidRPr="00060D09">
        <w:rPr>
          <w:rFonts w:cs="David"/>
          <w:rtl/>
        </w:rPr>
        <w:t xml:space="preserve"> </w:t>
      </w:r>
      <w:r w:rsidRPr="00060D09">
        <w:rPr>
          <w:rFonts w:cs="David" w:hint="eastAsia"/>
          <w:rtl/>
        </w:rPr>
        <w:t>צרכיהם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קבוצות</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וזיהוי</w:t>
      </w:r>
      <w:r w:rsidRPr="00060D09">
        <w:rPr>
          <w:rFonts w:cs="David"/>
          <w:rtl/>
        </w:rPr>
        <w:t xml:space="preserve"> </w:t>
      </w:r>
      <w:r w:rsidRPr="00060D09">
        <w:rPr>
          <w:rFonts w:cs="David" w:hint="eastAsia"/>
          <w:rtl/>
        </w:rPr>
        <w:t>חסמים</w:t>
      </w:r>
      <w:r w:rsidRPr="00060D09">
        <w:rPr>
          <w:rFonts w:cs="David"/>
          <w:rtl/>
        </w:rPr>
        <w:t xml:space="preserve"> </w:t>
      </w:r>
      <w:r w:rsidRPr="00060D09">
        <w:rPr>
          <w:rFonts w:cs="David" w:hint="eastAsia"/>
          <w:rtl/>
        </w:rPr>
        <w:t>חברתיים</w:t>
      </w:r>
      <w:r w:rsidRPr="00060D09">
        <w:rPr>
          <w:rFonts w:cs="David"/>
          <w:rtl/>
        </w:rPr>
        <w:t xml:space="preserve"> </w:t>
      </w:r>
      <w:r w:rsidRPr="00060D09">
        <w:rPr>
          <w:rFonts w:cs="David" w:hint="eastAsia"/>
          <w:rtl/>
        </w:rPr>
        <w:t>ופיזיים</w:t>
      </w:r>
      <w:r w:rsidRPr="00060D09">
        <w:rPr>
          <w:rFonts w:cs="David"/>
          <w:rtl/>
        </w:rPr>
        <w:t xml:space="preserve"> </w:t>
      </w:r>
      <w:r w:rsidRPr="00060D09">
        <w:rPr>
          <w:rFonts w:cs="David" w:hint="eastAsia"/>
          <w:rtl/>
        </w:rPr>
        <w:t>לקדום</w:t>
      </w:r>
      <w:r w:rsidRPr="00060D09">
        <w:rPr>
          <w:rFonts w:cs="David"/>
          <w:rtl/>
        </w:rPr>
        <w:t xml:space="preserve"> </w:t>
      </w:r>
      <w:r>
        <w:rPr>
          <w:rFonts w:cs="David"/>
          <w:rtl/>
        </w:rPr>
        <w:tab/>
      </w:r>
      <w:r w:rsidRPr="00060D09">
        <w:rPr>
          <w:rFonts w:cs="David" w:hint="eastAsia"/>
          <w:rtl/>
        </w:rPr>
        <w:t>פיתוח</w:t>
      </w:r>
      <w:r w:rsidRPr="00060D09">
        <w:rPr>
          <w:rFonts w:cs="David"/>
          <w:rtl/>
        </w:rPr>
        <w:t xml:space="preserve">. </w:t>
      </w:r>
      <w:r w:rsidRPr="00060D09">
        <w:rPr>
          <w:rFonts w:cs="David"/>
          <w:rtl/>
        </w:rPr>
        <w:br/>
      </w:r>
      <w:r>
        <w:rPr>
          <w:rFonts w:cs="David"/>
          <w:rtl/>
        </w:rPr>
        <w:tab/>
      </w:r>
      <w:r w:rsidRPr="00060D09">
        <w:rPr>
          <w:rFonts w:cs="David" w:hint="eastAsia"/>
          <w:rtl/>
        </w:rPr>
        <w:t>מפגשים</w:t>
      </w:r>
      <w:r w:rsidRPr="00060D09">
        <w:rPr>
          <w:rFonts w:cs="David"/>
          <w:rtl/>
        </w:rPr>
        <w:t xml:space="preserve"> </w:t>
      </w:r>
      <w:r w:rsidRPr="00060D09">
        <w:rPr>
          <w:rFonts w:cs="David" w:hint="eastAsia"/>
          <w:rtl/>
        </w:rPr>
        <w:t>אלו</w:t>
      </w:r>
      <w:r w:rsidRPr="00060D09">
        <w:rPr>
          <w:rFonts w:cs="David"/>
          <w:rtl/>
        </w:rPr>
        <w:t xml:space="preserve"> </w:t>
      </w:r>
      <w:r w:rsidRPr="00060D09">
        <w:rPr>
          <w:rFonts w:cs="David" w:hint="eastAsia"/>
          <w:rtl/>
        </w:rPr>
        <w:t>יתקיימו</w:t>
      </w:r>
      <w:r w:rsidRPr="00060D09">
        <w:rPr>
          <w:rFonts w:cs="David"/>
          <w:rtl/>
        </w:rPr>
        <w:t xml:space="preserve"> </w:t>
      </w:r>
      <w:r w:rsidRPr="00060D09">
        <w:rPr>
          <w:rFonts w:cs="David" w:hint="eastAsia"/>
          <w:rtl/>
        </w:rPr>
        <w:t>הן</w:t>
      </w:r>
      <w:r w:rsidRPr="00060D09">
        <w:rPr>
          <w:rFonts w:cs="David"/>
          <w:rtl/>
        </w:rPr>
        <w:t xml:space="preserve"> </w:t>
      </w:r>
      <w:r w:rsidRPr="00060D09">
        <w:rPr>
          <w:rFonts w:cs="David" w:hint="eastAsia"/>
          <w:rtl/>
        </w:rPr>
        <w:t>בתחילת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ראשוני</w:t>
      </w:r>
      <w:r w:rsidRPr="00060D09">
        <w:rPr>
          <w:rFonts w:cs="David"/>
          <w:rtl/>
        </w:rPr>
        <w:t xml:space="preserve"> </w:t>
      </w:r>
      <w:r w:rsidRPr="00060D09">
        <w:rPr>
          <w:rFonts w:cs="David" w:hint="eastAsia"/>
          <w:rtl/>
        </w:rPr>
        <w:t>והן</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התוכנית</w:t>
      </w:r>
      <w:r w:rsidRPr="00060D09">
        <w:rPr>
          <w:rFonts w:cs="David"/>
          <w:rtl/>
        </w:rPr>
        <w:t>.</w:t>
      </w:r>
      <w:bookmarkEnd w:id="795"/>
      <w:r w:rsidRPr="00060D09">
        <w:rPr>
          <w:rFonts w:cs="David"/>
          <w:rtl/>
        </w:rPr>
        <w:t xml:space="preserve"> </w:t>
      </w:r>
    </w:p>
    <w:p w:rsidR="00157827" w:rsidRPr="00060D09" w:rsidRDefault="00157827" w:rsidP="008D6444">
      <w:pPr>
        <w:pStyle w:val="51"/>
        <w:numPr>
          <w:ilvl w:val="4"/>
          <w:numId w:val="24"/>
        </w:numPr>
        <w:ind w:left="0" w:firstLine="0"/>
        <w:jc w:val="both"/>
        <w:rPr>
          <w:rFonts w:cs="David"/>
        </w:rPr>
      </w:pPr>
      <w:bookmarkStart w:id="796" w:name="_Toc332123929"/>
      <w:r w:rsidRPr="00060D09">
        <w:rPr>
          <w:rFonts w:cs="David" w:hint="eastAsia"/>
          <w:b/>
          <w:bCs/>
          <w:rtl/>
        </w:rPr>
        <w:t>הכנת</w:t>
      </w:r>
      <w:r w:rsidRPr="00060D09">
        <w:rPr>
          <w:rFonts w:cs="David"/>
          <w:b/>
          <w:bCs/>
          <w:rtl/>
        </w:rPr>
        <w:t xml:space="preserve"> </w:t>
      </w:r>
      <w:r w:rsidRPr="00060D09">
        <w:rPr>
          <w:rFonts w:cs="David" w:hint="eastAsia"/>
          <w:b/>
          <w:bCs/>
          <w:rtl/>
        </w:rPr>
        <w:t>תכנית</w:t>
      </w:r>
      <w:r w:rsidRPr="00060D09">
        <w:rPr>
          <w:rFonts w:cs="David"/>
          <w:b/>
          <w:bCs/>
          <w:rtl/>
        </w:rPr>
        <w:t xml:space="preserve"> </w:t>
      </w:r>
      <w:r w:rsidRPr="00060D09">
        <w:rPr>
          <w:rFonts w:cs="David" w:hint="eastAsia"/>
          <w:b/>
          <w:bCs/>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הנחוץ</w:t>
      </w:r>
      <w:r w:rsidRPr="00060D09">
        <w:rPr>
          <w:rFonts w:cs="David"/>
          <w:rtl/>
        </w:rPr>
        <w:t xml:space="preserve"> </w:t>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Pr>
          <w:rFonts w:cs="David"/>
          <w:rtl/>
        </w:rPr>
        <w:tab/>
      </w:r>
      <w:r w:rsidRPr="00060D09">
        <w:rPr>
          <w:rFonts w:cs="David" w:hint="eastAsia"/>
          <w:rtl/>
        </w:rPr>
        <w:t>זמנים</w:t>
      </w:r>
      <w:r w:rsidRPr="00060D09">
        <w:rPr>
          <w:rFonts w:cs="David"/>
          <w:rtl/>
        </w:rPr>
        <w:t xml:space="preserve">.  </w:t>
      </w:r>
      <w:r w:rsidRPr="00060D09">
        <w:rPr>
          <w:rFonts w:cs="David"/>
          <w:rtl/>
        </w:rPr>
        <w:br/>
      </w:r>
      <w:r>
        <w:rPr>
          <w:rFonts w:cs="David"/>
          <w:rtl/>
        </w:rPr>
        <w:tab/>
      </w:r>
      <w:r w:rsidRPr="00060D09">
        <w:rPr>
          <w:rFonts w:cs="David" w:hint="eastAsia"/>
          <w:rtl/>
        </w:rPr>
        <w:t>המסמך</w:t>
      </w:r>
      <w:r w:rsidRPr="00060D09">
        <w:rPr>
          <w:rFonts w:cs="David"/>
          <w:rtl/>
        </w:rPr>
        <w:t xml:space="preserve"> </w:t>
      </w:r>
      <w:r w:rsidRPr="00060D09">
        <w:rPr>
          <w:rFonts w:cs="David" w:hint="eastAsia"/>
          <w:rtl/>
        </w:rPr>
        <w:t>יכלול</w:t>
      </w:r>
      <w:r w:rsidRPr="00060D09">
        <w:rPr>
          <w:rFonts w:cs="David"/>
          <w:rtl/>
        </w:rPr>
        <w:t xml:space="preserve"> </w:t>
      </w:r>
      <w:r w:rsidRPr="00060D09">
        <w:rPr>
          <w:rFonts w:cs="David" w:hint="eastAsia"/>
          <w:rtl/>
        </w:rPr>
        <w:t>מעבר</w:t>
      </w:r>
      <w:r w:rsidRPr="00060D09">
        <w:rPr>
          <w:rFonts w:cs="David"/>
          <w:rtl/>
        </w:rPr>
        <w:t xml:space="preserve"> </w:t>
      </w:r>
      <w:r w:rsidRPr="00060D09">
        <w:rPr>
          <w:rFonts w:cs="David" w:hint="eastAsia"/>
          <w:rtl/>
        </w:rPr>
        <w:t>לנושאים</w:t>
      </w:r>
      <w:r w:rsidRPr="00060D09">
        <w:rPr>
          <w:rFonts w:cs="David"/>
          <w:rtl/>
        </w:rPr>
        <w:t xml:space="preserve"> </w:t>
      </w:r>
      <w:r w:rsidRPr="00060D09">
        <w:rPr>
          <w:rFonts w:cs="David" w:hint="eastAsia"/>
          <w:rtl/>
        </w:rPr>
        <w:t>הפיזיים</w:t>
      </w:r>
      <w:r w:rsidRPr="00060D09">
        <w:rPr>
          <w:rFonts w:cs="David"/>
          <w:rtl/>
        </w:rPr>
        <w:t xml:space="preserve">, </w:t>
      </w:r>
      <w:r w:rsidRPr="00060D09">
        <w:rPr>
          <w:rFonts w:cs="David" w:hint="eastAsia"/>
          <w:rtl/>
        </w:rPr>
        <w:t>ריכוז</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תוכניות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בתחומי</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השונים</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חברה</w:t>
      </w:r>
      <w:r w:rsidRPr="00060D09">
        <w:rPr>
          <w:rFonts w:cs="David"/>
          <w:rtl/>
        </w:rPr>
        <w:t xml:space="preserve">, </w:t>
      </w:r>
      <w:r w:rsidRPr="00060D09">
        <w:rPr>
          <w:rFonts w:cs="David" w:hint="eastAsia"/>
          <w:rtl/>
        </w:rPr>
        <w:t>איכות</w:t>
      </w:r>
      <w:r w:rsidRPr="00060D09">
        <w:rPr>
          <w:rFonts w:cs="David"/>
          <w:rtl/>
        </w:rPr>
        <w:t xml:space="preserve"> </w:t>
      </w:r>
      <w:r>
        <w:rPr>
          <w:rFonts w:cs="David"/>
          <w:rtl/>
        </w:rPr>
        <w:tab/>
      </w:r>
      <w:r w:rsidRPr="00060D09">
        <w:rPr>
          <w:rFonts w:cs="David" w:hint="eastAsia"/>
          <w:rtl/>
        </w:rPr>
        <w:t>סביבה</w:t>
      </w:r>
      <w:r w:rsidRPr="00060D09">
        <w:rPr>
          <w:rFonts w:cs="David"/>
          <w:rtl/>
        </w:rPr>
        <w:t xml:space="preserve">, </w:t>
      </w:r>
      <w:r w:rsidRPr="00060D09">
        <w:rPr>
          <w:rFonts w:cs="David" w:hint="eastAsia"/>
          <w:rtl/>
        </w:rPr>
        <w:t>תשתיות</w:t>
      </w:r>
      <w:r w:rsidRPr="00060D09">
        <w:rPr>
          <w:rFonts w:cs="David"/>
          <w:rtl/>
        </w:rPr>
        <w:t xml:space="preserve"> </w:t>
      </w:r>
      <w:r w:rsidRPr="00060D09">
        <w:rPr>
          <w:rFonts w:cs="David" w:hint="eastAsia"/>
          <w:rtl/>
        </w:rPr>
        <w:t>וכו</w:t>
      </w:r>
      <w:r w:rsidRPr="00060D09">
        <w:rPr>
          <w:rFonts w:cs="David"/>
          <w:rtl/>
        </w:rPr>
        <w:t>'.</w:t>
      </w:r>
      <w:r>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ותיקון</w:t>
      </w:r>
      <w:r w:rsidRPr="00060D09">
        <w:rPr>
          <w:rFonts w:cs="David"/>
          <w:rtl/>
        </w:rPr>
        <w:t xml:space="preserve"> </w:t>
      </w:r>
      <w:r w:rsidRPr="00060D09">
        <w:rPr>
          <w:rFonts w:cs="David" w:hint="eastAsia"/>
          <w:rtl/>
        </w:rPr>
        <w:t>המסמך</w:t>
      </w:r>
      <w:r w:rsidRPr="00060D09">
        <w:rPr>
          <w:rFonts w:cs="David"/>
          <w:rtl/>
        </w:rPr>
        <w:t xml:space="preserve"> </w:t>
      </w:r>
      <w:r w:rsidRPr="00060D09">
        <w:rPr>
          <w:rFonts w:cs="David" w:hint="eastAsia"/>
          <w:rtl/>
        </w:rPr>
        <w:t>בהתאם</w:t>
      </w:r>
      <w:r w:rsidRPr="00060D09">
        <w:rPr>
          <w:rFonts w:cs="David"/>
          <w:rtl/>
        </w:rPr>
        <w:t>.</w:t>
      </w:r>
      <w:bookmarkEnd w:id="796"/>
    </w:p>
    <w:p w:rsidR="00157827" w:rsidRPr="00060D09" w:rsidRDefault="00157827" w:rsidP="005E13C0">
      <w:pPr>
        <w:pStyle w:val="44"/>
        <w:numPr>
          <w:ilvl w:val="3"/>
          <w:numId w:val="23"/>
        </w:numPr>
        <w:ind w:left="0" w:firstLine="0"/>
        <w:jc w:val="both"/>
        <w:rPr>
          <w:rFonts w:cs="David"/>
          <w:rtl/>
        </w:rPr>
      </w:pPr>
      <w:bookmarkStart w:id="797" w:name="_Toc332123930"/>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Pr>
          <w:rFonts w:cs="David"/>
          <w:rtl/>
        </w:rPr>
        <w:tab/>
      </w:r>
      <w:r w:rsidRPr="00060D09">
        <w:rPr>
          <w:rFonts w:cs="David" w:hint="eastAsia"/>
          <w:rtl/>
        </w:rPr>
        <w:t>לעיל</w:t>
      </w:r>
      <w:r w:rsidRPr="00060D09">
        <w:rPr>
          <w:rFonts w:cs="David"/>
          <w:rtl/>
        </w:rPr>
        <w:t>.</w:t>
      </w:r>
      <w:bookmarkEnd w:id="797"/>
      <w:r w:rsidRPr="00060D09">
        <w:rPr>
          <w:rFonts w:cs="David"/>
          <w:rtl/>
        </w:rPr>
        <w:t xml:space="preserve"> </w:t>
      </w:r>
    </w:p>
    <w:p w:rsidR="00157827" w:rsidRPr="00060D09" w:rsidRDefault="00157827" w:rsidP="005E13C0">
      <w:pPr>
        <w:pStyle w:val="51"/>
        <w:numPr>
          <w:ilvl w:val="4"/>
          <w:numId w:val="25"/>
        </w:numPr>
        <w:ind w:left="0" w:firstLine="0"/>
        <w:jc w:val="both"/>
        <w:rPr>
          <w:rFonts w:cs="David"/>
          <w:rtl/>
        </w:rPr>
      </w:pPr>
      <w:bookmarkStart w:id="798" w:name="_Toc332123931"/>
      <w:r w:rsidRPr="00060D09">
        <w:rPr>
          <w:rFonts w:cs="David" w:hint="eastAsia"/>
          <w:b/>
          <w:bCs/>
          <w:rtl/>
        </w:rPr>
        <w:t>איסוף</w:t>
      </w:r>
      <w:r w:rsidRPr="00060D09">
        <w:rPr>
          <w:rFonts w:cs="David"/>
          <w:b/>
          <w:bCs/>
          <w:rtl/>
        </w:rPr>
        <w:t xml:space="preserve"> </w:t>
      </w:r>
      <w:r w:rsidRPr="00060D09">
        <w:rPr>
          <w:rFonts w:cs="David" w:hint="eastAsia"/>
          <w:b/>
          <w:bCs/>
          <w:rtl/>
        </w:rPr>
        <w:t>וריכוז</w:t>
      </w:r>
      <w:r w:rsidRPr="00060D09">
        <w:rPr>
          <w:rFonts w:cs="David"/>
          <w:b/>
          <w:bCs/>
          <w:rtl/>
        </w:rPr>
        <w:t xml:space="preserve"> </w:t>
      </w:r>
      <w:r w:rsidRPr="00060D09">
        <w:rPr>
          <w:rFonts w:cs="David" w:hint="eastAsia"/>
          <w:b/>
          <w:bCs/>
          <w:rtl/>
        </w:rPr>
        <w:t>מפות</w:t>
      </w:r>
      <w:r w:rsidRPr="00060D09">
        <w:rPr>
          <w:rFonts w:cs="David"/>
          <w:b/>
          <w:bCs/>
          <w:rtl/>
        </w:rPr>
        <w:t xml:space="preserve"> </w:t>
      </w:r>
      <w:r w:rsidRPr="00060D09">
        <w:rPr>
          <w:rFonts w:cs="David" w:hint="eastAsia"/>
          <w:b/>
          <w:bCs/>
          <w:rtl/>
        </w:rPr>
        <w:t>מעודכנות</w:t>
      </w:r>
      <w:r w:rsidRPr="00060D09">
        <w:rPr>
          <w:rFonts w:cs="David"/>
          <w:b/>
          <w:bCs/>
          <w:rtl/>
        </w:rPr>
        <w:t xml:space="preserve"> </w:t>
      </w:r>
      <w:r w:rsidRPr="00060D09">
        <w:rPr>
          <w:rFonts w:cs="David" w:hint="eastAsia"/>
          <w:b/>
          <w:bCs/>
          <w:rtl/>
        </w:rPr>
        <w:t>ואורטופוטו</w:t>
      </w:r>
      <w:r w:rsidRPr="00060D09">
        <w:rPr>
          <w:rFonts w:cs="David"/>
          <w:b/>
          <w:bCs/>
          <w:rtl/>
        </w:rPr>
        <w:t xml:space="preserve"> </w:t>
      </w:r>
      <w:r w:rsidRPr="00060D09">
        <w:rPr>
          <w:rFonts w:cs="David" w:hint="eastAsia"/>
          <w:b/>
          <w:bCs/>
          <w:rtl/>
        </w:rPr>
        <w:t>של</w:t>
      </w:r>
      <w:r w:rsidRPr="00060D09">
        <w:rPr>
          <w:rFonts w:cs="David"/>
          <w:b/>
          <w:bCs/>
          <w:rtl/>
        </w:rPr>
        <w:t xml:space="preserve"> </w:t>
      </w:r>
      <w:r w:rsidRPr="00060D09">
        <w:rPr>
          <w:rFonts w:cs="David" w:hint="eastAsia"/>
          <w:b/>
          <w:bCs/>
          <w:rtl/>
        </w:rPr>
        <w:t>השטח</w:t>
      </w:r>
      <w:r w:rsidRPr="00060D09">
        <w:rPr>
          <w:rFonts w:cs="David"/>
          <w:b/>
          <w:bCs/>
          <w:rtl/>
        </w:rPr>
        <w:t xml:space="preserve"> </w:t>
      </w:r>
      <w:r w:rsidRPr="00060D09">
        <w:rPr>
          <w:rFonts w:cs="David" w:hint="eastAsia"/>
          <w:b/>
          <w:bCs/>
          <w:rtl/>
        </w:rPr>
        <w:t>הנדון</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שכבות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וחלקות</w:t>
      </w:r>
      <w:r w:rsidRPr="00060D09">
        <w:rPr>
          <w:rFonts w:cs="David"/>
          <w:rtl/>
        </w:rPr>
        <w:t xml:space="preserve">, </w:t>
      </w:r>
      <w:r w:rsidRPr="00060D09">
        <w:rPr>
          <w:rFonts w:cs="David" w:hint="eastAsia"/>
          <w:rtl/>
        </w:rPr>
        <w:t>טופוגרפיה</w:t>
      </w:r>
      <w:r w:rsidRPr="00060D09">
        <w:rPr>
          <w:rFonts w:cs="David"/>
          <w:rtl/>
        </w:rPr>
        <w:t xml:space="preserve">, </w:t>
      </w:r>
      <w:r w:rsidRPr="00060D09">
        <w:rPr>
          <w:rFonts w:cs="David" w:hint="eastAsia"/>
          <w:rtl/>
        </w:rPr>
        <w:t>מבנים</w:t>
      </w:r>
      <w:r w:rsidRPr="00060D09">
        <w:rPr>
          <w:rFonts w:cs="David"/>
          <w:rtl/>
        </w:rPr>
        <w:t xml:space="preserve"> </w:t>
      </w:r>
      <w:r>
        <w:rPr>
          <w:rFonts w:cs="David"/>
          <w:rtl/>
        </w:rPr>
        <w:tab/>
      </w:r>
      <w:r w:rsidRPr="00060D09">
        <w:rPr>
          <w:rFonts w:cs="David" w:hint="eastAsia"/>
          <w:rtl/>
        </w:rPr>
        <w:t>ועצמים</w:t>
      </w:r>
      <w:r w:rsidRPr="00060D09">
        <w:rPr>
          <w:rFonts w:cs="David"/>
          <w:rtl/>
        </w:rPr>
        <w:t xml:space="preserve"> </w:t>
      </w:r>
      <w:r w:rsidRPr="00060D09">
        <w:rPr>
          <w:rFonts w:cs="David" w:hint="eastAsia"/>
          <w:rtl/>
        </w:rPr>
        <w:t>בשטח</w:t>
      </w:r>
      <w:r w:rsidRPr="00060D09">
        <w:rPr>
          <w:rFonts w:cs="David"/>
          <w:rtl/>
        </w:rPr>
        <w:t xml:space="preserve">, </w:t>
      </w:r>
      <w:r w:rsidRPr="00060D09">
        <w:rPr>
          <w:rFonts w:cs="David" w:hint="eastAsia"/>
          <w:rtl/>
        </w:rPr>
        <w:t>נחלים</w:t>
      </w:r>
      <w:r w:rsidRPr="00060D09">
        <w:rPr>
          <w:rFonts w:cs="David"/>
          <w:rtl/>
        </w:rPr>
        <w:t xml:space="preserve"> </w:t>
      </w:r>
      <w:r w:rsidRPr="00060D09">
        <w:rPr>
          <w:rFonts w:cs="David" w:hint="eastAsia"/>
          <w:rtl/>
        </w:rPr>
        <w:t>וכד</w:t>
      </w:r>
      <w:r w:rsidRPr="00060D09">
        <w:rPr>
          <w:rFonts w:cs="David"/>
          <w:rtl/>
        </w:rPr>
        <w:t xml:space="preserve">'. </w:t>
      </w:r>
      <w:r w:rsidRPr="00060D09">
        <w:rPr>
          <w:rFonts w:cs="David" w:hint="eastAsia"/>
          <w:rtl/>
        </w:rPr>
        <w:t>וכן</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ג</w:t>
      </w:r>
      <w:r>
        <w:rPr>
          <w:rFonts w:cs="David" w:hint="eastAsia"/>
          <w:rtl/>
        </w:rPr>
        <w:t>י</w:t>
      </w:r>
      <w:r w:rsidRPr="00060D09">
        <w:rPr>
          <w:rFonts w:cs="David" w:hint="eastAsia"/>
          <w:rtl/>
        </w:rPr>
        <w:t>אוגרפי</w:t>
      </w:r>
      <w:r w:rsidRPr="00060D09">
        <w:rPr>
          <w:rFonts w:cs="David"/>
          <w:rtl/>
        </w:rPr>
        <w:t xml:space="preserve"> </w:t>
      </w:r>
      <w:r w:rsidRPr="00060D09">
        <w:rPr>
          <w:rFonts w:cs="David" w:hint="eastAsia"/>
          <w:rtl/>
        </w:rPr>
        <w:t>רלוונטי</w:t>
      </w:r>
      <w:r w:rsidRPr="00060D09">
        <w:rPr>
          <w:rFonts w:cs="David"/>
          <w:rtl/>
        </w:rPr>
        <w:t xml:space="preserve"> </w:t>
      </w:r>
      <w:r w:rsidRPr="00060D09">
        <w:rPr>
          <w:rFonts w:cs="David" w:hint="eastAsia"/>
          <w:rtl/>
        </w:rPr>
        <w:t>הנחוץ</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w:t>
      </w:r>
      <w:r>
        <w:rPr>
          <w:rFonts w:cs="David" w:hint="eastAsia"/>
          <w:rtl/>
        </w:rPr>
        <w:t>י</w:t>
      </w:r>
      <w:r w:rsidRPr="00060D09">
        <w:rPr>
          <w:rFonts w:cs="David" w:hint="eastAsia"/>
          <w:rtl/>
        </w:rPr>
        <w:t>תכנות</w:t>
      </w:r>
      <w:r w:rsidRPr="00060D09">
        <w:rPr>
          <w:rFonts w:cs="David"/>
          <w:rtl/>
        </w:rPr>
        <w:t>.</w:t>
      </w:r>
      <w:bookmarkEnd w:id="798"/>
    </w:p>
    <w:p w:rsidR="00157827" w:rsidRPr="00060D09" w:rsidRDefault="00157827" w:rsidP="005E13C0">
      <w:pPr>
        <w:pStyle w:val="51"/>
        <w:numPr>
          <w:ilvl w:val="4"/>
          <w:numId w:val="25"/>
        </w:numPr>
        <w:ind w:left="0" w:firstLine="0"/>
        <w:jc w:val="both"/>
        <w:rPr>
          <w:rFonts w:cs="David"/>
          <w:rtl/>
        </w:rPr>
      </w:pPr>
      <w:bookmarkStart w:id="799" w:name="_Toc332123932"/>
      <w:r w:rsidRPr="00060D09">
        <w:rPr>
          <w:rFonts w:cs="David" w:hint="eastAsia"/>
          <w:b/>
          <w:bCs/>
          <w:rtl/>
        </w:rPr>
        <w:t>ריכוז</w:t>
      </w:r>
      <w:r w:rsidRPr="00060D09">
        <w:rPr>
          <w:rFonts w:cs="David"/>
          <w:b/>
          <w:bCs/>
          <w:rtl/>
        </w:rPr>
        <w:t xml:space="preserve"> </w:t>
      </w:r>
      <w:r w:rsidRPr="00060D09">
        <w:rPr>
          <w:rFonts w:cs="David" w:hint="eastAsia"/>
          <w:b/>
          <w:bCs/>
          <w:rtl/>
        </w:rPr>
        <w:t>סקרים</w:t>
      </w:r>
      <w:r w:rsidRPr="00060D09">
        <w:rPr>
          <w:rFonts w:cs="David"/>
          <w:b/>
          <w:bCs/>
          <w:rtl/>
        </w:rPr>
        <w:t xml:space="preserve"> </w:t>
      </w:r>
      <w:r w:rsidRPr="00060D09">
        <w:rPr>
          <w:rFonts w:cs="David" w:hint="eastAsia"/>
          <w:b/>
          <w:bCs/>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799"/>
    </w:p>
    <w:p w:rsidR="00157827" w:rsidRPr="00060D09" w:rsidRDefault="00157827" w:rsidP="005E13C0">
      <w:pPr>
        <w:pStyle w:val="51"/>
        <w:numPr>
          <w:ilvl w:val="4"/>
          <w:numId w:val="25"/>
        </w:numPr>
        <w:ind w:left="0" w:firstLine="0"/>
        <w:jc w:val="both"/>
        <w:rPr>
          <w:rFonts w:cs="David"/>
        </w:rPr>
      </w:pPr>
      <w:bookmarkStart w:id="800" w:name="_Toc332123933"/>
      <w:r w:rsidRPr="00060D09">
        <w:rPr>
          <w:rFonts w:cs="David" w:hint="eastAsia"/>
          <w:b/>
          <w:bCs/>
          <w:rtl/>
        </w:rPr>
        <w:t>סימון</w:t>
      </w:r>
      <w:r w:rsidRPr="00060D09">
        <w:rPr>
          <w:rFonts w:cs="David"/>
          <w:b/>
          <w:bCs/>
          <w:rtl/>
        </w:rPr>
        <w:t xml:space="preserve"> </w:t>
      </w:r>
      <w:r w:rsidRPr="00060D09">
        <w:rPr>
          <w:rFonts w:cs="David" w:hint="eastAsia"/>
          <w:b/>
          <w:bCs/>
          <w:rtl/>
        </w:rPr>
        <w:t>של</w:t>
      </w:r>
      <w:r w:rsidRPr="00060D09">
        <w:rPr>
          <w:rFonts w:cs="David"/>
          <w:b/>
          <w:bCs/>
          <w:rtl/>
        </w:rPr>
        <w:t xml:space="preserve"> </w:t>
      </w:r>
      <w:r w:rsidRPr="00060D09">
        <w:rPr>
          <w:rFonts w:cs="David" w:hint="eastAsia"/>
          <w:b/>
          <w:bCs/>
          <w:rtl/>
        </w:rPr>
        <w:t>הפזורות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הגיאוגרפי</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ג</w:t>
      </w:r>
      <w:r w:rsidRPr="00060D09">
        <w:rPr>
          <w:rFonts w:cs="David"/>
          <w:rtl/>
        </w:rPr>
        <w:t xml:space="preserve"> </w:t>
      </w:r>
      <w:r w:rsidRPr="00060D09">
        <w:rPr>
          <w:rFonts w:cs="David" w:hint="eastAsia"/>
          <w:rtl/>
        </w:rPr>
        <w:t>מפות</w:t>
      </w:r>
      <w:r w:rsidRPr="00060D09">
        <w:rPr>
          <w:rFonts w:cs="David"/>
          <w:rtl/>
        </w:rPr>
        <w:t xml:space="preserve"> </w:t>
      </w:r>
      <w:r w:rsidRPr="00060D09">
        <w:rPr>
          <w:rFonts w:cs="David" w:hint="eastAsia"/>
          <w:rtl/>
        </w:rPr>
        <w:t>פוטוגרמטריה</w:t>
      </w:r>
      <w:r w:rsidRPr="00060D09">
        <w:rPr>
          <w:rFonts w:cs="David"/>
          <w:rtl/>
        </w:rPr>
        <w:t>.</w:t>
      </w:r>
      <w:bookmarkEnd w:id="800"/>
      <w:r w:rsidRPr="00060D09">
        <w:rPr>
          <w:rFonts w:cs="David"/>
          <w:rtl/>
        </w:rPr>
        <w:t xml:space="preserve"> </w:t>
      </w:r>
    </w:p>
    <w:p w:rsidR="00157827" w:rsidRPr="00060D09" w:rsidRDefault="00157827" w:rsidP="005E13C0">
      <w:pPr>
        <w:pStyle w:val="51"/>
        <w:numPr>
          <w:ilvl w:val="4"/>
          <w:numId w:val="25"/>
        </w:numPr>
        <w:ind w:left="0" w:firstLine="0"/>
        <w:jc w:val="both"/>
        <w:rPr>
          <w:rFonts w:cs="David"/>
          <w:rtl/>
        </w:rPr>
      </w:pPr>
      <w:bookmarkStart w:id="801" w:name="_Toc332123934"/>
      <w:r w:rsidRPr="00060D09">
        <w:rPr>
          <w:rFonts w:cs="David" w:hint="eastAsia"/>
          <w:b/>
          <w:bCs/>
          <w:rtl/>
        </w:rPr>
        <w:t>סקירה</w:t>
      </w:r>
      <w:r w:rsidRPr="00060D09">
        <w:rPr>
          <w:rFonts w:cs="David"/>
          <w:b/>
          <w:bCs/>
          <w:rtl/>
        </w:rPr>
        <w:t xml:space="preserve"> </w:t>
      </w:r>
      <w:r w:rsidRPr="00060D09">
        <w:rPr>
          <w:rFonts w:cs="David" w:hint="eastAsia"/>
          <w:b/>
          <w:bCs/>
          <w:rtl/>
        </w:rPr>
        <w:t>וניתוח</w:t>
      </w:r>
      <w:r w:rsidRPr="00060D09">
        <w:rPr>
          <w:rFonts w:cs="David"/>
          <w:b/>
          <w:bCs/>
          <w:rtl/>
        </w:rPr>
        <w:t xml:space="preserve"> </w:t>
      </w:r>
      <w:r w:rsidRPr="00060D09">
        <w:rPr>
          <w:rFonts w:cs="David" w:hint="eastAsia"/>
          <w:b/>
          <w:bCs/>
          <w:rtl/>
        </w:rPr>
        <w:t>התפתחות</w:t>
      </w:r>
      <w:r w:rsidRPr="00060D09">
        <w:rPr>
          <w:rFonts w:cs="David"/>
          <w:b/>
          <w:bCs/>
          <w:rtl/>
        </w:rPr>
        <w:t xml:space="preserve"> </w:t>
      </w:r>
      <w:r w:rsidRPr="00060D09">
        <w:rPr>
          <w:rFonts w:cs="David" w:hint="eastAsia"/>
          <w:b/>
          <w:bCs/>
          <w:rtl/>
        </w:rPr>
        <w:t>היסטורית</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מנת</w:t>
      </w:r>
      <w:r w:rsidRPr="00060D09">
        <w:rPr>
          <w:rFonts w:cs="David"/>
          <w:rtl/>
        </w:rPr>
        <w:t xml:space="preserve"> </w:t>
      </w:r>
      <w:r w:rsidRPr="00060D09">
        <w:rPr>
          <w:rFonts w:cs="David" w:hint="eastAsia"/>
          <w:rtl/>
        </w:rPr>
        <w:t>להבין</w:t>
      </w:r>
      <w:r w:rsidRPr="00060D09">
        <w:rPr>
          <w:rFonts w:cs="David"/>
          <w:rtl/>
        </w:rPr>
        <w:t xml:space="preserve"> </w:t>
      </w:r>
      <w:r w:rsidRPr="00060D09">
        <w:rPr>
          <w:rFonts w:cs="David" w:hint="eastAsia"/>
          <w:rtl/>
        </w:rPr>
        <w:t>הקשרים</w:t>
      </w:r>
      <w:r w:rsidRPr="00060D09">
        <w:rPr>
          <w:rFonts w:cs="David"/>
          <w:rtl/>
        </w:rPr>
        <w:t xml:space="preserve"> </w:t>
      </w:r>
      <w:r w:rsidRPr="00060D09">
        <w:rPr>
          <w:rFonts w:cs="David" w:hint="eastAsia"/>
          <w:rtl/>
        </w:rPr>
        <w:t>מרחביים</w:t>
      </w:r>
      <w:r w:rsidRPr="00060D09">
        <w:rPr>
          <w:rFonts w:cs="David"/>
          <w:rtl/>
        </w:rPr>
        <w:t xml:space="preserve">, </w:t>
      </w:r>
      <w:r w:rsidRPr="00060D09">
        <w:rPr>
          <w:rFonts w:cs="David" w:hint="eastAsia"/>
          <w:rtl/>
        </w:rPr>
        <w:t>נופיים</w:t>
      </w:r>
      <w:r w:rsidRPr="00060D09">
        <w:rPr>
          <w:rFonts w:cs="David"/>
          <w:rtl/>
        </w:rPr>
        <w:t xml:space="preserve"> </w:t>
      </w:r>
      <w:r w:rsidRPr="00060D09">
        <w:rPr>
          <w:rFonts w:cs="David" w:hint="eastAsia"/>
          <w:rtl/>
        </w:rPr>
        <w:t>ותרבותיים</w:t>
      </w:r>
      <w:r w:rsidRPr="00060D09">
        <w:rPr>
          <w:rFonts w:cs="David"/>
          <w:rtl/>
        </w:rPr>
        <w:t xml:space="preserve"> </w:t>
      </w:r>
      <w:r w:rsidRPr="00060D09">
        <w:rPr>
          <w:rFonts w:cs="David" w:hint="eastAsia"/>
          <w:rtl/>
        </w:rPr>
        <w:t>של</w:t>
      </w:r>
      <w:r w:rsidRPr="00060D09">
        <w:rPr>
          <w:rFonts w:cs="David"/>
          <w:rtl/>
        </w:rPr>
        <w:t xml:space="preserve"> </w:t>
      </w:r>
      <w:r>
        <w:rPr>
          <w:rFonts w:cs="David"/>
          <w:rtl/>
        </w:rPr>
        <w:tab/>
      </w:r>
      <w:r w:rsidRPr="00060D09">
        <w:rPr>
          <w:rFonts w:cs="David" w:hint="eastAsia"/>
          <w:rtl/>
        </w:rPr>
        <w:t>המקום</w:t>
      </w:r>
      <w:r w:rsidRPr="00060D09">
        <w:rPr>
          <w:rFonts w:cs="David"/>
          <w:rtl/>
        </w:rPr>
        <w:t xml:space="preserve"> </w:t>
      </w:r>
      <w:r w:rsidRPr="00060D09">
        <w:rPr>
          <w:rFonts w:cs="David" w:hint="eastAsia"/>
          <w:rtl/>
        </w:rPr>
        <w:t>וכן</w:t>
      </w:r>
      <w:r w:rsidRPr="00060D09">
        <w:rPr>
          <w:rFonts w:cs="David"/>
          <w:rtl/>
        </w:rPr>
        <w:t xml:space="preserve"> </w:t>
      </w:r>
      <w:r w:rsidRPr="00060D09">
        <w:rPr>
          <w:rFonts w:cs="David" w:hint="eastAsia"/>
          <w:rtl/>
        </w:rPr>
        <w:t>הפקת</w:t>
      </w:r>
      <w:r w:rsidRPr="00060D09">
        <w:rPr>
          <w:rFonts w:cs="David"/>
          <w:rtl/>
        </w:rPr>
        <w:t xml:space="preserve"> </w:t>
      </w:r>
      <w:r w:rsidRPr="00060D09">
        <w:rPr>
          <w:rFonts w:cs="David" w:hint="eastAsia"/>
          <w:rtl/>
        </w:rPr>
        <w:t>לקחים</w:t>
      </w:r>
      <w:r w:rsidRPr="00060D09">
        <w:rPr>
          <w:rFonts w:cs="David"/>
          <w:rtl/>
        </w:rPr>
        <w:t xml:space="preserve"> </w:t>
      </w:r>
      <w:r w:rsidRPr="00060D09">
        <w:rPr>
          <w:rFonts w:cs="David" w:hint="eastAsia"/>
          <w:rtl/>
        </w:rPr>
        <w:t>מפיתוח</w:t>
      </w:r>
      <w:r w:rsidRPr="00060D09">
        <w:rPr>
          <w:rFonts w:cs="David"/>
          <w:rtl/>
        </w:rPr>
        <w:t xml:space="preserve"> </w:t>
      </w:r>
      <w:r w:rsidRPr="00060D09">
        <w:rPr>
          <w:rFonts w:cs="David" w:hint="eastAsia"/>
          <w:rtl/>
        </w:rPr>
        <w:t>עכשווי</w:t>
      </w:r>
      <w:r w:rsidRPr="00060D09">
        <w:rPr>
          <w:rFonts w:cs="David"/>
          <w:rtl/>
        </w:rPr>
        <w:t xml:space="preserve"> </w:t>
      </w:r>
      <w:r w:rsidRPr="00060D09">
        <w:rPr>
          <w:rFonts w:cs="David" w:hint="eastAsia"/>
          <w:rtl/>
        </w:rPr>
        <w:t>בסביבה</w:t>
      </w:r>
      <w:r w:rsidRPr="00060D09">
        <w:rPr>
          <w:rFonts w:cs="David"/>
          <w:rtl/>
        </w:rPr>
        <w:t xml:space="preserve"> </w:t>
      </w:r>
      <w:r w:rsidRPr="00060D09">
        <w:rPr>
          <w:rFonts w:cs="David" w:hint="eastAsia"/>
          <w:rtl/>
        </w:rPr>
        <w:t>הקרובה</w:t>
      </w:r>
      <w:r w:rsidRPr="00060D09">
        <w:rPr>
          <w:rFonts w:cs="David"/>
          <w:rtl/>
        </w:rPr>
        <w:t>.</w:t>
      </w:r>
      <w:bookmarkEnd w:id="801"/>
      <w:r w:rsidRPr="00060D09">
        <w:rPr>
          <w:rFonts w:cs="David"/>
          <w:rtl/>
        </w:rPr>
        <w:t xml:space="preserve"> </w:t>
      </w:r>
    </w:p>
    <w:p w:rsidR="00157827" w:rsidRPr="00060D09" w:rsidRDefault="00157827" w:rsidP="005E13C0">
      <w:pPr>
        <w:pStyle w:val="51"/>
        <w:numPr>
          <w:ilvl w:val="4"/>
          <w:numId w:val="25"/>
        </w:numPr>
        <w:ind w:left="0" w:firstLine="0"/>
        <w:jc w:val="both"/>
        <w:rPr>
          <w:rFonts w:cs="David"/>
          <w:rtl/>
        </w:rPr>
      </w:pPr>
      <w:bookmarkStart w:id="802" w:name="_Toc332123935"/>
      <w:r w:rsidRPr="00060D09">
        <w:rPr>
          <w:rFonts w:cs="David" w:hint="eastAsia"/>
          <w:b/>
          <w:bCs/>
          <w:rtl/>
        </w:rPr>
        <w:t>סקירת</w:t>
      </w:r>
      <w:r w:rsidRPr="00060D09">
        <w:rPr>
          <w:rFonts w:cs="David"/>
          <w:b/>
          <w:bCs/>
          <w:rtl/>
        </w:rPr>
        <w:t xml:space="preserve"> </w:t>
      </w:r>
      <w:r w:rsidRPr="00060D09">
        <w:rPr>
          <w:rFonts w:cs="David" w:hint="eastAsia"/>
          <w:b/>
          <w:bCs/>
          <w:rtl/>
        </w:rPr>
        <w:t>המאפיינים</w:t>
      </w:r>
      <w:r w:rsidRPr="00060D09">
        <w:rPr>
          <w:rFonts w:cs="David"/>
          <w:b/>
          <w:bCs/>
          <w:rtl/>
        </w:rPr>
        <w:t xml:space="preserve"> </w:t>
      </w:r>
      <w:r w:rsidRPr="00060D09">
        <w:rPr>
          <w:rFonts w:cs="David" w:hint="eastAsia"/>
          <w:b/>
          <w:bCs/>
          <w:rtl/>
        </w:rPr>
        <w:t>הפיזיים</w:t>
      </w:r>
      <w:r w:rsidRPr="00060D09">
        <w:rPr>
          <w:rFonts w:cs="David"/>
          <w:b/>
          <w:bCs/>
          <w:rtl/>
        </w:rPr>
        <w:t xml:space="preserve"> </w:t>
      </w:r>
      <w:r w:rsidRPr="00060D09">
        <w:rPr>
          <w:rFonts w:cs="David" w:hint="eastAsia"/>
          <w:b/>
          <w:bCs/>
          <w:rtl/>
        </w:rPr>
        <w:t>של</w:t>
      </w:r>
      <w:r w:rsidRPr="00060D09">
        <w:rPr>
          <w:rFonts w:cs="David"/>
          <w:b/>
          <w:bCs/>
          <w:rtl/>
        </w:rPr>
        <w:t xml:space="preserve"> </w:t>
      </w:r>
      <w:r w:rsidRPr="00060D09">
        <w:rPr>
          <w:rFonts w:cs="David" w:hint="eastAsia"/>
          <w:b/>
          <w:bCs/>
          <w:rtl/>
        </w:rPr>
        <w:t>המקום</w:t>
      </w:r>
      <w:r w:rsidRPr="00060D09">
        <w:rPr>
          <w:rFonts w:cs="David"/>
          <w:b/>
          <w:bCs/>
          <w:rtl/>
        </w:rPr>
        <w:t xml:space="preserve"> </w:t>
      </w:r>
      <w:r w:rsidRPr="00060D09">
        <w:rPr>
          <w:rFonts w:cs="David" w:hint="eastAsia"/>
          <w:b/>
          <w:bCs/>
          <w:rtl/>
        </w:rPr>
        <w:t>והאזור</w:t>
      </w:r>
      <w:r w:rsidRPr="00060D09">
        <w:rPr>
          <w:rFonts w:cs="David"/>
          <w:rtl/>
        </w:rPr>
        <w:t xml:space="preserve"> - </w:t>
      </w:r>
      <w:r w:rsidRPr="00060D09">
        <w:rPr>
          <w:rFonts w:cs="David" w:hint="eastAsia"/>
          <w:rtl/>
        </w:rPr>
        <w:t>נתונים</w:t>
      </w:r>
      <w:r w:rsidRPr="00060D09">
        <w:rPr>
          <w:rFonts w:cs="David"/>
          <w:rtl/>
        </w:rPr>
        <w:t xml:space="preserve"> </w:t>
      </w:r>
      <w:r w:rsidRPr="00060D09">
        <w:rPr>
          <w:rFonts w:cs="David" w:hint="eastAsia"/>
          <w:rtl/>
        </w:rPr>
        <w:t>גיאוגרפיים</w:t>
      </w:r>
      <w:r w:rsidRPr="00060D09">
        <w:rPr>
          <w:rFonts w:cs="David"/>
          <w:rtl/>
        </w:rPr>
        <w:t xml:space="preserve">, </w:t>
      </w:r>
      <w:r w:rsidRPr="00060D09">
        <w:rPr>
          <w:rFonts w:cs="David" w:hint="eastAsia"/>
          <w:rtl/>
        </w:rPr>
        <w:t>טופוגרפיים</w:t>
      </w:r>
      <w:r w:rsidRPr="00060D09">
        <w:rPr>
          <w:rFonts w:cs="David"/>
          <w:rtl/>
        </w:rPr>
        <w:t xml:space="preserve">, </w:t>
      </w:r>
      <w:r w:rsidRPr="00060D09">
        <w:rPr>
          <w:rFonts w:cs="David" w:hint="eastAsia"/>
          <w:rtl/>
        </w:rPr>
        <w:t>גיאולוגיים</w:t>
      </w:r>
      <w:r w:rsidRPr="00060D09">
        <w:rPr>
          <w:rFonts w:cs="David"/>
          <w:rtl/>
        </w:rPr>
        <w:t xml:space="preserve">, </w:t>
      </w:r>
      <w:r w:rsidRPr="00060D09">
        <w:rPr>
          <w:rFonts w:cs="David" w:hint="eastAsia"/>
          <w:rtl/>
        </w:rPr>
        <w:t>הידרולוגיים</w:t>
      </w:r>
      <w:r w:rsidRPr="00060D09">
        <w:rPr>
          <w:rFonts w:cs="David"/>
          <w:rtl/>
        </w:rPr>
        <w:t xml:space="preserve"> </w:t>
      </w:r>
      <w:r>
        <w:rPr>
          <w:rFonts w:cs="David"/>
          <w:rtl/>
        </w:rPr>
        <w:tab/>
      </w:r>
      <w:r w:rsidRPr="00060D09">
        <w:rPr>
          <w:rFonts w:cs="David" w:hint="eastAsia"/>
          <w:rtl/>
        </w:rPr>
        <w:t>וכיוצ</w:t>
      </w:r>
      <w:r w:rsidRPr="00060D09">
        <w:rPr>
          <w:rFonts w:cs="David"/>
          <w:rtl/>
        </w:rPr>
        <w:t>"</w:t>
      </w:r>
      <w:r w:rsidRPr="00060D09">
        <w:rPr>
          <w:rFonts w:cs="David" w:hint="eastAsia"/>
          <w:rtl/>
        </w:rPr>
        <w:t>ב</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והרלוונטיות</w:t>
      </w:r>
      <w:r w:rsidRPr="00060D09">
        <w:rPr>
          <w:rFonts w:cs="David"/>
          <w:rtl/>
        </w:rPr>
        <w:t xml:space="preserve"> (</w:t>
      </w:r>
      <w:r w:rsidRPr="00060D09">
        <w:rPr>
          <w:rFonts w:cs="David" w:hint="eastAsia"/>
          <w:rtl/>
        </w:rPr>
        <w:t>בתיאום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היועץ</w:t>
      </w:r>
      <w:r w:rsidRPr="00060D09">
        <w:rPr>
          <w:rFonts w:cs="David"/>
          <w:rtl/>
        </w:rPr>
        <w:t xml:space="preserve"> </w:t>
      </w:r>
      <w:r w:rsidRPr="00060D09">
        <w:rPr>
          <w:rFonts w:cs="David" w:hint="eastAsia"/>
          <w:rtl/>
        </w:rPr>
        <w:t>הסביבתי</w:t>
      </w:r>
      <w:r w:rsidRPr="00060D09">
        <w:rPr>
          <w:rFonts w:cs="David"/>
          <w:rtl/>
        </w:rPr>
        <w:t>).</w:t>
      </w:r>
      <w:bookmarkEnd w:id="802"/>
    </w:p>
    <w:p w:rsidR="00157827" w:rsidRPr="00060D09" w:rsidRDefault="00157827" w:rsidP="00E957E7">
      <w:pPr>
        <w:pStyle w:val="51"/>
        <w:numPr>
          <w:ilvl w:val="4"/>
          <w:numId w:val="25"/>
        </w:numPr>
        <w:ind w:left="0" w:firstLine="0"/>
        <w:jc w:val="both"/>
        <w:rPr>
          <w:rFonts w:cs="David"/>
          <w:rtl/>
        </w:rPr>
      </w:pPr>
      <w:bookmarkStart w:id="803" w:name="_Toc332123936"/>
      <w:r w:rsidRPr="00060D09">
        <w:rPr>
          <w:rFonts w:cs="David" w:hint="eastAsia"/>
          <w:b/>
          <w:bCs/>
          <w:rtl/>
        </w:rPr>
        <w:t>סקירת</w:t>
      </w:r>
      <w:r w:rsidRPr="00060D09">
        <w:rPr>
          <w:rFonts w:cs="David"/>
          <w:b/>
          <w:bCs/>
          <w:rtl/>
        </w:rPr>
        <w:t xml:space="preserve"> </w:t>
      </w:r>
      <w:r w:rsidRPr="00060D09">
        <w:rPr>
          <w:rFonts w:cs="David" w:hint="eastAsia"/>
          <w:b/>
          <w:bCs/>
          <w:rtl/>
        </w:rPr>
        <w:t>מאפיינים</w:t>
      </w:r>
      <w:r w:rsidRPr="00060D09">
        <w:rPr>
          <w:rFonts w:cs="David"/>
          <w:b/>
          <w:bCs/>
          <w:rtl/>
        </w:rPr>
        <w:t xml:space="preserve"> </w:t>
      </w:r>
      <w:r w:rsidRPr="00060D09">
        <w:rPr>
          <w:rFonts w:cs="David" w:hint="eastAsia"/>
          <w:b/>
          <w:bCs/>
          <w:rtl/>
        </w:rPr>
        <w:t>חזותיים</w:t>
      </w:r>
      <w:r w:rsidRPr="00060D09">
        <w:rPr>
          <w:rFonts w:cs="David"/>
          <w:rtl/>
        </w:rPr>
        <w:t xml:space="preserve"> – </w:t>
      </w:r>
      <w:r w:rsidRPr="00060D09">
        <w:rPr>
          <w:rFonts w:cs="David" w:hint="eastAsia"/>
          <w:rtl/>
        </w:rPr>
        <w:t>תיאור</w:t>
      </w:r>
      <w:r w:rsidRPr="00060D09">
        <w:rPr>
          <w:rFonts w:cs="David"/>
          <w:rtl/>
        </w:rPr>
        <w:t xml:space="preserve"> </w:t>
      </w:r>
      <w:r w:rsidRPr="00060D09">
        <w:rPr>
          <w:rFonts w:cs="David" w:hint="eastAsia"/>
          <w:rtl/>
        </w:rPr>
        <w:t>וניתוח</w:t>
      </w:r>
      <w:r w:rsidRPr="00060D09">
        <w:rPr>
          <w:rFonts w:cs="David"/>
          <w:rtl/>
        </w:rPr>
        <w:t xml:space="preserve"> </w:t>
      </w:r>
      <w:r w:rsidRPr="00060D09">
        <w:rPr>
          <w:rFonts w:cs="David" w:hint="eastAsia"/>
          <w:rtl/>
        </w:rPr>
        <w:t>חזותית</w:t>
      </w:r>
      <w:r w:rsidRPr="00060D09">
        <w:rPr>
          <w:rFonts w:cs="David"/>
          <w:rtl/>
        </w:rPr>
        <w:t>:</w:t>
      </w:r>
      <w:r>
        <w:rPr>
          <w:rFonts w:cs="David"/>
          <w:rtl/>
        </w:rPr>
        <w:t xml:space="preserve"> </w:t>
      </w:r>
      <w:r w:rsidRPr="00060D09">
        <w:rPr>
          <w:rFonts w:cs="David" w:hint="eastAsia"/>
          <w:rtl/>
        </w:rPr>
        <w:t>במרקם</w:t>
      </w:r>
      <w:r w:rsidRPr="00060D09">
        <w:rPr>
          <w:rFonts w:cs="David"/>
          <w:rtl/>
        </w:rPr>
        <w:t xml:space="preserve"> </w:t>
      </w:r>
      <w:r w:rsidRPr="00060D09">
        <w:rPr>
          <w:rFonts w:cs="David" w:hint="eastAsia"/>
          <w:rtl/>
        </w:rPr>
        <w:t>פתוח</w:t>
      </w:r>
      <w:r w:rsidRPr="00060D09">
        <w:rPr>
          <w:rFonts w:cs="David"/>
          <w:rtl/>
        </w:rPr>
        <w:t xml:space="preserve"> </w:t>
      </w:r>
      <w:r w:rsidRPr="00060D09">
        <w:rPr>
          <w:rFonts w:cs="David" w:hint="eastAsia"/>
          <w:rtl/>
        </w:rPr>
        <w:t>יכולים</w:t>
      </w:r>
      <w:r w:rsidRPr="00060D09">
        <w:rPr>
          <w:rFonts w:cs="David"/>
          <w:rtl/>
        </w:rPr>
        <w:t xml:space="preserve"> </w:t>
      </w:r>
      <w:r w:rsidRPr="00060D09">
        <w:rPr>
          <w:rFonts w:cs="David" w:hint="eastAsia"/>
          <w:rtl/>
        </w:rPr>
        <w:t>להבחן</w:t>
      </w:r>
      <w:r w:rsidRPr="00060D09">
        <w:rPr>
          <w:rFonts w:cs="David"/>
          <w:rtl/>
        </w:rPr>
        <w:t xml:space="preserve"> </w:t>
      </w:r>
      <w:r w:rsidRPr="00060D09">
        <w:rPr>
          <w:rFonts w:cs="David" w:hint="eastAsia"/>
          <w:rtl/>
        </w:rPr>
        <w:t>יחידות</w:t>
      </w:r>
      <w:r w:rsidRPr="00060D09">
        <w:rPr>
          <w:rFonts w:cs="David"/>
          <w:rtl/>
        </w:rPr>
        <w:t xml:space="preserve"> </w:t>
      </w:r>
      <w:r w:rsidRPr="00060D09">
        <w:rPr>
          <w:rFonts w:cs="David" w:hint="eastAsia"/>
          <w:rtl/>
        </w:rPr>
        <w:t>נוף</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אלמנטים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בנוף</w:t>
      </w:r>
      <w:r w:rsidRPr="00060D09">
        <w:rPr>
          <w:rFonts w:cs="David"/>
          <w:rtl/>
        </w:rPr>
        <w:t xml:space="preserve">, </w:t>
      </w:r>
      <w:r w:rsidRPr="00060D09">
        <w:rPr>
          <w:rFonts w:cs="David" w:hint="eastAsia"/>
          <w:rtl/>
        </w:rPr>
        <w:t>קו</w:t>
      </w:r>
      <w:r w:rsidRPr="00060D09">
        <w:rPr>
          <w:rFonts w:cs="David"/>
          <w:rtl/>
        </w:rPr>
        <w:t xml:space="preserve"> </w:t>
      </w:r>
      <w:r w:rsidRPr="00060D09">
        <w:rPr>
          <w:rFonts w:cs="David" w:hint="eastAsia"/>
          <w:rtl/>
        </w:rPr>
        <w:t>הרקיע</w:t>
      </w:r>
      <w:r w:rsidRPr="00060D09">
        <w:rPr>
          <w:rFonts w:cs="David"/>
          <w:rtl/>
        </w:rPr>
        <w:t xml:space="preserve">, </w:t>
      </w:r>
      <w:r w:rsidRPr="00060D09">
        <w:rPr>
          <w:rFonts w:cs="David" w:hint="eastAsia"/>
          <w:rtl/>
        </w:rPr>
        <w:t>צפ</w:t>
      </w:r>
      <w:r>
        <w:rPr>
          <w:rFonts w:cs="David" w:hint="eastAsia"/>
          <w:rtl/>
        </w:rPr>
        <w:t>י</w:t>
      </w:r>
      <w:r w:rsidRPr="00060D09">
        <w:rPr>
          <w:rFonts w:cs="David" w:hint="eastAsia"/>
          <w:rtl/>
        </w:rPr>
        <w:t>יה</w:t>
      </w:r>
      <w:r w:rsidRPr="00060D09">
        <w:rPr>
          <w:rFonts w:cs="David"/>
          <w:rtl/>
        </w:rPr>
        <w:t xml:space="preserve"> </w:t>
      </w:r>
      <w:r w:rsidRPr="00060D09">
        <w:rPr>
          <w:rFonts w:cs="David" w:hint="eastAsia"/>
          <w:rtl/>
        </w:rPr>
        <w:t>ונצפות</w:t>
      </w:r>
      <w:r w:rsidRPr="00060D09">
        <w:rPr>
          <w:rFonts w:cs="David"/>
          <w:rtl/>
        </w:rPr>
        <w:t xml:space="preserve"> </w:t>
      </w:r>
      <w:r w:rsidRPr="00060D09">
        <w:rPr>
          <w:rFonts w:cs="David" w:hint="eastAsia"/>
          <w:rtl/>
        </w:rPr>
        <w:t>וכד</w:t>
      </w:r>
      <w:r w:rsidRPr="00060D09">
        <w:rPr>
          <w:rFonts w:cs="David"/>
          <w:rtl/>
        </w:rPr>
        <w:t xml:space="preserve">'. </w:t>
      </w:r>
      <w:r w:rsidRPr="00060D09">
        <w:rPr>
          <w:rFonts w:cs="David" w:hint="eastAsia"/>
          <w:rtl/>
        </w:rPr>
        <w:t>במרקם</w:t>
      </w:r>
      <w:r w:rsidRPr="00060D09">
        <w:rPr>
          <w:rFonts w:cs="David"/>
          <w:rtl/>
        </w:rPr>
        <w:t xml:space="preserve"> </w:t>
      </w:r>
      <w:r w:rsidRPr="00060D09">
        <w:rPr>
          <w:rFonts w:cs="David" w:hint="eastAsia"/>
          <w:rtl/>
        </w:rPr>
        <w:t>בנוי</w:t>
      </w:r>
      <w:r w:rsidRPr="00060D09">
        <w:rPr>
          <w:rFonts w:cs="David"/>
          <w:rtl/>
        </w:rPr>
        <w:t xml:space="preserve"> </w:t>
      </w:r>
      <w:r w:rsidRPr="00060D09">
        <w:rPr>
          <w:rFonts w:cs="David" w:hint="eastAsia"/>
          <w:rtl/>
        </w:rPr>
        <w:t>הסקירה</w:t>
      </w:r>
      <w:r w:rsidRPr="00060D09">
        <w:rPr>
          <w:rFonts w:cs="David"/>
          <w:rtl/>
        </w:rPr>
        <w:t xml:space="preserve"> </w:t>
      </w:r>
      <w:r w:rsidRPr="00060D09">
        <w:rPr>
          <w:rFonts w:cs="David" w:hint="eastAsia"/>
          <w:rtl/>
        </w:rPr>
        <w:t>יכולה</w:t>
      </w:r>
      <w:r w:rsidRPr="00060D09">
        <w:rPr>
          <w:rFonts w:cs="David"/>
          <w:rtl/>
        </w:rPr>
        <w:t xml:space="preserve"> </w:t>
      </w:r>
      <w:r w:rsidRPr="00060D09">
        <w:rPr>
          <w:rFonts w:cs="David" w:hint="eastAsia"/>
          <w:rtl/>
        </w:rPr>
        <w:t>להתייחס</w:t>
      </w:r>
      <w:r w:rsidRPr="00060D09">
        <w:rPr>
          <w:rFonts w:cs="David"/>
          <w:rtl/>
        </w:rPr>
        <w:t xml:space="preserve"> </w:t>
      </w:r>
      <w:r w:rsidRPr="00060D09">
        <w:rPr>
          <w:rFonts w:cs="David" w:hint="eastAsia"/>
          <w:rtl/>
        </w:rPr>
        <w:t>להגדרת</w:t>
      </w:r>
      <w:r w:rsidRPr="00060D09">
        <w:rPr>
          <w:rFonts w:cs="David"/>
          <w:rtl/>
        </w:rPr>
        <w:t xml:space="preserve"> </w:t>
      </w:r>
      <w:r w:rsidRPr="00060D09">
        <w:rPr>
          <w:rFonts w:cs="David" w:hint="eastAsia"/>
          <w:rtl/>
        </w:rPr>
        <w:t>מרקם</w:t>
      </w:r>
      <w:r w:rsidRPr="00060D09">
        <w:rPr>
          <w:rFonts w:cs="David"/>
          <w:rtl/>
        </w:rPr>
        <w:t xml:space="preserve"> </w:t>
      </w:r>
      <w:r w:rsidRPr="00060D09">
        <w:rPr>
          <w:rFonts w:cs="David" w:hint="eastAsia"/>
          <w:rtl/>
        </w:rPr>
        <w:t>סובב</w:t>
      </w:r>
      <w:r w:rsidRPr="00060D09">
        <w:rPr>
          <w:rFonts w:cs="David"/>
          <w:rtl/>
        </w:rPr>
        <w:t xml:space="preserve">, </w:t>
      </w:r>
      <w:r>
        <w:rPr>
          <w:rFonts w:cs="David"/>
          <w:rtl/>
        </w:rPr>
        <w:tab/>
      </w:r>
      <w:r w:rsidRPr="00060D09">
        <w:rPr>
          <w:rFonts w:cs="David" w:hint="eastAsia"/>
          <w:rtl/>
        </w:rPr>
        <w:t>מוקדים</w:t>
      </w:r>
      <w:r w:rsidRPr="00060D09">
        <w:rPr>
          <w:rFonts w:cs="David"/>
          <w:rtl/>
        </w:rPr>
        <w:t xml:space="preserve"> </w:t>
      </w:r>
      <w:r w:rsidRPr="00060D09">
        <w:rPr>
          <w:rFonts w:cs="David" w:hint="eastAsia"/>
          <w:rtl/>
        </w:rPr>
        <w:t>מרכזיים</w:t>
      </w:r>
      <w:r w:rsidRPr="00060D09">
        <w:rPr>
          <w:rFonts w:cs="David"/>
          <w:rtl/>
        </w:rPr>
        <w:t xml:space="preserve"> </w:t>
      </w:r>
      <w:r w:rsidRPr="00060D09">
        <w:rPr>
          <w:rFonts w:cs="David" w:hint="eastAsia"/>
          <w:rtl/>
        </w:rPr>
        <w:t>בסביבה</w:t>
      </w:r>
      <w:r w:rsidRPr="00060D09">
        <w:rPr>
          <w:rFonts w:cs="David"/>
          <w:rtl/>
        </w:rPr>
        <w:t xml:space="preserve"> </w:t>
      </w:r>
      <w:r w:rsidRPr="00060D09">
        <w:rPr>
          <w:rFonts w:cs="David" w:hint="eastAsia"/>
          <w:rtl/>
        </w:rPr>
        <w:t>הקרובה</w:t>
      </w:r>
      <w:r w:rsidRPr="00060D09">
        <w:rPr>
          <w:rFonts w:cs="David"/>
          <w:rtl/>
        </w:rPr>
        <w:t xml:space="preserve">, </w:t>
      </w:r>
      <w:r w:rsidRPr="00060D09">
        <w:rPr>
          <w:rFonts w:cs="David" w:hint="eastAsia"/>
          <w:rtl/>
        </w:rPr>
        <w:t>תפקיד</w:t>
      </w:r>
      <w:r w:rsidRPr="00060D09">
        <w:rPr>
          <w:rFonts w:cs="David"/>
          <w:rtl/>
        </w:rPr>
        <w:t xml:space="preserve"> </w:t>
      </w:r>
      <w:r w:rsidRPr="00060D09">
        <w:rPr>
          <w:rFonts w:cs="David" w:hint="eastAsia"/>
          <w:rtl/>
        </w:rPr>
        <w:t>סביבת</w:t>
      </w:r>
      <w:r w:rsidRPr="00060D09">
        <w:rPr>
          <w:rFonts w:cs="David"/>
          <w:rtl/>
        </w:rPr>
        <w:t xml:space="preserve"> </w:t>
      </w:r>
      <w:r w:rsidRPr="00060D09">
        <w:rPr>
          <w:rFonts w:cs="David" w:hint="eastAsia"/>
          <w:rtl/>
        </w:rPr>
        <w:t>האתר</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היישובי</w:t>
      </w:r>
      <w:r w:rsidRPr="00060D09">
        <w:rPr>
          <w:rFonts w:cs="David"/>
          <w:rtl/>
        </w:rPr>
        <w:t xml:space="preserve">, </w:t>
      </w:r>
      <w:r w:rsidRPr="00060D09">
        <w:rPr>
          <w:rFonts w:cs="David" w:hint="eastAsia"/>
          <w:rtl/>
        </w:rPr>
        <w:t>צירים</w:t>
      </w:r>
      <w:r w:rsidRPr="00060D09">
        <w:rPr>
          <w:rFonts w:cs="David"/>
          <w:rtl/>
        </w:rPr>
        <w:t xml:space="preserve"> </w:t>
      </w:r>
      <w:r w:rsidRPr="00060D09">
        <w:rPr>
          <w:rFonts w:cs="David" w:hint="eastAsia"/>
          <w:rtl/>
        </w:rPr>
        <w:t>מרכזיים</w:t>
      </w:r>
      <w:r w:rsidRPr="00060D09">
        <w:rPr>
          <w:rFonts w:cs="David"/>
          <w:rtl/>
        </w:rPr>
        <w:t xml:space="preserve">, </w:t>
      </w:r>
      <w:r w:rsidRPr="00060D09">
        <w:rPr>
          <w:rFonts w:cs="David" w:hint="eastAsia"/>
          <w:rtl/>
        </w:rPr>
        <w:t>קו</w:t>
      </w:r>
      <w:r w:rsidRPr="00060D09">
        <w:rPr>
          <w:rFonts w:cs="David"/>
          <w:rtl/>
        </w:rPr>
        <w:t xml:space="preserve"> </w:t>
      </w:r>
      <w:r w:rsidRPr="00060D09">
        <w:rPr>
          <w:rFonts w:cs="David" w:hint="eastAsia"/>
          <w:rtl/>
        </w:rPr>
        <w:t>רקיע</w:t>
      </w:r>
      <w:r w:rsidRPr="00060D09">
        <w:rPr>
          <w:rFonts w:cs="David"/>
          <w:rtl/>
        </w:rPr>
        <w:t xml:space="preserve">, </w:t>
      </w:r>
      <w:r w:rsidRPr="00060D09">
        <w:rPr>
          <w:rFonts w:cs="David" w:hint="eastAsia"/>
          <w:rtl/>
        </w:rPr>
        <w:t>אתרים</w:t>
      </w:r>
      <w:r w:rsidRPr="00060D09">
        <w:rPr>
          <w:rFonts w:cs="David"/>
          <w:rtl/>
        </w:rPr>
        <w:t xml:space="preserve"> </w:t>
      </w:r>
      <w:r>
        <w:rPr>
          <w:rFonts w:cs="David"/>
          <w:rtl/>
        </w:rPr>
        <w:tab/>
      </w:r>
      <w:r w:rsidRPr="00060D09">
        <w:rPr>
          <w:rFonts w:cs="David" w:hint="eastAsia"/>
          <w:rtl/>
        </w:rPr>
        <w:t>לציון</w:t>
      </w:r>
      <w:r w:rsidRPr="00060D09">
        <w:rPr>
          <w:rFonts w:cs="David"/>
          <w:rtl/>
        </w:rPr>
        <w:t>.</w:t>
      </w:r>
      <w:bookmarkEnd w:id="803"/>
    </w:p>
    <w:p w:rsidR="00157827" w:rsidRPr="00060D09" w:rsidRDefault="00157827" w:rsidP="005E13C0">
      <w:pPr>
        <w:pStyle w:val="51"/>
        <w:numPr>
          <w:ilvl w:val="4"/>
          <w:numId w:val="25"/>
        </w:numPr>
        <w:ind w:left="0" w:firstLine="0"/>
        <w:jc w:val="both"/>
        <w:rPr>
          <w:rFonts w:cs="David"/>
          <w:rtl/>
        </w:rPr>
      </w:pPr>
      <w:bookmarkStart w:id="804" w:name="_Toc332123937"/>
      <w:r w:rsidRPr="00060D09">
        <w:rPr>
          <w:rFonts w:cs="David" w:hint="eastAsia"/>
          <w:b/>
          <w:bCs/>
          <w:rtl/>
        </w:rPr>
        <w:lastRenderedPageBreak/>
        <w:t>בדיקה</w:t>
      </w:r>
      <w:r w:rsidRPr="00060D09">
        <w:rPr>
          <w:rFonts w:cs="David"/>
          <w:b/>
          <w:bCs/>
          <w:rtl/>
        </w:rPr>
        <w:t xml:space="preserve"> </w:t>
      </w:r>
      <w:r w:rsidRPr="00060D09">
        <w:rPr>
          <w:rFonts w:cs="David" w:hint="eastAsia"/>
          <w:b/>
          <w:bCs/>
          <w:rtl/>
        </w:rPr>
        <w:t>סטטוטורית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תכניות</w:t>
      </w:r>
      <w:r w:rsidRPr="00060D09">
        <w:rPr>
          <w:rFonts w:cs="David"/>
          <w:rtl/>
        </w:rPr>
        <w:t xml:space="preserve"> </w:t>
      </w:r>
      <w:r w:rsidRPr="00060D09">
        <w:rPr>
          <w:rFonts w:cs="David" w:hint="eastAsia"/>
          <w:rtl/>
        </w:rPr>
        <w:t>בעלות</w:t>
      </w:r>
      <w:r w:rsidRPr="00060D09">
        <w:rPr>
          <w:rFonts w:cs="David"/>
          <w:rtl/>
        </w:rPr>
        <w:t xml:space="preserve"> </w:t>
      </w:r>
      <w:r w:rsidRPr="00060D09">
        <w:rPr>
          <w:rFonts w:cs="David" w:hint="eastAsia"/>
          <w:rtl/>
        </w:rPr>
        <w:t>זיקה</w:t>
      </w:r>
      <w:r w:rsidRPr="00060D09">
        <w:rPr>
          <w:rFonts w:cs="David"/>
          <w:rtl/>
        </w:rPr>
        <w:t xml:space="preserve"> </w:t>
      </w:r>
      <w:r w:rsidRPr="00060D09">
        <w:rPr>
          <w:rFonts w:cs="David" w:hint="eastAsia"/>
          <w:rtl/>
        </w:rPr>
        <w:t>והשפעה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השטח</w:t>
      </w:r>
      <w:r w:rsidRPr="00060D09">
        <w:rPr>
          <w:rFonts w:cs="David"/>
          <w:rtl/>
        </w:rPr>
        <w:t xml:space="preserve"> </w:t>
      </w:r>
      <w:r w:rsidRPr="00060D09">
        <w:rPr>
          <w:rFonts w:cs="David" w:hint="eastAsia"/>
          <w:rtl/>
        </w:rPr>
        <w:t>הנידון</w:t>
      </w:r>
      <w:r w:rsidRPr="00060D09">
        <w:rPr>
          <w:rFonts w:cs="David"/>
          <w:rtl/>
        </w:rPr>
        <w:t xml:space="preserve"> </w:t>
      </w:r>
      <w:r w:rsidRPr="00060D09">
        <w:rPr>
          <w:rFonts w:cs="David" w:hint="eastAsia"/>
          <w:rtl/>
        </w:rPr>
        <w:t>והפיתוח</w:t>
      </w:r>
      <w:r w:rsidRPr="00060D09">
        <w:rPr>
          <w:rFonts w:cs="David"/>
          <w:rtl/>
        </w:rPr>
        <w:t xml:space="preserve"> </w:t>
      </w:r>
      <w:r w:rsidRPr="00060D09">
        <w:rPr>
          <w:rFonts w:cs="David" w:hint="eastAsia"/>
          <w:rtl/>
        </w:rPr>
        <w:t>המוצע</w:t>
      </w:r>
      <w:r w:rsidRPr="00060D09">
        <w:rPr>
          <w:rFonts w:cs="David"/>
          <w:rtl/>
        </w:rPr>
        <w:t>:</w:t>
      </w:r>
      <w:r w:rsidRPr="00060D09">
        <w:rPr>
          <w:rFonts w:cs="David"/>
          <w:rtl/>
        </w:rPr>
        <w:tab/>
      </w:r>
      <w:r w:rsidRPr="00060D09">
        <w:rPr>
          <w:rFonts w:cs="David"/>
          <w:rtl/>
        </w:rPr>
        <w:br/>
      </w:r>
      <w:r>
        <w:rPr>
          <w:rFonts w:cs="David"/>
          <w:rtl/>
        </w:rPr>
        <w:tab/>
      </w:r>
      <w:r w:rsidRPr="00060D09">
        <w:rPr>
          <w:rFonts w:cs="David" w:hint="eastAsia"/>
          <w:rtl/>
        </w:rPr>
        <w:t>תמ</w:t>
      </w:r>
      <w:r w:rsidRPr="00060D09">
        <w:rPr>
          <w:rFonts w:cs="David"/>
          <w:rtl/>
        </w:rPr>
        <w:t>"</w:t>
      </w:r>
      <w:r w:rsidRPr="00060D09">
        <w:rPr>
          <w:rFonts w:cs="David" w:hint="eastAsia"/>
          <w:rtl/>
        </w:rPr>
        <w:t>אות</w:t>
      </w:r>
      <w:r w:rsidRPr="00060D09">
        <w:rPr>
          <w:rFonts w:cs="David"/>
          <w:rtl/>
        </w:rPr>
        <w:t xml:space="preserve"> – </w:t>
      </w:r>
      <w:r w:rsidRPr="00060D09">
        <w:rPr>
          <w:rFonts w:cs="David" w:hint="eastAsia"/>
          <w:rtl/>
        </w:rPr>
        <w:t>תמ</w:t>
      </w:r>
      <w:r w:rsidRPr="00060D09">
        <w:rPr>
          <w:rFonts w:cs="David"/>
          <w:rtl/>
        </w:rPr>
        <w:t>"</w:t>
      </w:r>
      <w:r w:rsidRPr="00060D09">
        <w:rPr>
          <w:rFonts w:cs="David" w:hint="eastAsia"/>
          <w:rtl/>
        </w:rPr>
        <w:t>א</w:t>
      </w:r>
      <w:r w:rsidRPr="00060D09">
        <w:rPr>
          <w:rFonts w:cs="David"/>
          <w:rtl/>
        </w:rPr>
        <w:t xml:space="preserve"> 35 (</w:t>
      </w:r>
      <w:r w:rsidRPr="00060D09">
        <w:rPr>
          <w:rFonts w:cs="David" w:hint="eastAsia"/>
          <w:rtl/>
        </w:rPr>
        <w:t>כולל</w:t>
      </w:r>
      <w:r w:rsidRPr="00060D09">
        <w:rPr>
          <w:rFonts w:cs="David"/>
          <w:rtl/>
        </w:rPr>
        <w:t xml:space="preserve"> </w:t>
      </w:r>
      <w:r w:rsidRPr="00060D09">
        <w:rPr>
          <w:rFonts w:cs="David" w:hint="eastAsia"/>
          <w:rtl/>
        </w:rPr>
        <w:t>תשריט</w:t>
      </w:r>
      <w:r w:rsidRPr="00060D09">
        <w:rPr>
          <w:rFonts w:cs="David"/>
          <w:rtl/>
        </w:rPr>
        <w:t xml:space="preserve"> </w:t>
      </w:r>
      <w:r w:rsidRPr="00060D09">
        <w:rPr>
          <w:rFonts w:cs="David" w:hint="eastAsia"/>
          <w:rtl/>
        </w:rPr>
        <w:t>מרקמים</w:t>
      </w:r>
      <w:r w:rsidRPr="00060D09">
        <w:rPr>
          <w:rFonts w:cs="David"/>
          <w:rtl/>
        </w:rPr>
        <w:t xml:space="preserve"> + </w:t>
      </w:r>
      <w:r w:rsidRPr="00060D09">
        <w:rPr>
          <w:rFonts w:cs="David" w:hint="eastAsia"/>
          <w:rtl/>
        </w:rPr>
        <w:t>תשריט</w:t>
      </w:r>
      <w:r w:rsidRPr="00060D09">
        <w:rPr>
          <w:rFonts w:cs="David"/>
          <w:rtl/>
        </w:rPr>
        <w:t xml:space="preserve"> </w:t>
      </w:r>
      <w:r w:rsidRPr="00060D09">
        <w:rPr>
          <w:rFonts w:cs="David" w:hint="eastAsia"/>
          <w:rtl/>
        </w:rPr>
        <w:t>הנחיות</w:t>
      </w:r>
      <w:r w:rsidRPr="00060D09">
        <w:rPr>
          <w:rFonts w:cs="David"/>
          <w:rtl/>
        </w:rPr>
        <w:t xml:space="preserve"> </w:t>
      </w:r>
      <w:r w:rsidRPr="00060D09">
        <w:rPr>
          <w:rFonts w:cs="David" w:hint="eastAsia"/>
          <w:rtl/>
        </w:rPr>
        <w:t>סביבתיות</w:t>
      </w:r>
      <w:r w:rsidRPr="00060D09">
        <w:rPr>
          <w:rFonts w:cs="David"/>
          <w:rtl/>
        </w:rPr>
        <w:t xml:space="preserve"> </w:t>
      </w:r>
      <w:r w:rsidRPr="00060D09">
        <w:rPr>
          <w:rFonts w:cs="David" w:hint="eastAsia"/>
          <w:rtl/>
        </w:rPr>
        <w:t>ונספחים</w:t>
      </w:r>
      <w:r w:rsidRPr="00060D09">
        <w:rPr>
          <w:rFonts w:cs="David"/>
          <w:rtl/>
        </w:rPr>
        <w:t xml:space="preserve">), </w:t>
      </w:r>
      <w:r w:rsidRPr="00060D09">
        <w:rPr>
          <w:rFonts w:cs="David" w:hint="eastAsia"/>
          <w:rtl/>
        </w:rPr>
        <w:t>ותמ</w:t>
      </w:r>
      <w:r w:rsidRPr="00060D09">
        <w:rPr>
          <w:rFonts w:cs="David"/>
          <w:rtl/>
        </w:rPr>
        <w:t>"</w:t>
      </w:r>
      <w:r w:rsidRPr="00060D09">
        <w:rPr>
          <w:rFonts w:cs="David" w:hint="eastAsia"/>
          <w:rtl/>
        </w:rPr>
        <w:t>אות</w:t>
      </w:r>
      <w:r w:rsidRPr="00060D09">
        <w:rPr>
          <w:rFonts w:cs="David"/>
          <w:rtl/>
        </w:rPr>
        <w:t xml:space="preserve"> </w:t>
      </w:r>
      <w:r w:rsidRPr="00060D09">
        <w:rPr>
          <w:rFonts w:cs="David" w:hint="eastAsia"/>
          <w:rtl/>
        </w:rPr>
        <w:t>נושאיות</w:t>
      </w:r>
      <w:r w:rsidRPr="00060D09">
        <w:rPr>
          <w:rFonts w:cs="David"/>
          <w:rtl/>
        </w:rPr>
        <w:t xml:space="preserve"> </w:t>
      </w:r>
      <w:r>
        <w:rPr>
          <w:rFonts w:cs="David"/>
          <w:rtl/>
        </w:rPr>
        <w:tab/>
      </w:r>
      <w:r w:rsidRPr="00060D09">
        <w:rPr>
          <w:rFonts w:cs="David" w:hint="eastAsia"/>
          <w:rtl/>
        </w:rPr>
        <w:t>רלוונטיות</w:t>
      </w:r>
      <w:r w:rsidRPr="00060D09">
        <w:rPr>
          <w:rFonts w:cs="David"/>
          <w:rtl/>
        </w:rPr>
        <w:t>.</w:t>
      </w:r>
      <w:r w:rsidRPr="00060D09">
        <w:rPr>
          <w:rFonts w:cs="David"/>
          <w:rtl/>
        </w:rPr>
        <w:tab/>
        <w:t xml:space="preserve"> </w:t>
      </w:r>
      <w:r w:rsidRPr="00060D09">
        <w:rPr>
          <w:rFonts w:cs="David"/>
          <w:rtl/>
        </w:rPr>
        <w:br/>
      </w:r>
      <w:r>
        <w:rPr>
          <w:rFonts w:cs="David"/>
          <w:rtl/>
        </w:rPr>
        <w:tab/>
      </w:r>
      <w:r w:rsidRPr="00060D09">
        <w:rPr>
          <w:rFonts w:cs="David" w:hint="eastAsia"/>
          <w:rtl/>
        </w:rPr>
        <w:t>תכניות</w:t>
      </w:r>
      <w:r w:rsidRPr="00060D09">
        <w:rPr>
          <w:rFonts w:cs="David"/>
          <w:rtl/>
        </w:rPr>
        <w:t xml:space="preserve"> </w:t>
      </w:r>
      <w:r w:rsidRPr="00060D09">
        <w:rPr>
          <w:rFonts w:cs="David" w:hint="eastAsia"/>
          <w:rtl/>
        </w:rPr>
        <w:t>מחוזיות</w:t>
      </w:r>
      <w:r w:rsidRPr="00060D09">
        <w:rPr>
          <w:rFonts w:cs="David"/>
          <w:rtl/>
        </w:rPr>
        <w:t xml:space="preserve">, </w:t>
      </w:r>
      <w:r w:rsidRPr="00060D09">
        <w:rPr>
          <w:rFonts w:cs="David" w:hint="eastAsia"/>
          <w:rtl/>
        </w:rPr>
        <w:t>מטרופוליניות</w:t>
      </w:r>
      <w:r w:rsidRPr="00060D09">
        <w:rPr>
          <w:rFonts w:cs="David"/>
          <w:rtl/>
        </w:rPr>
        <w:t xml:space="preserve">, </w:t>
      </w:r>
      <w:r w:rsidRPr="00060D09">
        <w:rPr>
          <w:rFonts w:cs="David" w:hint="eastAsia"/>
          <w:rtl/>
        </w:rPr>
        <w:t>מחוזיות</w:t>
      </w:r>
      <w:r w:rsidRPr="00060D09">
        <w:rPr>
          <w:rFonts w:cs="David"/>
          <w:rtl/>
        </w:rPr>
        <w:t xml:space="preserve"> </w:t>
      </w:r>
      <w:r w:rsidRPr="00060D09">
        <w:rPr>
          <w:rFonts w:cs="David" w:hint="eastAsia"/>
          <w:rtl/>
        </w:rPr>
        <w:t>חלקיות</w:t>
      </w:r>
      <w:r w:rsidRPr="00060D09">
        <w:rPr>
          <w:rFonts w:cs="David"/>
          <w:rtl/>
        </w:rPr>
        <w:t>.</w:t>
      </w:r>
      <w:r w:rsidRPr="00060D09">
        <w:rPr>
          <w:rFonts w:cs="David"/>
          <w:rtl/>
        </w:rPr>
        <w:tab/>
      </w:r>
      <w:r w:rsidRPr="00060D09">
        <w:rPr>
          <w:rFonts w:cs="David"/>
          <w:rtl/>
        </w:rPr>
        <w:br/>
      </w:r>
      <w:r>
        <w:rPr>
          <w:rFonts w:cs="David"/>
          <w:rtl/>
        </w:rPr>
        <w:tab/>
      </w:r>
      <w:r w:rsidRPr="00060D09">
        <w:rPr>
          <w:rFonts w:cs="David" w:hint="eastAsia"/>
          <w:rtl/>
        </w:rPr>
        <w:t>תוכנית</w:t>
      </w:r>
      <w:r w:rsidRPr="00060D09">
        <w:rPr>
          <w:rFonts w:cs="David"/>
          <w:rtl/>
        </w:rPr>
        <w:t xml:space="preserve"> </w:t>
      </w:r>
      <w:r w:rsidRPr="00060D09">
        <w:rPr>
          <w:rFonts w:cs="David" w:hint="eastAsia"/>
          <w:rtl/>
        </w:rPr>
        <w:t>אב</w:t>
      </w:r>
      <w:r w:rsidRPr="00060D09">
        <w:rPr>
          <w:rFonts w:cs="David"/>
          <w:rtl/>
        </w:rPr>
        <w:t xml:space="preserve"> </w:t>
      </w:r>
      <w:r w:rsidRPr="00060D09">
        <w:rPr>
          <w:rFonts w:cs="David" w:hint="eastAsia"/>
          <w:rtl/>
        </w:rPr>
        <w:t>ומתאר</w:t>
      </w:r>
      <w:r w:rsidRPr="00060D09">
        <w:rPr>
          <w:rFonts w:cs="David"/>
          <w:rtl/>
        </w:rPr>
        <w:t xml:space="preserve"> </w:t>
      </w:r>
      <w:r w:rsidRPr="00060D09">
        <w:rPr>
          <w:rFonts w:cs="David" w:hint="eastAsia"/>
          <w:rtl/>
        </w:rPr>
        <w:t>אזוריות</w:t>
      </w:r>
      <w:r w:rsidRPr="00060D09">
        <w:rPr>
          <w:rFonts w:cs="David"/>
          <w:rtl/>
        </w:rPr>
        <w:t xml:space="preserve"> </w:t>
      </w:r>
      <w:r w:rsidRPr="00060D09">
        <w:rPr>
          <w:rFonts w:cs="David" w:hint="eastAsia"/>
          <w:rtl/>
        </w:rPr>
        <w:t>ומקומיות</w:t>
      </w:r>
      <w:r w:rsidRPr="00060D09">
        <w:rPr>
          <w:rFonts w:cs="David"/>
          <w:rtl/>
        </w:rPr>
        <w:t>.</w:t>
      </w:r>
      <w:r w:rsidRPr="00060D09">
        <w:rPr>
          <w:rFonts w:cs="David"/>
          <w:rtl/>
        </w:rPr>
        <w:tab/>
      </w:r>
      <w:r w:rsidRPr="00060D09">
        <w:rPr>
          <w:rFonts w:cs="David"/>
          <w:rtl/>
        </w:rPr>
        <w:br/>
      </w:r>
      <w:r>
        <w:rPr>
          <w:rFonts w:cs="David"/>
          <w:rtl/>
        </w:rPr>
        <w:tab/>
      </w:r>
      <w:r w:rsidRPr="00060D09">
        <w:rPr>
          <w:rFonts w:cs="David" w:hint="eastAsia"/>
          <w:rtl/>
        </w:rPr>
        <w:t>תכניות</w:t>
      </w:r>
      <w:r w:rsidRPr="00060D09">
        <w:rPr>
          <w:rFonts w:cs="David"/>
          <w:rtl/>
        </w:rPr>
        <w:t xml:space="preserve"> </w:t>
      </w:r>
      <w:r w:rsidRPr="00060D09">
        <w:rPr>
          <w:rFonts w:cs="David" w:hint="eastAsia"/>
          <w:rtl/>
        </w:rPr>
        <w:t>אב</w:t>
      </w:r>
      <w:r w:rsidRPr="00060D09">
        <w:rPr>
          <w:rFonts w:cs="David"/>
          <w:rtl/>
        </w:rPr>
        <w:t xml:space="preserve"> </w:t>
      </w:r>
      <w:r w:rsidRPr="00060D09">
        <w:rPr>
          <w:rFonts w:cs="David" w:hint="eastAsia"/>
          <w:rtl/>
        </w:rPr>
        <w:t>נושאיות</w:t>
      </w:r>
      <w:r w:rsidRPr="00060D09">
        <w:rPr>
          <w:rFonts w:cs="David"/>
          <w:rtl/>
        </w:rPr>
        <w:t xml:space="preserve"> </w:t>
      </w:r>
      <w:r w:rsidRPr="00060D09">
        <w:rPr>
          <w:rFonts w:cs="David" w:hint="eastAsia"/>
          <w:rtl/>
        </w:rPr>
        <w:t>ותכניות</w:t>
      </w:r>
      <w:r w:rsidRPr="00060D09">
        <w:rPr>
          <w:rFonts w:cs="David"/>
          <w:rtl/>
        </w:rPr>
        <w:t xml:space="preserve"> </w:t>
      </w:r>
      <w:r w:rsidRPr="00060D09">
        <w:rPr>
          <w:rFonts w:cs="David" w:hint="eastAsia"/>
          <w:rtl/>
        </w:rPr>
        <w:t>רעיוניות</w:t>
      </w:r>
      <w:r w:rsidRPr="00060D09">
        <w:rPr>
          <w:rFonts w:cs="David"/>
          <w:rtl/>
        </w:rPr>
        <w:t>.</w:t>
      </w:r>
      <w:r w:rsidRPr="00060D09">
        <w:rPr>
          <w:rFonts w:cs="David"/>
          <w:rtl/>
        </w:rPr>
        <w:tab/>
      </w:r>
      <w:r w:rsidRPr="00060D09">
        <w:rPr>
          <w:rFonts w:cs="David"/>
          <w:rtl/>
        </w:rPr>
        <w:br/>
      </w:r>
      <w:r>
        <w:rPr>
          <w:rFonts w:cs="David"/>
          <w:rtl/>
        </w:rPr>
        <w:tab/>
      </w:r>
      <w:r w:rsidRPr="00060D09">
        <w:rPr>
          <w:rFonts w:cs="David" w:hint="eastAsia"/>
          <w:rtl/>
        </w:rPr>
        <w:t>תכניות</w:t>
      </w:r>
      <w:r w:rsidRPr="00060D09">
        <w:rPr>
          <w:rFonts w:cs="David"/>
          <w:rtl/>
        </w:rPr>
        <w:t xml:space="preserve"> </w:t>
      </w:r>
      <w:r w:rsidRPr="00060D09">
        <w:rPr>
          <w:rFonts w:cs="David" w:hint="eastAsia"/>
          <w:rtl/>
        </w:rPr>
        <w:t>מפורטות</w:t>
      </w:r>
      <w:r w:rsidRPr="00060D09">
        <w:rPr>
          <w:rFonts w:cs="David"/>
          <w:rtl/>
        </w:rPr>
        <w:t xml:space="preserve"> </w:t>
      </w:r>
      <w:r w:rsidRPr="00060D09">
        <w:rPr>
          <w:rFonts w:cs="David" w:hint="eastAsia"/>
          <w:rtl/>
        </w:rPr>
        <w:t>החלות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השטח</w:t>
      </w:r>
      <w:r w:rsidRPr="00060D09">
        <w:rPr>
          <w:rFonts w:cs="David"/>
          <w:rtl/>
        </w:rPr>
        <w:t xml:space="preserve"> </w:t>
      </w:r>
      <w:r w:rsidRPr="00060D09">
        <w:rPr>
          <w:rFonts w:cs="David" w:hint="eastAsia"/>
          <w:rtl/>
        </w:rPr>
        <w:t>והגובלות</w:t>
      </w:r>
      <w:r w:rsidRPr="00060D09">
        <w:rPr>
          <w:rFonts w:cs="David"/>
          <w:rtl/>
        </w:rPr>
        <w:t xml:space="preserve"> </w:t>
      </w:r>
      <w:r w:rsidRPr="00060D09">
        <w:rPr>
          <w:rFonts w:cs="David" w:hint="eastAsia"/>
          <w:rtl/>
        </w:rPr>
        <w:t>בו</w:t>
      </w:r>
      <w:r w:rsidRPr="00060D09">
        <w:rPr>
          <w:rFonts w:cs="David"/>
          <w:rtl/>
        </w:rPr>
        <w:t>.</w:t>
      </w:r>
      <w:bookmarkEnd w:id="804"/>
      <w:r w:rsidRPr="00060D09">
        <w:rPr>
          <w:rFonts w:cs="David"/>
          <w:rtl/>
        </w:rPr>
        <w:tab/>
      </w:r>
    </w:p>
    <w:p w:rsidR="00157827" w:rsidRPr="00060D09" w:rsidRDefault="00157827" w:rsidP="005E13C0">
      <w:pPr>
        <w:pStyle w:val="51"/>
        <w:numPr>
          <w:ilvl w:val="4"/>
          <w:numId w:val="25"/>
        </w:numPr>
        <w:ind w:left="0" w:firstLine="0"/>
        <w:jc w:val="both"/>
        <w:rPr>
          <w:rFonts w:cs="David"/>
          <w:rtl/>
        </w:rPr>
      </w:pPr>
      <w:bookmarkStart w:id="805" w:name="_Toc332123938"/>
      <w:r w:rsidRPr="00060D09">
        <w:rPr>
          <w:rFonts w:cs="David" w:hint="eastAsia"/>
          <w:b/>
          <w:bCs/>
          <w:rtl/>
        </w:rPr>
        <w:t>סקירה</w:t>
      </w:r>
      <w:r w:rsidRPr="00060D09">
        <w:rPr>
          <w:rFonts w:cs="David"/>
          <w:b/>
          <w:bCs/>
          <w:rtl/>
        </w:rPr>
        <w:t xml:space="preserve"> </w:t>
      </w:r>
      <w:r w:rsidRPr="00060D09">
        <w:rPr>
          <w:rFonts w:cs="David" w:hint="eastAsia"/>
          <w:b/>
          <w:bCs/>
          <w:rtl/>
        </w:rPr>
        <w:t>וניתוח</w:t>
      </w:r>
      <w:r w:rsidRPr="00060D09">
        <w:rPr>
          <w:rFonts w:cs="David"/>
          <w:rtl/>
        </w:rPr>
        <w:t xml:space="preserve"> </w:t>
      </w:r>
      <w:r w:rsidRPr="00060D09">
        <w:rPr>
          <w:rFonts w:cs="David" w:hint="eastAsia"/>
          <w:rtl/>
        </w:rPr>
        <w:t>יעודי</w:t>
      </w:r>
      <w:r w:rsidRPr="00060D09">
        <w:rPr>
          <w:rFonts w:cs="David"/>
          <w:rtl/>
        </w:rPr>
        <w:t xml:space="preserve"> </w:t>
      </w:r>
      <w:r w:rsidRPr="00060D09">
        <w:rPr>
          <w:rFonts w:cs="David" w:hint="eastAsia"/>
          <w:rtl/>
        </w:rPr>
        <w:t>קרקע</w:t>
      </w:r>
      <w:r w:rsidRPr="00060D09">
        <w:rPr>
          <w:rFonts w:cs="David"/>
          <w:rtl/>
        </w:rPr>
        <w:t xml:space="preserve"> </w:t>
      </w:r>
      <w:r w:rsidRPr="00060D09">
        <w:rPr>
          <w:rFonts w:cs="David" w:hint="eastAsia"/>
          <w:rtl/>
        </w:rPr>
        <w:t>ושימושי</w:t>
      </w:r>
      <w:r w:rsidRPr="00060D09">
        <w:rPr>
          <w:rFonts w:cs="David"/>
          <w:rtl/>
        </w:rPr>
        <w:t xml:space="preserve"> </w:t>
      </w:r>
      <w:r w:rsidRPr="00060D09">
        <w:rPr>
          <w:rFonts w:cs="David" w:hint="eastAsia"/>
          <w:rtl/>
        </w:rPr>
        <w:t>קרקע</w:t>
      </w:r>
      <w:r w:rsidRPr="00060D09">
        <w:rPr>
          <w:rFonts w:cs="David"/>
          <w:rtl/>
        </w:rPr>
        <w:t xml:space="preserve"> </w:t>
      </w:r>
      <w:r w:rsidRPr="00060D09">
        <w:rPr>
          <w:rFonts w:cs="David" w:hint="eastAsia"/>
          <w:rtl/>
        </w:rPr>
        <w:t>בפועל</w:t>
      </w:r>
      <w:r w:rsidRPr="00060D09">
        <w:rPr>
          <w:rFonts w:cs="David"/>
          <w:rtl/>
        </w:rPr>
        <w:t>.</w:t>
      </w:r>
      <w:bookmarkEnd w:id="805"/>
      <w:r w:rsidRPr="00060D09">
        <w:rPr>
          <w:rFonts w:cs="David"/>
          <w:rtl/>
        </w:rPr>
        <w:t xml:space="preserve"> </w:t>
      </w:r>
    </w:p>
    <w:p w:rsidR="00157827" w:rsidRPr="00060D09" w:rsidRDefault="00157827" w:rsidP="005E13C0">
      <w:pPr>
        <w:pStyle w:val="51"/>
        <w:numPr>
          <w:ilvl w:val="4"/>
          <w:numId w:val="25"/>
        </w:numPr>
        <w:ind w:left="0" w:firstLine="0"/>
        <w:jc w:val="both"/>
        <w:rPr>
          <w:rFonts w:cs="David"/>
          <w:rtl/>
        </w:rPr>
      </w:pPr>
      <w:bookmarkStart w:id="806" w:name="_Toc332123939"/>
      <w:r w:rsidRPr="00060D09">
        <w:rPr>
          <w:rFonts w:cs="David" w:hint="eastAsia"/>
          <w:b/>
          <w:bCs/>
          <w:rtl/>
        </w:rPr>
        <w:t>סקירת</w:t>
      </w:r>
      <w:r w:rsidRPr="00060D09">
        <w:rPr>
          <w:rFonts w:cs="David"/>
          <w:b/>
          <w:bCs/>
          <w:rtl/>
        </w:rPr>
        <w:t xml:space="preserve"> </w:t>
      </w:r>
      <w:r w:rsidRPr="00060D09">
        <w:rPr>
          <w:rFonts w:cs="David" w:hint="eastAsia"/>
          <w:b/>
          <w:bCs/>
          <w:rtl/>
        </w:rPr>
        <w:t>שימושי</w:t>
      </w:r>
      <w:r w:rsidRPr="00060D09">
        <w:rPr>
          <w:rFonts w:cs="David"/>
          <w:b/>
          <w:bCs/>
          <w:rtl/>
        </w:rPr>
        <w:t xml:space="preserve"> </w:t>
      </w:r>
      <w:r w:rsidRPr="00060D09">
        <w:rPr>
          <w:rFonts w:cs="David" w:hint="eastAsia"/>
          <w:b/>
          <w:bCs/>
          <w:rtl/>
        </w:rPr>
        <w:t>קרקע</w:t>
      </w:r>
      <w:r w:rsidRPr="00060D09">
        <w:rPr>
          <w:rFonts w:cs="David"/>
          <w:b/>
          <w:bCs/>
          <w:rtl/>
        </w:rPr>
        <w:t xml:space="preserve"> </w:t>
      </w:r>
      <w:r w:rsidRPr="00060D09">
        <w:rPr>
          <w:rFonts w:cs="David" w:hint="eastAsia"/>
          <w:b/>
          <w:bCs/>
          <w:rtl/>
        </w:rPr>
        <w:t>הקיימים</w:t>
      </w:r>
      <w:r w:rsidRPr="00060D09">
        <w:rPr>
          <w:rFonts w:cs="David"/>
          <w:b/>
          <w:bCs/>
          <w:rtl/>
        </w:rPr>
        <w:t xml:space="preserve"> </w:t>
      </w:r>
      <w:r w:rsidRPr="00060D09">
        <w:rPr>
          <w:rFonts w:cs="David" w:hint="eastAsia"/>
          <w:b/>
          <w:bCs/>
          <w:rtl/>
        </w:rPr>
        <w:t>בפועל</w:t>
      </w:r>
      <w:r w:rsidRPr="00060D09">
        <w:rPr>
          <w:rFonts w:cs="David"/>
          <w:b/>
          <w:bCs/>
          <w:rtl/>
        </w:rPr>
        <w:t xml:space="preserve"> </w:t>
      </w:r>
      <w:r w:rsidRPr="00060D09">
        <w:rPr>
          <w:rFonts w:cs="David" w:hint="eastAsia"/>
          <w:b/>
          <w:bCs/>
          <w:rtl/>
        </w:rPr>
        <w:t>באתר</w:t>
      </w:r>
      <w:r w:rsidRPr="00060D09">
        <w:rPr>
          <w:rFonts w:cs="David"/>
          <w:b/>
          <w:bCs/>
          <w:rtl/>
        </w:rPr>
        <w:t xml:space="preserve"> </w:t>
      </w:r>
      <w:r w:rsidRPr="00060D09">
        <w:rPr>
          <w:rFonts w:cs="David" w:hint="eastAsia"/>
          <w:b/>
          <w:bCs/>
          <w:rtl/>
        </w:rPr>
        <w:t>ובסביבתו</w:t>
      </w:r>
      <w:r w:rsidRPr="00060D09">
        <w:rPr>
          <w:rFonts w:cs="David"/>
          <w:rtl/>
        </w:rPr>
        <w:t xml:space="preserve">  </w:t>
      </w:r>
      <w:r w:rsidRPr="00060D09">
        <w:rPr>
          <w:rFonts w:cs="David"/>
        </w:rPr>
        <w:t>–</w:t>
      </w:r>
      <w:r w:rsidRPr="00060D09">
        <w:rPr>
          <w:rFonts w:cs="David"/>
          <w:rtl/>
        </w:rPr>
        <w:t xml:space="preserve"> </w:t>
      </w:r>
      <w:r w:rsidRPr="00060D09">
        <w:rPr>
          <w:rFonts w:cs="David" w:hint="eastAsia"/>
          <w:rtl/>
        </w:rPr>
        <w:t>חקלאות</w:t>
      </w:r>
      <w:r w:rsidRPr="00060D09">
        <w:rPr>
          <w:rFonts w:cs="David"/>
          <w:rtl/>
        </w:rPr>
        <w:t xml:space="preserve">, </w:t>
      </w:r>
      <w:r w:rsidRPr="00060D09">
        <w:rPr>
          <w:rFonts w:cs="David" w:hint="eastAsia"/>
          <w:rtl/>
        </w:rPr>
        <w:t>מגורים</w:t>
      </w:r>
      <w:r w:rsidRPr="00060D09">
        <w:rPr>
          <w:rFonts w:cs="David"/>
          <w:rtl/>
        </w:rPr>
        <w:t xml:space="preserve">, </w:t>
      </w:r>
      <w:r w:rsidRPr="00060D09">
        <w:rPr>
          <w:rFonts w:cs="David" w:hint="eastAsia"/>
          <w:rtl/>
        </w:rPr>
        <w:t>מוסדות</w:t>
      </w:r>
      <w:r w:rsidRPr="00060D09">
        <w:rPr>
          <w:rFonts w:cs="David"/>
          <w:rtl/>
        </w:rPr>
        <w:t xml:space="preserve"> </w:t>
      </w:r>
      <w:r w:rsidRPr="00060D09">
        <w:rPr>
          <w:rFonts w:cs="David" w:hint="eastAsia"/>
          <w:rtl/>
        </w:rPr>
        <w:t>ציבור</w:t>
      </w:r>
      <w:r w:rsidRPr="00060D09">
        <w:rPr>
          <w:rFonts w:cs="David"/>
          <w:rtl/>
        </w:rPr>
        <w:t xml:space="preserve">, </w:t>
      </w:r>
      <w:r w:rsidRPr="00060D09">
        <w:rPr>
          <w:rFonts w:cs="David" w:hint="eastAsia"/>
          <w:rtl/>
        </w:rPr>
        <w:t>שטחי</w:t>
      </w:r>
      <w:r w:rsidRPr="00060D09">
        <w:rPr>
          <w:rFonts w:cs="David"/>
          <w:rtl/>
        </w:rPr>
        <w:t xml:space="preserve"> </w:t>
      </w:r>
      <w:r w:rsidRPr="00060D09">
        <w:rPr>
          <w:rFonts w:cs="David" w:hint="eastAsia"/>
          <w:rtl/>
        </w:rPr>
        <w:t>מסחר</w:t>
      </w:r>
      <w:r w:rsidRPr="00060D09">
        <w:rPr>
          <w:rFonts w:cs="David"/>
          <w:rtl/>
        </w:rPr>
        <w:t xml:space="preserve">, </w:t>
      </w:r>
      <w:r>
        <w:rPr>
          <w:rFonts w:cs="David"/>
          <w:rtl/>
        </w:rPr>
        <w:tab/>
      </w:r>
      <w:r w:rsidRPr="00060D09">
        <w:rPr>
          <w:rFonts w:cs="David" w:hint="eastAsia"/>
          <w:rtl/>
        </w:rPr>
        <w:t>תעסוקה</w:t>
      </w:r>
      <w:r w:rsidRPr="00060D09">
        <w:rPr>
          <w:rFonts w:cs="David"/>
          <w:rtl/>
        </w:rPr>
        <w:t xml:space="preserve">, </w:t>
      </w:r>
      <w:r w:rsidRPr="00060D09">
        <w:rPr>
          <w:rFonts w:cs="David" w:hint="eastAsia"/>
          <w:rtl/>
        </w:rPr>
        <w:t>שטחים</w:t>
      </w:r>
      <w:r w:rsidRPr="00060D09">
        <w:rPr>
          <w:rFonts w:cs="David"/>
          <w:rtl/>
        </w:rPr>
        <w:t xml:space="preserve"> </w:t>
      </w:r>
      <w:r w:rsidRPr="00060D09">
        <w:rPr>
          <w:rFonts w:cs="David" w:hint="eastAsia"/>
          <w:rtl/>
        </w:rPr>
        <w:t>פתוחים</w:t>
      </w:r>
      <w:r w:rsidRPr="00060D09">
        <w:rPr>
          <w:rFonts w:cs="David"/>
          <w:rtl/>
        </w:rPr>
        <w:t xml:space="preserve"> </w:t>
      </w:r>
      <w:r w:rsidRPr="00060D09">
        <w:rPr>
          <w:rFonts w:cs="David" w:hint="eastAsia"/>
          <w:rtl/>
        </w:rPr>
        <w:t>וכיו</w:t>
      </w:r>
      <w:r w:rsidRPr="00060D09">
        <w:rPr>
          <w:rFonts w:cs="David"/>
          <w:rtl/>
        </w:rPr>
        <w:t>"</w:t>
      </w:r>
      <w:r w:rsidRPr="00060D09">
        <w:rPr>
          <w:rFonts w:cs="David" w:hint="eastAsia"/>
          <w:rtl/>
        </w:rPr>
        <w:t>ב</w:t>
      </w:r>
      <w:r w:rsidRPr="00060D09">
        <w:rPr>
          <w:rFonts w:cs="David"/>
          <w:rtl/>
        </w:rPr>
        <w:t>.</w:t>
      </w:r>
      <w:bookmarkEnd w:id="806"/>
    </w:p>
    <w:p w:rsidR="00157827" w:rsidRPr="00060D09" w:rsidRDefault="00157827" w:rsidP="005E13C0">
      <w:pPr>
        <w:pStyle w:val="51"/>
        <w:numPr>
          <w:ilvl w:val="4"/>
          <w:numId w:val="25"/>
        </w:numPr>
        <w:ind w:left="0" w:firstLine="0"/>
        <w:jc w:val="both"/>
        <w:rPr>
          <w:rFonts w:cs="David"/>
          <w:rtl/>
        </w:rPr>
      </w:pPr>
      <w:bookmarkStart w:id="807" w:name="_Toc332123940"/>
      <w:r w:rsidRPr="00060D09">
        <w:rPr>
          <w:rFonts w:cs="David" w:hint="eastAsia"/>
          <w:b/>
          <w:bCs/>
          <w:rtl/>
        </w:rPr>
        <w:t>עריכת</w:t>
      </w:r>
      <w:r w:rsidRPr="00060D09">
        <w:rPr>
          <w:rFonts w:cs="David"/>
          <w:b/>
          <w:bCs/>
          <w:rtl/>
        </w:rPr>
        <w:t xml:space="preserve"> </w:t>
      </w:r>
      <w:r w:rsidRPr="00060D09">
        <w:rPr>
          <w:rFonts w:cs="David" w:hint="eastAsia"/>
          <w:b/>
          <w:bCs/>
          <w:rtl/>
        </w:rPr>
        <w:t>סקר</w:t>
      </w:r>
      <w:r w:rsidRPr="00060D09">
        <w:rPr>
          <w:rFonts w:cs="David"/>
          <w:rtl/>
        </w:rPr>
        <w:t xml:space="preserve"> </w:t>
      </w:r>
      <w:r w:rsidRPr="00060D09">
        <w:rPr>
          <w:rFonts w:cs="David" w:hint="eastAsia"/>
          <w:rtl/>
        </w:rPr>
        <w:t>בעלויות</w:t>
      </w:r>
      <w:r w:rsidRPr="00060D09">
        <w:rPr>
          <w:rFonts w:cs="David"/>
          <w:rtl/>
        </w:rPr>
        <w:t xml:space="preserve"> </w:t>
      </w:r>
      <w:r w:rsidRPr="00060D09">
        <w:rPr>
          <w:rFonts w:cs="David" w:hint="eastAsia"/>
          <w:rtl/>
        </w:rPr>
        <w:t>ותביעות</w:t>
      </w:r>
      <w:r w:rsidRPr="00060D09">
        <w:rPr>
          <w:rFonts w:cs="David"/>
          <w:rtl/>
        </w:rPr>
        <w:t xml:space="preserve"> </w:t>
      </w:r>
      <w:r w:rsidRPr="00060D09">
        <w:rPr>
          <w:rFonts w:cs="David" w:hint="eastAsia"/>
          <w:rtl/>
        </w:rPr>
        <w:t>קרקע</w:t>
      </w:r>
      <w:r w:rsidRPr="00060D09">
        <w:rPr>
          <w:rFonts w:cs="David"/>
          <w:rtl/>
        </w:rPr>
        <w:t xml:space="preserve"> </w:t>
      </w:r>
      <w:r w:rsidRPr="00060D09">
        <w:rPr>
          <w:rFonts w:cs="David" w:hint="eastAsia"/>
          <w:rtl/>
        </w:rPr>
        <w:t>במרחב</w:t>
      </w:r>
      <w:r w:rsidRPr="00060D09">
        <w:rPr>
          <w:rFonts w:cs="David"/>
          <w:rtl/>
        </w:rPr>
        <w:t>.</w:t>
      </w:r>
      <w:bookmarkEnd w:id="807"/>
    </w:p>
    <w:p w:rsidR="00157827" w:rsidRPr="00060D09" w:rsidRDefault="00157827" w:rsidP="005E13C0">
      <w:pPr>
        <w:pStyle w:val="51"/>
        <w:numPr>
          <w:ilvl w:val="4"/>
          <w:numId w:val="25"/>
        </w:numPr>
        <w:ind w:left="0" w:firstLine="0"/>
        <w:jc w:val="both"/>
        <w:rPr>
          <w:rFonts w:cs="David"/>
        </w:rPr>
      </w:pPr>
      <w:bookmarkStart w:id="808" w:name="_Toc332123941"/>
      <w:r w:rsidRPr="00060D09">
        <w:rPr>
          <w:rFonts w:cs="David" w:hint="eastAsia"/>
          <w:b/>
          <w:bCs/>
          <w:rtl/>
        </w:rPr>
        <w:t>מיפוי</w:t>
      </w:r>
      <w:r w:rsidRPr="00060D09">
        <w:rPr>
          <w:rFonts w:cs="David"/>
          <w:b/>
          <w:bCs/>
          <w:rtl/>
        </w:rPr>
        <w:t xml:space="preserve"> </w:t>
      </w:r>
      <w:r w:rsidRPr="00060D09">
        <w:rPr>
          <w:rFonts w:cs="David" w:hint="eastAsia"/>
          <w:b/>
          <w:bCs/>
          <w:rtl/>
        </w:rPr>
        <w:t>אתרי</w:t>
      </w:r>
      <w:r w:rsidRPr="00060D09">
        <w:rPr>
          <w:rFonts w:cs="David"/>
          <w:b/>
          <w:bCs/>
          <w:rtl/>
        </w:rPr>
        <w:t xml:space="preserve"> </w:t>
      </w:r>
      <w:r w:rsidRPr="00060D09">
        <w:rPr>
          <w:rFonts w:cs="David" w:hint="eastAsia"/>
          <w:b/>
          <w:bCs/>
          <w:rtl/>
        </w:rPr>
        <w:t>עתיקות</w:t>
      </w:r>
      <w:r w:rsidRPr="00060D09">
        <w:rPr>
          <w:rFonts w:cs="David"/>
          <w:b/>
          <w:bCs/>
          <w:rtl/>
        </w:rPr>
        <w:t xml:space="preserve"> </w:t>
      </w:r>
      <w:r w:rsidRPr="00060D09">
        <w:rPr>
          <w:rFonts w:cs="David" w:hint="eastAsia"/>
          <w:b/>
          <w:bCs/>
          <w:rtl/>
        </w:rPr>
        <w:t>וקבלת</w:t>
      </w:r>
      <w:r w:rsidRPr="00060D09">
        <w:rPr>
          <w:rFonts w:cs="David"/>
          <w:b/>
          <w:bCs/>
          <w:rtl/>
        </w:rPr>
        <w:t xml:space="preserve"> </w:t>
      </w:r>
      <w:r w:rsidRPr="00060D09">
        <w:rPr>
          <w:rFonts w:cs="David" w:hint="eastAsia"/>
          <w:b/>
          <w:bCs/>
          <w:rtl/>
        </w:rPr>
        <w:t>חוות</w:t>
      </w:r>
      <w:r w:rsidRPr="00060D09">
        <w:rPr>
          <w:rFonts w:cs="David"/>
          <w:b/>
          <w:bCs/>
          <w:rtl/>
        </w:rPr>
        <w:t xml:space="preserve"> </w:t>
      </w:r>
      <w:r w:rsidRPr="00060D09">
        <w:rPr>
          <w:rFonts w:cs="David" w:hint="eastAsia"/>
          <w:b/>
          <w:bCs/>
          <w:rtl/>
        </w:rPr>
        <w:t>דעת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המפקח</w:t>
      </w:r>
      <w:r w:rsidRPr="00060D09">
        <w:rPr>
          <w:rFonts w:cs="David"/>
          <w:rtl/>
        </w:rPr>
        <w:t xml:space="preserve"> </w:t>
      </w:r>
      <w:r w:rsidRPr="00060D09">
        <w:rPr>
          <w:rFonts w:cs="David" w:hint="eastAsia"/>
          <w:rtl/>
        </w:rPr>
        <w:t>המקומי</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רשות</w:t>
      </w:r>
      <w:r w:rsidRPr="00060D09">
        <w:rPr>
          <w:rFonts w:cs="David"/>
          <w:rtl/>
        </w:rPr>
        <w:t xml:space="preserve"> </w:t>
      </w:r>
      <w:r w:rsidRPr="00060D09">
        <w:rPr>
          <w:rFonts w:cs="David" w:hint="eastAsia"/>
          <w:rtl/>
        </w:rPr>
        <w:t>העתיקות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w:t>
      </w:r>
      <w:bookmarkEnd w:id="808"/>
    </w:p>
    <w:p w:rsidR="00157827" w:rsidRPr="00060D09" w:rsidRDefault="00157827" w:rsidP="005E13C0">
      <w:pPr>
        <w:pStyle w:val="51"/>
        <w:numPr>
          <w:ilvl w:val="4"/>
          <w:numId w:val="25"/>
        </w:numPr>
        <w:ind w:left="0" w:firstLine="0"/>
        <w:jc w:val="both"/>
        <w:rPr>
          <w:rFonts w:cs="David"/>
          <w:rtl/>
        </w:rPr>
      </w:pPr>
      <w:bookmarkStart w:id="809" w:name="_Toc332123942"/>
      <w:r w:rsidRPr="00060D09">
        <w:rPr>
          <w:rFonts w:cs="David" w:hint="eastAsia"/>
          <w:b/>
          <w:bCs/>
          <w:rtl/>
        </w:rPr>
        <w:t>תיאום</w:t>
      </w:r>
      <w:r w:rsidRPr="00060D09">
        <w:rPr>
          <w:rFonts w:cs="David"/>
          <w:b/>
          <w:bCs/>
          <w:rtl/>
        </w:rPr>
        <w:t xml:space="preserve"> </w:t>
      </w:r>
      <w:r w:rsidRPr="00060D09">
        <w:rPr>
          <w:rFonts w:cs="David" w:hint="eastAsia"/>
          <w:b/>
          <w:bCs/>
          <w:rtl/>
        </w:rPr>
        <w:t>והנחיית</w:t>
      </w:r>
      <w:r w:rsidRPr="00060D09">
        <w:rPr>
          <w:rFonts w:cs="David"/>
          <w:b/>
          <w:bCs/>
          <w:rtl/>
        </w:rPr>
        <w:t xml:space="preserve"> </w:t>
      </w:r>
      <w:r w:rsidRPr="00060D09">
        <w:rPr>
          <w:rFonts w:cs="David" w:hint="eastAsia"/>
          <w:b/>
          <w:bCs/>
          <w:rtl/>
        </w:rPr>
        <w:t>צוות</w:t>
      </w:r>
      <w:r w:rsidRPr="00060D09">
        <w:rPr>
          <w:rFonts w:cs="David"/>
          <w:b/>
          <w:bCs/>
          <w:rtl/>
        </w:rPr>
        <w:t xml:space="preserve"> </w:t>
      </w:r>
      <w:r w:rsidRPr="00060D09">
        <w:rPr>
          <w:rFonts w:cs="David" w:hint="eastAsia"/>
          <w:b/>
          <w:bCs/>
          <w:rtl/>
        </w:rPr>
        <w:t>היועצים</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בתחום</w:t>
      </w:r>
      <w:r w:rsidRPr="00060D09">
        <w:rPr>
          <w:rFonts w:cs="David"/>
          <w:rtl/>
        </w:rPr>
        <w:t xml:space="preserve"> </w:t>
      </w:r>
      <w:r w:rsidRPr="00060D09">
        <w:rPr>
          <w:rFonts w:cs="David" w:hint="eastAsia"/>
          <w:rtl/>
        </w:rPr>
        <w:t>עיסוקם</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והניתוח</w:t>
      </w:r>
      <w:r w:rsidRPr="00060D09">
        <w:rPr>
          <w:rFonts w:cs="David"/>
          <w:rtl/>
        </w:rPr>
        <w:t xml:space="preserve"> </w:t>
      </w:r>
      <w:r w:rsidRPr="00060D09">
        <w:rPr>
          <w:rFonts w:cs="David" w:hint="eastAsia"/>
          <w:rtl/>
        </w:rPr>
        <w:t>הנדרש</w:t>
      </w:r>
      <w:r w:rsidRPr="00060D09">
        <w:rPr>
          <w:rFonts w:cs="David"/>
          <w:rtl/>
        </w:rPr>
        <w:t xml:space="preserve"> </w:t>
      </w:r>
      <w:r>
        <w:rPr>
          <w:rFonts w:cs="David"/>
          <w:rtl/>
        </w:rPr>
        <w:tab/>
      </w:r>
      <w:r w:rsidRPr="00060D09">
        <w:rPr>
          <w:rFonts w:cs="David" w:hint="eastAsia"/>
          <w:rtl/>
        </w:rPr>
        <w:t>לקבל</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809"/>
      <w:r w:rsidRPr="00060D09">
        <w:rPr>
          <w:rFonts w:cs="David"/>
          <w:rtl/>
        </w:rPr>
        <w:t xml:space="preserve"> </w:t>
      </w:r>
    </w:p>
    <w:p w:rsidR="00157827" w:rsidRDefault="00157827" w:rsidP="00E957E7">
      <w:pPr>
        <w:pStyle w:val="51"/>
        <w:numPr>
          <w:ilvl w:val="4"/>
          <w:numId w:val="25"/>
        </w:numPr>
        <w:ind w:left="0" w:firstLine="0"/>
        <w:jc w:val="both"/>
        <w:rPr>
          <w:rFonts w:cs="David"/>
        </w:rPr>
      </w:pPr>
      <w:bookmarkStart w:id="810" w:name="_Toc332123943"/>
      <w:r w:rsidRPr="00060D09">
        <w:rPr>
          <w:rFonts w:cs="David" w:hint="eastAsia"/>
          <w:b/>
          <w:bCs/>
          <w:rtl/>
        </w:rPr>
        <w:t>קביעת</w:t>
      </w:r>
      <w:r w:rsidRPr="00060D09">
        <w:rPr>
          <w:rFonts w:cs="David"/>
          <w:b/>
          <w:bCs/>
          <w:rtl/>
        </w:rPr>
        <w:t xml:space="preserve"> </w:t>
      </w:r>
      <w:r w:rsidRPr="00060D09">
        <w:rPr>
          <w:rFonts w:cs="David" w:hint="eastAsia"/>
          <w:b/>
          <w:bCs/>
          <w:rtl/>
        </w:rPr>
        <w:t>הצורך</w:t>
      </w:r>
      <w:r w:rsidRPr="00060D09">
        <w:rPr>
          <w:rFonts w:cs="David"/>
          <w:b/>
          <w:bCs/>
          <w:rtl/>
        </w:rPr>
        <w:t xml:space="preserve"> </w:t>
      </w:r>
      <w:r w:rsidRPr="00060D09">
        <w:rPr>
          <w:rFonts w:cs="David" w:hint="eastAsia"/>
          <w:b/>
          <w:bCs/>
          <w:rtl/>
        </w:rPr>
        <w:t>בביצוע</w:t>
      </w:r>
      <w:r w:rsidRPr="00060D09">
        <w:rPr>
          <w:rFonts w:cs="David"/>
          <w:b/>
          <w:bCs/>
          <w:rtl/>
        </w:rPr>
        <w:t xml:space="preserve"> </w:t>
      </w:r>
      <w:r w:rsidRPr="00060D09">
        <w:rPr>
          <w:rFonts w:cs="David" w:hint="eastAsia"/>
          <w:b/>
          <w:bCs/>
          <w:rtl/>
        </w:rPr>
        <w:t>סקרים</w:t>
      </w:r>
      <w:r w:rsidRPr="00060D09">
        <w:rPr>
          <w:rFonts w:cs="David"/>
          <w:b/>
          <w:bCs/>
          <w:rtl/>
        </w:rPr>
        <w:t xml:space="preserve"> </w:t>
      </w:r>
      <w:r w:rsidRPr="00060D09">
        <w:rPr>
          <w:rFonts w:cs="David" w:hint="eastAsia"/>
          <w:b/>
          <w:bCs/>
          <w:rtl/>
        </w:rPr>
        <w:t>מקצועיים</w:t>
      </w:r>
      <w:r w:rsidRPr="00060D09">
        <w:rPr>
          <w:rFonts w:cs="David"/>
          <w:b/>
          <w:bCs/>
          <w:rtl/>
        </w:rPr>
        <w:t xml:space="preserve"> </w:t>
      </w:r>
      <w:r w:rsidRPr="00060D09">
        <w:rPr>
          <w:rFonts w:cs="David" w:hint="eastAsia"/>
          <w:b/>
          <w:bCs/>
          <w:rtl/>
        </w:rPr>
        <w:t>נוספים</w:t>
      </w:r>
      <w:r w:rsidRPr="00060D09">
        <w:rPr>
          <w:rFonts w:cs="David"/>
          <w:rtl/>
        </w:rPr>
        <w:t xml:space="preserve"> </w:t>
      </w:r>
      <w:r w:rsidRPr="00060D09">
        <w:rPr>
          <w:rFonts w:cs="David" w:hint="eastAsia"/>
          <w:rtl/>
        </w:rPr>
        <w:t>ושיתוף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לדוגמא</w:t>
      </w:r>
      <w:r w:rsidRPr="00060D09">
        <w:rPr>
          <w:rFonts w:cs="David"/>
          <w:rtl/>
        </w:rPr>
        <w:t xml:space="preserve"> - </w:t>
      </w:r>
      <w:r w:rsidRPr="00060D09">
        <w:rPr>
          <w:rFonts w:cs="David" w:hint="eastAsia"/>
          <w:rtl/>
        </w:rPr>
        <w:t>סקר</w:t>
      </w:r>
      <w:r w:rsidRPr="00060D09">
        <w:rPr>
          <w:rFonts w:cs="David"/>
          <w:rtl/>
        </w:rPr>
        <w:t xml:space="preserve"> </w:t>
      </w:r>
      <w:r w:rsidRPr="00060D09">
        <w:rPr>
          <w:rFonts w:cs="David" w:hint="eastAsia"/>
          <w:rtl/>
        </w:rPr>
        <w:t>שירותי</w:t>
      </w:r>
      <w:r w:rsidRPr="00060D09">
        <w:rPr>
          <w:rFonts w:cs="David"/>
          <w:rtl/>
        </w:rPr>
        <w:t xml:space="preserve"> </w:t>
      </w:r>
      <w:r w:rsidRPr="00060D09">
        <w:rPr>
          <w:rFonts w:cs="David" w:hint="eastAsia"/>
          <w:rtl/>
        </w:rPr>
        <w:t>ציבור</w:t>
      </w:r>
      <w:r w:rsidRPr="00060D09">
        <w:rPr>
          <w:rFonts w:cs="David"/>
          <w:rtl/>
        </w:rPr>
        <w:t xml:space="preserve">, </w:t>
      </w:r>
      <w:r w:rsidRPr="00060D09">
        <w:rPr>
          <w:rFonts w:cs="David" w:hint="eastAsia"/>
          <w:rtl/>
        </w:rPr>
        <w:t>סקר</w:t>
      </w:r>
      <w:r w:rsidRPr="00060D09">
        <w:rPr>
          <w:rFonts w:cs="David"/>
          <w:rtl/>
        </w:rPr>
        <w:t xml:space="preserve"> </w:t>
      </w:r>
      <w:r w:rsidRPr="00060D09">
        <w:rPr>
          <w:rFonts w:cs="David" w:hint="eastAsia"/>
          <w:rtl/>
        </w:rPr>
        <w:t>עסקים</w:t>
      </w:r>
      <w:r w:rsidRPr="00060D09">
        <w:rPr>
          <w:rFonts w:cs="David"/>
          <w:rtl/>
        </w:rPr>
        <w:t xml:space="preserve">, </w:t>
      </w:r>
      <w:r w:rsidRPr="00060D09">
        <w:rPr>
          <w:rFonts w:cs="David" w:hint="eastAsia"/>
          <w:rtl/>
        </w:rPr>
        <w:t>סקר</w:t>
      </w:r>
      <w:r w:rsidRPr="00060D09">
        <w:rPr>
          <w:rFonts w:cs="David"/>
          <w:rtl/>
        </w:rPr>
        <w:t xml:space="preserve"> </w:t>
      </w:r>
      <w:r w:rsidRPr="00060D09">
        <w:rPr>
          <w:rFonts w:cs="David" w:hint="eastAsia"/>
          <w:rtl/>
        </w:rPr>
        <w:t>צפיפויות</w:t>
      </w:r>
      <w:r w:rsidRPr="00060D09">
        <w:rPr>
          <w:rFonts w:cs="David"/>
          <w:rtl/>
        </w:rPr>
        <w:t xml:space="preserve"> </w:t>
      </w:r>
      <w:r w:rsidRPr="00060D09">
        <w:rPr>
          <w:rFonts w:cs="David" w:hint="eastAsia"/>
          <w:rtl/>
        </w:rPr>
        <w:t>דיור</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ג</w:t>
      </w:r>
      <w:r>
        <w:rPr>
          <w:rFonts w:cs="David" w:hint="eastAsia"/>
          <w:rtl/>
        </w:rPr>
        <w:t>י</w:t>
      </w:r>
      <w:r w:rsidRPr="00060D09">
        <w:rPr>
          <w:rFonts w:cs="David" w:hint="eastAsia"/>
          <w:rtl/>
        </w:rPr>
        <w:t>אולוגיים</w:t>
      </w:r>
      <w:r w:rsidRPr="00060D09">
        <w:rPr>
          <w:rFonts w:cs="David"/>
          <w:rtl/>
        </w:rPr>
        <w:t xml:space="preserve"> </w:t>
      </w:r>
      <w:r w:rsidRPr="00060D09">
        <w:rPr>
          <w:rFonts w:cs="David" w:hint="eastAsia"/>
          <w:rtl/>
        </w:rPr>
        <w:t>ואקלימיים</w:t>
      </w:r>
      <w:r w:rsidRPr="00060D09">
        <w:rPr>
          <w:rFonts w:cs="David"/>
          <w:rtl/>
        </w:rPr>
        <w:t xml:space="preserve"> </w:t>
      </w:r>
      <w:r w:rsidRPr="00060D09">
        <w:rPr>
          <w:rFonts w:cs="David" w:hint="eastAsia"/>
          <w:rtl/>
        </w:rPr>
        <w:t>מפורטים</w:t>
      </w:r>
      <w:r w:rsidRPr="00060D09">
        <w:rPr>
          <w:rFonts w:cs="David"/>
          <w:rtl/>
        </w:rPr>
        <w:t xml:space="preserve">, </w:t>
      </w:r>
      <w:r w:rsidRPr="00060D09">
        <w:rPr>
          <w:rFonts w:cs="David" w:hint="eastAsia"/>
          <w:rtl/>
        </w:rPr>
        <w:t>סקר</w:t>
      </w:r>
      <w:r w:rsidRPr="00060D09">
        <w:rPr>
          <w:rFonts w:cs="David"/>
          <w:rtl/>
        </w:rPr>
        <w:t xml:space="preserve"> </w:t>
      </w:r>
      <w:r w:rsidRPr="00060D09">
        <w:rPr>
          <w:rFonts w:cs="David" w:hint="eastAsia"/>
          <w:rtl/>
        </w:rPr>
        <w:t>קיבולת</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בתחום</w:t>
      </w:r>
      <w:r w:rsidRPr="00060D09">
        <w:rPr>
          <w:rFonts w:cs="David"/>
          <w:rtl/>
        </w:rPr>
        <w:t xml:space="preserve"> </w:t>
      </w:r>
      <w:r w:rsidRPr="00060D09">
        <w:rPr>
          <w:rFonts w:cs="David" w:hint="eastAsia"/>
          <w:rtl/>
        </w:rPr>
        <w:t>התכניות</w:t>
      </w:r>
      <w:r w:rsidRPr="00060D09">
        <w:rPr>
          <w:rFonts w:cs="David"/>
          <w:rtl/>
        </w:rPr>
        <w:t xml:space="preserve"> </w:t>
      </w:r>
      <w:r w:rsidRPr="00060D09">
        <w:rPr>
          <w:rFonts w:cs="David" w:hint="eastAsia"/>
          <w:rtl/>
        </w:rPr>
        <w:t>המאושרות</w:t>
      </w:r>
      <w:r w:rsidRPr="00060D09">
        <w:rPr>
          <w:rFonts w:cs="David"/>
          <w:rtl/>
        </w:rPr>
        <w:t xml:space="preserve"> </w:t>
      </w:r>
      <w:r w:rsidRPr="00060D09">
        <w:rPr>
          <w:rFonts w:cs="David" w:hint="eastAsia"/>
          <w:rtl/>
        </w:rPr>
        <w:t>ועל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שיעור</w:t>
      </w:r>
      <w:r w:rsidRPr="00060D09">
        <w:rPr>
          <w:rFonts w:cs="David"/>
          <w:rtl/>
        </w:rPr>
        <w:t xml:space="preserve"> </w:t>
      </w:r>
      <w:r w:rsidRPr="00060D09">
        <w:rPr>
          <w:rFonts w:cs="David" w:hint="eastAsia"/>
          <w:rtl/>
        </w:rPr>
        <w:t>הניצול</w:t>
      </w:r>
      <w:r w:rsidRPr="00060D09">
        <w:rPr>
          <w:rFonts w:cs="David"/>
          <w:rtl/>
        </w:rPr>
        <w:t xml:space="preserve"> </w:t>
      </w:r>
      <w:r w:rsidRPr="00060D09">
        <w:rPr>
          <w:rFonts w:cs="David" w:hint="eastAsia"/>
          <w:rtl/>
        </w:rPr>
        <w:t>בפועל</w:t>
      </w:r>
      <w:r w:rsidRPr="00060D09">
        <w:rPr>
          <w:rFonts w:cs="David"/>
          <w:rtl/>
        </w:rPr>
        <w:t xml:space="preserve"> </w:t>
      </w:r>
      <w:r w:rsidRPr="00060D09">
        <w:rPr>
          <w:rFonts w:cs="David" w:hint="eastAsia"/>
          <w:rtl/>
        </w:rPr>
        <w:t>וכן</w:t>
      </w:r>
      <w:r w:rsidRPr="00060D09">
        <w:rPr>
          <w:rFonts w:cs="David"/>
          <w:rtl/>
        </w:rPr>
        <w:t xml:space="preserve"> </w:t>
      </w:r>
      <w:r w:rsidRPr="00060D09">
        <w:rPr>
          <w:rFonts w:cs="David" w:hint="eastAsia"/>
          <w:rtl/>
        </w:rPr>
        <w:t>הלאה</w:t>
      </w:r>
      <w:r w:rsidRPr="00060D09">
        <w:rPr>
          <w:rFonts w:cs="David"/>
          <w:rtl/>
        </w:rPr>
        <w:t xml:space="preserve">, </w:t>
      </w:r>
      <w:r w:rsidRPr="00060D09">
        <w:rPr>
          <w:rFonts w:cs="David" w:hint="eastAsia"/>
          <w:rtl/>
        </w:rPr>
        <w:t>שעשוי</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והעלאת</w:t>
      </w:r>
      <w:r w:rsidRPr="00060D09">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w:t>
      </w:r>
    </w:p>
    <w:p w:rsidR="00157827" w:rsidRPr="00060D09" w:rsidRDefault="00157827" w:rsidP="00EC5774">
      <w:pPr>
        <w:pStyle w:val="51"/>
        <w:tabs>
          <w:tab w:val="clear" w:pos="1985"/>
        </w:tabs>
        <w:ind w:left="0" w:firstLine="0"/>
        <w:jc w:val="both"/>
        <w:rPr>
          <w:rFonts w:cs="David"/>
        </w:rPr>
      </w:pPr>
      <w:r>
        <w:rPr>
          <w:rFonts w:cs="David"/>
          <w:rtl/>
        </w:rPr>
        <w:tab/>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הסקרים</w:t>
      </w:r>
      <w:r w:rsidRPr="00060D09">
        <w:rPr>
          <w:rFonts w:cs="David"/>
          <w:rtl/>
        </w:rPr>
        <w:t xml:space="preserve"> </w:t>
      </w:r>
      <w:r w:rsidRPr="00060D09">
        <w:rPr>
          <w:rFonts w:cs="David" w:hint="eastAsia"/>
          <w:rtl/>
        </w:rPr>
        <w:t>הנוספים</w:t>
      </w:r>
      <w:r w:rsidRPr="00060D09">
        <w:rPr>
          <w:rFonts w:cs="David"/>
          <w:rtl/>
        </w:rPr>
        <w:t xml:space="preserve">, </w:t>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810"/>
      <w:r w:rsidRPr="00060D09">
        <w:rPr>
          <w:rFonts w:cs="David"/>
          <w:rtl/>
        </w:rPr>
        <w:t xml:space="preserve"> </w:t>
      </w:r>
    </w:p>
    <w:p w:rsidR="00157827" w:rsidRPr="00060D09" w:rsidRDefault="00157827" w:rsidP="005E13C0">
      <w:pPr>
        <w:pStyle w:val="44"/>
        <w:numPr>
          <w:ilvl w:val="3"/>
          <w:numId w:val="23"/>
        </w:numPr>
        <w:ind w:left="0" w:firstLine="0"/>
        <w:jc w:val="both"/>
        <w:rPr>
          <w:rFonts w:cs="David"/>
          <w:rtl/>
        </w:rPr>
      </w:pPr>
      <w:bookmarkStart w:id="811" w:name="_Toc332123944"/>
      <w:r w:rsidRPr="00060D09">
        <w:rPr>
          <w:rFonts w:cs="David" w:hint="eastAsia"/>
          <w:rtl/>
        </w:rPr>
        <w:t>אחסון</w:t>
      </w:r>
      <w:r w:rsidRPr="00060D09">
        <w:rPr>
          <w:rFonts w:cs="David"/>
          <w:rtl/>
        </w:rPr>
        <w:t xml:space="preserve">, </w:t>
      </w:r>
      <w:r w:rsidRPr="00060D09">
        <w:rPr>
          <w:rFonts w:cs="David" w:hint="eastAsia"/>
          <w:rtl/>
        </w:rPr>
        <w:t>סיווג</w:t>
      </w:r>
      <w:r w:rsidRPr="00060D09">
        <w:rPr>
          <w:rFonts w:cs="David"/>
          <w:rtl/>
        </w:rPr>
        <w:t xml:space="preserve"> </w:t>
      </w:r>
      <w:r w:rsidRPr="00060D09">
        <w:rPr>
          <w:rFonts w:cs="David" w:hint="eastAsia"/>
          <w:rtl/>
        </w:rPr>
        <w:t>ועיבוד</w:t>
      </w:r>
      <w:r w:rsidRPr="00060D09">
        <w:rPr>
          <w:rFonts w:cs="David"/>
          <w:rtl/>
        </w:rPr>
        <w:t xml:space="preserve"> </w:t>
      </w:r>
      <w:r w:rsidRPr="00060D09">
        <w:rPr>
          <w:rFonts w:cs="David" w:hint="eastAsia"/>
          <w:rtl/>
        </w:rPr>
        <w:t>נתונים</w:t>
      </w:r>
      <w:r w:rsidRPr="00060D09">
        <w:rPr>
          <w:rFonts w:cs="David"/>
          <w:rtl/>
        </w:rPr>
        <w:t xml:space="preserve"> –</w:t>
      </w:r>
      <w:bookmarkEnd w:id="811"/>
      <w:r w:rsidRPr="00060D09">
        <w:rPr>
          <w:rFonts w:cs="David"/>
          <w:rtl/>
        </w:rPr>
        <w:t xml:space="preserve"> </w:t>
      </w:r>
    </w:p>
    <w:p w:rsidR="00157827" w:rsidRPr="00060D09" w:rsidRDefault="00157827" w:rsidP="00E957E7">
      <w:pPr>
        <w:pStyle w:val="51"/>
        <w:numPr>
          <w:ilvl w:val="4"/>
          <w:numId w:val="25"/>
        </w:numPr>
        <w:ind w:left="0" w:firstLine="0"/>
        <w:jc w:val="both"/>
        <w:rPr>
          <w:rFonts w:cs="David"/>
          <w:rtl/>
        </w:rPr>
      </w:pPr>
      <w:bookmarkStart w:id="812" w:name="_Toc332123945"/>
      <w:r w:rsidRPr="00060D09">
        <w:rPr>
          <w:rFonts w:cs="David" w:hint="eastAsia"/>
          <w:b/>
          <w:bCs/>
          <w:rtl/>
        </w:rPr>
        <w:t>בניית</w:t>
      </w:r>
      <w:r w:rsidRPr="00060D09">
        <w:rPr>
          <w:rFonts w:cs="David"/>
          <w:b/>
          <w:bCs/>
          <w:rtl/>
        </w:rPr>
        <w:t xml:space="preserve"> </w:t>
      </w:r>
      <w:r w:rsidRPr="00060D09">
        <w:rPr>
          <w:rFonts w:cs="David" w:hint="eastAsia"/>
          <w:b/>
          <w:bCs/>
          <w:rtl/>
        </w:rPr>
        <w:t>בסיס</w:t>
      </w:r>
      <w:r w:rsidRPr="00060D09">
        <w:rPr>
          <w:rFonts w:cs="David"/>
          <w:b/>
          <w:bCs/>
          <w:rtl/>
        </w:rPr>
        <w:t xml:space="preserve"> </w:t>
      </w:r>
      <w:r w:rsidRPr="00060D09">
        <w:rPr>
          <w:rFonts w:cs="David" w:hint="eastAsia"/>
          <w:b/>
          <w:bCs/>
          <w:rtl/>
        </w:rPr>
        <w:t>נתונים</w:t>
      </w:r>
      <w:r w:rsidRPr="00060D09">
        <w:rPr>
          <w:rFonts w:cs="David"/>
          <w:b/>
          <w:bCs/>
          <w:rtl/>
        </w:rPr>
        <w:t xml:space="preserve"> </w:t>
      </w:r>
      <w:r w:rsidRPr="00060D09">
        <w:rPr>
          <w:rFonts w:cs="David" w:hint="eastAsia"/>
          <w:b/>
          <w:bCs/>
          <w:rtl/>
        </w:rPr>
        <w:t>ממוחשב</w:t>
      </w:r>
      <w:r w:rsidRPr="00060D09">
        <w:rPr>
          <w:rFonts w:cs="David"/>
          <w:rtl/>
        </w:rPr>
        <w:t xml:space="preserve"> </w:t>
      </w:r>
      <w:r w:rsidRPr="00060D09">
        <w:rPr>
          <w:rFonts w:cs="David" w:hint="eastAsia"/>
          <w:rtl/>
        </w:rPr>
        <w:t>ושילובו</w:t>
      </w:r>
      <w:r w:rsidRPr="00060D09">
        <w:rPr>
          <w:rFonts w:cs="David"/>
          <w:rtl/>
        </w:rPr>
        <w:t xml:space="preserve"> </w:t>
      </w:r>
      <w:r w:rsidRPr="00060D09">
        <w:rPr>
          <w:rFonts w:cs="David" w:hint="eastAsia"/>
          <w:rtl/>
        </w:rPr>
        <w:t>במערכת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גיאוגרפית</w:t>
      </w:r>
      <w:r w:rsidRPr="00060D09">
        <w:rPr>
          <w:rFonts w:cs="David"/>
          <w:rtl/>
        </w:rPr>
        <w:t xml:space="preserve"> (</w:t>
      </w:r>
      <w:r w:rsidRPr="00060D09">
        <w:rPr>
          <w:rFonts w:cs="David"/>
        </w:rPr>
        <w:t>G.I.S</w:t>
      </w:r>
      <w:r w:rsidRPr="00060D09">
        <w:rPr>
          <w:rFonts w:cs="David"/>
          <w:rtl/>
        </w:rPr>
        <w:t xml:space="preserve">) </w:t>
      </w:r>
      <w:r w:rsidRPr="00060D09">
        <w:rPr>
          <w:rFonts w:cs="David" w:hint="eastAsia"/>
          <w:rtl/>
        </w:rPr>
        <w:t>ויצירת</w:t>
      </w:r>
      <w:r w:rsidRPr="00060D09">
        <w:rPr>
          <w:rFonts w:cs="David"/>
          <w:rtl/>
        </w:rPr>
        <w:t xml:space="preserve"> </w:t>
      </w:r>
      <w:r w:rsidRPr="00060D09">
        <w:rPr>
          <w:rFonts w:cs="David" w:hint="eastAsia"/>
          <w:rtl/>
        </w:rPr>
        <w:t>מפות</w:t>
      </w:r>
      <w:r w:rsidRPr="00060D09">
        <w:rPr>
          <w:rFonts w:cs="David"/>
          <w:rtl/>
        </w:rPr>
        <w:t xml:space="preserve"> </w:t>
      </w:r>
      <w:r w:rsidRPr="00060D09">
        <w:rPr>
          <w:rFonts w:cs="David" w:hint="eastAsia"/>
          <w:rtl/>
        </w:rPr>
        <w:t>רקע</w:t>
      </w:r>
      <w:r w:rsidRPr="00060D09">
        <w:rPr>
          <w:rFonts w:cs="David"/>
          <w:rtl/>
        </w:rPr>
        <w:t xml:space="preserve"> </w:t>
      </w:r>
      <w:r w:rsidRPr="00060D09">
        <w:rPr>
          <w:rFonts w:cs="David" w:hint="eastAsia"/>
          <w:rtl/>
        </w:rPr>
        <w:t>לתכנון</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שכבות</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שנאספו</w:t>
      </w:r>
      <w:r w:rsidRPr="00060D09">
        <w:rPr>
          <w:rFonts w:cs="David"/>
          <w:rtl/>
        </w:rPr>
        <w:t>.</w:t>
      </w:r>
      <w:bookmarkEnd w:id="812"/>
    </w:p>
    <w:p w:rsidR="00157827" w:rsidRPr="00060D09" w:rsidRDefault="00157827" w:rsidP="00E957E7">
      <w:pPr>
        <w:pStyle w:val="51"/>
        <w:numPr>
          <w:ilvl w:val="4"/>
          <w:numId w:val="25"/>
        </w:numPr>
        <w:ind w:left="0" w:firstLine="0"/>
        <w:jc w:val="both"/>
        <w:rPr>
          <w:rFonts w:cs="David"/>
        </w:rPr>
      </w:pPr>
      <w:bookmarkStart w:id="813" w:name="_Toc332123946"/>
      <w:r w:rsidRPr="00060D09">
        <w:rPr>
          <w:rFonts w:cs="David" w:hint="eastAsia"/>
          <w:b/>
          <w:bCs/>
          <w:rtl/>
        </w:rPr>
        <w:t>הכנת</w:t>
      </w:r>
      <w:r w:rsidRPr="00060D09">
        <w:rPr>
          <w:rFonts w:cs="David"/>
          <w:b/>
          <w:bCs/>
          <w:rtl/>
        </w:rPr>
        <w:t xml:space="preserve"> </w:t>
      </w:r>
      <w:r w:rsidRPr="00060D09">
        <w:rPr>
          <w:rFonts w:cs="David" w:hint="eastAsia"/>
          <w:b/>
          <w:bCs/>
          <w:rtl/>
        </w:rPr>
        <w:t>מצרף</w:t>
      </w:r>
      <w:r w:rsidRPr="00060D09">
        <w:rPr>
          <w:rFonts w:cs="David"/>
          <w:b/>
          <w:bCs/>
          <w:rtl/>
        </w:rPr>
        <w:t xml:space="preserve"> </w:t>
      </w:r>
      <w:r w:rsidRPr="00060D09">
        <w:rPr>
          <w:rFonts w:cs="David" w:hint="eastAsia"/>
          <w:b/>
          <w:bCs/>
          <w:rtl/>
        </w:rPr>
        <w:t>תכניות</w:t>
      </w:r>
      <w:r w:rsidRPr="00060D09">
        <w:rPr>
          <w:rFonts w:cs="David"/>
          <w:b/>
          <w:bCs/>
          <w:rtl/>
        </w:rPr>
        <w:t xml:space="preserve"> </w:t>
      </w:r>
      <w:r w:rsidRPr="00060D09">
        <w:rPr>
          <w:rFonts w:cs="David" w:hint="eastAsia"/>
          <w:b/>
          <w:bCs/>
          <w:rtl/>
        </w:rPr>
        <w:t>סטטוטוריות</w:t>
      </w:r>
      <w:r w:rsidRPr="00060D09">
        <w:rPr>
          <w:rFonts w:cs="David"/>
          <w:b/>
          <w:bCs/>
          <w:rtl/>
        </w:rPr>
        <w:t xml:space="preserve"> </w:t>
      </w:r>
      <w:r w:rsidRPr="00060D09">
        <w:rPr>
          <w:rFonts w:cs="David" w:hint="eastAsia"/>
          <w:b/>
          <w:bCs/>
          <w:rtl/>
        </w:rPr>
        <w:t>ואחרות</w:t>
      </w:r>
      <w:r w:rsidRPr="00060D09">
        <w:rPr>
          <w:rFonts w:cs="David"/>
          <w:b/>
          <w:bCs/>
          <w:rtl/>
        </w:rPr>
        <w:t xml:space="preserve"> (</w:t>
      </w:r>
      <w:r w:rsidRPr="00060D09">
        <w:rPr>
          <w:rFonts w:cs="David" w:hint="eastAsia"/>
          <w:b/>
          <w:bCs/>
          <w:rtl/>
        </w:rPr>
        <w:t>קומפילציה</w:t>
      </w:r>
      <w:r w:rsidRPr="00060D09">
        <w:rPr>
          <w:rFonts w:cs="David"/>
          <w:b/>
          <w:bCs/>
          <w:rtl/>
        </w:rPr>
        <w:t>)</w:t>
      </w:r>
      <w:r w:rsidRPr="00060D09">
        <w:rPr>
          <w:rFonts w:cs="David"/>
          <w:rtl/>
        </w:rPr>
        <w:t xml:space="preserve"> - </w:t>
      </w:r>
      <w:r w:rsidRPr="00060D09">
        <w:rPr>
          <w:rFonts w:cs="David" w:hint="eastAsia"/>
          <w:rtl/>
        </w:rPr>
        <w:t>עריכת</w:t>
      </w:r>
      <w:r w:rsidRPr="00060D09">
        <w:rPr>
          <w:rFonts w:cs="David"/>
          <w:rtl/>
        </w:rPr>
        <w:t xml:space="preserve"> </w:t>
      </w:r>
      <w:r w:rsidRPr="00060D09">
        <w:rPr>
          <w:rFonts w:cs="David" w:hint="eastAsia"/>
          <w:rtl/>
        </w:rPr>
        <w:t>קומפילציה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שימושי</w:t>
      </w:r>
      <w:r w:rsidRPr="00060D09">
        <w:rPr>
          <w:rFonts w:cs="David"/>
          <w:rtl/>
        </w:rPr>
        <w:t xml:space="preserve"> </w:t>
      </w:r>
      <w:r w:rsidRPr="00060D09">
        <w:rPr>
          <w:rFonts w:cs="David" w:hint="eastAsia"/>
          <w:rtl/>
        </w:rPr>
        <w:t>ויעודי</w:t>
      </w:r>
      <w:r w:rsidRPr="00060D09">
        <w:rPr>
          <w:rFonts w:cs="David"/>
          <w:rtl/>
        </w:rPr>
        <w:t xml:space="preserve"> </w:t>
      </w:r>
      <w:r w:rsidRPr="00060D09">
        <w:rPr>
          <w:rFonts w:cs="David" w:hint="eastAsia"/>
          <w:rtl/>
        </w:rPr>
        <w:t>קרקע</w:t>
      </w:r>
      <w:r w:rsidRPr="00060D09">
        <w:rPr>
          <w:rFonts w:cs="David"/>
          <w:rtl/>
        </w:rPr>
        <w:t xml:space="preserve"> </w:t>
      </w:r>
      <w:r w:rsidRPr="00060D09">
        <w:rPr>
          <w:rFonts w:cs="David" w:hint="eastAsia"/>
          <w:rtl/>
        </w:rPr>
        <w:t>היוצרים</w:t>
      </w:r>
      <w:r w:rsidRPr="00060D09">
        <w:rPr>
          <w:rFonts w:cs="David"/>
          <w:rtl/>
        </w:rPr>
        <w:t xml:space="preserve"> </w:t>
      </w:r>
      <w:r w:rsidRPr="00060D09">
        <w:rPr>
          <w:rFonts w:cs="David" w:hint="eastAsia"/>
          <w:rtl/>
        </w:rPr>
        <w:t>מגבלות</w:t>
      </w:r>
      <w:r w:rsidRPr="00060D09">
        <w:rPr>
          <w:rFonts w:cs="David"/>
          <w:rtl/>
        </w:rPr>
        <w:t xml:space="preserve"> </w:t>
      </w:r>
      <w:r w:rsidRPr="00060D09">
        <w:rPr>
          <w:rFonts w:cs="David" w:hint="eastAsia"/>
          <w:rtl/>
        </w:rPr>
        <w:t>החלות</w:t>
      </w:r>
      <w:r w:rsidRPr="00060D09">
        <w:rPr>
          <w:rFonts w:cs="David"/>
          <w:rtl/>
        </w:rPr>
        <w:t xml:space="preserve"> </w:t>
      </w:r>
      <w:r w:rsidRPr="00060D09">
        <w:rPr>
          <w:rFonts w:cs="David" w:hint="eastAsia"/>
          <w:rtl/>
        </w:rPr>
        <w:t>במתחם</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בסביבתו</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תביעות</w:t>
      </w:r>
      <w:r w:rsidRPr="00060D09">
        <w:rPr>
          <w:rFonts w:cs="David"/>
          <w:rtl/>
        </w:rPr>
        <w:t xml:space="preserve"> </w:t>
      </w:r>
      <w:r w:rsidRPr="00060D09">
        <w:rPr>
          <w:rFonts w:cs="David" w:hint="eastAsia"/>
          <w:rtl/>
        </w:rPr>
        <w:t>בעלות</w:t>
      </w:r>
      <w:r w:rsidRPr="00060D09">
        <w:rPr>
          <w:rFonts w:cs="David"/>
          <w:rtl/>
        </w:rPr>
        <w:t xml:space="preserve">, </w:t>
      </w:r>
      <w:r w:rsidRPr="00060D09">
        <w:rPr>
          <w:rFonts w:cs="David" w:hint="eastAsia"/>
          <w:rtl/>
        </w:rPr>
        <w:t>שטחים</w:t>
      </w:r>
      <w:r w:rsidRPr="00060D09">
        <w:rPr>
          <w:rFonts w:cs="David"/>
          <w:rtl/>
        </w:rPr>
        <w:t xml:space="preserve"> </w:t>
      </w:r>
      <w:r w:rsidRPr="00060D09">
        <w:rPr>
          <w:rFonts w:cs="David" w:hint="eastAsia"/>
          <w:rtl/>
        </w:rPr>
        <w:t>מוגנים</w:t>
      </w:r>
      <w:r w:rsidRPr="00060D09">
        <w:rPr>
          <w:rFonts w:cs="David"/>
          <w:rtl/>
        </w:rPr>
        <w:t xml:space="preserve"> </w:t>
      </w:r>
      <w:r w:rsidRPr="00060D09">
        <w:rPr>
          <w:rFonts w:cs="David" w:hint="eastAsia"/>
          <w:rtl/>
        </w:rPr>
        <w:t>בשל</w:t>
      </w:r>
      <w:r w:rsidRPr="00060D09">
        <w:rPr>
          <w:rFonts w:cs="David"/>
          <w:rtl/>
        </w:rPr>
        <w:t xml:space="preserve"> </w:t>
      </w:r>
      <w:r w:rsidRPr="00060D09">
        <w:rPr>
          <w:rFonts w:cs="David" w:hint="eastAsia"/>
          <w:rtl/>
        </w:rPr>
        <w:t>ערכי</w:t>
      </w:r>
      <w:r w:rsidRPr="00060D09">
        <w:rPr>
          <w:rFonts w:cs="David"/>
          <w:rtl/>
        </w:rPr>
        <w:t xml:space="preserve"> </w:t>
      </w:r>
      <w:r w:rsidRPr="00060D09">
        <w:rPr>
          <w:rFonts w:cs="David" w:hint="eastAsia"/>
          <w:rtl/>
        </w:rPr>
        <w:t>טבע</w:t>
      </w:r>
      <w:r w:rsidRPr="00060D09">
        <w:rPr>
          <w:rFonts w:cs="David"/>
          <w:rtl/>
        </w:rPr>
        <w:t xml:space="preserve"> </w:t>
      </w:r>
      <w:r w:rsidRPr="00060D09">
        <w:rPr>
          <w:rFonts w:cs="David" w:hint="eastAsia"/>
          <w:rtl/>
        </w:rPr>
        <w:t>ונוף</w:t>
      </w:r>
      <w:r w:rsidRPr="00060D09">
        <w:rPr>
          <w:rFonts w:cs="David"/>
          <w:rtl/>
        </w:rPr>
        <w:t xml:space="preserve">, </w:t>
      </w:r>
      <w:r w:rsidRPr="00060D09">
        <w:rPr>
          <w:rFonts w:cs="David" w:hint="eastAsia"/>
          <w:rtl/>
        </w:rPr>
        <w:t>שטחים</w:t>
      </w:r>
      <w:r w:rsidRPr="00060D09">
        <w:rPr>
          <w:rFonts w:cs="David"/>
          <w:rtl/>
        </w:rPr>
        <w:t xml:space="preserve"> </w:t>
      </w:r>
      <w:r w:rsidRPr="00060D09">
        <w:rPr>
          <w:rFonts w:cs="David" w:hint="eastAsia"/>
          <w:rtl/>
        </w:rPr>
        <w:t>לשימור</w:t>
      </w:r>
      <w:r w:rsidRPr="00060D09">
        <w:rPr>
          <w:rFonts w:cs="David"/>
          <w:rtl/>
        </w:rPr>
        <w:t xml:space="preserve"> </w:t>
      </w:r>
      <w:r>
        <w:rPr>
          <w:rFonts w:cs="David"/>
          <w:rtl/>
        </w:rPr>
        <w:tab/>
      </w:r>
      <w:r w:rsidRPr="00060D09">
        <w:rPr>
          <w:rFonts w:cs="David" w:hint="eastAsia"/>
          <w:rtl/>
        </w:rPr>
        <w:t>משאבי</w:t>
      </w:r>
      <w:r w:rsidRPr="00060D09">
        <w:rPr>
          <w:rFonts w:cs="David"/>
          <w:rtl/>
        </w:rPr>
        <w:t xml:space="preserve"> </w:t>
      </w:r>
      <w:r w:rsidRPr="00060D09">
        <w:rPr>
          <w:rFonts w:cs="David" w:hint="eastAsia"/>
          <w:rtl/>
        </w:rPr>
        <w:t>מים</w:t>
      </w:r>
      <w:r w:rsidRPr="00060D09">
        <w:rPr>
          <w:rFonts w:cs="David"/>
          <w:rtl/>
        </w:rPr>
        <w:t xml:space="preserve">, </w:t>
      </w:r>
      <w:r w:rsidRPr="00060D09">
        <w:rPr>
          <w:rFonts w:cs="David" w:hint="eastAsia"/>
          <w:rtl/>
        </w:rPr>
        <w:t>מחצבות</w:t>
      </w:r>
      <w:r w:rsidRPr="00060D09">
        <w:rPr>
          <w:rFonts w:cs="David"/>
          <w:rtl/>
        </w:rPr>
        <w:t xml:space="preserve"> </w:t>
      </w:r>
      <w:r w:rsidRPr="00060D09">
        <w:rPr>
          <w:rFonts w:cs="David" w:hint="eastAsia"/>
          <w:rtl/>
        </w:rPr>
        <w:t>ותחום</w:t>
      </w:r>
      <w:r w:rsidRPr="00060D09">
        <w:rPr>
          <w:rFonts w:cs="David"/>
          <w:rtl/>
        </w:rPr>
        <w:t xml:space="preserve"> </w:t>
      </w:r>
      <w:r w:rsidRPr="00060D09">
        <w:rPr>
          <w:rFonts w:cs="David" w:hint="eastAsia"/>
          <w:rtl/>
        </w:rPr>
        <w:t>השפעתן</w:t>
      </w:r>
      <w:r w:rsidRPr="00060D09">
        <w:rPr>
          <w:rFonts w:cs="David"/>
          <w:rtl/>
        </w:rPr>
        <w:t xml:space="preserve">, </w:t>
      </w:r>
      <w:r w:rsidRPr="00060D09">
        <w:rPr>
          <w:rFonts w:cs="David" w:hint="eastAsia"/>
          <w:rtl/>
        </w:rPr>
        <w:t>קידוחים</w:t>
      </w:r>
      <w:r w:rsidRPr="00060D09">
        <w:rPr>
          <w:rFonts w:cs="David"/>
          <w:rtl/>
        </w:rPr>
        <w:t xml:space="preserve"> </w:t>
      </w:r>
      <w:r w:rsidRPr="00060D09">
        <w:rPr>
          <w:rFonts w:cs="David" w:hint="eastAsia"/>
          <w:rtl/>
        </w:rPr>
        <w:t>ותחום</w:t>
      </w:r>
      <w:r w:rsidRPr="00060D09">
        <w:rPr>
          <w:rFonts w:cs="David"/>
          <w:rtl/>
        </w:rPr>
        <w:t xml:space="preserve"> </w:t>
      </w:r>
      <w:r w:rsidRPr="00060D09">
        <w:rPr>
          <w:rFonts w:cs="David" w:hint="eastAsia"/>
          <w:rtl/>
        </w:rPr>
        <w:t>השפעתם</w:t>
      </w:r>
      <w:r w:rsidRPr="00060D09">
        <w:rPr>
          <w:rFonts w:cs="David"/>
          <w:rtl/>
        </w:rPr>
        <w:t xml:space="preserve">, </w:t>
      </w:r>
      <w:r w:rsidRPr="00060D09">
        <w:rPr>
          <w:rFonts w:cs="David" w:hint="eastAsia"/>
          <w:rtl/>
        </w:rPr>
        <w:t>תשתיות</w:t>
      </w:r>
      <w:r w:rsidRPr="00060D09">
        <w:rPr>
          <w:rFonts w:cs="David"/>
          <w:rtl/>
        </w:rPr>
        <w:t xml:space="preserve"> </w:t>
      </w:r>
      <w:r w:rsidRPr="00060D09">
        <w:rPr>
          <w:rFonts w:cs="David" w:hint="eastAsia"/>
          <w:rtl/>
        </w:rPr>
        <w:t>ודרכים</w:t>
      </w:r>
      <w:r w:rsidRPr="00060D09">
        <w:rPr>
          <w:rFonts w:cs="David"/>
          <w:rtl/>
        </w:rPr>
        <w:t xml:space="preserve"> </w:t>
      </w:r>
      <w:r w:rsidRPr="00060D09">
        <w:rPr>
          <w:rFonts w:cs="David" w:hint="eastAsia"/>
          <w:rtl/>
        </w:rPr>
        <w:t>וקווי</w:t>
      </w:r>
      <w:r w:rsidRPr="00060D09">
        <w:rPr>
          <w:rFonts w:cs="David"/>
          <w:rtl/>
        </w:rPr>
        <w:t xml:space="preserve"> </w:t>
      </w:r>
      <w:r w:rsidRPr="00060D09">
        <w:rPr>
          <w:rFonts w:cs="David" w:hint="eastAsia"/>
          <w:rtl/>
        </w:rPr>
        <w:t>הבניה</w:t>
      </w:r>
      <w:r w:rsidRPr="00060D09">
        <w:rPr>
          <w:rFonts w:cs="David"/>
          <w:rtl/>
        </w:rPr>
        <w:t xml:space="preserve"> </w:t>
      </w:r>
      <w:r w:rsidRPr="00060D09">
        <w:rPr>
          <w:rFonts w:cs="David" w:hint="eastAsia"/>
          <w:rtl/>
        </w:rPr>
        <w:t>הנובעים</w:t>
      </w:r>
      <w:r w:rsidRPr="00060D09">
        <w:rPr>
          <w:rFonts w:cs="David"/>
          <w:rtl/>
        </w:rPr>
        <w:t xml:space="preserve"> </w:t>
      </w:r>
      <w:r w:rsidRPr="00060D09">
        <w:rPr>
          <w:rFonts w:cs="David" w:hint="eastAsia"/>
          <w:rtl/>
        </w:rPr>
        <w:t>מהם</w:t>
      </w:r>
      <w:r w:rsidRPr="00060D09">
        <w:rPr>
          <w:rFonts w:cs="David"/>
          <w:rtl/>
        </w:rPr>
        <w:t xml:space="preserve">, </w:t>
      </w:r>
      <w:r>
        <w:rPr>
          <w:rFonts w:cs="David"/>
          <w:rtl/>
        </w:rPr>
        <w:tab/>
      </w:r>
      <w:r w:rsidRPr="00060D09">
        <w:rPr>
          <w:rFonts w:cs="David" w:hint="eastAsia"/>
          <w:rtl/>
        </w:rPr>
        <w:t>שטחי</w:t>
      </w:r>
      <w:r w:rsidRPr="00060D09">
        <w:rPr>
          <w:rFonts w:cs="David"/>
          <w:rtl/>
        </w:rPr>
        <w:t xml:space="preserve"> </w:t>
      </w:r>
      <w:r w:rsidRPr="00060D09">
        <w:rPr>
          <w:rFonts w:cs="David" w:hint="eastAsia"/>
          <w:rtl/>
        </w:rPr>
        <w:t>אש</w:t>
      </w:r>
      <w:r w:rsidRPr="00060D09">
        <w:rPr>
          <w:rFonts w:cs="David"/>
          <w:rtl/>
        </w:rPr>
        <w:t xml:space="preserve">, </w:t>
      </w:r>
      <w:r w:rsidRPr="00060D09">
        <w:rPr>
          <w:rFonts w:cs="David" w:hint="eastAsia"/>
          <w:rtl/>
        </w:rPr>
        <w:t>מתקנים</w:t>
      </w:r>
      <w:r w:rsidRPr="00060D09">
        <w:rPr>
          <w:rFonts w:cs="David"/>
          <w:rtl/>
        </w:rPr>
        <w:t xml:space="preserve"> </w:t>
      </w:r>
      <w:r w:rsidRPr="00060D09">
        <w:rPr>
          <w:rFonts w:cs="David" w:hint="eastAsia"/>
          <w:rtl/>
        </w:rPr>
        <w:t>ביטחוניים</w:t>
      </w:r>
      <w:r w:rsidRPr="00060D09">
        <w:rPr>
          <w:rFonts w:cs="David"/>
          <w:rtl/>
        </w:rPr>
        <w:t xml:space="preserve"> </w:t>
      </w:r>
      <w:r w:rsidRPr="00060D09">
        <w:rPr>
          <w:rFonts w:cs="David" w:hint="eastAsia"/>
          <w:rtl/>
        </w:rPr>
        <w:t>וכן</w:t>
      </w:r>
      <w:r w:rsidRPr="00060D09">
        <w:rPr>
          <w:rFonts w:cs="David"/>
          <w:rtl/>
        </w:rPr>
        <w:t xml:space="preserve"> </w:t>
      </w:r>
      <w:r w:rsidRPr="00060D09">
        <w:rPr>
          <w:rFonts w:cs="David" w:hint="eastAsia"/>
          <w:rtl/>
        </w:rPr>
        <w:t>הלאה</w:t>
      </w:r>
      <w:r w:rsidRPr="00060D09">
        <w:rPr>
          <w:rFonts w:cs="David"/>
          <w:rtl/>
        </w:rPr>
        <w:t>.</w:t>
      </w:r>
      <w:bookmarkEnd w:id="813"/>
      <w:r w:rsidRPr="00060D09">
        <w:rPr>
          <w:rFonts w:cs="David"/>
          <w:rtl/>
        </w:rPr>
        <w:t xml:space="preserve"> </w:t>
      </w:r>
    </w:p>
    <w:p w:rsidR="00157827" w:rsidRPr="00060D09" w:rsidRDefault="00157827" w:rsidP="005E13C0">
      <w:pPr>
        <w:pStyle w:val="35"/>
        <w:numPr>
          <w:ilvl w:val="2"/>
          <w:numId w:val="12"/>
        </w:numPr>
        <w:ind w:left="0" w:right="0" w:firstLine="0"/>
        <w:jc w:val="both"/>
        <w:rPr>
          <w:rFonts w:cs="David"/>
          <w:rtl/>
        </w:rPr>
      </w:pPr>
      <w:bookmarkStart w:id="814" w:name="_Toc332123947"/>
      <w:r w:rsidRPr="00060D09">
        <w:rPr>
          <w:rFonts w:cs="David" w:hint="eastAsia"/>
          <w:rtl/>
        </w:rPr>
        <w:t>מוצר</w:t>
      </w:r>
      <w:r w:rsidRPr="00060D09">
        <w:rPr>
          <w:rFonts w:cs="David"/>
          <w:rtl/>
        </w:rPr>
        <w:t xml:space="preserve"> </w:t>
      </w:r>
      <w:r w:rsidRPr="00060D09">
        <w:rPr>
          <w:rFonts w:cs="David" w:hint="eastAsia"/>
          <w:rtl/>
        </w:rPr>
        <w:t>סופי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א</w:t>
      </w:r>
      <w:r w:rsidRPr="00060D09">
        <w:rPr>
          <w:rFonts w:cs="David"/>
          <w:rtl/>
        </w:rPr>
        <w:t xml:space="preserve">' – </w:t>
      </w:r>
      <w:r w:rsidRPr="00060D09">
        <w:rPr>
          <w:rFonts w:cs="David" w:hint="eastAsia"/>
          <w:rtl/>
        </w:rPr>
        <w:t>דוח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814"/>
    </w:p>
    <w:p w:rsidR="00157827" w:rsidRPr="00060D09" w:rsidRDefault="00157827" w:rsidP="005E13C0">
      <w:pPr>
        <w:pStyle w:val="44"/>
        <w:numPr>
          <w:ilvl w:val="3"/>
          <w:numId w:val="26"/>
        </w:numPr>
        <w:ind w:left="0" w:firstLine="0"/>
        <w:jc w:val="both"/>
        <w:rPr>
          <w:rFonts w:cs="David"/>
          <w:rtl/>
        </w:rPr>
      </w:pPr>
      <w:bookmarkStart w:id="815" w:name="_Toc332123948"/>
      <w:r w:rsidRPr="00060D09">
        <w:rPr>
          <w:rFonts w:cs="David" w:hint="eastAsia"/>
          <w:rtl/>
        </w:rPr>
        <w:t>תכנית</w:t>
      </w:r>
      <w:r w:rsidRPr="00060D09">
        <w:rPr>
          <w:rFonts w:cs="David"/>
          <w:rtl/>
        </w:rPr>
        <w:t xml:space="preserve"> </w:t>
      </w:r>
      <w:r w:rsidRPr="00060D09">
        <w:rPr>
          <w:rFonts w:cs="David" w:hint="eastAsia"/>
          <w:rtl/>
        </w:rPr>
        <w:t>עבודה</w:t>
      </w:r>
      <w:bookmarkEnd w:id="815"/>
    </w:p>
    <w:p w:rsidR="00157827" w:rsidRPr="00060D09" w:rsidRDefault="00157827" w:rsidP="005E13C0">
      <w:pPr>
        <w:pStyle w:val="44"/>
        <w:tabs>
          <w:tab w:val="clear" w:pos="1701"/>
        </w:tabs>
        <w:ind w:left="0" w:firstLine="0"/>
        <w:jc w:val="both"/>
        <w:rPr>
          <w:rFonts w:cs="David"/>
          <w:rtl/>
        </w:rPr>
      </w:pPr>
      <w:bookmarkStart w:id="816" w:name="_Toc332123949"/>
      <w:r>
        <w:rPr>
          <w:rFonts w:cs="David"/>
          <w:rtl/>
        </w:rPr>
        <w:tab/>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מסודרת</w:t>
      </w:r>
      <w:r w:rsidRPr="00060D09">
        <w:rPr>
          <w:rFonts w:cs="David"/>
          <w:rtl/>
        </w:rPr>
        <w:t xml:space="preserve"> </w:t>
      </w:r>
      <w:r w:rsidRPr="00060D09">
        <w:rPr>
          <w:rFonts w:cs="David" w:hint="eastAsia"/>
          <w:rtl/>
        </w:rPr>
        <w:t>ומקיפה</w:t>
      </w:r>
      <w:r w:rsidRPr="00060D09">
        <w:rPr>
          <w:rFonts w:cs="David"/>
          <w:rtl/>
        </w:rPr>
        <w:t xml:space="preserve"> </w:t>
      </w:r>
      <w:r w:rsidRPr="00060D09">
        <w:rPr>
          <w:rFonts w:cs="David" w:hint="eastAsia"/>
          <w:rtl/>
        </w:rPr>
        <w:t>לצוות</w:t>
      </w:r>
      <w:r w:rsidRPr="00060D09">
        <w:rPr>
          <w:rFonts w:cs="David"/>
          <w:rtl/>
        </w:rPr>
        <w:t xml:space="preserve"> </w:t>
      </w:r>
      <w:r w:rsidRPr="00060D09">
        <w:rPr>
          <w:rFonts w:cs="David" w:hint="eastAsia"/>
          <w:rtl/>
        </w:rPr>
        <w:t>התכנון</w:t>
      </w:r>
      <w:r w:rsidRPr="00060D09">
        <w:rPr>
          <w:rFonts w:cs="David"/>
          <w:rtl/>
        </w:rPr>
        <w:t>.</w:t>
      </w:r>
      <w:bookmarkEnd w:id="816"/>
    </w:p>
    <w:p w:rsidR="00157827" w:rsidRPr="00060D09" w:rsidRDefault="00157827" w:rsidP="005E13C0">
      <w:pPr>
        <w:pStyle w:val="44"/>
        <w:numPr>
          <w:ilvl w:val="3"/>
          <w:numId w:val="26"/>
        </w:numPr>
        <w:ind w:left="0" w:firstLine="0"/>
        <w:jc w:val="both"/>
        <w:rPr>
          <w:rFonts w:cs="David"/>
          <w:rtl/>
        </w:rPr>
      </w:pPr>
      <w:bookmarkStart w:id="817" w:name="_Toc332123950"/>
      <w:r w:rsidRPr="00060D09">
        <w:rPr>
          <w:rFonts w:cs="David" w:hint="eastAsia"/>
          <w:rtl/>
        </w:rPr>
        <w:t>סיכומי</w:t>
      </w:r>
      <w:r w:rsidRPr="00060D09">
        <w:rPr>
          <w:rFonts w:cs="David"/>
          <w:rtl/>
        </w:rPr>
        <w:t xml:space="preserve"> </w:t>
      </w:r>
      <w:r w:rsidRPr="00060D09">
        <w:rPr>
          <w:rFonts w:cs="David" w:hint="eastAsia"/>
          <w:rtl/>
        </w:rPr>
        <w:t>פגישות</w:t>
      </w:r>
      <w:bookmarkEnd w:id="817"/>
    </w:p>
    <w:p w:rsidR="00157827" w:rsidRPr="00060D09" w:rsidRDefault="00157827" w:rsidP="00E957E7">
      <w:pPr>
        <w:pStyle w:val="44"/>
        <w:tabs>
          <w:tab w:val="clear" w:pos="1701"/>
        </w:tabs>
        <w:ind w:left="0" w:firstLine="0"/>
        <w:jc w:val="both"/>
        <w:rPr>
          <w:rFonts w:cs="David"/>
          <w:rtl/>
        </w:rPr>
      </w:pPr>
      <w:bookmarkStart w:id="818" w:name="_Toc332123951"/>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גורמים</w:t>
      </w:r>
      <w:r w:rsidRPr="00060D09">
        <w:rPr>
          <w:rFonts w:cs="David"/>
          <w:rtl/>
        </w:rPr>
        <w:t xml:space="preserve"> </w:t>
      </w:r>
      <w:r w:rsidRPr="00060D09">
        <w:rPr>
          <w:rFonts w:cs="David" w:hint="eastAsia"/>
          <w:rtl/>
        </w:rPr>
        <w:t>ארציים</w:t>
      </w:r>
      <w:r w:rsidRPr="00060D09">
        <w:rPr>
          <w:rFonts w:cs="David"/>
          <w:rtl/>
        </w:rPr>
        <w:t xml:space="preserve">, </w:t>
      </w:r>
      <w:r w:rsidRPr="00060D09">
        <w:rPr>
          <w:rFonts w:cs="David" w:hint="eastAsia"/>
          <w:rtl/>
        </w:rPr>
        <w:t>אזוריים</w:t>
      </w:r>
      <w:r w:rsidRPr="00060D09">
        <w:rPr>
          <w:rFonts w:cs="David"/>
          <w:rtl/>
        </w:rPr>
        <w:t xml:space="preserve"> </w:t>
      </w:r>
      <w:r w:rsidRPr="00060D09">
        <w:rPr>
          <w:rFonts w:cs="David" w:hint="eastAsia"/>
          <w:rtl/>
        </w:rPr>
        <w:t>ומקומיים</w:t>
      </w:r>
      <w:r w:rsidRPr="00060D09">
        <w:rPr>
          <w:rFonts w:cs="David"/>
          <w:rtl/>
        </w:rPr>
        <w:t xml:space="preserve">, </w:t>
      </w:r>
      <w:r w:rsidRPr="00060D09">
        <w:rPr>
          <w:rFonts w:cs="David" w:hint="eastAsia"/>
          <w:rtl/>
        </w:rPr>
        <w:t>בהתאם</w:t>
      </w:r>
      <w:r w:rsidRPr="00060D09">
        <w:rPr>
          <w:rFonts w:cs="David"/>
          <w:rtl/>
        </w:rPr>
        <w:t xml:space="preserve"> </w:t>
      </w:r>
      <w:r w:rsidRPr="00060D09">
        <w:rPr>
          <w:rFonts w:cs="David" w:hint="eastAsia"/>
          <w:rtl/>
        </w:rPr>
        <w:t>לדרישות</w:t>
      </w:r>
      <w:r w:rsidRPr="00060D09">
        <w:rPr>
          <w:rFonts w:cs="David"/>
          <w:rtl/>
        </w:rPr>
        <w:t xml:space="preserve"> </w:t>
      </w:r>
      <w:r w:rsidRPr="00060D09">
        <w:rPr>
          <w:rFonts w:cs="David" w:hint="eastAsia"/>
          <w:rtl/>
        </w:rPr>
        <w:t>המזמין</w:t>
      </w:r>
      <w:r w:rsidRPr="00060D09">
        <w:rPr>
          <w:rFonts w:cs="David"/>
          <w:rtl/>
        </w:rPr>
        <w:t xml:space="preserve"> – </w:t>
      </w:r>
      <w:r w:rsidRPr="00060D09">
        <w:rPr>
          <w:rFonts w:cs="David" w:hint="eastAsia"/>
          <w:rtl/>
        </w:rPr>
        <w:t>נציגי</w:t>
      </w:r>
      <w:r w:rsidRPr="00060D09">
        <w:rPr>
          <w:rFonts w:cs="David"/>
          <w:rtl/>
        </w:rPr>
        <w:t xml:space="preserve"> </w:t>
      </w:r>
      <w:r w:rsidRPr="00060D09">
        <w:rPr>
          <w:rFonts w:cs="David" w:hint="eastAsia"/>
          <w:rtl/>
        </w:rPr>
        <w:t>מוסדות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נציגי</w:t>
      </w:r>
      <w:r w:rsidRPr="00060D09">
        <w:rPr>
          <w:rFonts w:cs="David"/>
          <w:rtl/>
        </w:rPr>
        <w:t xml:space="preserve"> </w:t>
      </w:r>
      <w:r w:rsidRPr="00060D09">
        <w:rPr>
          <w:rFonts w:cs="David" w:hint="eastAsia"/>
          <w:rtl/>
        </w:rPr>
        <w:t>ציבור</w:t>
      </w:r>
      <w:r w:rsidRPr="00060D09">
        <w:rPr>
          <w:rFonts w:cs="David"/>
          <w:rtl/>
        </w:rPr>
        <w:t xml:space="preserve"> </w:t>
      </w:r>
      <w:r w:rsidRPr="00060D09">
        <w:rPr>
          <w:rFonts w:cs="David" w:hint="eastAsia"/>
          <w:rtl/>
        </w:rPr>
        <w:t>ונציגים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מגופים</w:t>
      </w:r>
      <w:r w:rsidRPr="00060D09">
        <w:rPr>
          <w:rFonts w:cs="David"/>
          <w:rtl/>
        </w:rPr>
        <w:t xml:space="preserve"> </w:t>
      </w:r>
      <w:r w:rsidRPr="00060D09">
        <w:rPr>
          <w:rFonts w:cs="David" w:hint="eastAsia"/>
          <w:rtl/>
        </w:rPr>
        <w:t>שונים</w:t>
      </w:r>
      <w:r w:rsidRPr="00060D09">
        <w:rPr>
          <w:rFonts w:cs="David"/>
          <w:rtl/>
        </w:rPr>
        <w:t>.</w:t>
      </w:r>
      <w:bookmarkEnd w:id="818"/>
    </w:p>
    <w:p w:rsidR="00157827" w:rsidRPr="00060D09" w:rsidRDefault="00157827" w:rsidP="005E13C0">
      <w:pPr>
        <w:pStyle w:val="44"/>
        <w:numPr>
          <w:ilvl w:val="3"/>
          <w:numId w:val="26"/>
        </w:numPr>
        <w:ind w:left="0" w:firstLine="0"/>
        <w:jc w:val="both"/>
        <w:rPr>
          <w:rFonts w:cs="David"/>
          <w:rtl/>
        </w:rPr>
      </w:pPr>
      <w:bookmarkStart w:id="819" w:name="_Toc332123952"/>
      <w:r w:rsidRPr="00060D09">
        <w:rPr>
          <w:rFonts w:cs="David" w:hint="eastAsia"/>
          <w:rtl/>
        </w:rPr>
        <w:t>סקר</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819"/>
    </w:p>
    <w:p w:rsidR="00157827" w:rsidRPr="00060D09" w:rsidRDefault="00157827" w:rsidP="00E957E7">
      <w:pPr>
        <w:pStyle w:val="51"/>
        <w:numPr>
          <w:ilvl w:val="4"/>
          <w:numId w:val="27"/>
        </w:numPr>
        <w:ind w:left="0" w:firstLine="0"/>
        <w:jc w:val="both"/>
        <w:rPr>
          <w:rFonts w:cs="David"/>
          <w:rtl/>
        </w:rPr>
      </w:pPr>
      <w:bookmarkStart w:id="820" w:name="_Toc332123953"/>
      <w:r w:rsidRPr="00060D09">
        <w:rPr>
          <w:rFonts w:cs="David" w:hint="eastAsia"/>
          <w:b/>
          <w:bCs/>
          <w:rtl/>
        </w:rPr>
        <w:t>הצגת</w:t>
      </w:r>
      <w:r w:rsidRPr="00060D09">
        <w:rPr>
          <w:rFonts w:cs="David"/>
          <w:b/>
          <w:bCs/>
          <w:rtl/>
        </w:rPr>
        <w:t xml:space="preserve"> </w:t>
      </w:r>
      <w:r w:rsidRPr="00060D09">
        <w:rPr>
          <w:rFonts w:cs="David" w:hint="eastAsia"/>
          <w:b/>
          <w:bCs/>
          <w:rtl/>
        </w:rPr>
        <w:t>הממצאים</w:t>
      </w:r>
      <w:r w:rsidRPr="00060D09">
        <w:rPr>
          <w:rFonts w:cs="David"/>
          <w:b/>
          <w:bCs/>
          <w:rtl/>
        </w:rPr>
        <w:t xml:space="preserve"> </w:t>
      </w:r>
      <w:r w:rsidRPr="00060D09">
        <w:rPr>
          <w:rFonts w:cs="David" w:hint="eastAsia"/>
          <w:b/>
          <w:bCs/>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חומר</w:t>
      </w:r>
      <w:r w:rsidRPr="00060D09">
        <w:rPr>
          <w:rFonts w:cs="David"/>
          <w:rtl/>
        </w:rPr>
        <w:t xml:space="preserve"> </w:t>
      </w:r>
      <w:r w:rsidRPr="00060D09">
        <w:rPr>
          <w:rFonts w:cs="David" w:hint="eastAsia"/>
          <w:rtl/>
        </w:rPr>
        <w:t>גרפי</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כתוב</w:t>
      </w:r>
      <w:r w:rsidRPr="00060D09">
        <w:rPr>
          <w:rFonts w:cs="David"/>
          <w:rtl/>
        </w:rPr>
        <w:t xml:space="preserve"> </w:t>
      </w:r>
      <w:r w:rsidRPr="00060D09">
        <w:rPr>
          <w:rFonts w:cs="David" w:hint="eastAsia"/>
          <w:rtl/>
        </w:rPr>
        <w:t>לסיכום</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הפיזיים</w:t>
      </w:r>
      <w:r w:rsidRPr="00060D09">
        <w:rPr>
          <w:rFonts w:cs="David"/>
          <w:rtl/>
        </w:rPr>
        <w:t xml:space="preserve">, </w:t>
      </w:r>
      <w:r w:rsidRPr="00060D09">
        <w:rPr>
          <w:rFonts w:cs="David" w:hint="eastAsia"/>
          <w:rtl/>
        </w:rPr>
        <w:t>חזותיים</w:t>
      </w:r>
      <w:r w:rsidRPr="00060D09">
        <w:rPr>
          <w:rFonts w:cs="David"/>
          <w:rtl/>
        </w:rPr>
        <w:t xml:space="preserve"> </w:t>
      </w:r>
      <w:r w:rsidRPr="00060D09">
        <w:rPr>
          <w:rFonts w:cs="David" w:hint="eastAsia"/>
          <w:rtl/>
        </w:rPr>
        <w:t>וסטטוטוריים</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החסמים</w:t>
      </w:r>
      <w:r w:rsidRPr="00060D09">
        <w:rPr>
          <w:rFonts w:cs="David"/>
          <w:rtl/>
        </w:rPr>
        <w:t xml:space="preserve"> </w:t>
      </w:r>
      <w:r w:rsidRPr="00060D09">
        <w:rPr>
          <w:rFonts w:cs="David" w:hint="eastAsia"/>
          <w:rtl/>
        </w:rPr>
        <w:t>והמגבלות</w:t>
      </w:r>
      <w:r w:rsidRPr="00060D09">
        <w:rPr>
          <w:rFonts w:cs="David"/>
          <w:rtl/>
        </w:rPr>
        <w:t xml:space="preserve"> </w:t>
      </w:r>
      <w:r w:rsidRPr="00060D09">
        <w:rPr>
          <w:rFonts w:cs="David" w:hint="eastAsia"/>
          <w:rtl/>
        </w:rPr>
        <w:t>לפיתוח</w:t>
      </w:r>
      <w:r w:rsidRPr="00060D09">
        <w:rPr>
          <w:rFonts w:cs="David"/>
          <w:rtl/>
        </w:rPr>
        <w:t xml:space="preserve"> </w:t>
      </w:r>
      <w:r w:rsidRPr="00060D09">
        <w:rPr>
          <w:rFonts w:cs="David" w:hint="eastAsia"/>
          <w:rtl/>
        </w:rPr>
        <w:t>מחד</w:t>
      </w:r>
      <w:r w:rsidRPr="00060D09">
        <w:rPr>
          <w:rFonts w:cs="David"/>
          <w:rtl/>
        </w:rPr>
        <w:t xml:space="preserve">. </w:t>
      </w:r>
      <w:r w:rsidRPr="00060D09">
        <w:rPr>
          <w:rFonts w:cs="David" w:hint="eastAsia"/>
          <w:rtl/>
        </w:rPr>
        <w:t>ומאידך</w:t>
      </w:r>
      <w:r w:rsidRPr="00060D09">
        <w:rPr>
          <w:rFonts w:cs="David"/>
          <w:rtl/>
        </w:rPr>
        <w:t xml:space="preserve">, </w:t>
      </w:r>
      <w:r w:rsidRPr="00060D09">
        <w:rPr>
          <w:rFonts w:cs="David" w:hint="eastAsia"/>
          <w:rtl/>
        </w:rPr>
        <w:t>ההזדמנויות</w:t>
      </w:r>
      <w:r w:rsidRPr="00060D09">
        <w:rPr>
          <w:rFonts w:cs="David"/>
          <w:rtl/>
        </w:rPr>
        <w:t xml:space="preserve"> </w:t>
      </w:r>
      <w:r w:rsidRPr="00060D09">
        <w:rPr>
          <w:rFonts w:cs="David" w:hint="eastAsia"/>
          <w:rtl/>
        </w:rPr>
        <w:t>הגלומות</w:t>
      </w:r>
      <w:r w:rsidRPr="00060D09">
        <w:rPr>
          <w:rFonts w:cs="David"/>
          <w:rtl/>
        </w:rPr>
        <w:t xml:space="preserve"> </w:t>
      </w:r>
      <w:r w:rsidRPr="00060D09">
        <w:rPr>
          <w:rFonts w:cs="David" w:hint="eastAsia"/>
          <w:rtl/>
        </w:rPr>
        <w:t>בשטח</w:t>
      </w:r>
      <w:r w:rsidRPr="00060D09">
        <w:rPr>
          <w:rFonts w:cs="David"/>
          <w:rtl/>
        </w:rPr>
        <w:t xml:space="preserve"> </w:t>
      </w:r>
      <w:r w:rsidRPr="00060D09">
        <w:rPr>
          <w:rFonts w:cs="David" w:hint="eastAsia"/>
          <w:rtl/>
        </w:rPr>
        <w:t>הנידון</w:t>
      </w:r>
      <w:r w:rsidRPr="00060D09">
        <w:rPr>
          <w:rFonts w:cs="David"/>
          <w:rtl/>
        </w:rPr>
        <w:t>.</w:t>
      </w:r>
      <w:bookmarkEnd w:id="820"/>
      <w:r w:rsidRPr="00060D09">
        <w:rPr>
          <w:rFonts w:cs="David"/>
          <w:rtl/>
        </w:rPr>
        <w:t xml:space="preserve"> </w:t>
      </w:r>
    </w:p>
    <w:p w:rsidR="00157827" w:rsidRDefault="00157827" w:rsidP="005E13C0">
      <w:pPr>
        <w:pStyle w:val="51"/>
        <w:numPr>
          <w:ilvl w:val="4"/>
          <w:numId w:val="27"/>
        </w:numPr>
        <w:ind w:left="0" w:firstLine="0"/>
        <w:jc w:val="both"/>
        <w:rPr>
          <w:rFonts w:cs="David"/>
        </w:rPr>
      </w:pPr>
      <w:bookmarkStart w:id="821" w:name="_Toc332123954"/>
      <w:r w:rsidRPr="00060D09">
        <w:rPr>
          <w:rFonts w:cs="David" w:hint="eastAsia"/>
          <w:b/>
          <w:bCs/>
          <w:rtl/>
        </w:rPr>
        <w:t>עריכת</w:t>
      </w:r>
      <w:r w:rsidRPr="00060D09">
        <w:rPr>
          <w:rFonts w:cs="David"/>
          <w:b/>
          <w:bCs/>
          <w:rtl/>
        </w:rPr>
        <w:t xml:space="preserve"> </w:t>
      </w:r>
      <w:r w:rsidRPr="00060D09">
        <w:rPr>
          <w:rFonts w:cs="David" w:hint="eastAsia"/>
          <w:b/>
          <w:bCs/>
          <w:rtl/>
        </w:rPr>
        <w:t>דו</w:t>
      </w:r>
      <w:r w:rsidRPr="00060D09">
        <w:rPr>
          <w:rFonts w:cs="David"/>
          <w:b/>
          <w:bCs/>
          <w:rtl/>
        </w:rPr>
        <w:t>"</w:t>
      </w:r>
      <w:r w:rsidRPr="00060D09">
        <w:rPr>
          <w:rFonts w:cs="David" w:hint="eastAsia"/>
          <w:b/>
          <w:bCs/>
          <w:rtl/>
        </w:rPr>
        <w:t>ח</w:t>
      </w:r>
      <w:r w:rsidRPr="00060D09">
        <w:rPr>
          <w:rFonts w:cs="David"/>
          <w:b/>
          <w:bCs/>
          <w:rtl/>
        </w:rPr>
        <w:t xml:space="preserve"> </w:t>
      </w:r>
      <w:r w:rsidRPr="00060D09">
        <w:rPr>
          <w:rFonts w:cs="David" w:hint="eastAsia"/>
          <w:b/>
          <w:bCs/>
          <w:rtl/>
        </w:rPr>
        <w:t>מצב</w:t>
      </w:r>
      <w:r w:rsidRPr="00060D09">
        <w:rPr>
          <w:rFonts w:cs="David"/>
          <w:b/>
          <w:bCs/>
          <w:rtl/>
        </w:rPr>
        <w:t xml:space="preserve"> </w:t>
      </w:r>
      <w:r w:rsidRPr="00060D09">
        <w:rPr>
          <w:rFonts w:cs="David" w:hint="eastAsia"/>
          <w:b/>
          <w:bCs/>
          <w:rtl/>
        </w:rPr>
        <w:t>קיים</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ריכוז</w:t>
      </w:r>
      <w:r w:rsidRPr="00060D09">
        <w:rPr>
          <w:rFonts w:cs="David"/>
          <w:rtl/>
        </w:rPr>
        <w:t xml:space="preserve"> </w:t>
      </w:r>
      <w:r w:rsidRPr="00060D09">
        <w:rPr>
          <w:rFonts w:cs="David" w:hint="eastAsia"/>
          <w:rtl/>
        </w:rPr>
        <w:t>החומר</w:t>
      </w:r>
      <w:r w:rsidRPr="00060D09">
        <w:rPr>
          <w:rFonts w:cs="David"/>
          <w:rtl/>
        </w:rPr>
        <w:t xml:space="preserve"> </w:t>
      </w:r>
      <w:r w:rsidRPr="00060D09">
        <w:rPr>
          <w:rFonts w:cs="David" w:hint="eastAsia"/>
          <w:rtl/>
        </w:rPr>
        <w:t>מכלל</w:t>
      </w:r>
      <w:r w:rsidRPr="00060D09">
        <w:rPr>
          <w:rFonts w:cs="David"/>
          <w:rtl/>
        </w:rPr>
        <w:t xml:space="preserve"> </w:t>
      </w:r>
      <w:r w:rsidRPr="00060D09">
        <w:rPr>
          <w:rFonts w:cs="David" w:hint="eastAsia"/>
          <w:rtl/>
        </w:rPr>
        <w:t>היועצים</w:t>
      </w:r>
      <w:r w:rsidRPr="00060D09">
        <w:rPr>
          <w:rFonts w:cs="David"/>
          <w:rtl/>
        </w:rPr>
        <w:t xml:space="preserve">, </w:t>
      </w:r>
      <w:r w:rsidRPr="00060D09">
        <w:rPr>
          <w:rFonts w:cs="David" w:hint="eastAsia"/>
          <w:rtl/>
        </w:rPr>
        <w:t>עריכתו</w:t>
      </w:r>
      <w:r w:rsidRPr="00060D09">
        <w:rPr>
          <w:rFonts w:cs="David"/>
          <w:rtl/>
        </w:rPr>
        <w:t xml:space="preserve"> </w:t>
      </w:r>
      <w:r w:rsidRPr="00060D09">
        <w:rPr>
          <w:rFonts w:cs="David" w:hint="eastAsia"/>
          <w:rtl/>
        </w:rPr>
        <w:t>לדו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קוהרנטי</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Pr>
          <w:rFonts w:cs="David"/>
          <w:rtl/>
        </w:rPr>
        <w:tab/>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821"/>
    </w:p>
    <w:p w:rsidR="00157827" w:rsidRDefault="00157827" w:rsidP="00C8016C">
      <w:pPr>
        <w:pStyle w:val="51"/>
        <w:tabs>
          <w:tab w:val="clear" w:pos="1985"/>
        </w:tabs>
        <w:ind w:left="0" w:firstLine="0"/>
        <w:jc w:val="both"/>
        <w:rPr>
          <w:rFonts w:cs="David"/>
          <w:b/>
          <w:bCs/>
          <w:rtl/>
        </w:rPr>
      </w:pPr>
    </w:p>
    <w:p w:rsidR="00157827" w:rsidRPr="00060D09" w:rsidRDefault="00157827" w:rsidP="00C8016C">
      <w:pPr>
        <w:pStyle w:val="51"/>
        <w:tabs>
          <w:tab w:val="clear" w:pos="1985"/>
        </w:tabs>
        <w:ind w:left="0" w:firstLine="0"/>
        <w:jc w:val="both"/>
        <w:rPr>
          <w:rFonts w:cs="David"/>
          <w:rtl/>
        </w:rPr>
      </w:pPr>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lastRenderedPageBreak/>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ההתי</w:t>
      </w:r>
      <w:r>
        <w:rPr>
          <w:rFonts w:cs="David" w:hint="eastAsia"/>
          <w:noProof w:val="0"/>
          <w:rtl/>
        </w:rPr>
        <w:t>י</w:t>
      </w:r>
      <w:r w:rsidRPr="00060D09">
        <w:rPr>
          <w:rFonts w:cs="David" w:hint="eastAsia"/>
          <w:noProof w:val="0"/>
          <w:rtl/>
        </w:rPr>
        <w:t>שבות</w:t>
      </w:r>
      <w:r w:rsidRPr="00060D09">
        <w:rPr>
          <w:rFonts w:cs="David"/>
          <w:noProof w:val="0"/>
          <w:rtl/>
        </w:rPr>
        <w:t xml:space="preserve"> </w:t>
      </w:r>
      <w:r w:rsidRPr="00060D09">
        <w:rPr>
          <w:rFonts w:cs="David" w:hint="eastAsia"/>
          <w:noProof w:val="0"/>
          <w:rtl/>
        </w:rPr>
        <w:t>במרחב</w:t>
      </w:r>
    </w:p>
    <w:p w:rsidR="00157827" w:rsidRPr="00C8016C" w:rsidRDefault="00157827" w:rsidP="00C8016C">
      <w:pPr>
        <w:pStyle w:val="27"/>
        <w:ind w:left="720"/>
        <w:jc w:val="both"/>
        <w:rPr>
          <w:rFonts w:cs="David"/>
          <w:sz w:val="24"/>
          <w:szCs w:val="24"/>
          <w:rtl/>
        </w:rPr>
      </w:pPr>
      <w:r w:rsidRPr="00C8016C">
        <w:rPr>
          <w:rFonts w:cs="David" w:hint="eastAsia"/>
          <w:sz w:val="24"/>
          <w:szCs w:val="24"/>
          <w:rtl/>
        </w:rPr>
        <w:t>פיתוח</w:t>
      </w:r>
      <w:r w:rsidRPr="00C8016C">
        <w:rPr>
          <w:rFonts w:cs="David"/>
          <w:sz w:val="24"/>
          <w:szCs w:val="24"/>
          <w:rtl/>
        </w:rPr>
        <w:t xml:space="preserve"> </w:t>
      </w:r>
      <w:r w:rsidRPr="00C8016C">
        <w:rPr>
          <w:rFonts w:cs="David" w:hint="eastAsia"/>
          <w:sz w:val="24"/>
          <w:szCs w:val="24"/>
          <w:rtl/>
        </w:rPr>
        <w:t>החלופות</w:t>
      </w:r>
      <w:r w:rsidRPr="00C8016C">
        <w:rPr>
          <w:rFonts w:cs="David"/>
          <w:sz w:val="24"/>
          <w:szCs w:val="24"/>
          <w:rtl/>
        </w:rPr>
        <w:t xml:space="preserve"> </w:t>
      </w:r>
      <w:r w:rsidRPr="00C8016C">
        <w:rPr>
          <w:rFonts w:cs="David" w:hint="eastAsia"/>
          <w:sz w:val="24"/>
          <w:szCs w:val="24"/>
          <w:rtl/>
        </w:rPr>
        <w:t>הוא</w:t>
      </w:r>
      <w:r w:rsidRPr="00C8016C">
        <w:rPr>
          <w:rFonts w:cs="David"/>
          <w:sz w:val="24"/>
          <w:szCs w:val="24"/>
          <w:rtl/>
        </w:rPr>
        <w:t xml:space="preserve"> </w:t>
      </w:r>
      <w:r w:rsidRPr="00C8016C">
        <w:rPr>
          <w:rFonts w:cs="David" w:hint="eastAsia"/>
          <w:sz w:val="24"/>
          <w:szCs w:val="24"/>
          <w:rtl/>
        </w:rPr>
        <w:t>השלב</w:t>
      </w:r>
      <w:r w:rsidRPr="00C8016C">
        <w:rPr>
          <w:rFonts w:cs="David"/>
          <w:sz w:val="24"/>
          <w:szCs w:val="24"/>
          <w:rtl/>
        </w:rPr>
        <w:t xml:space="preserve"> </w:t>
      </w:r>
      <w:r w:rsidRPr="00C8016C">
        <w:rPr>
          <w:rFonts w:cs="David" w:hint="eastAsia"/>
          <w:sz w:val="24"/>
          <w:szCs w:val="24"/>
          <w:rtl/>
        </w:rPr>
        <w:t>המרכזי</w:t>
      </w:r>
      <w:r w:rsidRPr="00C8016C">
        <w:rPr>
          <w:rFonts w:cs="David"/>
          <w:sz w:val="24"/>
          <w:szCs w:val="24"/>
          <w:rtl/>
        </w:rPr>
        <w:t xml:space="preserve"> </w:t>
      </w:r>
      <w:r w:rsidRPr="00C8016C">
        <w:rPr>
          <w:rFonts w:cs="David" w:hint="eastAsia"/>
          <w:sz w:val="24"/>
          <w:szCs w:val="24"/>
          <w:rtl/>
        </w:rPr>
        <w:t>בהכנת</w:t>
      </w:r>
      <w:r w:rsidRPr="00C8016C">
        <w:rPr>
          <w:rFonts w:cs="David"/>
          <w:sz w:val="24"/>
          <w:szCs w:val="24"/>
          <w:rtl/>
        </w:rPr>
        <w:t xml:space="preserve"> </w:t>
      </w:r>
      <w:r w:rsidRPr="00C8016C">
        <w:rPr>
          <w:rFonts w:cs="David" w:hint="eastAsia"/>
          <w:sz w:val="24"/>
          <w:szCs w:val="24"/>
          <w:rtl/>
        </w:rPr>
        <w:t>תוכנית</w:t>
      </w:r>
      <w:r w:rsidRPr="00C8016C">
        <w:rPr>
          <w:rFonts w:cs="David"/>
          <w:sz w:val="24"/>
          <w:szCs w:val="24"/>
          <w:rtl/>
        </w:rPr>
        <w:t xml:space="preserve"> </w:t>
      </w:r>
      <w:r w:rsidRPr="00C8016C">
        <w:rPr>
          <w:rFonts w:cs="David" w:hint="eastAsia"/>
          <w:sz w:val="24"/>
          <w:szCs w:val="24"/>
          <w:rtl/>
        </w:rPr>
        <w:t>ההיתכנות</w:t>
      </w:r>
      <w:r w:rsidRPr="00C8016C">
        <w:rPr>
          <w:rFonts w:cs="David"/>
          <w:sz w:val="24"/>
          <w:szCs w:val="24"/>
          <w:rtl/>
        </w:rPr>
        <w:t xml:space="preserve">. </w:t>
      </w:r>
      <w:r w:rsidRPr="00C8016C">
        <w:rPr>
          <w:rFonts w:cs="David" w:hint="eastAsia"/>
          <w:sz w:val="24"/>
          <w:szCs w:val="24"/>
          <w:rtl/>
        </w:rPr>
        <w:t>פיתוח</w:t>
      </w:r>
      <w:r w:rsidRPr="00C8016C">
        <w:rPr>
          <w:rFonts w:cs="David"/>
          <w:sz w:val="24"/>
          <w:szCs w:val="24"/>
          <w:rtl/>
        </w:rPr>
        <w:t xml:space="preserve"> </w:t>
      </w:r>
      <w:r w:rsidRPr="00C8016C">
        <w:rPr>
          <w:rFonts w:cs="David" w:hint="eastAsia"/>
          <w:sz w:val="24"/>
          <w:szCs w:val="24"/>
          <w:rtl/>
        </w:rPr>
        <w:t>החלופות</w:t>
      </w:r>
      <w:r w:rsidRPr="00C8016C">
        <w:rPr>
          <w:rFonts w:cs="David"/>
          <w:sz w:val="24"/>
          <w:szCs w:val="24"/>
          <w:rtl/>
        </w:rPr>
        <w:t xml:space="preserve"> </w:t>
      </w:r>
      <w:r w:rsidRPr="00C8016C">
        <w:rPr>
          <w:rFonts w:cs="David" w:hint="eastAsia"/>
          <w:sz w:val="24"/>
          <w:szCs w:val="24"/>
          <w:rtl/>
        </w:rPr>
        <w:t>אינו</w:t>
      </w:r>
      <w:r w:rsidRPr="00C8016C">
        <w:rPr>
          <w:rFonts w:cs="David"/>
          <w:sz w:val="24"/>
          <w:szCs w:val="24"/>
          <w:rtl/>
        </w:rPr>
        <w:t xml:space="preserve"> </w:t>
      </w:r>
      <w:r w:rsidRPr="00C8016C">
        <w:rPr>
          <w:rFonts w:cs="David" w:hint="eastAsia"/>
          <w:sz w:val="24"/>
          <w:szCs w:val="24"/>
          <w:rtl/>
        </w:rPr>
        <w:t>מהלך</w:t>
      </w:r>
      <w:r w:rsidRPr="00C8016C">
        <w:rPr>
          <w:rFonts w:cs="David"/>
          <w:sz w:val="24"/>
          <w:szCs w:val="24"/>
          <w:rtl/>
        </w:rPr>
        <w:t xml:space="preserve"> </w:t>
      </w:r>
      <w:r w:rsidRPr="00C8016C">
        <w:rPr>
          <w:rFonts w:cs="David" w:hint="eastAsia"/>
          <w:sz w:val="24"/>
          <w:szCs w:val="24"/>
          <w:rtl/>
        </w:rPr>
        <w:t>חד</w:t>
      </w:r>
      <w:r w:rsidRPr="00C8016C">
        <w:rPr>
          <w:rFonts w:cs="David"/>
          <w:sz w:val="24"/>
          <w:szCs w:val="24"/>
          <w:rtl/>
        </w:rPr>
        <w:t xml:space="preserve"> </w:t>
      </w:r>
      <w:r w:rsidRPr="00C8016C">
        <w:rPr>
          <w:rFonts w:cs="David" w:hint="eastAsia"/>
          <w:sz w:val="24"/>
          <w:szCs w:val="24"/>
          <w:rtl/>
        </w:rPr>
        <w:t>פעמי</w:t>
      </w:r>
      <w:r w:rsidRPr="00C8016C">
        <w:rPr>
          <w:rFonts w:cs="David"/>
          <w:sz w:val="24"/>
          <w:szCs w:val="24"/>
          <w:rtl/>
        </w:rPr>
        <w:t xml:space="preserve">. </w:t>
      </w:r>
      <w:r w:rsidRPr="00C8016C">
        <w:rPr>
          <w:rFonts w:cs="David" w:hint="eastAsia"/>
          <w:sz w:val="24"/>
          <w:szCs w:val="24"/>
          <w:rtl/>
        </w:rPr>
        <w:t>אלא</w:t>
      </w:r>
      <w:r w:rsidRPr="00C8016C">
        <w:rPr>
          <w:rFonts w:cs="David"/>
          <w:sz w:val="24"/>
          <w:szCs w:val="24"/>
          <w:rtl/>
        </w:rPr>
        <w:t xml:space="preserve">, </w:t>
      </w:r>
      <w:r w:rsidRPr="00C8016C">
        <w:rPr>
          <w:rFonts w:cs="David" w:hint="eastAsia"/>
          <w:sz w:val="24"/>
          <w:szCs w:val="24"/>
          <w:rtl/>
        </w:rPr>
        <w:t>תהליך</w:t>
      </w:r>
      <w:r w:rsidRPr="00C8016C">
        <w:rPr>
          <w:rFonts w:cs="David"/>
          <w:sz w:val="24"/>
          <w:szCs w:val="24"/>
          <w:rtl/>
        </w:rPr>
        <w:t xml:space="preserve"> </w:t>
      </w:r>
      <w:r w:rsidRPr="00C8016C">
        <w:rPr>
          <w:rFonts w:cs="David" w:hint="eastAsia"/>
          <w:sz w:val="24"/>
          <w:szCs w:val="24"/>
          <w:rtl/>
        </w:rPr>
        <w:t>חזרתי</w:t>
      </w:r>
      <w:r w:rsidRPr="00C8016C">
        <w:rPr>
          <w:rFonts w:cs="David"/>
          <w:sz w:val="24"/>
          <w:szCs w:val="24"/>
          <w:rtl/>
        </w:rPr>
        <w:t xml:space="preserve"> </w:t>
      </w:r>
      <w:r w:rsidRPr="00C8016C">
        <w:rPr>
          <w:rFonts w:cs="David" w:hint="eastAsia"/>
          <w:sz w:val="24"/>
          <w:szCs w:val="24"/>
          <w:rtl/>
        </w:rPr>
        <w:t>שבו</w:t>
      </w:r>
      <w:r w:rsidRPr="00C8016C">
        <w:rPr>
          <w:rFonts w:cs="David"/>
          <w:sz w:val="24"/>
          <w:szCs w:val="24"/>
          <w:rtl/>
        </w:rPr>
        <w:t xml:space="preserve"> </w:t>
      </w:r>
      <w:r w:rsidRPr="00C8016C">
        <w:rPr>
          <w:rFonts w:cs="David" w:hint="eastAsia"/>
          <w:sz w:val="24"/>
          <w:szCs w:val="24"/>
          <w:rtl/>
        </w:rPr>
        <w:t>מדייקים</w:t>
      </w:r>
      <w:r w:rsidRPr="00C8016C">
        <w:rPr>
          <w:rFonts w:cs="David"/>
          <w:sz w:val="24"/>
          <w:szCs w:val="24"/>
          <w:rtl/>
        </w:rPr>
        <w:t xml:space="preserve"> </w:t>
      </w:r>
      <w:r w:rsidRPr="00C8016C">
        <w:rPr>
          <w:rFonts w:cs="David" w:hint="eastAsia"/>
          <w:sz w:val="24"/>
          <w:szCs w:val="24"/>
          <w:rtl/>
        </w:rPr>
        <w:t>את</w:t>
      </w:r>
      <w:r w:rsidRPr="00C8016C">
        <w:rPr>
          <w:rFonts w:cs="David"/>
          <w:sz w:val="24"/>
          <w:szCs w:val="24"/>
          <w:rtl/>
        </w:rPr>
        <w:t xml:space="preserve"> </w:t>
      </w:r>
      <w:r w:rsidRPr="00C8016C">
        <w:rPr>
          <w:rFonts w:cs="David" w:hint="eastAsia"/>
          <w:sz w:val="24"/>
          <w:szCs w:val="24"/>
          <w:rtl/>
        </w:rPr>
        <w:t>החלופה</w:t>
      </w:r>
      <w:r w:rsidRPr="00C8016C">
        <w:rPr>
          <w:rFonts w:cs="David"/>
          <w:sz w:val="24"/>
          <w:szCs w:val="24"/>
          <w:rtl/>
        </w:rPr>
        <w:t xml:space="preserve"> </w:t>
      </w:r>
      <w:r w:rsidRPr="00C8016C">
        <w:rPr>
          <w:rFonts w:cs="David" w:hint="eastAsia"/>
          <w:sz w:val="24"/>
          <w:szCs w:val="24"/>
          <w:rtl/>
        </w:rPr>
        <w:t>בהתאם</w:t>
      </w:r>
      <w:r w:rsidRPr="00C8016C">
        <w:rPr>
          <w:rFonts w:cs="David"/>
          <w:sz w:val="24"/>
          <w:szCs w:val="24"/>
          <w:rtl/>
        </w:rPr>
        <w:t xml:space="preserve"> </w:t>
      </w:r>
      <w:r w:rsidRPr="00C8016C">
        <w:rPr>
          <w:rFonts w:cs="David" w:hint="eastAsia"/>
          <w:sz w:val="24"/>
          <w:szCs w:val="24"/>
          <w:rtl/>
        </w:rPr>
        <w:t>להנחיות</w:t>
      </w:r>
      <w:r w:rsidRPr="00C8016C">
        <w:rPr>
          <w:rFonts w:cs="David"/>
          <w:sz w:val="24"/>
          <w:szCs w:val="24"/>
          <w:rtl/>
        </w:rPr>
        <w:t xml:space="preserve"> </w:t>
      </w:r>
      <w:r w:rsidRPr="00C8016C">
        <w:rPr>
          <w:rFonts w:cs="David" w:hint="eastAsia"/>
          <w:sz w:val="24"/>
          <w:szCs w:val="24"/>
          <w:rtl/>
        </w:rPr>
        <w:t>המזמין</w:t>
      </w:r>
      <w:r w:rsidRPr="00C8016C">
        <w:rPr>
          <w:rFonts w:cs="David"/>
          <w:sz w:val="24"/>
          <w:szCs w:val="24"/>
          <w:rtl/>
        </w:rPr>
        <w:t xml:space="preserve">, </w:t>
      </w:r>
      <w:r w:rsidRPr="00C8016C">
        <w:rPr>
          <w:rFonts w:cs="David" w:hint="eastAsia"/>
          <w:sz w:val="24"/>
          <w:szCs w:val="24"/>
          <w:rtl/>
        </w:rPr>
        <w:t>משוב</w:t>
      </w:r>
      <w:r w:rsidRPr="00C8016C">
        <w:rPr>
          <w:rFonts w:cs="David"/>
          <w:sz w:val="24"/>
          <w:szCs w:val="24"/>
          <w:rtl/>
        </w:rPr>
        <w:t xml:space="preserve"> </w:t>
      </w:r>
      <w:r w:rsidRPr="00C8016C">
        <w:rPr>
          <w:rFonts w:cs="David" w:hint="eastAsia"/>
          <w:sz w:val="24"/>
          <w:szCs w:val="24"/>
          <w:rtl/>
        </w:rPr>
        <w:t>מהתושבים</w:t>
      </w:r>
      <w:r w:rsidRPr="00C8016C">
        <w:rPr>
          <w:rFonts w:cs="David"/>
          <w:sz w:val="24"/>
          <w:szCs w:val="24"/>
          <w:rtl/>
        </w:rPr>
        <w:t xml:space="preserve">, </w:t>
      </w:r>
      <w:r w:rsidRPr="00C8016C">
        <w:rPr>
          <w:rFonts w:cs="David" w:hint="eastAsia"/>
          <w:sz w:val="24"/>
          <w:szCs w:val="24"/>
          <w:rtl/>
        </w:rPr>
        <w:t>בעלי</w:t>
      </w:r>
      <w:r w:rsidRPr="00C8016C">
        <w:rPr>
          <w:rFonts w:cs="David"/>
          <w:sz w:val="24"/>
          <w:szCs w:val="24"/>
          <w:rtl/>
        </w:rPr>
        <w:t xml:space="preserve"> </w:t>
      </w:r>
      <w:r w:rsidRPr="00C8016C">
        <w:rPr>
          <w:rFonts w:cs="David" w:hint="eastAsia"/>
          <w:sz w:val="24"/>
          <w:szCs w:val="24"/>
          <w:rtl/>
        </w:rPr>
        <w:t>עניין</w:t>
      </w:r>
      <w:r w:rsidRPr="00C8016C">
        <w:rPr>
          <w:rFonts w:cs="David"/>
          <w:sz w:val="24"/>
          <w:szCs w:val="24"/>
          <w:rtl/>
        </w:rPr>
        <w:t xml:space="preserve"> </w:t>
      </w:r>
      <w:r w:rsidRPr="00C8016C">
        <w:rPr>
          <w:rFonts w:cs="David" w:hint="eastAsia"/>
          <w:sz w:val="24"/>
          <w:szCs w:val="24"/>
          <w:rtl/>
        </w:rPr>
        <w:t>אחרים</w:t>
      </w:r>
      <w:r w:rsidRPr="00C8016C">
        <w:rPr>
          <w:rFonts w:cs="David"/>
          <w:sz w:val="24"/>
          <w:szCs w:val="24"/>
          <w:rtl/>
        </w:rPr>
        <w:t xml:space="preserve"> </w:t>
      </w:r>
      <w:r w:rsidRPr="00C8016C">
        <w:rPr>
          <w:rFonts w:cs="David" w:hint="eastAsia"/>
          <w:sz w:val="24"/>
          <w:szCs w:val="24"/>
          <w:rtl/>
        </w:rPr>
        <w:t>וצוות</w:t>
      </w:r>
      <w:r w:rsidRPr="00C8016C">
        <w:rPr>
          <w:rFonts w:cs="David"/>
          <w:sz w:val="24"/>
          <w:szCs w:val="24"/>
          <w:rtl/>
        </w:rPr>
        <w:t xml:space="preserve"> </w:t>
      </w:r>
      <w:r w:rsidRPr="00C8016C">
        <w:rPr>
          <w:rFonts w:cs="David" w:hint="eastAsia"/>
          <w:sz w:val="24"/>
          <w:szCs w:val="24"/>
          <w:rtl/>
        </w:rPr>
        <w:t>היועצים</w:t>
      </w:r>
      <w:r w:rsidRPr="00C8016C">
        <w:rPr>
          <w:rFonts w:cs="David"/>
          <w:sz w:val="24"/>
          <w:szCs w:val="24"/>
          <w:rtl/>
        </w:rPr>
        <w:t xml:space="preserve"> </w:t>
      </w:r>
      <w:r w:rsidRPr="00C8016C">
        <w:rPr>
          <w:rFonts w:cs="David" w:hint="eastAsia"/>
          <w:sz w:val="24"/>
          <w:szCs w:val="24"/>
          <w:rtl/>
        </w:rPr>
        <w:t>עד</w:t>
      </w:r>
      <w:r w:rsidRPr="00C8016C">
        <w:rPr>
          <w:rFonts w:cs="David"/>
          <w:sz w:val="24"/>
          <w:szCs w:val="24"/>
          <w:rtl/>
        </w:rPr>
        <w:t xml:space="preserve"> </w:t>
      </w:r>
      <w:r w:rsidRPr="00C8016C">
        <w:rPr>
          <w:rFonts w:cs="David" w:hint="eastAsia"/>
          <w:sz w:val="24"/>
          <w:szCs w:val="24"/>
          <w:rtl/>
        </w:rPr>
        <w:t>גיבוש</w:t>
      </w:r>
      <w:r w:rsidRPr="00C8016C">
        <w:rPr>
          <w:rFonts w:cs="David"/>
          <w:sz w:val="24"/>
          <w:szCs w:val="24"/>
          <w:rtl/>
        </w:rPr>
        <w:t xml:space="preserve"> </w:t>
      </w:r>
      <w:r w:rsidRPr="00C8016C">
        <w:rPr>
          <w:rFonts w:cs="David" w:hint="eastAsia"/>
          <w:sz w:val="24"/>
          <w:szCs w:val="24"/>
          <w:rtl/>
        </w:rPr>
        <w:t>מספר</w:t>
      </w:r>
      <w:r w:rsidRPr="00C8016C">
        <w:rPr>
          <w:rFonts w:cs="David"/>
          <w:sz w:val="24"/>
          <w:szCs w:val="24"/>
          <w:rtl/>
        </w:rPr>
        <w:t xml:space="preserve"> </w:t>
      </w:r>
      <w:r w:rsidRPr="00C8016C">
        <w:rPr>
          <w:rFonts w:cs="David" w:hint="eastAsia"/>
          <w:sz w:val="24"/>
          <w:szCs w:val="24"/>
          <w:rtl/>
        </w:rPr>
        <w:t>חלופות</w:t>
      </w:r>
      <w:r w:rsidRPr="00C8016C">
        <w:rPr>
          <w:rFonts w:cs="David"/>
          <w:sz w:val="24"/>
          <w:szCs w:val="24"/>
          <w:rtl/>
        </w:rPr>
        <w:t xml:space="preserve"> </w:t>
      </w:r>
      <w:r w:rsidRPr="00C8016C">
        <w:rPr>
          <w:rFonts w:cs="David" w:hint="eastAsia"/>
          <w:sz w:val="24"/>
          <w:szCs w:val="24"/>
          <w:rtl/>
        </w:rPr>
        <w:t>אפשריות</w:t>
      </w:r>
      <w:r w:rsidRPr="00C8016C">
        <w:rPr>
          <w:rFonts w:cs="David"/>
          <w:sz w:val="24"/>
          <w:szCs w:val="24"/>
          <w:rtl/>
        </w:rPr>
        <w:t xml:space="preserve"> </w:t>
      </w:r>
      <w:r w:rsidRPr="00C8016C">
        <w:rPr>
          <w:rFonts w:cs="David" w:hint="eastAsia"/>
          <w:sz w:val="24"/>
          <w:szCs w:val="24"/>
          <w:rtl/>
        </w:rPr>
        <w:t>להסדרת</w:t>
      </w:r>
      <w:r w:rsidRPr="00C8016C">
        <w:rPr>
          <w:rFonts w:cs="David"/>
          <w:sz w:val="24"/>
          <w:szCs w:val="24"/>
          <w:rtl/>
        </w:rPr>
        <w:t xml:space="preserve"> </w:t>
      </w:r>
      <w:r w:rsidRPr="00C8016C">
        <w:rPr>
          <w:rFonts w:cs="David" w:hint="eastAsia"/>
          <w:sz w:val="24"/>
          <w:szCs w:val="24"/>
          <w:rtl/>
        </w:rPr>
        <w:t>ההתיישבות</w:t>
      </w:r>
      <w:r w:rsidRPr="00C8016C">
        <w:rPr>
          <w:rFonts w:cs="David"/>
          <w:sz w:val="24"/>
          <w:szCs w:val="24"/>
          <w:rtl/>
        </w:rPr>
        <w:t xml:space="preserve"> </w:t>
      </w:r>
      <w:r w:rsidRPr="00C8016C">
        <w:rPr>
          <w:rFonts w:cs="David" w:hint="eastAsia"/>
          <w:sz w:val="24"/>
          <w:szCs w:val="24"/>
          <w:rtl/>
        </w:rPr>
        <w:t>במרחב</w:t>
      </w:r>
      <w:r w:rsidRPr="00C8016C">
        <w:rPr>
          <w:rFonts w:cs="David"/>
          <w:sz w:val="24"/>
          <w:szCs w:val="24"/>
          <w:rtl/>
        </w:rPr>
        <w:t xml:space="preserve"> </w:t>
      </w:r>
      <w:r w:rsidRPr="00C8016C">
        <w:rPr>
          <w:rFonts w:cs="David" w:hint="eastAsia"/>
          <w:sz w:val="24"/>
          <w:szCs w:val="24"/>
          <w:rtl/>
        </w:rPr>
        <w:t>ולהמשך</w:t>
      </w:r>
      <w:r w:rsidRPr="00C8016C">
        <w:rPr>
          <w:rFonts w:cs="David"/>
          <w:sz w:val="24"/>
          <w:szCs w:val="24"/>
          <w:rtl/>
        </w:rPr>
        <w:t xml:space="preserve"> </w:t>
      </w:r>
      <w:r w:rsidRPr="00C8016C">
        <w:rPr>
          <w:rFonts w:cs="David" w:hint="eastAsia"/>
          <w:sz w:val="24"/>
          <w:szCs w:val="24"/>
          <w:rtl/>
        </w:rPr>
        <w:t>תהליך</w:t>
      </w:r>
      <w:r w:rsidRPr="00C8016C">
        <w:rPr>
          <w:rFonts w:cs="David"/>
          <w:sz w:val="24"/>
          <w:szCs w:val="24"/>
          <w:rtl/>
        </w:rPr>
        <w:t xml:space="preserve"> </w:t>
      </w:r>
      <w:r w:rsidRPr="00C8016C">
        <w:rPr>
          <w:rFonts w:cs="David" w:hint="eastAsia"/>
          <w:sz w:val="24"/>
          <w:szCs w:val="24"/>
          <w:rtl/>
        </w:rPr>
        <w:t>התכנון</w:t>
      </w:r>
      <w:r w:rsidRPr="00C8016C">
        <w:rPr>
          <w:rFonts w:cs="David"/>
          <w:sz w:val="24"/>
          <w:szCs w:val="24"/>
          <w:rtl/>
        </w:rPr>
        <w:t>.</w:t>
      </w:r>
    </w:p>
    <w:p w:rsidR="00157827" w:rsidRPr="00060D09" w:rsidRDefault="00157827" w:rsidP="005E13C0">
      <w:pPr>
        <w:pStyle w:val="35"/>
        <w:numPr>
          <w:ilvl w:val="2"/>
          <w:numId w:val="12"/>
        </w:numPr>
        <w:ind w:left="0" w:right="0" w:firstLine="0"/>
        <w:jc w:val="both"/>
        <w:rPr>
          <w:rFonts w:cs="David"/>
          <w:rtl/>
        </w:rPr>
      </w:pPr>
      <w:bookmarkStart w:id="822" w:name="_Toc332123955"/>
      <w:r w:rsidRPr="00060D09">
        <w:rPr>
          <w:rFonts w:cs="David" w:hint="eastAsia"/>
          <w:rtl/>
        </w:rPr>
        <w:t>פעילויות</w:t>
      </w:r>
      <w:bookmarkEnd w:id="822"/>
    </w:p>
    <w:p w:rsidR="00157827" w:rsidRPr="00060D09" w:rsidRDefault="00157827" w:rsidP="00E957E7">
      <w:pPr>
        <w:pStyle w:val="44"/>
        <w:numPr>
          <w:ilvl w:val="3"/>
          <w:numId w:val="28"/>
        </w:numPr>
        <w:ind w:left="0" w:firstLine="0"/>
        <w:jc w:val="both"/>
        <w:rPr>
          <w:rFonts w:cs="David"/>
          <w:rtl/>
        </w:rPr>
      </w:pPr>
      <w:bookmarkStart w:id="823" w:name="_Toc332123956"/>
      <w:r w:rsidRPr="00060D09">
        <w:rPr>
          <w:rFonts w:cs="David" w:hint="eastAsia"/>
          <w:rtl/>
        </w:rPr>
        <w:t>סקירה</w:t>
      </w:r>
      <w:r w:rsidRPr="00060D09">
        <w:rPr>
          <w:rFonts w:cs="David"/>
          <w:rtl/>
        </w:rPr>
        <w:t xml:space="preserve"> </w:t>
      </w:r>
      <w:r w:rsidRPr="00060D09">
        <w:rPr>
          <w:rFonts w:cs="David" w:hint="eastAsia"/>
          <w:rtl/>
        </w:rPr>
        <w:t>וניתוח</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המאפיינים</w:t>
      </w:r>
      <w:r w:rsidRPr="00060D09">
        <w:rPr>
          <w:rFonts w:cs="David"/>
          <w:rtl/>
        </w:rPr>
        <w:t xml:space="preserve"> </w:t>
      </w:r>
      <w:r w:rsidRPr="00060D09">
        <w:rPr>
          <w:rFonts w:cs="David" w:hint="eastAsia"/>
          <w:rtl/>
        </w:rPr>
        <w:t>הפיזיים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האתר</w:t>
      </w:r>
      <w:r w:rsidRPr="00060D09">
        <w:rPr>
          <w:rFonts w:cs="David"/>
          <w:rtl/>
        </w:rPr>
        <w:t xml:space="preserve"> </w:t>
      </w:r>
      <w:r w:rsidRPr="00060D09">
        <w:rPr>
          <w:rFonts w:cs="David" w:hint="eastAsia"/>
          <w:rtl/>
        </w:rPr>
        <w:t>במטרה</w:t>
      </w:r>
      <w:r w:rsidRPr="00060D09">
        <w:rPr>
          <w:rFonts w:cs="David"/>
          <w:rtl/>
        </w:rPr>
        <w:t xml:space="preserve">  </w:t>
      </w:r>
      <w:r w:rsidRPr="00060D09">
        <w:rPr>
          <w:rFonts w:cs="David" w:hint="eastAsia"/>
          <w:rtl/>
        </w:rPr>
        <w:t>להגדיר</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השטחים</w:t>
      </w:r>
      <w:r w:rsidRPr="00060D09">
        <w:rPr>
          <w:rFonts w:cs="David"/>
          <w:rtl/>
        </w:rPr>
        <w:t xml:space="preserve"> </w:t>
      </w:r>
      <w:r w:rsidRPr="00060D09">
        <w:rPr>
          <w:rFonts w:cs="David" w:hint="eastAsia"/>
          <w:rtl/>
        </w:rPr>
        <w:t>הזמינים</w:t>
      </w:r>
      <w:r w:rsidRPr="00060D09">
        <w:rPr>
          <w:rFonts w:cs="David"/>
          <w:rtl/>
        </w:rPr>
        <w:t xml:space="preserve"> </w:t>
      </w:r>
      <w:r w:rsidRPr="00060D09">
        <w:rPr>
          <w:rFonts w:cs="David" w:hint="eastAsia"/>
          <w:rtl/>
        </w:rPr>
        <w:t>לפיתוח</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החלות</w:t>
      </w:r>
      <w:r w:rsidRPr="00060D09">
        <w:rPr>
          <w:rFonts w:cs="David"/>
          <w:rtl/>
        </w:rPr>
        <w:t xml:space="preserve"> </w:t>
      </w:r>
      <w:r w:rsidRPr="00060D09">
        <w:rPr>
          <w:rFonts w:cs="David" w:hint="eastAsia"/>
          <w:rtl/>
        </w:rPr>
        <w:t>עליהם</w:t>
      </w:r>
      <w:r w:rsidRPr="00060D09">
        <w:rPr>
          <w:rFonts w:cs="David"/>
          <w:rtl/>
        </w:rPr>
        <w:t xml:space="preserve"> </w:t>
      </w:r>
      <w:r w:rsidRPr="00060D09">
        <w:rPr>
          <w:rFonts w:cs="David" w:hint="eastAsia"/>
          <w:rtl/>
        </w:rPr>
        <w:t>והאפשרויות</w:t>
      </w:r>
      <w:r w:rsidRPr="00060D09">
        <w:rPr>
          <w:rFonts w:cs="David"/>
          <w:rtl/>
        </w:rPr>
        <w:t xml:space="preserve"> </w:t>
      </w:r>
      <w:r w:rsidRPr="00060D09">
        <w:rPr>
          <w:rFonts w:cs="David" w:hint="eastAsia"/>
          <w:rtl/>
        </w:rPr>
        <w:t>הגלומות</w:t>
      </w:r>
      <w:r w:rsidRPr="00060D09">
        <w:rPr>
          <w:rFonts w:cs="David"/>
          <w:rtl/>
        </w:rPr>
        <w:t xml:space="preserve"> </w:t>
      </w:r>
      <w:r w:rsidRPr="00060D09">
        <w:rPr>
          <w:rFonts w:cs="David" w:hint="eastAsia"/>
          <w:rtl/>
        </w:rPr>
        <w:t>באתר</w:t>
      </w:r>
      <w:r w:rsidRPr="00060D09">
        <w:rPr>
          <w:rFonts w:cs="David"/>
          <w:rtl/>
        </w:rPr>
        <w:t xml:space="preserve"> </w:t>
      </w:r>
      <w:r w:rsidRPr="00060D09">
        <w:rPr>
          <w:rFonts w:cs="David" w:hint="eastAsia"/>
          <w:rtl/>
        </w:rPr>
        <w:t>הנדון</w:t>
      </w:r>
      <w:r w:rsidRPr="00060D09">
        <w:rPr>
          <w:rFonts w:cs="David"/>
          <w:rtl/>
        </w:rPr>
        <w:t>.</w:t>
      </w:r>
      <w:bookmarkEnd w:id="823"/>
    </w:p>
    <w:p w:rsidR="00157827" w:rsidRPr="00060D09" w:rsidRDefault="00157827" w:rsidP="00E957E7">
      <w:pPr>
        <w:pStyle w:val="44"/>
        <w:numPr>
          <w:ilvl w:val="3"/>
          <w:numId w:val="28"/>
        </w:numPr>
        <w:ind w:left="0" w:firstLine="0"/>
        <w:jc w:val="both"/>
        <w:rPr>
          <w:rFonts w:cs="David"/>
          <w:rtl/>
        </w:rPr>
      </w:pPr>
      <w:bookmarkStart w:id="824" w:name="_Toc332123957"/>
      <w:r w:rsidRPr="00060D09">
        <w:rPr>
          <w:rFonts w:cs="David" w:hint="eastAsia"/>
          <w:rtl/>
        </w:rPr>
        <w:t>איתור</w:t>
      </w:r>
      <w:r w:rsidRPr="00060D09">
        <w:rPr>
          <w:rFonts w:cs="David"/>
          <w:rtl/>
        </w:rPr>
        <w:t xml:space="preserve"> </w:t>
      </w:r>
      <w:r w:rsidRPr="00060D09">
        <w:rPr>
          <w:rFonts w:cs="David" w:hint="eastAsia"/>
          <w:rtl/>
        </w:rPr>
        <w:t>יחד</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היועץ</w:t>
      </w:r>
      <w:r w:rsidRPr="00060D09">
        <w:rPr>
          <w:rFonts w:cs="David"/>
          <w:rtl/>
        </w:rPr>
        <w:t xml:space="preserve"> </w:t>
      </w:r>
      <w:r w:rsidRPr="00060D09">
        <w:rPr>
          <w:rFonts w:cs="David" w:hint="eastAsia"/>
          <w:rtl/>
        </w:rPr>
        <w:t>החברתי</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w:t>
      </w:r>
      <w:r>
        <w:rPr>
          <w:rFonts w:cs="David" w:hint="eastAsia"/>
          <w:rtl/>
        </w:rPr>
        <w:t>י</w:t>
      </w:r>
      <w:r w:rsidRPr="00060D09">
        <w:rPr>
          <w:rFonts w:cs="David" w:hint="eastAsia"/>
          <w:rtl/>
        </w:rPr>
        <w:t>ישבותי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Pr>
          <w:rFonts w:cs="David" w:hint="eastAsia"/>
          <w:rtl/>
        </w:rPr>
        <w:t>ח</w:t>
      </w:r>
      <w:r w:rsidRPr="00060D09">
        <w:rPr>
          <w:rFonts w:cs="David" w:hint="eastAsia"/>
          <w:rtl/>
        </w:rPr>
        <w:t>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r>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האדריכל</w:t>
      </w:r>
      <w:r w:rsidRPr="00060D09">
        <w:rPr>
          <w:rFonts w:cs="David"/>
          <w:rtl/>
        </w:rPr>
        <w:t xml:space="preserve"> </w:t>
      </w:r>
      <w:r w:rsidRPr="00060D09">
        <w:rPr>
          <w:rFonts w:cs="David" w:hint="eastAsia"/>
          <w:rtl/>
        </w:rPr>
        <w:t>להעלות</w:t>
      </w:r>
      <w:r w:rsidRPr="00060D09">
        <w:rPr>
          <w:rFonts w:cs="David"/>
          <w:rtl/>
        </w:rPr>
        <w:t xml:space="preserve"> </w:t>
      </w:r>
      <w:r w:rsidRPr="00060D09">
        <w:rPr>
          <w:rFonts w:cs="David" w:hint="eastAsia"/>
          <w:rtl/>
        </w:rPr>
        <w:t>כמה</w:t>
      </w:r>
      <w:r w:rsidRPr="00060D09">
        <w:rPr>
          <w:rFonts w:cs="David"/>
          <w:rtl/>
        </w:rPr>
        <w:t xml:space="preserve"> </w:t>
      </w:r>
      <w:r w:rsidRPr="00060D09">
        <w:rPr>
          <w:rFonts w:cs="David" w:hint="eastAsia"/>
          <w:rtl/>
        </w:rPr>
        <w:t>שיותר</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האילוצים</w:t>
      </w:r>
      <w:r w:rsidRPr="00060D09">
        <w:rPr>
          <w:rFonts w:cs="David"/>
          <w:rtl/>
        </w:rPr>
        <w:t xml:space="preserve"> </w:t>
      </w:r>
      <w:r w:rsidRPr="00060D09">
        <w:rPr>
          <w:rFonts w:cs="David" w:hint="eastAsia"/>
          <w:rtl/>
        </w:rPr>
        <w:t>החלים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מרחב</w:t>
      </w:r>
      <w:r w:rsidRPr="00060D09">
        <w:rPr>
          <w:rFonts w:cs="David"/>
          <w:rtl/>
        </w:rPr>
        <w:t xml:space="preserve"> </w:t>
      </w:r>
      <w:r w:rsidRPr="00060D09">
        <w:rPr>
          <w:rFonts w:cs="David" w:hint="eastAsia"/>
          <w:rtl/>
        </w:rPr>
        <w:t>התכנון</w:t>
      </w:r>
      <w:r w:rsidRPr="00060D09">
        <w:rPr>
          <w:rFonts w:cs="David"/>
          <w:rtl/>
        </w:rPr>
        <w:t>.</w:t>
      </w:r>
      <w:bookmarkEnd w:id="824"/>
    </w:p>
    <w:p w:rsidR="00157827" w:rsidRPr="00060D09" w:rsidRDefault="00157827" w:rsidP="00E957E7">
      <w:pPr>
        <w:pStyle w:val="44"/>
        <w:numPr>
          <w:ilvl w:val="3"/>
          <w:numId w:val="28"/>
        </w:numPr>
        <w:ind w:left="0" w:firstLine="0"/>
        <w:jc w:val="both"/>
        <w:rPr>
          <w:rFonts w:cs="David"/>
          <w:rtl/>
        </w:rPr>
      </w:pPr>
      <w:bookmarkStart w:id="825" w:name="_Toc332123958"/>
      <w:r w:rsidRPr="00060D09">
        <w:rPr>
          <w:rFonts w:cs="David" w:hint="eastAsia"/>
          <w:rtl/>
        </w:rPr>
        <w:t>קיום</w:t>
      </w:r>
      <w:r w:rsidRPr="00060D09">
        <w:rPr>
          <w:rFonts w:cs="David"/>
          <w:rtl/>
        </w:rPr>
        <w:t xml:space="preserve"> </w:t>
      </w:r>
      <w:r w:rsidRPr="00060D09">
        <w:rPr>
          <w:rFonts w:cs="David" w:hint="eastAsia"/>
          <w:rtl/>
        </w:rPr>
        <w:t>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התי</w:t>
      </w:r>
      <w:r>
        <w:rPr>
          <w:rFonts w:cs="David" w:hint="eastAsia"/>
          <w:rtl/>
        </w:rPr>
        <w:t>י</w:t>
      </w:r>
      <w:r w:rsidRPr="00060D09">
        <w:rPr>
          <w:rFonts w:cs="David" w:hint="eastAsia"/>
          <w:rtl/>
        </w:rPr>
        <w:t>חסות</w:t>
      </w:r>
      <w:r w:rsidRPr="00060D09">
        <w:rPr>
          <w:rFonts w:cs="David"/>
          <w:rtl/>
        </w:rPr>
        <w:t xml:space="preserve"> </w:t>
      </w:r>
      <w:r w:rsidRPr="00060D09">
        <w:rPr>
          <w:rFonts w:cs="David" w:hint="eastAsia"/>
          <w:rtl/>
        </w:rPr>
        <w:t>למגבלות</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הן</w:t>
      </w:r>
      <w:r w:rsidRPr="00060D09">
        <w:rPr>
          <w:rFonts w:cs="David"/>
          <w:rtl/>
        </w:rPr>
        <w:t xml:space="preserve"> </w:t>
      </w:r>
      <w:r w:rsidRPr="00060D09">
        <w:rPr>
          <w:rFonts w:cs="David" w:hint="eastAsia"/>
          <w:rtl/>
        </w:rPr>
        <w:t>מהאוכלוסייה</w:t>
      </w:r>
      <w:r w:rsidRPr="00060D09">
        <w:rPr>
          <w:rFonts w:cs="David"/>
          <w:rtl/>
        </w:rPr>
        <w:t xml:space="preserve"> </w:t>
      </w:r>
      <w:r w:rsidRPr="00060D09">
        <w:rPr>
          <w:rFonts w:cs="David" w:hint="eastAsia"/>
          <w:rtl/>
        </w:rPr>
        <w:t>והן</w:t>
      </w:r>
      <w:r w:rsidRPr="00060D09">
        <w:rPr>
          <w:rFonts w:cs="David"/>
          <w:rtl/>
        </w:rPr>
        <w:t xml:space="preserve"> </w:t>
      </w:r>
      <w:r w:rsidRPr="00060D09">
        <w:rPr>
          <w:rFonts w:cs="David" w:hint="eastAsia"/>
          <w:rtl/>
        </w:rPr>
        <w:t>מסיבות</w:t>
      </w:r>
      <w:r w:rsidRPr="00060D09">
        <w:rPr>
          <w:rFonts w:cs="David"/>
          <w:rtl/>
        </w:rPr>
        <w:t xml:space="preserve"> </w:t>
      </w:r>
      <w:r w:rsidRPr="00060D09">
        <w:rPr>
          <w:rFonts w:cs="David" w:hint="eastAsia"/>
          <w:rtl/>
        </w:rPr>
        <w:t>אחרות</w:t>
      </w:r>
      <w:r w:rsidRPr="00060D09">
        <w:rPr>
          <w:rFonts w:cs="David"/>
          <w:rtl/>
        </w:rPr>
        <w:t xml:space="preserve"> (</w:t>
      </w:r>
      <w:r w:rsidRPr="00060D09">
        <w:rPr>
          <w:rFonts w:cs="David" w:hint="eastAsia"/>
          <w:rtl/>
        </w:rPr>
        <w:t>הנדסיות</w:t>
      </w:r>
      <w:r w:rsidRPr="00060D09">
        <w:rPr>
          <w:rFonts w:cs="David"/>
          <w:rtl/>
        </w:rPr>
        <w:t xml:space="preserve">, </w:t>
      </w:r>
      <w:r w:rsidRPr="00060D09">
        <w:rPr>
          <w:rFonts w:cs="David" w:hint="eastAsia"/>
          <w:rtl/>
        </w:rPr>
        <w:t>סביבתיות</w:t>
      </w:r>
      <w:r w:rsidRPr="00060D09">
        <w:rPr>
          <w:rFonts w:cs="David"/>
          <w:rtl/>
        </w:rPr>
        <w:t xml:space="preserve">, </w:t>
      </w:r>
      <w:r w:rsidRPr="00060D09">
        <w:rPr>
          <w:rFonts w:cs="David" w:hint="eastAsia"/>
          <w:rtl/>
        </w:rPr>
        <w:t>סטטוטוריות</w:t>
      </w:r>
      <w:r w:rsidRPr="00060D09">
        <w:rPr>
          <w:rFonts w:cs="David"/>
          <w:rtl/>
        </w:rPr>
        <w:t xml:space="preserve"> </w:t>
      </w:r>
      <w:r w:rsidRPr="00060D09">
        <w:rPr>
          <w:rFonts w:cs="David" w:hint="eastAsia"/>
          <w:rtl/>
        </w:rPr>
        <w:t>וכו</w:t>
      </w:r>
      <w:r w:rsidRPr="00060D09">
        <w:rPr>
          <w:rFonts w:cs="David"/>
          <w:rtl/>
        </w:rPr>
        <w:t>').</w:t>
      </w:r>
      <w:bookmarkEnd w:id="825"/>
      <w:r w:rsidRPr="00060D09">
        <w:rPr>
          <w:rFonts w:cs="David"/>
          <w:rtl/>
        </w:rPr>
        <w:t xml:space="preserve"> </w:t>
      </w:r>
    </w:p>
    <w:p w:rsidR="00157827" w:rsidRPr="00060D09" w:rsidRDefault="00157827" w:rsidP="00E957E7">
      <w:pPr>
        <w:pStyle w:val="44"/>
        <w:numPr>
          <w:ilvl w:val="3"/>
          <w:numId w:val="28"/>
        </w:numPr>
        <w:ind w:left="0" w:firstLine="0"/>
        <w:jc w:val="both"/>
        <w:rPr>
          <w:rFonts w:cs="David"/>
          <w:rtl/>
        </w:rPr>
      </w:pPr>
      <w:bookmarkStart w:id="826" w:name="_Toc332123959"/>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מבעלי</w:t>
      </w:r>
      <w:r w:rsidRPr="00060D09">
        <w:rPr>
          <w:rFonts w:cs="David"/>
          <w:rtl/>
        </w:rPr>
        <w:t xml:space="preserve"> </w:t>
      </w:r>
      <w:r w:rsidRPr="00060D09">
        <w:rPr>
          <w:rFonts w:cs="David" w:hint="eastAsia"/>
          <w:rtl/>
        </w:rPr>
        <w:t>עניין</w:t>
      </w:r>
      <w:r w:rsidRPr="00060D09">
        <w:rPr>
          <w:rFonts w:cs="David"/>
          <w:rtl/>
        </w:rPr>
        <w:t xml:space="preserve"> </w:t>
      </w:r>
      <w:r w:rsidRPr="00060D09">
        <w:rPr>
          <w:rFonts w:cs="David" w:hint="eastAsia"/>
          <w:rtl/>
        </w:rPr>
        <w:t>בפיתוח</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יכין</w:t>
      </w:r>
      <w:r w:rsidRPr="00060D09">
        <w:rPr>
          <w:rFonts w:cs="David"/>
          <w:rtl/>
        </w:rPr>
        <w:t xml:space="preserve"> </w:t>
      </w:r>
      <w:r w:rsidRPr="00060D09">
        <w:rPr>
          <w:rFonts w:cs="David" w:hint="eastAsia"/>
          <w:rtl/>
        </w:rPr>
        <w:t>המתכנן</w:t>
      </w:r>
      <w:r w:rsidRPr="00060D09">
        <w:rPr>
          <w:rFonts w:cs="David"/>
          <w:rtl/>
        </w:rPr>
        <w:t xml:space="preserve"> </w:t>
      </w:r>
      <w:r w:rsidRPr="00060D09">
        <w:rPr>
          <w:rFonts w:cs="David" w:hint="eastAsia"/>
          <w:rtl/>
        </w:rPr>
        <w:t>אמצעי</w:t>
      </w:r>
      <w:r w:rsidRPr="00060D09">
        <w:rPr>
          <w:rFonts w:cs="David"/>
          <w:rtl/>
        </w:rPr>
        <w:t xml:space="preserve"> </w:t>
      </w:r>
      <w:r w:rsidRPr="00060D09">
        <w:rPr>
          <w:rFonts w:cs="David" w:hint="eastAsia"/>
          <w:rtl/>
        </w:rPr>
        <w:t>המחשה</w:t>
      </w:r>
      <w:r w:rsidRPr="00060D09">
        <w:rPr>
          <w:rFonts w:cs="David"/>
          <w:rtl/>
        </w:rPr>
        <w:t xml:space="preserve"> </w:t>
      </w:r>
      <w:r w:rsidRPr="00060D09">
        <w:rPr>
          <w:rFonts w:cs="David" w:hint="eastAsia"/>
          <w:rtl/>
        </w:rPr>
        <w:t>לרבות</w:t>
      </w:r>
      <w:r w:rsidRPr="00060D09">
        <w:rPr>
          <w:rFonts w:cs="David"/>
          <w:rtl/>
        </w:rPr>
        <w:t xml:space="preserve"> </w:t>
      </w:r>
      <w:r w:rsidRPr="00060D09">
        <w:rPr>
          <w:rFonts w:cs="David" w:hint="eastAsia"/>
          <w:rtl/>
        </w:rPr>
        <w:t>מפות</w:t>
      </w:r>
      <w:r w:rsidRPr="00060D09">
        <w:rPr>
          <w:rFonts w:cs="David"/>
          <w:rtl/>
        </w:rPr>
        <w:t xml:space="preserve">, </w:t>
      </w:r>
      <w:r w:rsidRPr="00060D09">
        <w:rPr>
          <w:rFonts w:cs="David" w:hint="eastAsia"/>
          <w:rtl/>
        </w:rPr>
        <w:t>תוכניות</w:t>
      </w:r>
      <w:r w:rsidRPr="00060D09">
        <w:rPr>
          <w:rFonts w:cs="David"/>
          <w:rtl/>
        </w:rPr>
        <w:t xml:space="preserve">, </w:t>
      </w:r>
      <w:r w:rsidRPr="00060D09">
        <w:rPr>
          <w:rFonts w:cs="David" w:hint="eastAsia"/>
          <w:rtl/>
        </w:rPr>
        <w:t>חתכים</w:t>
      </w:r>
      <w:r w:rsidRPr="00060D09">
        <w:rPr>
          <w:rFonts w:cs="David"/>
          <w:rtl/>
        </w:rPr>
        <w:t xml:space="preserve">, </w:t>
      </w:r>
      <w:r w:rsidRPr="00060D09">
        <w:rPr>
          <w:rFonts w:cs="David" w:hint="eastAsia"/>
          <w:rtl/>
        </w:rPr>
        <w:t>מודלים</w:t>
      </w:r>
      <w:r w:rsidRPr="00060D09">
        <w:rPr>
          <w:rFonts w:cs="David"/>
          <w:rtl/>
        </w:rPr>
        <w:t xml:space="preserve"> </w:t>
      </w:r>
      <w:r w:rsidRPr="00060D09">
        <w:rPr>
          <w:rFonts w:cs="David" w:hint="eastAsia"/>
          <w:rtl/>
        </w:rPr>
        <w:t>וכו</w:t>
      </w:r>
      <w:r w:rsidRPr="00060D09">
        <w:rPr>
          <w:rFonts w:cs="David"/>
          <w:rtl/>
        </w:rPr>
        <w:t>'</w:t>
      </w:r>
      <w:bookmarkEnd w:id="826"/>
      <w:r w:rsidRPr="00060D09">
        <w:rPr>
          <w:rFonts w:cs="David"/>
          <w:rtl/>
        </w:rPr>
        <w:t xml:space="preserve"> </w:t>
      </w:r>
    </w:p>
    <w:p w:rsidR="00157827" w:rsidRPr="00060D09" w:rsidRDefault="00157827" w:rsidP="005E13C0">
      <w:pPr>
        <w:pStyle w:val="44"/>
        <w:numPr>
          <w:ilvl w:val="3"/>
          <w:numId w:val="28"/>
        </w:numPr>
        <w:ind w:left="0" w:firstLine="0"/>
        <w:jc w:val="both"/>
        <w:rPr>
          <w:rFonts w:cs="David"/>
        </w:rPr>
      </w:pPr>
      <w:bookmarkStart w:id="827" w:name="_Toc332123960"/>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יכלול</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w:t>
      </w:r>
      <w:bookmarkEnd w:id="827"/>
    </w:p>
    <w:p w:rsidR="00157827" w:rsidRPr="00060D09" w:rsidRDefault="00157827" w:rsidP="005E13C0">
      <w:pPr>
        <w:pStyle w:val="44"/>
        <w:numPr>
          <w:ilvl w:val="3"/>
          <w:numId w:val="28"/>
        </w:numPr>
        <w:ind w:left="0" w:firstLine="0"/>
        <w:jc w:val="both"/>
        <w:rPr>
          <w:rFonts w:cs="David"/>
        </w:rPr>
      </w:pPr>
      <w:bookmarkStart w:id="828" w:name="_Toc332123961"/>
      <w:r w:rsidRPr="00060D09">
        <w:rPr>
          <w:rFonts w:cs="David" w:hint="eastAsia"/>
          <w:rtl/>
        </w:rPr>
        <w:t>ניתוח</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מבחינת</w:t>
      </w:r>
      <w:bookmarkEnd w:id="828"/>
    </w:p>
    <w:p w:rsidR="00157827" w:rsidRPr="00060D09" w:rsidRDefault="00157827" w:rsidP="005E13C0">
      <w:pPr>
        <w:pStyle w:val="51"/>
        <w:numPr>
          <w:ilvl w:val="4"/>
          <w:numId w:val="29"/>
        </w:numPr>
        <w:ind w:left="0" w:firstLine="0"/>
        <w:jc w:val="both"/>
        <w:rPr>
          <w:rFonts w:cs="David"/>
          <w:rtl/>
        </w:rPr>
      </w:pPr>
      <w:bookmarkStart w:id="829" w:name="_Toc332123962"/>
      <w:r w:rsidRPr="00060D09">
        <w:rPr>
          <w:rFonts w:cs="David" w:hint="eastAsia"/>
          <w:rtl/>
        </w:rPr>
        <w:t>קיבולת</w:t>
      </w:r>
      <w:r w:rsidRPr="00060D09">
        <w:rPr>
          <w:rFonts w:cs="David"/>
          <w:rtl/>
        </w:rPr>
        <w:t xml:space="preserve"> </w:t>
      </w:r>
      <w:r w:rsidRPr="00060D09">
        <w:rPr>
          <w:rFonts w:cs="David" w:hint="eastAsia"/>
          <w:rtl/>
        </w:rPr>
        <w:t>אוכלוסיה</w:t>
      </w:r>
      <w:r w:rsidRPr="00060D09">
        <w:rPr>
          <w:rFonts w:cs="David"/>
          <w:rtl/>
        </w:rPr>
        <w:t xml:space="preserve"> </w:t>
      </w:r>
      <w:r w:rsidRPr="00060D09">
        <w:rPr>
          <w:rFonts w:cs="David" w:hint="eastAsia"/>
          <w:rtl/>
        </w:rPr>
        <w:t>ובנייה</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מהמקבצים</w:t>
      </w:r>
      <w:r w:rsidRPr="00060D09">
        <w:rPr>
          <w:rFonts w:cs="David"/>
          <w:rtl/>
        </w:rPr>
        <w:t>.</w:t>
      </w:r>
      <w:bookmarkEnd w:id="829"/>
    </w:p>
    <w:p w:rsidR="00157827" w:rsidRPr="00060D09" w:rsidRDefault="00157827" w:rsidP="005E13C0">
      <w:pPr>
        <w:pStyle w:val="51"/>
        <w:numPr>
          <w:ilvl w:val="4"/>
          <w:numId w:val="29"/>
        </w:numPr>
        <w:ind w:left="0" w:firstLine="0"/>
        <w:jc w:val="both"/>
        <w:rPr>
          <w:rFonts w:cs="David"/>
          <w:rtl/>
        </w:rPr>
      </w:pPr>
      <w:bookmarkStart w:id="830" w:name="_Toc332123963"/>
      <w:r w:rsidRPr="00060D09">
        <w:rPr>
          <w:rFonts w:cs="David" w:hint="eastAsia"/>
          <w:rtl/>
        </w:rPr>
        <w:t>מענה</w:t>
      </w:r>
      <w:r w:rsidRPr="00060D09">
        <w:rPr>
          <w:rFonts w:cs="David"/>
          <w:rtl/>
        </w:rPr>
        <w:t xml:space="preserve"> </w:t>
      </w:r>
      <w:r w:rsidRPr="00060D09">
        <w:rPr>
          <w:rFonts w:cs="David" w:hint="eastAsia"/>
          <w:rtl/>
        </w:rPr>
        <w:t>לצרכי</w:t>
      </w:r>
      <w:r w:rsidRPr="00060D09">
        <w:rPr>
          <w:rFonts w:cs="David"/>
          <w:rtl/>
        </w:rPr>
        <w:t xml:space="preserve"> </w:t>
      </w:r>
      <w:r w:rsidRPr="00060D09">
        <w:rPr>
          <w:rFonts w:cs="David" w:hint="eastAsia"/>
          <w:rtl/>
        </w:rPr>
        <w:t>ורצון</w:t>
      </w:r>
      <w:r w:rsidRPr="00060D09">
        <w:rPr>
          <w:rFonts w:cs="David"/>
          <w:rtl/>
        </w:rPr>
        <w:t xml:space="preserve"> </w:t>
      </w:r>
      <w:r w:rsidRPr="00060D09">
        <w:rPr>
          <w:rFonts w:cs="David" w:hint="eastAsia"/>
          <w:rtl/>
        </w:rPr>
        <w:t>התושבים</w:t>
      </w:r>
      <w:r w:rsidRPr="00060D09">
        <w:rPr>
          <w:rFonts w:cs="David"/>
          <w:rtl/>
        </w:rPr>
        <w:t>.</w:t>
      </w:r>
      <w:bookmarkEnd w:id="830"/>
    </w:p>
    <w:p w:rsidR="00157827" w:rsidRPr="00060D09" w:rsidRDefault="00157827" w:rsidP="005E13C0">
      <w:pPr>
        <w:pStyle w:val="51"/>
        <w:numPr>
          <w:ilvl w:val="4"/>
          <w:numId w:val="29"/>
        </w:numPr>
        <w:ind w:left="0" w:firstLine="0"/>
        <w:jc w:val="both"/>
        <w:rPr>
          <w:rFonts w:cs="David"/>
          <w:rtl/>
        </w:rPr>
      </w:pPr>
      <w:bookmarkStart w:id="831" w:name="_Toc332123964"/>
      <w:r w:rsidRPr="00060D09">
        <w:rPr>
          <w:rFonts w:cs="David" w:hint="eastAsia"/>
          <w:rtl/>
        </w:rPr>
        <w:t>אפשרויות</w:t>
      </w:r>
      <w:r w:rsidRPr="00060D09">
        <w:rPr>
          <w:rFonts w:cs="David"/>
          <w:rtl/>
        </w:rPr>
        <w:t xml:space="preserve"> </w:t>
      </w:r>
      <w:r w:rsidRPr="00060D09">
        <w:rPr>
          <w:rFonts w:cs="David" w:hint="eastAsia"/>
          <w:rtl/>
        </w:rPr>
        <w:t>לפיתוח</w:t>
      </w:r>
      <w:r w:rsidRPr="00060D09">
        <w:rPr>
          <w:rFonts w:cs="David"/>
          <w:rtl/>
        </w:rPr>
        <w:t xml:space="preserve"> </w:t>
      </w:r>
      <w:r w:rsidRPr="00060D09">
        <w:rPr>
          <w:rFonts w:cs="David" w:hint="eastAsia"/>
          <w:rtl/>
        </w:rPr>
        <w:t>עתידי</w:t>
      </w:r>
      <w:bookmarkEnd w:id="831"/>
    </w:p>
    <w:p w:rsidR="00157827" w:rsidRPr="00060D09" w:rsidRDefault="00157827" w:rsidP="005E13C0">
      <w:pPr>
        <w:pStyle w:val="51"/>
        <w:numPr>
          <w:ilvl w:val="4"/>
          <w:numId w:val="29"/>
        </w:numPr>
        <w:ind w:left="0" w:firstLine="0"/>
        <w:jc w:val="both"/>
        <w:rPr>
          <w:rFonts w:cs="David"/>
          <w:rtl/>
        </w:rPr>
      </w:pPr>
      <w:bookmarkStart w:id="832" w:name="_Toc332123965"/>
      <w:r w:rsidRPr="00060D09">
        <w:rPr>
          <w:rFonts w:cs="David" w:hint="eastAsia"/>
          <w:rtl/>
        </w:rPr>
        <w:t>אילוצים</w:t>
      </w:r>
      <w:r w:rsidRPr="00060D09">
        <w:rPr>
          <w:rFonts w:cs="David"/>
          <w:rtl/>
        </w:rPr>
        <w:t xml:space="preserve"> </w:t>
      </w:r>
      <w:r w:rsidRPr="00060D09">
        <w:rPr>
          <w:rFonts w:cs="David" w:hint="eastAsia"/>
          <w:rtl/>
        </w:rPr>
        <w:t>סטטוטוריים</w:t>
      </w:r>
      <w:bookmarkEnd w:id="832"/>
    </w:p>
    <w:p w:rsidR="00157827" w:rsidRPr="00060D09" w:rsidRDefault="00157827" w:rsidP="005E13C0">
      <w:pPr>
        <w:pStyle w:val="51"/>
        <w:numPr>
          <w:ilvl w:val="4"/>
          <w:numId w:val="29"/>
        </w:numPr>
        <w:ind w:left="0" w:firstLine="0"/>
        <w:jc w:val="both"/>
        <w:rPr>
          <w:rFonts w:cs="David"/>
          <w:rtl/>
        </w:rPr>
      </w:pPr>
      <w:bookmarkStart w:id="833" w:name="_Toc332123966"/>
      <w:r w:rsidRPr="00060D09">
        <w:rPr>
          <w:rFonts w:cs="David" w:hint="eastAsia"/>
          <w:rtl/>
        </w:rPr>
        <w:t>פתרונות</w:t>
      </w:r>
      <w:r w:rsidRPr="00060D09">
        <w:rPr>
          <w:rFonts w:cs="David"/>
          <w:rtl/>
        </w:rPr>
        <w:t xml:space="preserve"> </w:t>
      </w:r>
      <w:r w:rsidRPr="00060D09">
        <w:rPr>
          <w:rFonts w:cs="David" w:hint="eastAsia"/>
          <w:rtl/>
        </w:rPr>
        <w:t>תחבורה</w:t>
      </w:r>
      <w:r w:rsidRPr="00060D09">
        <w:rPr>
          <w:rFonts w:cs="David"/>
          <w:rtl/>
        </w:rPr>
        <w:t xml:space="preserve"> </w:t>
      </w:r>
      <w:r w:rsidRPr="00060D09">
        <w:rPr>
          <w:rFonts w:cs="David" w:hint="eastAsia"/>
          <w:rtl/>
        </w:rPr>
        <w:t>ותשתית</w:t>
      </w:r>
      <w:bookmarkEnd w:id="833"/>
    </w:p>
    <w:p w:rsidR="00157827" w:rsidRPr="00060D09" w:rsidRDefault="00157827" w:rsidP="005E13C0">
      <w:pPr>
        <w:pStyle w:val="51"/>
        <w:numPr>
          <w:ilvl w:val="4"/>
          <w:numId w:val="29"/>
        </w:numPr>
        <w:ind w:left="0" w:firstLine="0"/>
        <w:jc w:val="both"/>
        <w:rPr>
          <w:rFonts w:cs="David"/>
          <w:rtl/>
        </w:rPr>
      </w:pPr>
      <w:bookmarkStart w:id="834" w:name="_Toc332123967"/>
      <w:r w:rsidRPr="00060D09">
        <w:rPr>
          <w:rFonts w:cs="David" w:hint="eastAsia"/>
          <w:rtl/>
        </w:rPr>
        <w:t>אילוצים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ערכי</w:t>
      </w:r>
      <w:r w:rsidRPr="00060D09">
        <w:rPr>
          <w:rFonts w:cs="David"/>
          <w:rtl/>
        </w:rPr>
        <w:t xml:space="preserve"> </w:t>
      </w:r>
      <w:r w:rsidRPr="00060D09">
        <w:rPr>
          <w:rFonts w:cs="David" w:hint="eastAsia"/>
          <w:rtl/>
        </w:rPr>
        <w:t>טבע</w:t>
      </w:r>
      <w:r w:rsidRPr="00060D09">
        <w:rPr>
          <w:rFonts w:cs="David"/>
          <w:rtl/>
        </w:rPr>
        <w:t xml:space="preserve">, </w:t>
      </w:r>
      <w:r w:rsidRPr="00060D09">
        <w:rPr>
          <w:rFonts w:cs="David" w:hint="eastAsia"/>
          <w:rtl/>
        </w:rPr>
        <w:t>ארכיאולוגיה</w:t>
      </w:r>
      <w:r w:rsidRPr="00060D09">
        <w:rPr>
          <w:rFonts w:cs="David"/>
          <w:rtl/>
        </w:rPr>
        <w:t xml:space="preserve"> </w:t>
      </w:r>
      <w:r w:rsidRPr="00060D09">
        <w:rPr>
          <w:rFonts w:cs="David" w:hint="eastAsia"/>
          <w:rtl/>
        </w:rPr>
        <w:t>ותיירות</w:t>
      </w:r>
      <w:bookmarkEnd w:id="834"/>
    </w:p>
    <w:p w:rsidR="00157827" w:rsidRPr="00060D09" w:rsidRDefault="00157827" w:rsidP="005E13C0">
      <w:pPr>
        <w:pStyle w:val="51"/>
        <w:numPr>
          <w:ilvl w:val="4"/>
          <w:numId w:val="29"/>
        </w:numPr>
        <w:ind w:left="0" w:firstLine="0"/>
        <w:jc w:val="both"/>
        <w:rPr>
          <w:rFonts w:cs="David"/>
          <w:rtl/>
        </w:rPr>
      </w:pPr>
      <w:bookmarkStart w:id="835" w:name="_Toc332123968"/>
      <w:r w:rsidRPr="00060D09">
        <w:rPr>
          <w:rFonts w:cs="David" w:hint="eastAsia"/>
          <w:rtl/>
        </w:rPr>
        <w:t>איכות</w:t>
      </w:r>
      <w:r w:rsidRPr="00060D09">
        <w:rPr>
          <w:rFonts w:cs="David"/>
          <w:rtl/>
        </w:rPr>
        <w:t xml:space="preserve"> </w:t>
      </w:r>
      <w:r w:rsidRPr="00060D09">
        <w:rPr>
          <w:rFonts w:cs="David" w:hint="eastAsia"/>
          <w:rtl/>
        </w:rPr>
        <w:t>הסביבה</w:t>
      </w:r>
      <w:bookmarkEnd w:id="835"/>
    </w:p>
    <w:p w:rsidR="00157827" w:rsidRPr="00060D09" w:rsidRDefault="00157827" w:rsidP="005E13C0">
      <w:pPr>
        <w:pStyle w:val="51"/>
        <w:numPr>
          <w:ilvl w:val="4"/>
          <w:numId w:val="29"/>
        </w:numPr>
        <w:ind w:left="0" w:firstLine="0"/>
        <w:jc w:val="both"/>
        <w:rPr>
          <w:rFonts w:cs="David"/>
          <w:rtl/>
        </w:rPr>
      </w:pPr>
      <w:bookmarkStart w:id="836" w:name="_Toc332123969"/>
      <w:r w:rsidRPr="00060D09">
        <w:rPr>
          <w:rFonts w:cs="David" w:hint="eastAsia"/>
          <w:rtl/>
        </w:rPr>
        <w:t>משרד</w:t>
      </w:r>
      <w:r w:rsidRPr="00060D09">
        <w:rPr>
          <w:rFonts w:cs="David"/>
          <w:rtl/>
        </w:rPr>
        <w:t xml:space="preserve"> </w:t>
      </w:r>
      <w:r w:rsidRPr="00060D09">
        <w:rPr>
          <w:rFonts w:cs="David" w:hint="eastAsia"/>
          <w:rtl/>
        </w:rPr>
        <w:t>הביטחון</w:t>
      </w:r>
      <w:bookmarkEnd w:id="836"/>
    </w:p>
    <w:p w:rsidR="00157827" w:rsidRPr="00060D09" w:rsidRDefault="00157827" w:rsidP="005E13C0">
      <w:pPr>
        <w:pStyle w:val="51"/>
        <w:numPr>
          <w:ilvl w:val="4"/>
          <w:numId w:val="29"/>
        </w:numPr>
        <w:ind w:left="0" w:firstLine="0"/>
        <w:jc w:val="both"/>
        <w:rPr>
          <w:rFonts w:cs="David"/>
          <w:rtl/>
        </w:rPr>
      </w:pPr>
      <w:bookmarkStart w:id="837" w:name="_Toc332123970"/>
      <w:r w:rsidRPr="00060D09">
        <w:rPr>
          <w:rFonts w:cs="David" w:hint="eastAsia"/>
          <w:rtl/>
        </w:rPr>
        <w:t>וכל</w:t>
      </w:r>
      <w:r w:rsidRPr="00060D09">
        <w:rPr>
          <w:rFonts w:cs="David"/>
          <w:rtl/>
        </w:rPr>
        <w:t xml:space="preserve"> </w:t>
      </w:r>
      <w:r w:rsidRPr="00060D09">
        <w:rPr>
          <w:rFonts w:cs="David" w:hint="eastAsia"/>
          <w:rtl/>
        </w:rPr>
        <w:t>נושא</w:t>
      </w:r>
      <w:r w:rsidRPr="00060D09">
        <w:rPr>
          <w:rFonts w:cs="David"/>
          <w:rtl/>
        </w:rPr>
        <w:t xml:space="preserve"> </w:t>
      </w:r>
      <w:r w:rsidRPr="00060D09">
        <w:rPr>
          <w:rFonts w:cs="David" w:hint="eastAsia"/>
          <w:rtl/>
        </w:rPr>
        <w:t>אחר</w:t>
      </w:r>
      <w:r w:rsidRPr="00060D09">
        <w:rPr>
          <w:rFonts w:cs="David"/>
          <w:rtl/>
        </w:rPr>
        <w:t xml:space="preserve"> </w:t>
      </w:r>
      <w:r w:rsidRPr="00060D09">
        <w:rPr>
          <w:rFonts w:cs="David" w:hint="eastAsia"/>
          <w:rtl/>
        </w:rPr>
        <w:t>העשוי</w:t>
      </w:r>
      <w:r w:rsidRPr="00060D09">
        <w:rPr>
          <w:rFonts w:cs="David"/>
          <w:rtl/>
        </w:rPr>
        <w:t xml:space="preserve"> </w:t>
      </w:r>
      <w:r w:rsidRPr="00060D09">
        <w:rPr>
          <w:rFonts w:cs="David" w:hint="eastAsia"/>
          <w:rtl/>
        </w:rPr>
        <w:t>להשפיע</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יישום</w:t>
      </w:r>
      <w:r w:rsidRPr="00060D09">
        <w:rPr>
          <w:rFonts w:cs="David"/>
          <w:rtl/>
        </w:rPr>
        <w:t xml:space="preserve"> </w:t>
      </w:r>
      <w:r w:rsidRPr="00060D09">
        <w:rPr>
          <w:rFonts w:cs="David" w:hint="eastAsia"/>
          <w:rtl/>
        </w:rPr>
        <w:t>החלופה</w:t>
      </w:r>
      <w:bookmarkEnd w:id="837"/>
    </w:p>
    <w:p w:rsidR="00157827" w:rsidRPr="00060D09" w:rsidRDefault="00157827" w:rsidP="005E13C0">
      <w:pPr>
        <w:pStyle w:val="44"/>
        <w:numPr>
          <w:ilvl w:val="3"/>
          <w:numId w:val="28"/>
        </w:numPr>
        <w:ind w:left="0" w:firstLine="0"/>
        <w:jc w:val="both"/>
        <w:rPr>
          <w:rFonts w:cs="David"/>
          <w:rtl/>
        </w:rPr>
      </w:pPr>
      <w:bookmarkStart w:id="838" w:name="_Toc332123971"/>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838"/>
    </w:p>
    <w:p w:rsidR="00157827" w:rsidRPr="00060D09" w:rsidRDefault="00157827" w:rsidP="005E13C0">
      <w:pPr>
        <w:pStyle w:val="51"/>
        <w:numPr>
          <w:ilvl w:val="4"/>
          <w:numId w:val="30"/>
        </w:numPr>
        <w:ind w:left="0" w:firstLine="0"/>
        <w:jc w:val="both"/>
        <w:rPr>
          <w:rFonts w:cs="David"/>
          <w:rtl/>
        </w:rPr>
      </w:pPr>
      <w:bookmarkStart w:id="839" w:name="_Toc332123972"/>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Pr>
          <w:rFonts w:cs="David"/>
          <w:rtl/>
        </w:rPr>
        <w:tab/>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Pr>
          <w:rFonts w:cs="David"/>
          <w:rtl/>
        </w:rPr>
        <w:tab/>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839"/>
    </w:p>
    <w:p w:rsidR="00157827" w:rsidRPr="00060D09" w:rsidRDefault="00157827" w:rsidP="005E13C0">
      <w:pPr>
        <w:pStyle w:val="51"/>
        <w:numPr>
          <w:ilvl w:val="4"/>
          <w:numId w:val="30"/>
        </w:numPr>
        <w:ind w:left="0" w:firstLine="0"/>
        <w:jc w:val="both"/>
        <w:rPr>
          <w:rFonts w:cs="David"/>
        </w:rPr>
      </w:pPr>
      <w:bookmarkStart w:id="840" w:name="_Toc332123973"/>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840"/>
    </w:p>
    <w:p w:rsidR="00157827" w:rsidRDefault="00157827" w:rsidP="005E13C0">
      <w:pPr>
        <w:pStyle w:val="51"/>
        <w:numPr>
          <w:ilvl w:val="4"/>
          <w:numId w:val="30"/>
        </w:numPr>
        <w:ind w:left="0" w:firstLine="0"/>
        <w:jc w:val="both"/>
        <w:rPr>
          <w:rFonts w:cs="David"/>
        </w:rPr>
      </w:pPr>
      <w:bookmarkStart w:id="841" w:name="_Toc332123974"/>
      <w:r w:rsidRPr="00060D09">
        <w:rPr>
          <w:rFonts w:cs="David" w:hint="eastAsia"/>
          <w:rtl/>
        </w:rPr>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841"/>
    </w:p>
    <w:p w:rsidR="00157827" w:rsidRDefault="00157827" w:rsidP="00C8016C">
      <w:pPr>
        <w:pStyle w:val="51"/>
        <w:tabs>
          <w:tab w:val="clear" w:pos="1985"/>
        </w:tabs>
        <w:ind w:left="0" w:firstLine="0"/>
        <w:jc w:val="both"/>
        <w:rPr>
          <w:rFonts w:cs="David"/>
          <w:rtl/>
        </w:rPr>
      </w:pPr>
    </w:p>
    <w:p w:rsidR="00157827" w:rsidRDefault="00157827" w:rsidP="00C8016C">
      <w:pPr>
        <w:pStyle w:val="51"/>
        <w:tabs>
          <w:tab w:val="clear" w:pos="1985"/>
        </w:tabs>
        <w:ind w:left="0" w:firstLine="0"/>
        <w:jc w:val="both"/>
        <w:rPr>
          <w:rFonts w:cs="David"/>
          <w:rtl/>
        </w:rPr>
      </w:pPr>
    </w:p>
    <w:p w:rsidR="00157827" w:rsidRDefault="00157827" w:rsidP="00C8016C">
      <w:pPr>
        <w:pStyle w:val="51"/>
        <w:tabs>
          <w:tab w:val="clear" w:pos="1985"/>
        </w:tabs>
        <w:ind w:left="0" w:firstLine="0"/>
        <w:jc w:val="both"/>
        <w:rPr>
          <w:rFonts w:cs="David"/>
          <w:rtl/>
        </w:rPr>
      </w:pPr>
    </w:p>
    <w:p w:rsidR="00157827" w:rsidRPr="00060D09" w:rsidRDefault="00157827" w:rsidP="00C8016C">
      <w:pPr>
        <w:pStyle w:val="51"/>
        <w:tabs>
          <w:tab w:val="clear" w:pos="1985"/>
        </w:tabs>
        <w:ind w:left="0" w:firstLine="0"/>
        <w:jc w:val="both"/>
        <w:rPr>
          <w:rFonts w:cs="David"/>
          <w:rtl/>
        </w:rPr>
      </w:pPr>
    </w:p>
    <w:p w:rsidR="00157827" w:rsidRPr="00060D09" w:rsidRDefault="00157827" w:rsidP="005E13C0">
      <w:pPr>
        <w:pStyle w:val="35"/>
        <w:numPr>
          <w:ilvl w:val="2"/>
          <w:numId w:val="12"/>
        </w:numPr>
        <w:ind w:left="0" w:right="0" w:firstLine="0"/>
        <w:jc w:val="both"/>
        <w:rPr>
          <w:rFonts w:cs="David"/>
          <w:rtl/>
        </w:rPr>
      </w:pPr>
      <w:bookmarkStart w:id="842" w:name="_Toc332123975"/>
      <w:r w:rsidRPr="00060D09">
        <w:rPr>
          <w:rFonts w:cs="David" w:hint="eastAsia"/>
          <w:rtl/>
        </w:rPr>
        <w:t>תוצרים</w:t>
      </w:r>
      <w:r w:rsidRPr="00060D09">
        <w:rPr>
          <w:rFonts w:cs="David"/>
          <w:rtl/>
        </w:rPr>
        <w:t xml:space="preserve"> </w:t>
      </w:r>
      <w:r w:rsidRPr="00060D09">
        <w:rPr>
          <w:rFonts w:cs="David" w:hint="eastAsia"/>
          <w:rtl/>
        </w:rPr>
        <w:t>בסיום</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ב</w:t>
      </w:r>
      <w:r w:rsidRPr="00060D09">
        <w:rPr>
          <w:rFonts w:cs="David"/>
          <w:rtl/>
        </w:rPr>
        <w:t xml:space="preserve">' – </w:t>
      </w:r>
      <w:r w:rsidRPr="00060D09">
        <w:rPr>
          <w:rFonts w:cs="David" w:hint="eastAsia"/>
          <w:rtl/>
        </w:rPr>
        <w:t>חלופות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במרחב</w:t>
      </w:r>
      <w:r w:rsidRPr="00060D09">
        <w:rPr>
          <w:rFonts w:cs="David"/>
          <w:rtl/>
        </w:rPr>
        <w:t>.</w:t>
      </w:r>
      <w:bookmarkEnd w:id="842"/>
    </w:p>
    <w:p w:rsidR="00157827" w:rsidRPr="00060D09" w:rsidRDefault="00157827" w:rsidP="00C8016C">
      <w:pPr>
        <w:pStyle w:val="35"/>
        <w:tabs>
          <w:tab w:val="clear" w:pos="1418"/>
        </w:tabs>
        <w:ind w:left="720" w:right="0" w:firstLine="0"/>
        <w:jc w:val="both"/>
        <w:rPr>
          <w:rFonts w:cs="David"/>
          <w:rtl/>
        </w:rPr>
      </w:pPr>
      <w:bookmarkStart w:id="843" w:name="_Toc332123976"/>
      <w:r w:rsidRPr="00060D09">
        <w:rPr>
          <w:rFonts w:cs="David" w:hint="eastAsia"/>
          <w:rtl/>
        </w:rPr>
        <w:t>כתיבת</w:t>
      </w:r>
      <w:r w:rsidRPr="00060D09">
        <w:rPr>
          <w:rFonts w:cs="David"/>
          <w:rtl/>
        </w:rPr>
        <w:t xml:space="preserve"> </w:t>
      </w:r>
      <w:r w:rsidRPr="00060D09">
        <w:rPr>
          <w:rFonts w:cs="David" w:hint="eastAsia"/>
          <w:rtl/>
        </w:rPr>
        <w:t>מסמך</w:t>
      </w:r>
      <w:r w:rsidRPr="00060D09">
        <w:rPr>
          <w:rFonts w:cs="David"/>
          <w:rtl/>
        </w:rPr>
        <w:t xml:space="preserve"> </w:t>
      </w:r>
      <w:r w:rsidRPr="00060D09">
        <w:rPr>
          <w:rFonts w:cs="David" w:hint="eastAsia"/>
          <w:rtl/>
        </w:rPr>
        <w:t>מקיף</w:t>
      </w:r>
      <w:r w:rsidRPr="00060D09">
        <w:rPr>
          <w:rFonts w:cs="David"/>
          <w:rtl/>
        </w:rPr>
        <w:t xml:space="preserve"> </w:t>
      </w:r>
      <w:r w:rsidRPr="00060D09">
        <w:rPr>
          <w:rFonts w:cs="David" w:hint="eastAsia"/>
          <w:rtl/>
        </w:rPr>
        <w:t>הסוקר</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המוצעות</w:t>
      </w:r>
      <w:r w:rsidRPr="00060D09">
        <w:rPr>
          <w:rFonts w:cs="David"/>
          <w:rtl/>
        </w:rPr>
        <w:t xml:space="preserve"> </w:t>
      </w:r>
      <w:r w:rsidRPr="00060D09">
        <w:rPr>
          <w:rFonts w:cs="David" w:hint="eastAsia"/>
          <w:rtl/>
        </w:rPr>
        <w:t>ומשווה</w:t>
      </w:r>
      <w:r w:rsidRPr="00060D09">
        <w:rPr>
          <w:rFonts w:cs="David"/>
          <w:rtl/>
        </w:rPr>
        <w:t xml:space="preserve"> </w:t>
      </w:r>
      <w:r w:rsidRPr="00060D09">
        <w:rPr>
          <w:rFonts w:cs="David" w:hint="eastAsia"/>
          <w:rtl/>
        </w:rPr>
        <w:t>ביניהן</w:t>
      </w:r>
      <w:r w:rsidRPr="00060D09">
        <w:rPr>
          <w:rFonts w:cs="David"/>
          <w:rtl/>
        </w:rPr>
        <w:t xml:space="preserve">. </w:t>
      </w:r>
      <w:r w:rsidRPr="00060D09">
        <w:rPr>
          <w:rFonts w:cs="David" w:hint="eastAsia"/>
          <w:rtl/>
        </w:rPr>
        <w:t>המסמך</w:t>
      </w:r>
      <w:r w:rsidRPr="00060D09">
        <w:rPr>
          <w:rFonts w:cs="David"/>
          <w:rtl/>
        </w:rPr>
        <w:t xml:space="preserve"> </w:t>
      </w:r>
      <w:r w:rsidRPr="00060D09">
        <w:rPr>
          <w:rFonts w:cs="David" w:hint="eastAsia"/>
          <w:rtl/>
        </w:rPr>
        <w:t>ירכז</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היתר</w:t>
      </w:r>
      <w:r w:rsidRPr="00060D09">
        <w:rPr>
          <w:rFonts w:cs="David"/>
          <w:rtl/>
        </w:rPr>
        <w:t xml:space="preserve">, </w:t>
      </w:r>
      <w:r w:rsidRPr="00060D09">
        <w:rPr>
          <w:rFonts w:cs="David" w:hint="eastAsia"/>
          <w:rtl/>
        </w:rPr>
        <w:t>נספחים</w:t>
      </w:r>
      <w:r w:rsidRPr="00060D09">
        <w:rPr>
          <w:rFonts w:cs="David"/>
          <w:rtl/>
        </w:rPr>
        <w:t xml:space="preserve"> </w:t>
      </w:r>
      <w:r w:rsidRPr="00060D09">
        <w:rPr>
          <w:rFonts w:cs="David" w:hint="eastAsia"/>
          <w:rtl/>
        </w:rPr>
        <w:t>מהיועצים</w:t>
      </w:r>
      <w:r w:rsidRPr="00060D09">
        <w:rPr>
          <w:rFonts w:cs="David"/>
          <w:rtl/>
        </w:rPr>
        <w:t xml:space="preserve"> </w:t>
      </w:r>
      <w:r w:rsidRPr="00060D09">
        <w:rPr>
          <w:rFonts w:cs="David" w:hint="eastAsia"/>
          <w:rtl/>
        </w:rPr>
        <w:t>השונים</w:t>
      </w:r>
      <w:r w:rsidRPr="00060D09">
        <w:rPr>
          <w:rFonts w:cs="David"/>
          <w:rtl/>
        </w:rPr>
        <w:t>.</w:t>
      </w:r>
      <w:bookmarkEnd w:id="843"/>
    </w:p>
    <w:p w:rsidR="00157827" w:rsidRPr="00060D09" w:rsidRDefault="00157827" w:rsidP="005E13C0">
      <w:pPr>
        <w:pStyle w:val="44"/>
        <w:numPr>
          <w:ilvl w:val="3"/>
          <w:numId w:val="31"/>
        </w:numPr>
        <w:ind w:left="0" w:firstLine="0"/>
        <w:jc w:val="both"/>
        <w:rPr>
          <w:rFonts w:cs="David"/>
        </w:rPr>
      </w:pPr>
      <w:bookmarkStart w:id="844" w:name="_Toc332123977"/>
      <w:r w:rsidRPr="00060D09">
        <w:rPr>
          <w:rFonts w:cs="David" w:hint="eastAsia"/>
          <w:rtl/>
        </w:rPr>
        <w:t>בדיקת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התאמתה</w:t>
      </w:r>
      <w:r w:rsidRPr="00060D09">
        <w:rPr>
          <w:rFonts w:cs="David"/>
          <w:rtl/>
        </w:rPr>
        <w:t xml:space="preserve"> </w:t>
      </w:r>
      <w:r w:rsidRPr="00060D09">
        <w:rPr>
          <w:rFonts w:cs="David" w:hint="eastAsia"/>
          <w:rtl/>
        </w:rPr>
        <w:t>ל</w:t>
      </w:r>
      <w:r w:rsidRPr="00060D09">
        <w:rPr>
          <w:rFonts w:cs="David"/>
          <w:rtl/>
        </w:rPr>
        <w:t>:</w:t>
      </w:r>
      <w:bookmarkEnd w:id="844"/>
      <w:r w:rsidRPr="00060D09">
        <w:rPr>
          <w:rFonts w:cs="David"/>
          <w:rtl/>
        </w:rPr>
        <w:t xml:space="preserve"> </w:t>
      </w:r>
    </w:p>
    <w:p w:rsidR="00157827" w:rsidRPr="00060D09" w:rsidRDefault="00157827" w:rsidP="005E13C0">
      <w:pPr>
        <w:pStyle w:val="51"/>
        <w:numPr>
          <w:ilvl w:val="4"/>
          <w:numId w:val="32"/>
        </w:numPr>
        <w:ind w:left="0" w:firstLine="0"/>
        <w:jc w:val="both"/>
        <w:rPr>
          <w:rFonts w:cs="David"/>
          <w:rtl/>
        </w:rPr>
      </w:pPr>
      <w:bookmarkStart w:id="845" w:name="_Toc332123978"/>
      <w:r w:rsidRPr="00060D09">
        <w:rPr>
          <w:rFonts w:cs="David" w:hint="eastAsia"/>
          <w:rtl/>
        </w:rPr>
        <w:t>מתן</w:t>
      </w:r>
      <w:r w:rsidRPr="00060D09">
        <w:rPr>
          <w:rFonts w:cs="David"/>
          <w:rtl/>
        </w:rPr>
        <w:t xml:space="preserve"> </w:t>
      </w:r>
      <w:r w:rsidRPr="00060D09">
        <w:rPr>
          <w:rFonts w:cs="David" w:hint="eastAsia"/>
          <w:rtl/>
        </w:rPr>
        <w:t>פתרון</w:t>
      </w:r>
      <w:r w:rsidRPr="00060D09">
        <w:rPr>
          <w:rFonts w:cs="David"/>
          <w:rtl/>
        </w:rPr>
        <w:t xml:space="preserve"> </w:t>
      </w:r>
      <w:r w:rsidRPr="00060D09">
        <w:rPr>
          <w:rFonts w:cs="David" w:hint="eastAsia"/>
          <w:rtl/>
        </w:rPr>
        <w:t>להיקף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והעתידית</w:t>
      </w:r>
      <w:r w:rsidRPr="00060D09">
        <w:rPr>
          <w:rFonts w:cs="David"/>
          <w:rtl/>
        </w:rPr>
        <w:t>.</w:t>
      </w:r>
      <w:bookmarkEnd w:id="845"/>
    </w:p>
    <w:p w:rsidR="00157827" w:rsidRPr="00060D09" w:rsidRDefault="00157827" w:rsidP="005E13C0">
      <w:pPr>
        <w:pStyle w:val="51"/>
        <w:numPr>
          <w:ilvl w:val="4"/>
          <w:numId w:val="32"/>
        </w:numPr>
        <w:ind w:left="0" w:firstLine="0"/>
        <w:jc w:val="both"/>
        <w:rPr>
          <w:rFonts w:cs="David"/>
          <w:rtl/>
        </w:rPr>
      </w:pPr>
      <w:bookmarkStart w:id="846" w:name="_Toc332123979"/>
      <w:r w:rsidRPr="00060D09">
        <w:rPr>
          <w:rFonts w:cs="David" w:hint="eastAsia"/>
          <w:rtl/>
        </w:rPr>
        <w:t>פתרונות</w:t>
      </w:r>
      <w:r w:rsidRPr="00060D09">
        <w:rPr>
          <w:rFonts w:cs="David"/>
          <w:rtl/>
        </w:rPr>
        <w:t xml:space="preserve"> </w:t>
      </w:r>
      <w:r w:rsidRPr="00060D09">
        <w:rPr>
          <w:rFonts w:cs="David" w:hint="eastAsia"/>
          <w:rtl/>
        </w:rPr>
        <w:t>תשתית</w:t>
      </w:r>
      <w:r w:rsidRPr="00060D09">
        <w:rPr>
          <w:rFonts w:cs="David"/>
          <w:rtl/>
        </w:rPr>
        <w:t xml:space="preserve"> (</w:t>
      </w:r>
      <w:r w:rsidRPr="00060D09">
        <w:rPr>
          <w:rFonts w:cs="David" w:hint="eastAsia"/>
          <w:rtl/>
        </w:rPr>
        <w:t>מים</w:t>
      </w:r>
      <w:r w:rsidRPr="00060D09">
        <w:rPr>
          <w:rFonts w:cs="David"/>
          <w:rtl/>
        </w:rPr>
        <w:t xml:space="preserve">, </w:t>
      </w:r>
      <w:r w:rsidRPr="00060D09">
        <w:rPr>
          <w:rFonts w:cs="David" w:hint="eastAsia"/>
          <w:rtl/>
        </w:rPr>
        <w:t>ביוב</w:t>
      </w:r>
      <w:r w:rsidRPr="00060D09">
        <w:rPr>
          <w:rFonts w:cs="David"/>
          <w:rtl/>
        </w:rPr>
        <w:t xml:space="preserve"> </w:t>
      </w:r>
      <w:r w:rsidRPr="00060D09">
        <w:rPr>
          <w:rFonts w:cs="David" w:hint="eastAsia"/>
          <w:rtl/>
        </w:rPr>
        <w:t>חשמל</w:t>
      </w:r>
      <w:r w:rsidRPr="00060D09">
        <w:rPr>
          <w:rFonts w:cs="David"/>
          <w:rtl/>
        </w:rPr>
        <w:t xml:space="preserve">, </w:t>
      </w:r>
      <w:r w:rsidRPr="00060D09">
        <w:rPr>
          <w:rFonts w:cs="David" w:hint="eastAsia"/>
          <w:rtl/>
        </w:rPr>
        <w:t>דרכים</w:t>
      </w:r>
      <w:r w:rsidRPr="00060D09">
        <w:rPr>
          <w:rFonts w:cs="David"/>
          <w:rtl/>
        </w:rPr>
        <w:t xml:space="preserve"> </w:t>
      </w:r>
      <w:r w:rsidRPr="00060D09">
        <w:rPr>
          <w:rFonts w:cs="David" w:hint="eastAsia"/>
          <w:rtl/>
        </w:rPr>
        <w:t>ותנועה</w:t>
      </w:r>
      <w:r w:rsidRPr="00060D09">
        <w:rPr>
          <w:rFonts w:cs="David"/>
          <w:rtl/>
        </w:rPr>
        <w:t>)</w:t>
      </w:r>
      <w:bookmarkEnd w:id="846"/>
    </w:p>
    <w:p w:rsidR="00157827" w:rsidRPr="00060D09" w:rsidRDefault="00157827" w:rsidP="005E13C0">
      <w:pPr>
        <w:pStyle w:val="51"/>
        <w:numPr>
          <w:ilvl w:val="4"/>
          <w:numId w:val="32"/>
        </w:numPr>
        <w:ind w:left="0" w:firstLine="0"/>
        <w:jc w:val="both"/>
        <w:rPr>
          <w:rFonts w:cs="David"/>
          <w:rtl/>
        </w:rPr>
      </w:pPr>
      <w:bookmarkStart w:id="847" w:name="_Toc332123980"/>
      <w:r w:rsidRPr="00060D09">
        <w:rPr>
          <w:rFonts w:cs="David" w:hint="eastAsia"/>
          <w:rtl/>
        </w:rPr>
        <w:t>סוגיות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איכות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השפעות</w:t>
      </w:r>
      <w:r w:rsidRPr="00060D09">
        <w:rPr>
          <w:rFonts w:cs="David"/>
          <w:rtl/>
        </w:rPr>
        <w:t xml:space="preserve"> </w:t>
      </w:r>
      <w:r w:rsidRPr="00060D09">
        <w:rPr>
          <w:rFonts w:cs="David" w:hint="eastAsia"/>
          <w:rtl/>
        </w:rPr>
        <w:t>הדדיות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המוצעת</w:t>
      </w:r>
      <w:r w:rsidRPr="00060D09">
        <w:rPr>
          <w:rFonts w:cs="David"/>
          <w:rtl/>
        </w:rPr>
        <w:t xml:space="preserve"> </w:t>
      </w:r>
      <w:r w:rsidRPr="00060D09">
        <w:rPr>
          <w:rFonts w:cs="David" w:hint="eastAsia"/>
          <w:rtl/>
        </w:rPr>
        <w:t>לסביבה</w:t>
      </w:r>
      <w:r w:rsidRPr="00060D09">
        <w:rPr>
          <w:rFonts w:cs="David"/>
          <w:rtl/>
        </w:rPr>
        <w:t>).</w:t>
      </w:r>
      <w:bookmarkEnd w:id="847"/>
    </w:p>
    <w:p w:rsidR="00157827" w:rsidRPr="00060D09" w:rsidRDefault="00157827" w:rsidP="005E13C0">
      <w:pPr>
        <w:pStyle w:val="51"/>
        <w:numPr>
          <w:ilvl w:val="4"/>
          <w:numId w:val="32"/>
        </w:numPr>
        <w:ind w:left="0" w:firstLine="0"/>
        <w:jc w:val="both"/>
        <w:rPr>
          <w:rFonts w:cs="David"/>
          <w:rtl/>
        </w:rPr>
      </w:pPr>
      <w:bookmarkStart w:id="848" w:name="_Toc332123981"/>
      <w:r w:rsidRPr="00060D09">
        <w:rPr>
          <w:rFonts w:cs="David" w:hint="eastAsia"/>
          <w:rtl/>
        </w:rPr>
        <w:t>הידרולוגיה</w:t>
      </w:r>
      <w:r w:rsidRPr="00060D09">
        <w:rPr>
          <w:rFonts w:cs="David"/>
          <w:rtl/>
        </w:rPr>
        <w:t xml:space="preserve"> </w:t>
      </w:r>
      <w:r w:rsidRPr="00060D09">
        <w:rPr>
          <w:rFonts w:cs="David" w:hint="eastAsia"/>
          <w:rtl/>
        </w:rPr>
        <w:t>וניקוז</w:t>
      </w:r>
      <w:r w:rsidRPr="00060D09">
        <w:rPr>
          <w:rFonts w:cs="David"/>
          <w:rtl/>
        </w:rPr>
        <w:t>.</w:t>
      </w:r>
      <w:bookmarkEnd w:id="848"/>
    </w:p>
    <w:p w:rsidR="00157827" w:rsidRPr="00060D09" w:rsidRDefault="00157827" w:rsidP="005E13C0">
      <w:pPr>
        <w:pStyle w:val="51"/>
        <w:numPr>
          <w:ilvl w:val="4"/>
          <w:numId w:val="32"/>
        </w:numPr>
        <w:ind w:left="0" w:firstLine="0"/>
        <w:jc w:val="both"/>
        <w:rPr>
          <w:rFonts w:cs="David"/>
          <w:rtl/>
        </w:rPr>
      </w:pPr>
      <w:bookmarkStart w:id="849" w:name="_Toc332123982"/>
      <w:r w:rsidRPr="00060D09">
        <w:rPr>
          <w:rFonts w:cs="David" w:hint="eastAsia"/>
          <w:rtl/>
        </w:rPr>
        <w:t>היבטים</w:t>
      </w:r>
      <w:r w:rsidRPr="00060D09">
        <w:rPr>
          <w:rFonts w:cs="David"/>
          <w:rtl/>
        </w:rPr>
        <w:t xml:space="preserve"> </w:t>
      </w:r>
      <w:r w:rsidRPr="00060D09">
        <w:rPr>
          <w:rFonts w:cs="David" w:hint="eastAsia"/>
          <w:rtl/>
        </w:rPr>
        <w:t>נופיים</w:t>
      </w:r>
      <w:r w:rsidRPr="00060D09">
        <w:rPr>
          <w:rFonts w:cs="David"/>
          <w:rtl/>
        </w:rPr>
        <w:t xml:space="preserve"> </w:t>
      </w:r>
      <w:r w:rsidRPr="00060D09">
        <w:rPr>
          <w:rFonts w:cs="David" w:hint="eastAsia"/>
          <w:rtl/>
        </w:rPr>
        <w:t>ותיירותיים</w:t>
      </w:r>
      <w:r w:rsidRPr="00060D09">
        <w:rPr>
          <w:rFonts w:cs="David"/>
          <w:rtl/>
        </w:rPr>
        <w:t>.</w:t>
      </w:r>
      <w:bookmarkEnd w:id="849"/>
    </w:p>
    <w:p w:rsidR="00157827" w:rsidRPr="00060D09" w:rsidRDefault="00157827" w:rsidP="005E13C0">
      <w:pPr>
        <w:pStyle w:val="51"/>
        <w:numPr>
          <w:ilvl w:val="4"/>
          <w:numId w:val="32"/>
        </w:numPr>
        <w:ind w:left="0" w:firstLine="0"/>
        <w:jc w:val="both"/>
        <w:rPr>
          <w:rFonts w:cs="David"/>
        </w:rPr>
      </w:pPr>
      <w:bookmarkStart w:id="850" w:name="_Toc332123983"/>
      <w:r w:rsidRPr="00060D09">
        <w:rPr>
          <w:rFonts w:cs="David" w:hint="eastAsia"/>
          <w:rtl/>
        </w:rPr>
        <w:t>שירותים</w:t>
      </w:r>
      <w:r w:rsidRPr="00060D09">
        <w:rPr>
          <w:rFonts w:cs="David"/>
          <w:rtl/>
        </w:rPr>
        <w:t xml:space="preserve"> </w:t>
      </w:r>
      <w:r w:rsidRPr="00060D09">
        <w:rPr>
          <w:rFonts w:cs="David" w:hint="eastAsia"/>
          <w:rtl/>
        </w:rPr>
        <w:t>מוניציפאליים</w:t>
      </w:r>
      <w:r w:rsidRPr="00060D09">
        <w:rPr>
          <w:rFonts w:cs="David"/>
          <w:rtl/>
        </w:rPr>
        <w:t>.</w:t>
      </w:r>
      <w:bookmarkEnd w:id="850"/>
    </w:p>
    <w:p w:rsidR="00157827" w:rsidRPr="00060D09" w:rsidRDefault="00157827" w:rsidP="005E13C0">
      <w:pPr>
        <w:pStyle w:val="51"/>
        <w:numPr>
          <w:ilvl w:val="4"/>
          <w:numId w:val="32"/>
        </w:numPr>
        <w:ind w:left="0" w:firstLine="0"/>
        <w:jc w:val="both"/>
        <w:rPr>
          <w:rFonts w:cs="David"/>
          <w:rtl/>
        </w:rPr>
      </w:pPr>
      <w:bookmarkStart w:id="851" w:name="_Toc332123984"/>
      <w:r w:rsidRPr="00060D09">
        <w:rPr>
          <w:rFonts w:cs="David" w:hint="eastAsia"/>
          <w:rtl/>
        </w:rPr>
        <w:t>פתרונות</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ובכלל</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מסחר</w:t>
      </w:r>
      <w:r w:rsidRPr="00060D09">
        <w:rPr>
          <w:rFonts w:cs="David"/>
          <w:rtl/>
        </w:rPr>
        <w:t xml:space="preserve">, </w:t>
      </w:r>
      <w:r w:rsidRPr="00060D09">
        <w:rPr>
          <w:rFonts w:cs="David" w:hint="eastAsia"/>
          <w:rtl/>
        </w:rPr>
        <w:t>עיבודים</w:t>
      </w:r>
      <w:r w:rsidRPr="00060D09">
        <w:rPr>
          <w:rFonts w:cs="David"/>
          <w:rtl/>
        </w:rPr>
        <w:t xml:space="preserve"> </w:t>
      </w:r>
      <w:r w:rsidRPr="00060D09">
        <w:rPr>
          <w:rFonts w:cs="David" w:hint="eastAsia"/>
          <w:rtl/>
        </w:rPr>
        <w:t>חקלאיים</w:t>
      </w:r>
      <w:r w:rsidRPr="00060D09">
        <w:rPr>
          <w:rFonts w:cs="David"/>
          <w:rtl/>
        </w:rPr>
        <w:t xml:space="preserve"> </w:t>
      </w:r>
      <w:r w:rsidRPr="00060D09">
        <w:rPr>
          <w:rFonts w:cs="David" w:hint="eastAsia"/>
          <w:rtl/>
        </w:rPr>
        <w:t>וגידול</w:t>
      </w:r>
      <w:r w:rsidRPr="00060D09">
        <w:rPr>
          <w:rFonts w:cs="David"/>
          <w:rtl/>
        </w:rPr>
        <w:t xml:space="preserve"> </w:t>
      </w:r>
      <w:r w:rsidRPr="00060D09">
        <w:rPr>
          <w:rFonts w:cs="David" w:hint="eastAsia"/>
          <w:rtl/>
        </w:rPr>
        <w:t>בע</w:t>
      </w:r>
      <w:r w:rsidRPr="00060D09">
        <w:rPr>
          <w:rFonts w:cs="David"/>
          <w:rtl/>
        </w:rPr>
        <w:t>"</w:t>
      </w:r>
      <w:r w:rsidRPr="00060D09">
        <w:rPr>
          <w:rFonts w:cs="David" w:hint="eastAsia"/>
          <w:rtl/>
        </w:rPr>
        <w:t>ח</w:t>
      </w:r>
      <w:r w:rsidRPr="00060D09">
        <w:rPr>
          <w:rFonts w:cs="David"/>
          <w:rtl/>
        </w:rPr>
        <w:t>.</w:t>
      </w:r>
      <w:bookmarkEnd w:id="851"/>
      <w:r w:rsidRPr="00060D09">
        <w:rPr>
          <w:rFonts w:cs="David"/>
          <w:rtl/>
        </w:rPr>
        <w:t xml:space="preserve"> </w:t>
      </w:r>
    </w:p>
    <w:p w:rsidR="00157827" w:rsidRPr="00060D09" w:rsidRDefault="00157827" w:rsidP="005E13C0">
      <w:pPr>
        <w:pStyle w:val="51"/>
        <w:numPr>
          <w:ilvl w:val="4"/>
          <w:numId w:val="32"/>
        </w:numPr>
        <w:ind w:left="0" w:firstLine="0"/>
        <w:jc w:val="both"/>
        <w:rPr>
          <w:rFonts w:cs="David"/>
          <w:rtl/>
        </w:rPr>
      </w:pPr>
      <w:bookmarkStart w:id="852" w:name="_Toc332123985"/>
      <w:r w:rsidRPr="00060D09">
        <w:rPr>
          <w:rFonts w:cs="David" w:hint="eastAsia"/>
          <w:rtl/>
        </w:rPr>
        <w:t>סוגיות</w:t>
      </w:r>
      <w:r w:rsidRPr="00060D09">
        <w:rPr>
          <w:rFonts w:cs="David"/>
          <w:rtl/>
        </w:rPr>
        <w:t xml:space="preserve"> </w:t>
      </w:r>
      <w:r w:rsidRPr="00060D09">
        <w:rPr>
          <w:rFonts w:cs="David" w:hint="eastAsia"/>
          <w:rtl/>
        </w:rPr>
        <w:t>שונות</w:t>
      </w:r>
      <w:r w:rsidRPr="00060D09">
        <w:rPr>
          <w:rFonts w:cs="David"/>
          <w:rtl/>
        </w:rPr>
        <w:t xml:space="preserve"> </w:t>
      </w:r>
      <w:r w:rsidRPr="00060D09">
        <w:rPr>
          <w:rFonts w:cs="David" w:hint="eastAsia"/>
          <w:rtl/>
        </w:rPr>
        <w:t>שעלו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גיבוש</w:t>
      </w:r>
      <w:r w:rsidRPr="00060D09">
        <w:rPr>
          <w:rFonts w:cs="David"/>
          <w:rtl/>
        </w:rPr>
        <w:t xml:space="preserve"> </w:t>
      </w:r>
      <w:r w:rsidRPr="00060D09">
        <w:rPr>
          <w:rFonts w:cs="David" w:hint="eastAsia"/>
          <w:rtl/>
        </w:rPr>
        <w:t>החלופה</w:t>
      </w:r>
      <w:bookmarkEnd w:id="852"/>
    </w:p>
    <w:p w:rsidR="00157827" w:rsidRDefault="00157827" w:rsidP="005E13C0">
      <w:pPr>
        <w:pStyle w:val="44"/>
        <w:numPr>
          <w:ilvl w:val="3"/>
          <w:numId w:val="31"/>
        </w:numPr>
        <w:ind w:left="0" w:firstLine="0"/>
        <w:jc w:val="both"/>
        <w:rPr>
          <w:rFonts w:cs="David"/>
        </w:rPr>
      </w:pPr>
      <w:bookmarkStart w:id="853" w:name="_Toc332123986"/>
      <w:r w:rsidRPr="00060D09">
        <w:rPr>
          <w:rFonts w:cs="David" w:hint="eastAsia"/>
          <w:rtl/>
        </w:rPr>
        <w:t>רשימת</w:t>
      </w:r>
      <w:r w:rsidRPr="00060D09">
        <w:rPr>
          <w:rFonts w:cs="David"/>
          <w:rtl/>
        </w:rPr>
        <w:t xml:space="preserve"> </w:t>
      </w:r>
      <w:r w:rsidRPr="00060D09">
        <w:rPr>
          <w:rFonts w:cs="David" w:hint="eastAsia"/>
          <w:rtl/>
        </w:rPr>
        <w:t>קריטריונים</w:t>
      </w:r>
      <w:r w:rsidRPr="00060D09">
        <w:rPr>
          <w:rFonts w:cs="David"/>
          <w:rtl/>
        </w:rPr>
        <w:t xml:space="preserve"> </w:t>
      </w:r>
      <w:r w:rsidRPr="00060D09">
        <w:rPr>
          <w:rFonts w:cs="David" w:hint="eastAsia"/>
          <w:rtl/>
        </w:rPr>
        <w:t>שתאפשר</w:t>
      </w:r>
      <w:r w:rsidRPr="00060D09">
        <w:rPr>
          <w:rFonts w:cs="David"/>
          <w:rtl/>
        </w:rPr>
        <w:t xml:space="preserve"> </w:t>
      </w:r>
      <w:r w:rsidRPr="00060D09">
        <w:rPr>
          <w:rFonts w:cs="David" w:hint="eastAsia"/>
          <w:rtl/>
        </w:rPr>
        <w:t>השוואה</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במימדים</w:t>
      </w:r>
      <w:r w:rsidRPr="00060D09">
        <w:rPr>
          <w:rFonts w:cs="David"/>
          <w:rtl/>
        </w:rPr>
        <w:t xml:space="preserve"> </w:t>
      </w:r>
      <w:r w:rsidRPr="00060D09">
        <w:rPr>
          <w:rFonts w:cs="David" w:hint="eastAsia"/>
          <w:rtl/>
        </w:rPr>
        <w:t>שונים</w:t>
      </w:r>
      <w:r w:rsidRPr="00060D09">
        <w:rPr>
          <w:rFonts w:cs="David"/>
          <w:rtl/>
        </w:rPr>
        <w:t>.</w:t>
      </w:r>
      <w:bookmarkEnd w:id="853"/>
    </w:p>
    <w:p w:rsidR="00157827" w:rsidRDefault="00157827" w:rsidP="005E13C0">
      <w:pPr>
        <w:pStyle w:val="44"/>
        <w:tabs>
          <w:tab w:val="clear" w:pos="1701"/>
        </w:tabs>
        <w:ind w:left="0" w:firstLine="0"/>
        <w:jc w:val="both"/>
        <w:rPr>
          <w:rFonts w:cs="David"/>
          <w:rtl/>
        </w:rPr>
      </w:pPr>
    </w:p>
    <w:p w:rsidR="00157827"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r>
        <w:rPr>
          <w:rFonts w:cs="David"/>
          <w:noProof w:val="0"/>
          <w:rtl/>
        </w:rPr>
        <w:t>.</w:t>
      </w:r>
    </w:p>
    <w:p w:rsidR="00157827" w:rsidRPr="00060D09" w:rsidRDefault="00157827" w:rsidP="005E13C0">
      <w:pPr>
        <w:pStyle w:val="35"/>
        <w:numPr>
          <w:ilvl w:val="2"/>
          <w:numId w:val="12"/>
        </w:numPr>
        <w:ind w:left="0" w:right="0" w:firstLine="0"/>
        <w:jc w:val="both"/>
        <w:rPr>
          <w:rFonts w:cs="David"/>
          <w:rtl/>
        </w:rPr>
      </w:pPr>
      <w:bookmarkStart w:id="854" w:name="_Toc332123987"/>
      <w:r w:rsidRPr="00060D09">
        <w:rPr>
          <w:rFonts w:cs="David" w:hint="eastAsia"/>
          <w:rtl/>
        </w:rPr>
        <w:t>פעילויות</w:t>
      </w:r>
      <w:r w:rsidRPr="00060D09">
        <w:rPr>
          <w:rFonts w:cs="David"/>
          <w:rtl/>
        </w:rPr>
        <w:t>:</w:t>
      </w:r>
      <w:bookmarkEnd w:id="854"/>
    </w:p>
    <w:p w:rsidR="00157827" w:rsidRPr="00060D09" w:rsidRDefault="00157827" w:rsidP="00E957E7">
      <w:pPr>
        <w:pStyle w:val="44"/>
        <w:numPr>
          <w:ilvl w:val="3"/>
          <w:numId w:val="33"/>
        </w:numPr>
        <w:ind w:left="0" w:firstLine="0"/>
        <w:jc w:val="both"/>
        <w:rPr>
          <w:rFonts w:cs="David"/>
          <w:rtl/>
        </w:rPr>
      </w:pPr>
      <w:bookmarkStart w:id="855" w:name="_Toc332123988"/>
      <w:r w:rsidRPr="00060D09">
        <w:rPr>
          <w:rFonts w:cs="David" w:hint="eastAsia"/>
          <w:rtl/>
        </w:rPr>
        <w:t>הצגת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Pr>
          <w:rFonts w:cs="David"/>
          <w:rtl/>
        </w:rPr>
        <w:tab/>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sidRPr="00060D09">
        <w:rPr>
          <w:rFonts w:cs="David" w:hint="eastAsia"/>
          <w:rtl/>
        </w:rPr>
        <w:t>השגת</w:t>
      </w:r>
      <w:r w:rsidRPr="00060D09">
        <w:rPr>
          <w:rFonts w:cs="David"/>
          <w:rtl/>
        </w:rPr>
        <w:t xml:space="preserve"> </w:t>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855"/>
      <w:r w:rsidRPr="00060D09">
        <w:rPr>
          <w:rFonts w:cs="David"/>
          <w:rtl/>
        </w:rPr>
        <w:t xml:space="preserve"> </w:t>
      </w:r>
    </w:p>
    <w:p w:rsidR="00157827" w:rsidRPr="00060D09" w:rsidRDefault="00157827" w:rsidP="005E13C0">
      <w:pPr>
        <w:pStyle w:val="44"/>
        <w:numPr>
          <w:ilvl w:val="3"/>
          <w:numId w:val="33"/>
        </w:numPr>
        <w:ind w:left="0" w:firstLine="0"/>
        <w:jc w:val="both"/>
        <w:rPr>
          <w:rFonts w:cs="David"/>
        </w:rPr>
      </w:pPr>
      <w:bookmarkStart w:id="856" w:name="_Toc332123989"/>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856"/>
      <w:r w:rsidRPr="00060D09">
        <w:rPr>
          <w:rFonts w:cs="David"/>
          <w:rtl/>
        </w:rPr>
        <w:t xml:space="preserve"> </w:t>
      </w:r>
    </w:p>
    <w:p w:rsidR="00157827" w:rsidRPr="00060D09" w:rsidRDefault="00157827" w:rsidP="005E13C0">
      <w:pPr>
        <w:pStyle w:val="44"/>
        <w:numPr>
          <w:ilvl w:val="3"/>
          <w:numId w:val="33"/>
        </w:numPr>
        <w:ind w:left="0" w:firstLine="0"/>
        <w:jc w:val="both"/>
        <w:rPr>
          <w:rFonts w:cs="David"/>
          <w:rtl/>
        </w:rPr>
      </w:pPr>
      <w:bookmarkStart w:id="857" w:name="_Toc332123990"/>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857"/>
      <w:r w:rsidRPr="00060D09">
        <w:rPr>
          <w:rFonts w:cs="David"/>
          <w:rtl/>
        </w:rPr>
        <w:t xml:space="preserve"> </w:t>
      </w:r>
    </w:p>
    <w:p w:rsidR="00157827" w:rsidRPr="00060D09" w:rsidRDefault="00157827" w:rsidP="005E13C0">
      <w:pPr>
        <w:pStyle w:val="44"/>
        <w:numPr>
          <w:ilvl w:val="3"/>
          <w:numId w:val="33"/>
        </w:numPr>
        <w:ind w:left="0" w:firstLine="0"/>
        <w:jc w:val="both"/>
        <w:rPr>
          <w:rFonts w:cs="David"/>
        </w:rPr>
      </w:pPr>
      <w:bookmarkStart w:id="858" w:name="_Toc332123991"/>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858"/>
    </w:p>
    <w:p w:rsidR="00157827" w:rsidRPr="00060D09" w:rsidRDefault="00157827" w:rsidP="005E13C0">
      <w:pPr>
        <w:pStyle w:val="35"/>
        <w:numPr>
          <w:ilvl w:val="2"/>
          <w:numId w:val="12"/>
        </w:numPr>
        <w:ind w:left="0" w:right="0" w:firstLine="0"/>
        <w:jc w:val="both"/>
        <w:rPr>
          <w:rFonts w:cs="David"/>
        </w:rPr>
      </w:pPr>
      <w:bookmarkStart w:id="859" w:name="_Toc332123992"/>
      <w:r w:rsidRPr="00060D09">
        <w:rPr>
          <w:rFonts w:cs="David" w:hint="eastAsia"/>
          <w:rtl/>
        </w:rPr>
        <w:t>תוצרי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ג</w:t>
      </w:r>
      <w:r w:rsidRPr="00060D09">
        <w:rPr>
          <w:rFonts w:cs="David"/>
          <w:rtl/>
        </w:rPr>
        <w:t xml:space="preserve">' – </w:t>
      </w:r>
      <w:r w:rsidRPr="00060D09">
        <w:rPr>
          <w:rFonts w:cs="David" w:hint="eastAsia"/>
          <w:rtl/>
        </w:rPr>
        <w:t>חלופה</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bookmarkEnd w:id="859"/>
    </w:p>
    <w:p w:rsidR="00157827" w:rsidRPr="00060D09" w:rsidRDefault="00157827" w:rsidP="005E13C0">
      <w:pPr>
        <w:pStyle w:val="44"/>
        <w:numPr>
          <w:ilvl w:val="3"/>
          <w:numId w:val="34"/>
        </w:numPr>
        <w:ind w:left="0" w:firstLine="0"/>
        <w:jc w:val="both"/>
        <w:rPr>
          <w:rFonts w:cs="David"/>
        </w:rPr>
      </w:pPr>
      <w:bookmarkStart w:id="860" w:name="_Toc332123993"/>
      <w:r w:rsidRPr="00060D09">
        <w:rPr>
          <w:rFonts w:cs="David" w:hint="eastAsia"/>
          <w:rtl/>
        </w:rPr>
        <w:t>כתיבת</w:t>
      </w:r>
      <w:r w:rsidRPr="00060D09">
        <w:rPr>
          <w:rFonts w:cs="David"/>
          <w:rtl/>
        </w:rPr>
        <w:t xml:space="preserve"> </w:t>
      </w:r>
      <w:r w:rsidRPr="00060D09">
        <w:rPr>
          <w:rFonts w:cs="David" w:hint="eastAsia"/>
          <w:rtl/>
        </w:rPr>
        <w:t>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שנבחרה</w:t>
      </w:r>
      <w:r w:rsidRPr="00060D09">
        <w:rPr>
          <w:rFonts w:cs="David"/>
          <w:rtl/>
        </w:rPr>
        <w:t>.</w:t>
      </w:r>
      <w:bookmarkEnd w:id="860"/>
    </w:p>
    <w:p w:rsidR="00157827" w:rsidRPr="00060D09" w:rsidRDefault="00157827" w:rsidP="005E13C0">
      <w:pPr>
        <w:pStyle w:val="44"/>
        <w:numPr>
          <w:ilvl w:val="3"/>
          <w:numId w:val="34"/>
        </w:numPr>
        <w:ind w:left="0" w:firstLine="0"/>
        <w:jc w:val="both"/>
        <w:rPr>
          <w:rFonts w:cs="David"/>
          <w:rtl/>
        </w:rPr>
      </w:pPr>
      <w:bookmarkStart w:id="861" w:name="_Toc332123994"/>
      <w:r w:rsidRPr="00060D09">
        <w:rPr>
          <w:rFonts w:cs="David" w:hint="eastAsia"/>
          <w:rtl/>
        </w:rPr>
        <w:t>הכנת</w:t>
      </w:r>
      <w:r w:rsidRPr="00060D09">
        <w:rPr>
          <w:rFonts w:cs="David"/>
          <w:rtl/>
        </w:rPr>
        <w:t xml:space="preserve"> </w:t>
      </w:r>
      <w:r w:rsidRPr="00060D09">
        <w:rPr>
          <w:rFonts w:cs="David" w:hint="eastAsia"/>
          <w:rtl/>
        </w:rPr>
        <w:t>המלצות</w:t>
      </w:r>
      <w:r w:rsidRPr="00060D09">
        <w:rPr>
          <w:rFonts w:cs="David"/>
          <w:rtl/>
        </w:rPr>
        <w:t xml:space="preserve"> </w:t>
      </w:r>
      <w:r w:rsidRPr="00060D09">
        <w:rPr>
          <w:rFonts w:cs="David" w:hint="eastAsia"/>
          <w:rtl/>
        </w:rPr>
        <w:t>מנומקות</w:t>
      </w:r>
      <w:r w:rsidRPr="00060D09">
        <w:rPr>
          <w:rFonts w:cs="David"/>
          <w:rtl/>
        </w:rPr>
        <w:t xml:space="preserve"> </w:t>
      </w:r>
      <w:r w:rsidRPr="00060D09">
        <w:rPr>
          <w:rFonts w:cs="David" w:hint="eastAsia"/>
          <w:rtl/>
        </w:rPr>
        <w:t>בהת</w:t>
      </w:r>
      <w:r>
        <w:rPr>
          <w:rFonts w:cs="David" w:hint="eastAsia"/>
          <w:rtl/>
        </w:rPr>
        <w:t>י</w:t>
      </w:r>
      <w:r w:rsidRPr="00060D09">
        <w:rPr>
          <w:rFonts w:cs="David" w:hint="eastAsia"/>
          <w:rtl/>
        </w:rPr>
        <w:t>יחס</w:t>
      </w:r>
      <w:r w:rsidRPr="00060D09">
        <w:rPr>
          <w:rFonts w:cs="David"/>
          <w:rtl/>
        </w:rPr>
        <w:t xml:space="preserve"> </w:t>
      </w:r>
      <w:r w:rsidRPr="00060D09">
        <w:rPr>
          <w:rFonts w:cs="David" w:hint="eastAsia"/>
          <w:rtl/>
        </w:rPr>
        <w:t>לאופן</w:t>
      </w:r>
      <w:r w:rsidRPr="00060D09">
        <w:rPr>
          <w:rFonts w:cs="David"/>
          <w:rtl/>
        </w:rPr>
        <w:t xml:space="preserve"> </w:t>
      </w:r>
      <w:r w:rsidRPr="00060D09">
        <w:rPr>
          <w:rFonts w:cs="David" w:hint="eastAsia"/>
          <w:rtl/>
        </w:rPr>
        <w:t>קידום</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ואופי</w:t>
      </w:r>
      <w:r w:rsidRPr="00060D09">
        <w:rPr>
          <w:rFonts w:cs="David"/>
          <w:rtl/>
        </w:rPr>
        <w:t xml:space="preserve"> </w:t>
      </w:r>
      <w:r w:rsidRPr="00060D09">
        <w:rPr>
          <w:rFonts w:cs="David" w:hint="eastAsia"/>
          <w:rtl/>
        </w:rPr>
        <w:t>התכנית</w:t>
      </w:r>
      <w:r w:rsidRPr="00060D09">
        <w:rPr>
          <w:rFonts w:cs="David"/>
          <w:rtl/>
        </w:rPr>
        <w:t xml:space="preserve"> </w:t>
      </w:r>
      <w:r w:rsidRPr="00060D09">
        <w:rPr>
          <w:rFonts w:cs="David" w:hint="eastAsia"/>
          <w:rtl/>
        </w:rPr>
        <w:t>המתאימה</w:t>
      </w:r>
      <w:r w:rsidRPr="00060D09">
        <w:rPr>
          <w:rFonts w:cs="David"/>
          <w:rtl/>
        </w:rPr>
        <w:t xml:space="preserve"> </w:t>
      </w:r>
      <w:r w:rsidRPr="00060D09">
        <w:rPr>
          <w:rFonts w:cs="David" w:hint="eastAsia"/>
          <w:rtl/>
        </w:rPr>
        <w:t>לכל</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מחלקי</w:t>
      </w:r>
      <w:r w:rsidRPr="00060D09">
        <w:rPr>
          <w:rFonts w:cs="David"/>
          <w:rtl/>
        </w:rPr>
        <w:t xml:space="preserve"> </w:t>
      </w:r>
      <w:r>
        <w:rPr>
          <w:rFonts w:cs="David"/>
          <w:rtl/>
        </w:rPr>
        <w:tab/>
      </w:r>
      <w:r w:rsidRPr="00060D09">
        <w:rPr>
          <w:rFonts w:cs="David" w:hint="eastAsia"/>
          <w:rtl/>
        </w:rPr>
        <w:t>התוכנית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מתאר</w:t>
      </w:r>
      <w:r w:rsidRPr="00060D09">
        <w:rPr>
          <w:rFonts w:cs="David"/>
          <w:rtl/>
        </w:rPr>
        <w:t xml:space="preserve"> / </w:t>
      </w:r>
      <w:r w:rsidRPr="00060D09">
        <w:rPr>
          <w:rFonts w:cs="David" w:hint="eastAsia"/>
          <w:rtl/>
        </w:rPr>
        <w:t>מפורטת</w:t>
      </w:r>
      <w:r w:rsidRPr="00060D09">
        <w:rPr>
          <w:rFonts w:cs="David"/>
          <w:rtl/>
        </w:rPr>
        <w:t>).</w:t>
      </w:r>
      <w:bookmarkEnd w:id="861"/>
    </w:p>
    <w:p w:rsidR="00157827" w:rsidRPr="00060D09" w:rsidRDefault="00157827" w:rsidP="005E13C0">
      <w:pPr>
        <w:pStyle w:val="44"/>
        <w:numPr>
          <w:ilvl w:val="3"/>
          <w:numId w:val="34"/>
        </w:numPr>
        <w:ind w:left="0" w:firstLine="0"/>
        <w:jc w:val="both"/>
        <w:rPr>
          <w:rFonts w:cs="David"/>
          <w:rtl/>
        </w:rPr>
      </w:pPr>
      <w:bookmarkStart w:id="862" w:name="_Toc332123995"/>
      <w:r w:rsidRPr="00060D09">
        <w:rPr>
          <w:rFonts w:cs="David" w:hint="eastAsia"/>
          <w:rtl/>
        </w:rPr>
        <w:t>הכנת</w:t>
      </w:r>
      <w:r w:rsidRPr="00060D09">
        <w:rPr>
          <w:rFonts w:cs="David"/>
          <w:rtl/>
        </w:rPr>
        <w:t xml:space="preserve"> </w:t>
      </w:r>
      <w:r w:rsidRPr="00060D09">
        <w:rPr>
          <w:rFonts w:cs="David" w:hint="eastAsia"/>
          <w:rtl/>
        </w:rPr>
        <w:t>המלצות</w:t>
      </w:r>
      <w:r w:rsidRPr="00060D09">
        <w:rPr>
          <w:rFonts w:cs="David"/>
          <w:rtl/>
        </w:rPr>
        <w:t xml:space="preserve"> </w:t>
      </w:r>
      <w:r w:rsidRPr="00060D09">
        <w:rPr>
          <w:rFonts w:cs="David" w:hint="eastAsia"/>
          <w:rtl/>
        </w:rPr>
        <w:t>מנומקות</w:t>
      </w:r>
      <w:r w:rsidRPr="00060D09">
        <w:rPr>
          <w:rFonts w:cs="David"/>
          <w:rtl/>
        </w:rPr>
        <w:t xml:space="preserve"> </w:t>
      </w:r>
      <w:r w:rsidRPr="00060D09">
        <w:rPr>
          <w:rFonts w:cs="David" w:hint="eastAsia"/>
          <w:rtl/>
        </w:rPr>
        <w:t>בהתי</w:t>
      </w:r>
      <w:r>
        <w:rPr>
          <w:rFonts w:cs="David" w:hint="eastAsia"/>
          <w:rtl/>
        </w:rPr>
        <w:t>י</w:t>
      </w:r>
      <w:r w:rsidRPr="00060D09">
        <w:rPr>
          <w:rFonts w:cs="David" w:hint="eastAsia"/>
          <w:rtl/>
        </w:rPr>
        <w:t>חס</w:t>
      </w:r>
      <w:r w:rsidRPr="00060D09">
        <w:rPr>
          <w:rFonts w:cs="David"/>
          <w:rtl/>
        </w:rPr>
        <w:t xml:space="preserve"> </w:t>
      </w:r>
      <w:r w:rsidRPr="00060D09">
        <w:rPr>
          <w:rFonts w:cs="David" w:hint="eastAsia"/>
          <w:rtl/>
        </w:rPr>
        <w:t>לשלביות</w:t>
      </w:r>
      <w:r w:rsidRPr="00060D09">
        <w:rPr>
          <w:rFonts w:cs="David"/>
          <w:rtl/>
        </w:rPr>
        <w:t xml:space="preserve"> </w:t>
      </w:r>
      <w:r w:rsidRPr="00060D09">
        <w:rPr>
          <w:rFonts w:cs="David" w:hint="eastAsia"/>
          <w:rtl/>
        </w:rPr>
        <w:t>פיתוח</w:t>
      </w:r>
      <w:r w:rsidRPr="00060D09">
        <w:rPr>
          <w:rFonts w:cs="David"/>
          <w:rtl/>
        </w:rPr>
        <w:t>.</w:t>
      </w:r>
      <w:bookmarkEnd w:id="862"/>
    </w:p>
    <w:p w:rsidR="00157827" w:rsidRPr="00060D09" w:rsidRDefault="00157827" w:rsidP="005E13C0">
      <w:pPr>
        <w:pStyle w:val="44"/>
        <w:numPr>
          <w:ilvl w:val="3"/>
          <w:numId w:val="34"/>
        </w:numPr>
        <w:ind w:left="0" w:firstLine="0"/>
        <w:jc w:val="both"/>
        <w:rPr>
          <w:rFonts w:cs="David"/>
          <w:rtl/>
        </w:rPr>
      </w:pPr>
      <w:bookmarkStart w:id="863" w:name="_Toc332123996"/>
      <w:r w:rsidRPr="00060D09">
        <w:rPr>
          <w:rFonts w:cs="David" w:hint="eastAsia"/>
          <w:rtl/>
        </w:rPr>
        <w:t>ריכוז</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התוכנית</w:t>
      </w:r>
      <w:r w:rsidRPr="00060D09">
        <w:rPr>
          <w:rFonts w:cs="David"/>
          <w:rtl/>
        </w:rPr>
        <w:t xml:space="preserve"> </w:t>
      </w:r>
      <w:r w:rsidRPr="00060D09">
        <w:rPr>
          <w:rFonts w:cs="David" w:hint="eastAsia"/>
          <w:rtl/>
        </w:rPr>
        <w:t>ורלוונטיים</w:t>
      </w:r>
      <w:r w:rsidRPr="00060D09">
        <w:rPr>
          <w:rFonts w:cs="David"/>
          <w:rtl/>
        </w:rPr>
        <w:t xml:space="preserve"> </w:t>
      </w:r>
      <w:r w:rsidRPr="00060D09">
        <w:rPr>
          <w:rFonts w:cs="David" w:hint="eastAsia"/>
          <w:rtl/>
        </w:rPr>
        <w:t>לחלופה</w:t>
      </w:r>
      <w:r w:rsidRPr="00060D09">
        <w:rPr>
          <w:rFonts w:cs="David"/>
          <w:rtl/>
        </w:rPr>
        <w:t xml:space="preserve"> </w:t>
      </w:r>
      <w:r w:rsidRPr="00060D09">
        <w:rPr>
          <w:rFonts w:cs="David" w:hint="eastAsia"/>
          <w:rtl/>
        </w:rPr>
        <w:t>שנבחרה</w:t>
      </w:r>
      <w:r w:rsidRPr="00060D09">
        <w:rPr>
          <w:rFonts w:cs="David"/>
          <w:rtl/>
        </w:rPr>
        <w:t>.</w:t>
      </w:r>
      <w:bookmarkEnd w:id="863"/>
    </w:p>
    <w:p w:rsidR="00157827" w:rsidRPr="00060D09" w:rsidRDefault="00157827" w:rsidP="005E13C0">
      <w:pPr>
        <w:pStyle w:val="44"/>
        <w:numPr>
          <w:ilvl w:val="3"/>
          <w:numId w:val="34"/>
        </w:numPr>
        <w:ind w:left="0" w:firstLine="0"/>
        <w:jc w:val="both"/>
        <w:rPr>
          <w:rFonts w:cs="David"/>
          <w:rtl/>
        </w:rPr>
      </w:pPr>
      <w:bookmarkStart w:id="864" w:name="_Toc332123997"/>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w:t>
      </w:r>
      <w:r>
        <w:rPr>
          <w:rFonts w:cs="David" w:hint="eastAsia"/>
          <w:rtl/>
        </w:rPr>
        <w:t>א</w:t>
      </w:r>
      <w:r w:rsidRPr="00060D09">
        <w:rPr>
          <w:rFonts w:cs="David" w:hint="eastAsia"/>
          <w:rtl/>
        </w:rPr>
        <w:t>מה</w:t>
      </w:r>
      <w:r w:rsidRPr="00060D09">
        <w:rPr>
          <w:rFonts w:cs="David"/>
          <w:rtl/>
        </w:rPr>
        <w:t xml:space="preserve"> </w:t>
      </w:r>
      <w:r w:rsidRPr="00060D09">
        <w:rPr>
          <w:rFonts w:cs="David" w:hint="eastAsia"/>
          <w:rtl/>
        </w:rPr>
        <w:t>לתכנון</w:t>
      </w:r>
      <w:r w:rsidRPr="00060D09">
        <w:rPr>
          <w:rFonts w:cs="David"/>
          <w:rtl/>
        </w:rPr>
        <w:t>.</w:t>
      </w:r>
      <w:bookmarkEnd w:id="864"/>
    </w:p>
    <w:p w:rsidR="00157827" w:rsidRPr="00060D09" w:rsidRDefault="00157827" w:rsidP="005E13C0">
      <w:pPr>
        <w:pStyle w:val="1a"/>
        <w:pageBreakBefore/>
        <w:numPr>
          <w:ilvl w:val="0"/>
          <w:numId w:val="18"/>
        </w:numPr>
        <w:bidi/>
        <w:ind w:left="0" w:firstLine="0"/>
        <w:jc w:val="both"/>
        <w:rPr>
          <w:rFonts w:cs="David"/>
          <w:noProof w:val="0"/>
          <w:rtl/>
        </w:rPr>
      </w:pPr>
      <w:r w:rsidRPr="00060D09">
        <w:rPr>
          <w:rFonts w:cs="David" w:hint="eastAsia"/>
          <w:noProof w:val="0"/>
          <w:rtl/>
        </w:rPr>
        <w:lastRenderedPageBreak/>
        <w:t>יועץ</w:t>
      </w:r>
      <w:r w:rsidRPr="00060D09">
        <w:rPr>
          <w:rFonts w:cs="David"/>
          <w:noProof w:val="0"/>
          <w:rtl/>
        </w:rPr>
        <w:t xml:space="preserve"> </w:t>
      </w:r>
      <w:r w:rsidRPr="00060D09">
        <w:rPr>
          <w:rFonts w:cs="David" w:hint="eastAsia"/>
          <w:noProof w:val="0"/>
          <w:rtl/>
        </w:rPr>
        <w:t>חברתי</w:t>
      </w:r>
      <w:r w:rsidRPr="00060D09">
        <w:rPr>
          <w:rFonts w:cs="David"/>
          <w:noProof w:val="0"/>
          <w:rtl/>
        </w:rPr>
        <w:t xml:space="preserve"> </w:t>
      </w:r>
    </w:p>
    <w:p w:rsidR="00157827" w:rsidRDefault="00157827" w:rsidP="00C62A29">
      <w:pPr>
        <w:pStyle w:val="1b"/>
        <w:ind w:left="0" w:right="0"/>
        <w:jc w:val="both"/>
        <w:rPr>
          <w:rFonts w:cs="David"/>
          <w:rtl/>
        </w:rPr>
      </w:pPr>
      <w:r w:rsidRPr="00060D09">
        <w:rPr>
          <w:rFonts w:cs="David" w:hint="eastAsia"/>
          <w:rtl/>
        </w:rPr>
        <w:t>ייעוץ</w:t>
      </w:r>
      <w:r w:rsidRPr="00060D09">
        <w:rPr>
          <w:rFonts w:cs="David"/>
          <w:rtl/>
        </w:rPr>
        <w:t xml:space="preserve"> </w:t>
      </w:r>
      <w:r w:rsidRPr="00060D09">
        <w:rPr>
          <w:rFonts w:cs="David" w:hint="eastAsia"/>
          <w:rtl/>
        </w:rPr>
        <w:t>חברתי</w:t>
      </w:r>
      <w:r w:rsidRPr="00060D09">
        <w:rPr>
          <w:rFonts w:cs="David"/>
          <w:rtl/>
        </w:rPr>
        <w:t xml:space="preserve"> </w:t>
      </w:r>
      <w:r w:rsidRPr="00060D09">
        <w:rPr>
          <w:rFonts w:cs="David" w:hint="eastAsia"/>
          <w:rtl/>
        </w:rPr>
        <w:t>הינו</w:t>
      </w:r>
      <w:r w:rsidRPr="00060D09">
        <w:rPr>
          <w:rFonts w:cs="David"/>
          <w:rtl/>
        </w:rPr>
        <w:t xml:space="preserve"> </w:t>
      </w:r>
      <w:r w:rsidRPr="00060D09">
        <w:rPr>
          <w:rFonts w:cs="David" w:hint="eastAsia"/>
          <w:rtl/>
        </w:rPr>
        <w:t>תפקיד</w:t>
      </w:r>
      <w:r w:rsidRPr="00060D09">
        <w:rPr>
          <w:rFonts w:cs="David"/>
          <w:rtl/>
        </w:rPr>
        <w:t xml:space="preserve"> </w:t>
      </w:r>
      <w:r w:rsidRPr="00060D09">
        <w:rPr>
          <w:rFonts w:cs="David" w:hint="eastAsia"/>
          <w:rtl/>
        </w:rPr>
        <w:t>מפתח</w:t>
      </w:r>
      <w:r w:rsidRPr="00060D09">
        <w:rPr>
          <w:rFonts w:cs="David"/>
          <w:rtl/>
        </w:rPr>
        <w:t xml:space="preserve"> </w:t>
      </w:r>
      <w:r w:rsidRPr="00060D09">
        <w:rPr>
          <w:rFonts w:cs="David" w:hint="eastAsia"/>
          <w:rtl/>
        </w:rPr>
        <w:t>בהצלחת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הבדואים</w:t>
      </w:r>
      <w:r w:rsidRPr="00060D09">
        <w:rPr>
          <w:rFonts w:cs="David"/>
          <w:rtl/>
        </w:rPr>
        <w:t xml:space="preserve"> </w:t>
      </w:r>
      <w:r w:rsidRPr="00060D09">
        <w:rPr>
          <w:rFonts w:cs="David" w:hint="eastAsia"/>
          <w:rtl/>
        </w:rPr>
        <w:t>בנגב</w:t>
      </w:r>
      <w:r w:rsidRPr="00060D09">
        <w:rPr>
          <w:rFonts w:cs="David"/>
          <w:rtl/>
        </w:rPr>
        <w:t xml:space="preserve">. </w:t>
      </w:r>
      <w:r>
        <w:rPr>
          <w:rFonts w:cs="David"/>
          <w:rtl/>
        </w:rPr>
        <w:t xml:space="preserve"> </w:t>
      </w:r>
      <w:r w:rsidRPr="00060D09">
        <w:rPr>
          <w:rFonts w:cs="David" w:hint="eastAsia"/>
          <w:rtl/>
        </w:rPr>
        <w:t>תפקיד</w:t>
      </w:r>
      <w:r w:rsidRPr="00060D09">
        <w:rPr>
          <w:rFonts w:cs="David"/>
          <w:rtl/>
        </w:rPr>
        <w:t xml:space="preserve"> </w:t>
      </w:r>
      <w:r w:rsidRPr="00060D09">
        <w:rPr>
          <w:rFonts w:cs="David" w:hint="eastAsia"/>
          <w:rtl/>
        </w:rPr>
        <w:t>היועץ</w:t>
      </w:r>
      <w:r w:rsidRPr="00060D09">
        <w:rPr>
          <w:rFonts w:cs="David"/>
          <w:rtl/>
        </w:rPr>
        <w:t xml:space="preserve"> </w:t>
      </w:r>
      <w:r w:rsidRPr="00060D09">
        <w:rPr>
          <w:rFonts w:cs="David" w:hint="eastAsia"/>
          <w:rtl/>
        </w:rPr>
        <w:t>להוות</w:t>
      </w:r>
      <w:r w:rsidRPr="00060D09">
        <w:rPr>
          <w:rFonts w:cs="David"/>
          <w:rtl/>
        </w:rPr>
        <w:t xml:space="preserve"> </w:t>
      </w:r>
      <w:r w:rsidRPr="00060D09">
        <w:rPr>
          <w:rFonts w:cs="David" w:hint="eastAsia"/>
          <w:rtl/>
        </w:rPr>
        <w:t>גשר</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עולם</w:t>
      </w:r>
      <w:r w:rsidRPr="00060D09">
        <w:rPr>
          <w:rFonts w:cs="David"/>
          <w:rtl/>
        </w:rPr>
        <w:t xml:space="preserve"> </w:t>
      </w:r>
      <w:r w:rsidRPr="00060D09">
        <w:rPr>
          <w:rFonts w:cs="David" w:hint="eastAsia"/>
          <w:rtl/>
        </w:rPr>
        <w:t>המושגים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תכנון</w:t>
      </w:r>
      <w:r w:rsidRPr="00060D09">
        <w:rPr>
          <w:rFonts w:cs="David"/>
          <w:rtl/>
        </w:rPr>
        <w:t xml:space="preserve"> </w:t>
      </w:r>
      <w:r w:rsidRPr="00060D09">
        <w:rPr>
          <w:rFonts w:cs="David" w:hint="eastAsia"/>
          <w:rtl/>
        </w:rPr>
        <w:t>ובניה</w:t>
      </w:r>
      <w:r w:rsidRPr="00060D09">
        <w:rPr>
          <w:rFonts w:cs="David"/>
          <w:rtl/>
        </w:rPr>
        <w:t xml:space="preserve"> </w:t>
      </w:r>
      <w:r w:rsidRPr="00060D09">
        <w:rPr>
          <w:rFonts w:cs="David" w:hint="eastAsia"/>
          <w:rtl/>
        </w:rPr>
        <w:t>לבין</w:t>
      </w:r>
      <w:r w:rsidRPr="00060D09">
        <w:rPr>
          <w:rFonts w:cs="David"/>
          <w:rtl/>
        </w:rPr>
        <w:t xml:space="preserve"> </w:t>
      </w:r>
      <w:r w:rsidRPr="00060D09">
        <w:rPr>
          <w:rFonts w:cs="David" w:hint="eastAsia"/>
          <w:rtl/>
        </w:rPr>
        <w:t>תרבות</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הבדואים</w:t>
      </w:r>
      <w:r w:rsidRPr="00060D09">
        <w:rPr>
          <w:rFonts w:cs="David"/>
          <w:rtl/>
        </w:rPr>
        <w:t>.</w:t>
      </w:r>
      <w:r>
        <w:rPr>
          <w:rFonts w:cs="David"/>
          <w:rtl/>
        </w:rPr>
        <w:t xml:space="preserve"> </w:t>
      </w:r>
      <w:r>
        <w:rPr>
          <w:rFonts w:cs="David" w:hint="eastAsia"/>
          <w:rtl/>
        </w:rPr>
        <w:t>על</w:t>
      </w:r>
      <w:r>
        <w:rPr>
          <w:rFonts w:cs="David"/>
          <w:rtl/>
        </w:rPr>
        <w:t xml:space="preserve"> </w:t>
      </w:r>
      <w:r>
        <w:rPr>
          <w:rFonts w:cs="David" w:hint="eastAsia"/>
          <w:rtl/>
        </w:rPr>
        <w:t>היועץ</w:t>
      </w:r>
      <w:r>
        <w:rPr>
          <w:rFonts w:cs="David"/>
          <w:rtl/>
        </w:rPr>
        <w:t xml:space="preserve"> </w:t>
      </w:r>
      <w:r>
        <w:rPr>
          <w:rFonts w:cs="David" w:hint="eastAsia"/>
          <w:rtl/>
        </w:rPr>
        <w:t>לסייע</w:t>
      </w:r>
      <w:r>
        <w:rPr>
          <w:rFonts w:cs="David"/>
          <w:rtl/>
        </w:rPr>
        <w:t xml:space="preserve"> </w:t>
      </w:r>
      <w:r>
        <w:rPr>
          <w:rFonts w:cs="David" w:hint="eastAsia"/>
          <w:rtl/>
        </w:rPr>
        <w:t>לצוות</w:t>
      </w:r>
      <w:r>
        <w:rPr>
          <w:rFonts w:cs="David"/>
          <w:rtl/>
        </w:rPr>
        <w:t xml:space="preserve"> </w:t>
      </w:r>
      <w:r>
        <w:rPr>
          <w:rFonts w:cs="David" w:hint="eastAsia"/>
          <w:rtl/>
        </w:rPr>
        <w:t>התכנון</w:t>
      </w:r>
      <w:r>
        <w:rPr>
          <w:rFonts w:cs="David"/>
          <w:rtl/>
        </w:rPr>
        <w:t xml:space="preserve"> </w:t>
      </w:r>
      <w:r>
        <w:rPr>
          <w:rFonts w:cs="David" w:hint="eastAsia"/>
          <w:rtl/>
        </w:rPr>
        <w:t>להבין</w:t>
      </w:r>
      <w:r>
        <w:rPr>
          <w:rFonts w:cs="David"/>
          <w:rtl/>
        </w:rPr>
        <w:t xml:space="preserve"> </w:t>
      </w:r>
      <w:r>
        <w:rPr>
          <w:rFonts w:cs="David" w:hint="eastAsia"/>
          <w:rtl/>
        </w:rPr>
        <w:t>את</w:t>
      </w:r>
      <w:r>
        <w:rPr>
          <w:rFonts w:cs="David"/>
          <w:rtl/>
        </w:rPr>
        <w:t xml:space="preserve"> </w:t>
      </w:r>
      <w:r>
        <w:rPr>
          <w:rFonts w:cs="David" w:hint="eastAsia"/>
          <w:rtl/>
        </w:rPr>
        <w:t>צרכי</w:t>
      </w:r>
      <w:r>
        <w:rPr>
          <w:rFonts w:cs="David"/>
          <w:rtl/>
        </w:rPr>
        <w:t xml:space="preserve"> </w:t>
      </w:r>
      <w:r>
        <w:rPr>
          <w:rFonts w:cs="David" w:hint="eastAsia"/>
          <w:rtl/>
        </w:rPr>
        <w:t>האוכלוסייה</w:t>
      </w:r>
      <w:r>
        <w:rPr>
          <w:rFonts w:cs="David"/>
          <w:rtl/>
        </w:rPr>
        <w:t xml:space="preserve"> </w:t>
      </w:r>
      <w:r>
        <w:rPr>
          <w:rFonts w:cs="David" w:hint="eastAsia"/>
          <w:rtl/>
        </w:rPr>
        <w:t>והרגישויות</w:t>
      </w:r>
      <w:r>
        <w:rPr>
          <w:rFonts w:cs="David"/>
          <w:rtl/>
        </w:rPr>
        <w:t xml:space="preserve"> </w:t>
      </w:r>
      <w:r>
        <w:rPr>
          <w:rFonts w:cs="David" w:hint="eastAsia"/>
          <w:rtl/>
        </w:rPr>
        <w:t>השונות</w:t>
      </w:r>
      <w:r>
        <w:rPr>
          <w:rFonts w:cs="David"/>
          <w:rtl/>
        </w:rPr>
        <w:t xml:space="preserve"> </w:t>
      </w:r>
      <w:r>
        <w:rPr>
          <w:rFonts w:cs="David" w:hint="eastAsia"/>
          <w:rtl/>
        </w:rPr>
        <w:t>הנובעות</w:t>
      </w:r>
      <w:r>
        <w:rPr>
          <w:rFonts w:cs="David"/>
          <w:rtl/>
        </w:rPr>
        <w:t xml:space="preserve"> </w:t>
      </w:r>
      <w:r>
        <w:rPr>
          <w:rFonts w:cs="David" w:hint="eastAsia"/>
          <w:rtl/>
        </w:rPr>
        <w:t>מהאופי</w:t>
      </w:r>
      <w:r>
        <w:rPr>
          <w:rFonts w:cs="David"/>
          <w:rtl/>
        </w:rPr>
        <w:t xml:space="preserve"> </w:t>
      </w:r>
      <w:r>
        <w:rPr>
          <w:rFonts w:cs="David" w:hint="eastAsia"/>
          <w:rtl/>
        </w:rPr>
        <w:t>המיוחד</w:t>
      </w:r>
      <w:r>
        <w:rPr>
          <w:rFonts w:cs="David"/>
          <w:rtl/>
        </w:rPr>
        <w:t xml:space="preserve"> </w:t>
      </w:r>
      <w:r>
        <w:rPr>
          <w:rFonts w:cs="David" w:hint="eastAsia"/>
          <w:rtl/>
        </w:rPr>
        <w:t>שלה</w:t>
      </w:r>
      <w:r>
        <w:rPr>
          <w:rFonts w:cs="David"/>
          <w:rtl/>
        </w:rPr>
        <w:t xml:space="preserve">. </w:t>
      </w:r>
      <w:r>
        <w:rPr>
          <w:rFonts w:cs="David" w:hint="eastAsia"/>
          <w:rtl/>
        </w:rPr>
        <w:t>מצד</w:t>
      </w:r>
      <w:r>
        <w:rPr>
          <w:rFonts w:cs="David"/>
          <w:rtl/>
        </w:rPr>
        <w:t xml:space="preserve"> </w:t>
      </w:r>
      <w:r>
        <w:rPr>
          <w:rFonts w:cs="David" w:hint="eastAsia"/>
          <w:rtl/>
        </w:rPr>
        <w:t>שני</w:t>
      </w:r>
      <w:r>
        <w:rPr>
          <w:rFonts w:cs="David"/>
          <w:rtl/>
        </w:rPr>
        <w:t xml:space="preserve"> </w:t>
      </w:r>
      <w:r>
        <w:rPr>
          <w:rFonts w:cs="David" w:hint="eastAsia"/>
          <w:rtl/>
        </w:rPr>
        <w:t>על</w:t>
      </w:r>
      <w:r>
        <w:rPr>
          <w:rFonts w:cs="David"/>
          <w:rtl/>
        </w:rPr>
        <w:t xml:space="preserve"> </w:t>
      </w:r>
      <w:r>
        <w:rPr>
          <w:rFonts w:cs="David" w:hint="eastAsia"/>
          <w:rtl/>
        </w:rPr>
        <w:t>היועץ</w:t>
      </w:r>
      <w:r>
        <w:rPr>
          <w:rFonts w:cs="David"/>
          <w:rtl/>
        </w:rPr>
        <w:t xml:space="preserve"> </w:t>
      </w:r>
      <w:r>
        <w:rPr>
          <w:rFonts w:cs="David" w:hint="eastAsia"/>
          <w:rtl/>
        </w:rPr>
        <w:t>להעביר</w:t>
      </w:r>
      <w:r>
        <w:rPr>
          <w:rFonts w:cs="David"/>
          <w:rtl/>
        </w:rPr>
        <w:t xml:space="preserve"> </w:t>
      </w:r>
      <w:r>
        <w:rPr>
          <w:rFonts w:cs="David" w:hint="eastAsia"/>
          <w:rtl/>
        </w:rPr>
        <w:t>לאוכלוסיית</w:t>
      </w:r>
      <w:r>
        <w:rPr>
          <w:rFonts w:cs="David"/>
          <w:rtl/>
        </w:rPr>
        <w:t xml:space="preserve"> </w:t>
      </w:r>
      <w:r>
        <w:rPr>
          <w:rFonts w:cs="David" w:hint="eastAsia"/>
          <w:rtl/>
        </w:rPr>
        <w:t>הבדואים</w:t>
      </w:r>
      <w:r>
        <w:rPr>
          <w:rFonts w:cs="David"/>
          <w:rtl/>
        </w:rPr>
        <w:t xml:space="preserve"> </w:t>
      </w:r>
      <w:r>
        <w:rPr>
          <w:rFonts w:cs="David" w:hint="eastAsia"/>
          <w:rtl/>
        </w:rPr>
        <w:t>את</w:t>
      </w:r>
      <w:r>
        <w:rPr>
          <w:rFonts w:cs="David"/>
          <w:rtl/>
        </w:rPr>
        <w:t xml:space="preserve"> </w:t>
      </w:r>
      <w:r>
        <w:rPr>
          <w:rFonts w:cs="David" w:hint="eastAsia"/>
          <w:rtl/>
        </w:rPr>
        <w:t>התכנון</w:t>
      </w:r>
      <w:r>
        <w:rPr>
          <w:rFonts w:cs="David"/>
          <w:rtl/>
        </w:rPr>
        <w:t xml:space="preserve"> </w:t>
      </w:r>
      <w:r>
        <w:rPr>
          <w:rFonts w:cs="David" w:hint="eastAsia"/>
          <w:rtl/>
        </w:rPr>
        <w:t>המוצע</w:t>
      </w:r>
      <w:r>
        <w:rPr>
          <w:rFonts w:cs="David"/>
          <w:rtl/>
        </w:rPr>
        <w:t xml:space="preserve"> </w:t>
      </w:r>
      <w:r>
        <w:rPr>
          <w:rFonts w:cs="David" w:hint="eastAsia"/>
          <w:rtl/>
        </w:rPr>
        <w:t>לרבות</w:t>
      </w:r>
      <w:r>
        <w:rPr>
          <w:rFonts w:cs="David"/>
          <w:rtl/>
        </w:rPr>
        <w:t xml:space="preserve"> </w:t>
      </w:r>
      <w:r>
        <w:rPr>
          <w:rFonts w:cs="David" w:hint="eastAsia"/>
          <w:rtl/>
        </w:rPr>
        <w:t>נושאים</w:t>
      </w:r>
      <w:r>
        <w:rPr>
          <w:rFonts w:cs="David"/>
          <w:rtl/>
        </w:rPr>
        <w:t xml:space="preserve"> </w:t>
      </w:r>
      <w:r>
        <w:rPr>
          <w:rFonts w:cs="David" w:hint="eastAsia"/>
          <w:rtl/>
        </w:rPr>
        <w:t>של</w:t>
      </w:r>
      <w:r>
        <w:rPr>
          <w:rFonts w:cs="David"/>
          <w:rtl/>
        </w:rPr>
        <w:t xml:space="preserve"> </w:t>
      </w:r>
      <w:r>
        <w:rPr>
          <w:rFonts w:cs="David" w:hint="eastAsia"/>
          <w:rtl/>
        </w:rPr>
        <w:t>בינוי</w:t>
      </w:r>
      <w:r>
        <w:rPr>
          <w:rFonts w:cs="David"/>
          <w:rtl/>
        </w:rPr>
        <w:t xml:space="preserve">, </w:t>
      </w:r>
      <w:r>
        <w:rPr>
          <w:rFonts w:cs="David" w:hint="eastAsia"/>
          <w:rtl/>
        </w:rPr>
        <w:t>תשתיות</w:t>
      </w:r>
      <w:r>
        <w:rPr>
          <w:rFonts w:cs="David"/>
          <w:rtl/>
        </w:rPr>
        <w:t xml:space="preserve">, </w:t>
      </w:r>
      <w:r>
        <w:rPr>
          <w:rFonts w:cs="David" w:hint="eastAsia"/>
          <w:rtl/>
        </w:rPr>
        <w:t>כלכלה</w:t>
      </w:r>
      <w:r>
        <w:rPr>
          <w:rFonts w:cs="David"/>
          <w:rtl/>
        </w:rPr>
        <w:t xml:space="preserve">, </w:t>
      </w:r>
      <w:r>
        <w:rPr>
          <w:rFonts w:cs="David" w:hint="eastAsia"/>
          <w:rtl/>
        </w:rPr>
        <w:t>איכות</w:t>
      </w:r>
      <w:r>
        <w:rPr>
          <w:rFonts w:cs="David"/>
          <w:rtl/>
        </w:rPr>
        <w:t xml:space="preserve"> </w:t>
      </w:r>
      <w:r>
        <w:rPr>
          <w:rFonts w:cs="David" w:hint="eastAsia"/>
          <w:rtl/>
        </w:rPr>
        <w:t>הסביבה</w:t>
      </w:r>
      <w:r>
        <w:rPr>
          <w:rFonts w:cs="David"/>
          <w:rtl/>
        </w:rPr>
        <w:t xml:space="preserve"> </w:t>
      </w:r>
      <w:r>
        <w:rPr>
          <w:rFonts w:cs="David" w:hint="eastAsia"/>
          <w:rtl/>
        </w:rPr>
        <w:t>ואילוצים</w:t>
      </w:r>
      <w:r>
        <w:rPr>
          <w:rFonts w:cs="David"/>
          <w:rtl/>
        </w:rPr>
        <w:t xml:space="preserve"> </w:t>
      </w:r>
      <w:r>
        <w:rPr>
          <w:rFonts w:cs="David" w:hint="eastAsia"/>
          <w:rtl/>
        </w:rPr>
        <w:t>החלים</w:t>
      </w:r>
      <w:r>
        <w:rPr>
          <w:rFonts w:cs="David"/>
          <w:rtl/>
        </w:rPr>
        <w:t xml:space="preserve"> </w:t>
      </w:r>
      <w:r>
        <w:rPr>
          <w:rFonts w:cs="David" w:hint="eastAsia"/>
          <w:rtl/>
        </w:rPr>
        <w:t>על</w:t>
      </w:r>
      <w:r>
        <w:rPr>
          <w:rFonts w:cs="David"/>
          <w:rtl/>
        </w:rPr>
        <w:t xml:space="preserve"> </w:t>
      </w:r>
      <w:r>
        <w:rPr>
          <w:rFonts w:cs="David" w:hint="eastAsia"/>
          <w:rtl/>
        </w:rPr>
        <w:t>שטח</w:t>
      </w:r>
      <w:r>
        <w:rPr>
          <w:rFonts w:cs="David"/>
          <w:rtl/>
        </w:rPr>
        <w:t xml:space="preserve"> </w:t>
      </w:r>
      <w:r>
        <w:rPr>
          <w:rFonts w:cs="David" w:hint="eastAsia"/>
          <w:rtl/>
        </w:rPr>
        <w:t>התכנון</w:t>
      </w:r>
      <w:r>
        <w:rPr>
          <w:rFonts w:cs="David"/>
          <w:rtl/>
        </w:rPr>
        <w:t>.</w:t>
      </w:r>
    </w:p>
    <w:p w:rsidR="00157827" w:rsidRPr="00584D72" w:rsidRDefault="00157827" w:rsidP="005E13C0">
      <w:pPr>
        <w:pStyle w:val="1b"/>
        <w:ind w:left="0" w:right="0"/>
        <w:jc w:val="both"/>
        <w:rPr>
          <w:rFonts w:cs="David"/>
          <w:rtl/>
        </w:rPr>
      </w:pPr>
      <w:r>
        <w:rPr>
          <w:rFonts w:cs="David" w:hint="eastAsia"/>
          <w:rtl/>
        </w:rPr>
        <w:t>היועץ</w:t>
      </w:r>
      <w:r>
        <w:rPr>
          <w:rFonts w:cs="David"/>
          <w:rtl/>
        </w:rPr>
        <w:t xml:space="preserve"> </w:t>
      </w:r>
      <w:r>
        <w:rPr>
          <w:rFonts w:cs="David" w:hint="eastAsia"/>
          <w:rtl/>
        </w:rPr>
        <w:t>החברתי</w:t>
      </w:r>
      <w:r w:rsidRPr="00584D72">
        <w:rPr>
          <w:rFonts w:cs="David"/>
          <w:rtl/>
        </w:rPr>
        <w:t xml:space="preserve"> </w:t>
      </w:r>
      <w:r w:rsidRPr="00584D72">
        <w:rPr>
          <w:rFonts w:cs="David" w:hint="eastAsia"/>
          <w:rtl/>
        </w:rPr>
        <w:t>הינו</w:t>
      </w:r>
      <w:r w:rsidRPr="00584D72">
        <w:rPr>
          <w:rFonts w:cs="David"/>
          <w:rtl/>
        </w:rPr>
        <w:t xml:space="preserve"> </w:t>
      </w:r>
      <w:r>
        <w:rPr>
          <w:rFonts w:cs="David" w:hint="eastAsia"/>
          <w:rtl/>
        </w:rPr>
        <w:t>חלק</w:t>
      </w:r>
      <w:r>
        <w:rPr>
          <w:rFonts w:cs="David"/>
          <w:rtl/>
        </w:rPr>
        <w:t xml:space="preserve"> </w:t>
      </w:r>
      <w:r>
        <w:rPr>
          <w:rFonts w:cs="David" w:hint="eastAsia"/>
          <w:rtl/>
        </w:rPr>
        <w:t>מ</w:t>
      </w:r>
      <w:r w:rsidRPr="00584D72">
        <w:rPr>
          <w:rFonts w:cs="David" w:hint="eastAsia"/>
          <w:rtl/>
        </w:rPr>
        <w:t>צוות</w:t>
      </w:r>
      <w:r w:rsidRPr="00584D72">
        <w:rPr>
          <w:rFonts w:cs="David"/>
          <w:rtl/>
        </w:rPr>
        <w:t xml:space="preserve"> </w:t>
      </w:r>
      <w:r w:rsidRPr="00584D72">
        <w:rPr>
          <w:rFonts w:cs="David" w:hint="eastAsia"/>
          <w:rtl/>
        </w:rPr>
        <w:t>תכנון</w:t>
      </w:r>
      <w:r w:rsidRPr="00584D72">
        <w:rPr>
          <w:rFonts w:cs="David"/>
          <w:rtl/>
        </w:rPr>
        <w:t xml:space="preserve"> </w:t>
      </w:r>
      <w:r w:rsidRPr="00584D72">
        <w:rPr>
          <w:rFonts w:cs="David" w:hint="eastAsia"/>
          <w:rtl/>
        </w:rPr>
        <w:t>ועליו</w:t>
      </w:r>
      <w:r w:rsidRPr="00584D72">
        <w:rPr>
          <w:rFonts w:cs="David"/>
          <w:rtl/>
        </w:rPr>
        <w:t xml:space="preserve"> </w:t>
      </w:r>
      <w:r w:rsidRPr="00584D72">
        <w:rPr>
          <w:rFonts w:cs="David" w:hint="eastAsia"/>
          <w:rtl/>
        </w:rPr>
        <w:t>לתאם</w:t>
      </w:r>
      <w:r w:rsidRPr="00584D72">
        <w:rPr>
          <w:rFonts w:cs="David"/>
          <w:rtl/>
        </w:rPr>
        <w:t xml:space="preserve"> </w:t>
      </w:r>
      <w:r w:rsidRPr="00584D72">
        <w:rPr>
          <w:rFonts w:cs="David" w:hint="eastAsia"/>
          <w:rtl/>
        </w:rPr>
        <w:t>בכל</w:t>
      </w:r>
      <w:r w:rsidRPr="00584D72">
        <w:rPr>
          <w:rFonts w:cs="David"/>
          <w:rtl/>
        </w:rPr>
        <w:t xml:space="preserve"> </w:t>
      </w:r>
      <w:r w:rsidRPr="00584D72">
        <w:rPr>
          <w:rFonts w:cs="David" w:hint="eastAsia"/>
          <w:rtl/>
        </w:rPr>
        <w:t>שלב</w:t>
      </w:r>
      <w:r w:rsidRPr="00584D72">
        <w:rPr>
          <w:rFonts w:cs="David"/>
          <w:rtl/>
        </w:rPr>
        <w:t xml:space="preserve"> </w:t>
      </w:r>
      <w:r w:rsidRPr="00584D72">
        <w:rPr>
          <w:rFonts w:cs="David" w:hint="eastAsia"/>
          <w:rtl/>
        </w:rPr>
        <w:t>ושלב</w:t>
      </w:r>
      <w:r w:rsidRPr="00584D72">
        <w:rPr>
          <w:rFonts w:cs="David"/>
          <w:rtl/>
        </w:rPr>
        <w:t xml:space="preserve"> </w:t>
      </w:r>
      <w:r w:rsidRPr="00584D72">
        <w:rPr>
          <w:rFonts w:cs="David" w:hint="eastAsia"/>
          <w:rtl/>
        </w:rPr>
        <w:t>את</w:t>
      </w:r>
      <w:r w:rsidRPr="00584D72">
        <w:rPr>
          <w:rFonts w:cs="David"/>
          <w:rtl/>
        </w:rPr>
        <w:t xml:space="preserve"> </w:t>
      </w:r>
      <w:r w:rsidRPr="00584D72">
        <w:rPr>
          <w:rFonts w:cs="David" w:hint="eastAsia"/>
          <w:rtl/>
        </w:rPr>
        <w:t>עבודתו</w:t>
      </w:r>
      <w:r w:rsidRPr="00584D72">
        <w:rPr>
          <w:rFonts w:cs="David"/>
          <w:rtl/>
        </w:rPr>
        <w:t xml:space="preserve"> </w:t>
      </w:r>
      <w:r w:rsidRPr="00584D72">
        <w:rPr>
          <w:rFonts w:cs="David" w:hint="eastAsia"/>
          <w:rtl/>
        </w:rPr>
        <w:t>עם</w:t>
      </w:r>
      <w:r w:rsidRPr="00584D72">
        <w:rPr>
          <w:rFonts w:cs="David"/>
          <w:rtl/>
        </w:rPr>
        <w:t xml:space="preserve"> </w:t>
      </w:r>
      <w:r w:rsidRPr="00584D72">
        <w:rPr>
          <w:rFonts w:cs="David" w:hint="eastAsia"/>
          <w:rtl/>
        </w:rPr>
        <w:t>האדריכל</w:t>
      </w:r>
      <w:r w:rsidRPr="00584D72">
        <w:rPr>
          <w:rFonts w:cs="David"/>
          <w:rtl/>
        </w:rPr>
        <w:t>/</w:t>
      </w:r>
      <w:r w:rsidRPr="00584D72">
        <w:rPr>
          <w:rFonts w:cs="David" w:hint="eastAsia"/>
          <w:rtl/>
        </w:rPr>
        <w:t>מתכנן</w:t>
      </w:r>
      <w:r w:rsidRPr="00584D72">
        <w:rPr>
          <w:rFonts w:cs="David"/>
          <w:rtl/>
        </w:rPr>
        <w:t xml:space="preserve"> </w:t>
      </w:r>
      <w:r w:rsidRPr="00584D72">
        <w:rPr>
          <w:rFonts w:cs="David" w:hint="eastAsia"/>
          <w:rtl/>
        </w:rPr>
        <w:t>ערים</w:t>
      </w:r>
      <w:r w:rsidRPr="00584D72">
        <w:rPr>
          <w:rFonts w:cs="David"/>
          <w:rtl/>
        </w:rPr>
        <w:t xml:space="preserve"> </w:t>
      </w:r>
      <w:r w:rsidRPr="00584D72">
        <w:rPr>
          <w:rFonts w:cs="David" w:hint="eastAsia"/>
          <w:rtl/>
        </w:rPr>
        <w:t>ושאר</w:t>
      </w:r>
      <w:r w:rsidRPr="00584D72">
        <w:rPr>
          <w:rFonts w:cs="David"/>
          <w:rtl/>
        </w:rPr>
        <w:t xml:space="preserve"> </w:t>
      </w:r>
      <w:r w:rsidRPr="00584D72">
        <w:rPr>
          <w:rFonts w:cs="David" w:hint="eastAsia"/>
          <w:rtl/>
        </w:rPr>
        <w:t>המתכננים</w:t>
      </w:r>
      <w:r w:rsidRPr="00584D72">
        <w:rPr>
          <w:rFonts w:cs="David"/>
          <w:rtl/>
        </w:rPr>
        <w:t>/</w:t>
      </w:r>
      <w:r w:rsidRPr="00584D72">
        <w:rPr>
          <w:rFonts w:cs="David" w:hint="eastAsia"/>
          <w:rtl/>
        </w:rPr>
        <w:t>יועצים</w:t>
      </w:r>
      <w:r w:rsidRPr="00584D72">
        <w:rPr>
          <w:rFonts w:cs="David"/>
          <w:rtl/>
        </w:rPr>
        <w:t xml:space="preserve"> </w:t>
      </w:r>
      <w:r w:rsidRPr="00584D72">
        <w:rPr>
          <w:rFonts w:cs="David" w:hint="eastAsia"/>
          <w:rtl/>
        </w:rPr>
        <w:t>בצוות</w:t>
      </w:r>
      <w:r w:rsidRPr="00584D72">
        <w:rPr>
          <w:rFonts w:cs="David"/>
          <w:rtl/>
        </w:rPr>
        <w:t>.</w:t>
      </w:r>
    </w:p>
    <w:p w:rsidR="00157827" w:rsidRPr="00060D09" w:rsidRDefault="00157827" w:rsidP="005E13C0">
      <w:pPr>
        <w:pStyle w:val="1b"/>
        <w:ind w:left="0" w:right="0"/>
        <w:jc w:val="both"/>
        <w:rPr>
          <w:rFonts w:cs="David"/>
          <w:rtl/>
        </w:rPr>
      </w:pPr>
    </w:p>
    <w:p w:rsidR="00157827" w:rsidRPr="00060D09" w:rsidRDefault="00157827" w:rsidP="005E13C0">
      <w:pPr>
        <w:pStyle w:val="26"/>
        <w:numPr>
          <w:ilvl w:val="1"/>
          <w:numId w:val="12"/>
        </w:numPr>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Pr="00060D09" w:rsidRDefault="00157827" w:rsidP="005E13C0">
      <w:pPr>
        <w:pStyle w:val="26"/>
        <w:tabs>
          <w:tab w:val="clear" w:pos="567"/>
        </w:tabs>
        <w:ind w:left="0" w:firstLine="0"/>
        <w:jc w:val="both"/>
        <w:rPr>
          <w:rFonts w:cs="David"/>
          <w:noProof w:val="0"/>
          <w:rtl/>
        </w:rPr>
      </w:pPr>
      <w:r>
        <w:rPr>
          <w:rFonts w:cs="David"/>
          <w:noProof w:val="0"/>
          <w:rtl/>
        </w:rPr>
        <w:tab/>
      </w:r>
      <w:r w:rsidRPr="00060D09">
        <w:rPr>
          <w:rFonts w:cs="David" w:hint="eastAsia"/>
          <w:noProof w:val="0"/>
          <w:rtl/>
        </w:rPr>
        <w:t>שלב</w:t>
      </w:r>
      <w:r w:rsidRPr="00060D09">
        <w:rPr>
          <w:rFonts w:cs="David"/>
          <w:noProof w:val="0"/>
          <w:rtl/>
        </w:rPr>
        <w:t xml:space="preserve"> </w:t>
      </w:r>
      <w:r w:rsidRPr="00060D09">
        <w:rPr>
          <w:rFonts w:cs="David" w:hint="eastAsia"/>
          <w:noProof w:val="0"/>
          <w:rtl/>
        </w:rPr>
        <w:t>זה</w:t>
      </w:r>
      <w:r w:rsidRPr="00060D09">
        <w:rPr>
          <w:rFonts w:cs="David"/>
          <w:noProof w:val="0"/>
          <w:rtl/>
        </w:rPr>
        <w:t xml:space="preserve"> </w:t>
      </w:r>
      <w:r w:rsidRPr="00060D09">
        <w:rPr>
          <w:rFonts w:cs="David" w:hint="eastAsia"/>
          <w:noProof w:val="0"/>
          <w:rtl/>
        </w:rPr>
        <w:t>משמש</w:t>
      </w:r>
      <w:r w:rsidRPr="00060D09">
        <w:rPr>
          <w:rFonts w:cs="David"/>
          <w:noProof w:val="0"/>
          <w:rtl/>
        </w:rPr>
        <w:t xml:space="preserve"> </w:t>
      </w:r>
      <w:r w:rsidRPr="00060D09">
        <w:rPr>
          <w:rFonts w:cs="David" w:hint="eastAsia"/>
          <w:noProof w:val="0"/>
          <w:rtl/>
        </w:rPr>
        <w:t>להכרה</w:t>
      </w:r>
      <w:r w:rsidRPr="00060D09">
        <w:rPr>
          <w:rFonts w:cs="David"/>
          <w:noProof w:val="0"/>
          <w:rtl/>
        </w:rPr>
        <w:t xml:space="preserve"> </w:t>
      </w:r>
      <w:r w:rsidRPr="00060D09">
        <w:rPr>
          <w:rFonts w:cs="David" w:hint="eastAsia"/>
          <w:noProof w:val="0"/>
          <w:rtl/>
        </w:rPr>
        <w:t>ולהבנת</w:t>
      </w:r>
      <w:r w:rsidRPr="00060D09">
        <w:rPr>
          <w:rFonts w:cs="David"/>
          <w:noProof w:val="0"/>
          <w:rtl/>
        </w:rPr>
        <w:t xml:space="preserve"> </w:t>
      </w:r>
      <w:r w:rsidRPr="00060D09">
        <w:rPr>
          <w:rFonts w:cs="David" w:hint="eastAsia"/>
          <w:noProof w:val="0"/>
          <w:rtl/>
        </w:rPr>
        <w:t>מכלול</w:t>
      </w:r>
      <w:r w:rsidRPr="00060D09">
        <w:rPr>
          <w:rFonts w:cs="David"/>
          <w:noProof w:val="0"/>
          <w:rtl/>
        </w:rPr>
        <w:t xml:space="preserve"> </w:t>
      </w:r>
      <w:r w:rsidRPr="00060D09">
        <w:rPr>
          <w:rFonts w:cs="David" w:hint="eastAsia"/>
          <w:noProof w:val="0"/>
          <w:rtl/>
        </w:rPr>
        <w:t>ה</w:t>
      </w:r>
      <w:r w:rsidRPr="00060D09">
        <w:rPr>
          <w:rFonts w:cs="David"/>
          <w:noProof w:val="0"/>
          <w:rtl/>
        </w:rPr>
        <w:t>"</w:t>
      </w:r>
      <w:r w:rsidRPr="00060D09">
        <w:rPr>
          <w:rFonts w:cs="David" w:hint="eastAsia"/>
          <w:noProof w:val="0"/>
          <w:rtl/>
        </w:rPr>
        <w:t>שחקנים</w:t>
      </w:r>
      <w:r w:rsidRPr="00060D09">
        <w:rPr>
          <w:rFonts w:cs="David"/>
          <w:noProof w:val="0"/>
          <w:rtl/>
        </w:rPr>
        <w:t xml:space="preserve">" </w:t>
      </w:r>
      <w:r w:rsidRPr="00060D09">
        <w:rPr>
          <w:rFonts w:cs="David" w:hint="eastAsia"/>
          <w:noProof w:val="0"/>
          <w:rtl/>
        </w:rPr>
        <w:t>בשטח</w:t>
      </w:r>
      <w:r w:rsidRPr="00060D09">
        <w:rPr>
          <w:rFonts w:cs="David"/>
          <w:noProof w:val="0"/>
          <w:rtl/>
        </w:rPr>
        <w:t xml:space="preserve"> / </w:t>
      </w:r>
      <w:r w:rsidRPr="00060D09">
        <w:rPr>
          <w:rFonts w:cs="David" w:hint="eastAsia"/>
          <w:noProof w:val="0"/>
          <w:rtl/>
        </w:rPr>
        <w:t>באתר</w:t>
      </w:r>
      <w:r w:rsidRPr="00060D09">
        <w:rPr>
          <w:rFonts w:cs="David"/>
          <w:noProof w:val="0"/>
          <w:rtl/>
        </w:rPr>
        <w:t xml:space="preserve"> </w:t>
      </w:r>
      <w:r w:rsidRPr="00060D09">
        <w:rPr>
          <w:rFonts w:cs="David" w:hint="eastAsia"/>
          <w:noProof w:val="0"/>
          <w:rtl/>
        </w:rPr>
        <w:t>ויחסי</w:t>
      </w:r>
      <w:r w:rsidRPr="00060D09">
        <w:rPr>
          <w:rFonts w:cs="David"/>
          <w:noProof w:val="0"/>
          <w:rtl/>
        </w:rPr>
        <w:t xml:space="preserve"> </w:t>
      </w:r>
      <w:r w:rsidRPr="00060D09">
        <w:rPr>
          <w:rFonts w:cs="David" w:hint="eastAsia"/>
          <w:noProof w:val="0"/>
          <w:rtl/>
        </w:rPr>
        <w:t>הגומלין</w:t>
      </w:r>
      <w:r w:rsidRPr="00060D09">
        <w:rPr>
          <w:rFonts w:cs="David"/>
          <w:noProof w:val="0"/>
          <w:rtl/>
        </w:rPr>
        <w:t xml:space="preserve"> </w:t>
      </w:r>
      <w:r w:rsidRPr="00060D09">
        <w:rPr>
          <w:rFonts w:cs="David" w:hint="eastAsia"/>
          <w:noProof w:val="0"/>
          <w:rtl/>
        </w:rPr>
        <w:t>ביניהם</w:t>
      </w:r>
      <w:r w:rsidRPr="00060D09">
        <w:rPr>
          <w:rFonts w:cs="David"/>
          <w:noProof w:val="0"/>
          <w:rtl/>
        </w:rPr>
        <w:t xml:space="preserve">. </w:t>
      </w:r>
    </w:p>
    <w:p w:rsidR="00157827" w:rsidRPr="00060D09" w:rsidRDefault="00157827" w:rsidP="005E13C0">
      <w:pPr>
        <w:pStyle w:val="35"/>
        <w:numPr>
          <w:ilvl w:val="2"/>
          <w:numId w:val="12"/>
        </w:numPr>
        <w:ind w:left="0" w:right="0" w:firstLine="0"/>
        <w:jc w:val="both"/>
        <w:rPr>
          <w:rFonts w:cs="David"/>
        </w:rPr>
      </w:pPr>
      <w:bookmarkStart w:id="865" w:name="_Toc332123998"/>
      <w:r w:rsidRPr="00060D09">
        <w:rPr>
          <w:rFonts w:cs="David" w:hint="eastAsia"/>
          <w:rtl/>
        </w:rPr>
        <w:t>פעילויות</w:t>
      </w:r>
      <w:bookmarkEnd w:id="865"/>
    </w:p>
    <w:p w:rsidR="00157827" w:rsidRPr="00060D09" w:rsidRDefault="00157827" w:rsidP="00E957E7">
      <w:pPr>
        <w:pStyle w:val="44"/>
        <w:numPr>
          <w:ilvl w:val="3"/>
          <w:numId w:val="35"/>
        </w:numPr>
        <w:ind w:left="0" w:firstLine="0"/>
        <w:jc w:val="both"/>
        <w:rPr>
          <w:rFonts w:cs="David"/>
          <w:rtl/>
        </w:rPr>
      </w:pPr>
      <w:bookmarkStart w:id="866" w:name="_Toc332123999"/>
      <w:r w:rsidRPr="00060D09">
        <w:rPr>
          <w:rFonts w:cs="David" w:hint="eastAsia"/>
          <w:rtl/>
        </w:rPr>
        <w:t>בירור</w:t>
      </w:r>
      <w:r w:rsidRPr="00060D09">
        <w:rPr>
          <w:rFonts w:cs="David"/>
          <w:rtl/>
        </w:rPr>
        <w:t xml:space="preserve"> </w:t>
      </w:r>
      <w:r w:rsidRPr="00060D09">
        <w:rPr>
          <w:rFonts w:cs="David" w:hint="eastAsia"/>
          <w:rtl/>
        </w:rPr>
        <w:t>מוקדם</w:t>
      </w:r>
      <w:r>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866"/>
    </w:p>
    <w:p w:rsidR="00157827" w:rsidRPr="00060D09" w:rsidRDefault="00157827" w:rsidP="005E13C0">
      <w:pPr>
        <w:pStyle w:val="51"/>
        <w:numPr>
          <w:ilvl w:val="4"/>
          <w:numId w:val="36"/>
        </w:numPr>
        <w:ind w:left="0" w:firstLine="0"/>
        <w:jc w:val="both"/>
        <w:rPr>
          <w:rFonts w:cs="David"/>
        </w:rPr>
      </w:pPr>
      <w:bookmarkStart w:id="867" w:name="_Toc332124000"/>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867"/>
    </w:p>
    <w:p w:rsidR="00157827" w:rsidRPr="00060D09" w:rsidRDefault="00157827" w:rsidP="00E957E7">
      <w:pPr>
        <w:pStyle w:val="51"/>
        <w:numPr>
          <w:ilvl w:val="4"/>
          <w:numId w:val="36"/>
        </w:numPr>
        <w:ind w:left="0" w:firstLine="0"/>
        <w:jc w:val="both"/>
        <w:rPr>
          <w:rFonts w:cs="David"/>
          <w:rtl/>
        </w:rPr>
      </w:pPr>
      <w:bookmarkStart w:id="868" w:name="_Toc332124001"/>
      <w:r w:rsidRPr="00060D09">
        <w:rPr>
          <w:rFonts w:cs="David" w:hint="eastAsia"/>
          <w:rtl/>
        </w:rPr>
        <w:t>סיור</w:t>
      </w:r>
      <w:r w:rsidRPr="00060D09">
        <w:rPr>
          <w:rFonts w:cs="David"/>
          <w:rtl/>
        </w:rPr>
        <w:t xml:space="preserve"> </w:t>
      </w:r>
      <w:r w:rsidRPr="00060D09">
        <w:rPr>
          <w:rFonts w:cs="David" w:hint="eastAsia"/>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והבנה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המרחב</w:t>
      </w:r>
      <w:r w:rsidRPr="00060D09">
        <w:rPr>
          <w:rFonts w:cs="David"/>
          <w:rtl/>
        </w:rPr>
        <w:t xml:space="preserve"> / </w:t>
      </w:r>
      <w:r w:rsidRPr="00060D09">
        <w:rPr>
          <w:rFonts w:cs="David" w:hint="eastAsia"/>
          <w:rtl/>
        </w:rPr>
        <w:t>מקום</w:t>
      </w:r>
      <w:r w:rsidRPr="00060D09">
        <w:rPr>
          <w:rFonts w:cs="David"/>
          <w:rtl/>
        </w:rPr>
        <w:t xml:space="preserve"> </w:t>
      </w:r>
      <w:r w:rsidRPr="00060D09">
        <w:rPr>
          <w:rFonts w:cs="David" w:hint="eastAsia"/>
          <w:rtl/>
        </w:rPr>
        <w:t>הפיזי</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 xml:space="preserve"> / </w:t>
      </w:r>
      <w:r w:rsidRPr="00060D09">
        <w:rPr>
          <w:rFonts w:cs="David" w:hint="eastAsia"/>
          <w:rtl/>
        </w:rPr>
        <w:t>אתר</w:t>
      </w:r>
      <w:r w:rsidRPr="00060D09">
        <w:rPr>
          <w:rFonts w:cs="David"/>
          <w:rtl/>
        </w:rPr>
        <w:t>.</w:t>
      </w:r>
      <w:bookmarkEnd w:id="868"/>
      <w:r w:rsidRPr="00060D09">
        <w:rPr>
          <w:rFonts w:cs="David"/>
          <w:rtl/>
        </w:rPr>
        <w:t xml:space="preserve"> </w:t>
      </w:r>
    </w:p>
    <w:p w:rsidR="00157827" w:rsidRPr="00060D09" w:rsidRDefault="00157827" w:rsidP="00E957E7">
      <w:pPr>
        <w:pStyle w:val="51"/>
        <w:numPr>
          <w:ilvl w:val="4"/>
          <w:numId w:val="36"/>
        </w:numPr>
        <w:ind w:left="0" w:firstLine="0"/>
        <w:rPr>
          <w:rFonts w:cs="David"/>
        </w:rPr>
      </w:pPr>
      <w:bookmarkStart w:id="869" w:name="_Toc332124002"/>
      <w:r w:rsidRPr="00060D09">
        <w:rPr>
          <w:rFonts w:cs="David" w:hint="eastAsia"/>
          <w:rtl/>
        </w:rPr>
        <w:t>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נציגים</w:t>
      </w:r>
      <w:r w:rsidRPr="00060D09">
        <w:rPr>
          <w:rFonts w:cs="David"/>
          <w:rtl/>
        </w:rPr>
        <w:t xml:space="preserve"> </w:t>
      </w:r>
      <w:r w:rsidRPr="00060D09">
        <w:rPr>
          <w:rFonts w:cs="David" w:hint="eastAsia"/>
          <w:rtl/>
        </w:rPr>
        <w:t>נבחרים</w:t>
      </w:r>
      <w:r w:rsidRPr="00060D09">
        <w:rPr>
          <w:rFonts w:cs="David"/>
          <w:rtl/>
        </w:rPr>
        <w:t xml:space="preserve"> </w:t>
      </w:r>
      <w:r w:rsidRPr="00060D09">
        <w:rPr>
          <w:rFonts w:cs="David" w:hint="eastAsia"/>
          <w:rtl/>
        </w:rPr>
        <w:t>מקרב</w:t>
      </w:r>
      <w:r w:rsidRPr="00060D09">
        <w:rPr>
          <w:rFonts w:cs="David"/>
          <w:rtl/>
        </w:rPr>
        <w:t xml:space="preserve"> </w:t>
      </w:r>
      <w:r w:rsidRPr="00060D09">
        <w:rPr>
          <w:rFonts w:cs="David" w:hint="eastAsia"/>
          <w:rtl/>
        </w:rPr>
        <w:t>התושבים</w:t>
      </w:r>
      <w:r w:rsidRPr="00060D09">
        <w:rPr>
          <w:rFonts w:cs="David"/>
          <w:rtl/>
        </w:rPr>
        <w:t xml:space="preserve"> – </w:t>
      </w:r>
      <w:r w:rsidRPr="00060D09">
        <w:rPr>
          <w:rFonts w:cs="David" w:hint="eastAsia"/>
          <w:rtl/>
        </w:rPr>
        <w:t>בתאום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תוכן</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תושבים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השפעה</w:t>
      </w:r>
      <w:r w:rsidRPr="00060D09">
        <w:rPr>
          <w:rFonts w:cs="David"/>
          <w:rtl/>
        </w:rPr>
        <w:t xml:space="preserve"> </w:t>
      </w:r>
      <w:r w:rsidRPr="00060D09">
        <w:rPr>
          <w:rFonts w:cs="David" w:hint="eastAsia"/>
          <w:rtl/>
        </w:rPr>
        <w:t>בקרב</w:t>
      </w:r>
      <w:r w:rsidRPr="00060D09">
        <w:rPr>
          <w:rFonts w:cs="David"/>
          <w:rtl/>
        </w:rPr>
        <w:t xml:space="preserve"> </w:t>
      </w:r>
      <w:r>
        <w:rPr>
          <w:rFonts w:cs="David"/>
          <w:rtl/>
        </w:rPr>
        <w:tab/>
      </w:r>
      <w:r w:rsidRPr="00060D09">
        <w:rPr>
          <w:rFonts w:cs="David" w:hint="eastAsia"/>
          <w:rtl/>
        </w:rPr>
        <w:t>כלל</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במתחם</w:t>
      </w:r>
      <w:r w:rsidRPr="00060D09">
        <w:rPr>
          <w:rFonts w:cs="David"/>
          <w:rtl/>
        </w:rPr>
        <w:t xml:space="preserve">. </w:t>
      </w:r>
      <w:r w:rsidRPr="00060D09">
        <w:rPr>
          <w:rFonts w:cs="David" w:hint="eastAsia"/>
          <w:rtl/>
        </w:rPr>
        <w:t>ייערכו</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וראיונות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נציגים</w:t>
      </w:r>
      <w:r w:rsidRPr="00060D09">
        <w:rPr>
          <w:rFonts w:cs="David"/>
          <w:rtl/>
        </w:rPr>
        <w:t xml:space="preserve"> </w:t>
      </w:r>
      <w:r w:rsidRPr="00060D09">
        <w:rPr>
          <w:rFonts w:cs="David" w:hint="eastAsia"/>
          <w:rtl/>
        </w:rPr>
        <w:t>אלו</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והחלפת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עמדות</w:t>
      </w:r>
      <w:r w:rsidRPr="00060D09">
        <w:rPr>
          <w:rFonts w:cs="David"/>
          <w:rtl/>
        </w:rPr>
        <w:t xml:space="preserve">, </w:t>
      </w:r>
      <w:r w:rsidRPr="00060D09">
        <w:rPr>
          <w:rFonts w:cs="David" w:hint="eastAsia"/>
          <w:rtl/>
        </w:rPr>
        <w:t>שאיפות</w:t>
      </w:r>
      <w:r>
        <w:rPr>
          <w:rFonts w:cs="David"/>
          <w:rtl/>
        </w:rPr>
        <w:t xml:space="preserve"> </w:t>
      </w:r>
      <w:r w:rsidRPr="00060D09">
        <w:rPr>
          <w:rFonts w:cs="David" w:hint="eastAsia"/>
          <w:rtl/>
        </w:rPr>
        <w:t>ורעיונות</w:t>
      </w:r>
      <w:r w:rsidRPr="00060D09">
        <w:rPr>
          <w:rFonts w:cs="David"/>
          <w:rtl/>
        </w:rPr>
        <w:t xml:space="preserve">. </w:t>
      </w:r>
      <w:r>
        <w:rPr>
          <w:rFonts w:cs="David"/>
          <w:rtl/>
        </w:rPr>
        <w:t xml:space="preserve"> </w:t>
      </w:r>
      <w:r w:rsidRPr="00060D09">
        <w:rPr>
          <w:rFonts w:cs="David" w:hint="eastAsia"/>
          <w:rtl/>
        </w:rPr>
        <w:t>דיונים</w:t>
      </w:r>
      <w:r w:rsidRPr="00060D09">
        <w:rPr>
          <w:rFonts w:cs="David"/>
          <w:rtl/>
        </w:rPr>
        <w:t xml:space="preserve"> </w:t>
      </w:r>
      <w:r w:rsidRPr="00060D09">
        <w:rPr>
          <w:rFonts w:cs="David" w:hint="eastAsia"/>
          <w:rtl/>
        </w:rPr>
        <w:t>אלה</w:t>
      </w:r>
      <w:r w:rsidRPr="00060D09">
        <w:rPr>
          <w:rFonts w:cs="David"/>
          <w:rtl/>
        </w:rPr>
        <w:t xml:space="preserve"> </w:t>
      </w:r>
      <w:r w:rsidRPr="00060D09">
        <w:rPr>
          <w:rFonts w:cs="David" w:hint="eastAsia"/>
          <w:rtl/>
        </w:rPr>
        <w:t>יאפשרו</w:t>
      </w:r>
      <w:r w:rsidRPr="00060D09">
        <w:rPr>
          <w:rFonts w:cs="David"/>
          <w:rtl/>
        </w:rPr>
        <w:t xml:space="preserve"> </w:t>
      </w:r>
      <w:r w:rsidRPr="00060D09">
        <w:rPr>
          <w:rFonts w:cs="David" w:hint="eastAsia"/>
          <w:rtl/>
        </w:rPr>
        <w:t>ללמוד</w:t>
      </w:r>
      <w:r w:rsidRPr="00060D09">
        <w:rPr>
          <w:rFonts w:cs="David"/>
          <w:rtl/>
        </w:rPr>
        <w:t xml:space="preserve"> </w:t>
      </w:r>
      <w:r w:rsidRPr="00060D09">
        <w:rPr>
          <w:rFonts w:cs="David" w:hint="eastAsia"/>
          <w:rtl/>
        </w:rPr>
        <w:t>מבני</w:t>
      </w:r>
      <w:r w:rsidRPr="00060D09">
        <w:rPr>
          <w:rFonts w:cs="David"/>
          <w:rtl/>
        </w:rPr>
        <w:t xml:space="preserve"> </w:t>
      </w:r>
      <w:r w:rsidRPr="00060D09">
        <w:rPr>
          <w:rFonts w:cs="David" w:hint="eastAsia"/>
          <w:rtl/>
        </w:rPr>
        <w:t>המקום</w:t>
      </w:r>
      <w:r w:rsidRPr="00060D09">
        <w:rPr>
          <w:rFonts w:cs="David"/>
          <w:rtl/>
        </w:rPr>
        <w:t xml:space="preserve">, </w:t>
      </w:r>
      <w:r w:rsidRPr="00060D09">
        <w:rPr>
          <w:rFonts w:cs="David" w:hint="eastAsia"/>
          <w:rtl/>
        </w:rPr>
        <w:t>הנושאים</w:t>
      </w:r>
      <w:r w:rsidRPr="00060D09">
        <w:rPr>
          <w:rFonts w:cs="David"/>
          <w:rtl/>
        </w:rPr>
        <w:t xml:space="preserve"> </w:t>
      </w:r>
      <w:r w:rsidRPr="00060D09">
        <w:rPr>
          <w:rFonts w:cs="David" w:hint="eastAsia"/>
          <w:rtl/>
        </w:rPr>
        <w:t>עימם</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מעבר</w:t>
      </w:r>
      <w:r w:rsidRPr="00060D09">
        <w:rPr>
          <w:rFonts w:cs="David"/>
          <w:rtl/>
        </w:rPr>
        <w:t xml:space="preserve"> </w:t>
      </w:r>
      <w:r w:rsidRPr="00060D09">
        <w:rPr>
          <w:rFonts w:cs="David" w:hint="eastAsia"/>
          <w:rtl/>
        </w:rPr>
        <w:t>לנתונים</w:t>
      </w:r>
      <w:r w:rsidRPr="00060D09">
        <w:rPr>
          <w:rFonts w:cs="David"/>
          <w:rtl/>
        </w:rPr>
        <w:t xml:space="preserve">, </w:t>
      </w:r>
      <w:r w:rsidRPr="00060D09">
        <w:rPr>
          <w:rFonts w:cs="David" w:hint="eastAsia"/>
          <w:rtl/>
        </w:rPr>
        <w:t>שיסייעו</w:t>
      </w:r>
      <w:r w:rsidRPr="00060D09">
        <w:rPr>
          <w:rFonts w:cs="David"/>
          <w:rtl/>
        </w:rPr>
        <w:t xml:space="preserve"> </w:t>
      </w:r>
      <w:r w:rsidRPr="00060D09">
        <w:rPr>
          <w:rFonts w:cs="David" w:hint="eastAsia"/>
          <w:rtl/>
        </w:rPr>
        <w:t>בזיהוי</w:t>
      </w:r>
      <w:r w:rsidRPr="00060D09">
        <w:rPr>
          <w:rFonts w:cs="David"/>
          <w:rtl/>
        </w:rPr>
        <w:t xml:space="preserve"> </w:t>
      </w:r>
      <w:r w:rsidRPr="00060D09">
        <w:rPr>
          <w:rFonts w:cs="David" w:hint="eastAsia"/>
          <w:rtl/>
        </w:rPr>
        <w:t>צרכיהם</w:t>
      </w:r>
      <w:r w:rsidRPr="00060D09">
        <w:rPr>
          <w:rFonts w:cs="David"/>
          <w:rtl/>
        </w:rPr>
        <w:t xml:space="preserve"> </w:t>
      </w:r>
      <w:r w:rsidRPr="00060D09">
        <w:rPr>
          <w:rFonts w:cs="David" w:hint="eastAsia"/>
          <w:rtl/>
        </w:rPr>
        <w:t>ורצונותיהם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קבוצות</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וזיהוי</w:t>
      </w:r>
      <w:r w:rsidRPr="00060D09">
        <w:rPr>
          <w:rFonts w:cs="David"/>
          <w:rtl/>
        </w:rPr>
        <w:t xml:space="preserve"> </w:t>
      </w:r>
      <w:r w:rsidRPr="00060D09">
        <w:rPr>
          <w:rFonts w:cs="David" w:hint="eastAsia"/>
          <w:rtl/>
        </w:rPr>
        <w:t>חסמים</w:t>
      </w:r>
      <w:r w:rsidRPr="00060D09">
        <w:rPr>
          <w:rFonts w:cs="David"/>
          <w:rtl/>
        </w:rPr>
        <w:t xml:space="preserve"> </w:t>
      </w:r>
      <w:r w:rsidRPr="00060D09">
        <w:rPr>
          <w:rFonts w:cs="David" w:hint="eastAsia"/>
          <w:rtl/>
        </w:rPr>
        <w:t>חברתיים</w:t>
      </w:r>
      <w:r w:rsidRPr="00060D09">
        <w:rPr>
          <w:rFonts w:cs="David"/>
          <w:rtl/>
        </w:rPr>
        <w:t xml:space="preserve"> </w:t>
      </w:r>
      <w:r w:rsidRPr="00060D09">
        <w:rPr>
          <w:rFonts w:cs="David" w:hint="eastAsia"/>
          <w:rtl/>
        </w:rPr>
        <w:t>לקדום</w:t>
      </w:r>
      <w:r w:rsidRPr="00060D09">
        <w:rPr>
          <w:rFonts w:cs="David"/>
          <w:rtl/>
        </w:rPr>
        <w:t xml:space="preserve"> </w:t>
      </w:r>
      <w:r w:rsidRPr="00060D09">
        <w:rPr>
          <w:rFonts w:cs="David" w:hint="eastAsia"/>
          <w:rtl/>
        </w:rPr>
        <w:t>הפיתוח</w:t>
      </w:r>
      <w:r w:rsidRPr="00060D09">
        <w:rPr>
          <w:rFonts w:cs="David"/>
          <w:rtl/>
        </w:rPr>
        <w:t>.</w:t>
      </w:r>
      <w:r>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אלו</w:t>
      </w:r>
      <w:r w:rsidRPr="00060D09">
        <w:rPr>
          <w:rFonts w:cs="David"/>
          <w:rtl/>
        </w:rPr>
        <w:t xml:space="preserve"> </w:t>
      </w:r>
      <w:r w:rsidRPr="00060D09">
        <w:rPr>
          <w:rFonts w:cs="David" w:hint="eastAsia"/>
          <w:rtl/>
        </w:rPr>
        <w:t>יתקיימו</w:t>
      </w:r>
      <w:r w:rsidRPr="00060D09">
        <w:rPr>
          <w:rFonts w:cs="David"/>
          <w:rtl/>
        </w:rPr>
        <w:t xml:space="preserve"> </w:t>
      </w:r>
      <w:r w:rsidRPr="00060D09">
        <w:rPr>
          <w:rFonts w:cs="David" w:hint="eastAsia"/>
          <w:rtl/>
        </w:rPr>
        <w:t>הן</w:t>
      </w:r>
      <w:r w:rsidRPr="00060D09">
        <w:rPr>
          <w:rFonts w:cs="David"/>
          <w:rtl/>
        </w:rPr>
        <w:t xml:space="preserve"> </w:t>
      </w:r>
      <w:r w:rsidRPr="00060D09">
        <w:rPr>
          <w:rFonts w:cs="David" w:hint="eastAsia"/>
          <w:rtl/>
        </w:rPr>
        <w:t>בתחילת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ראשוני</w:t>
      </w:r>
      <w:r w:rsidRPr="00060D09">
        <w:rPr>
          <w:rFonts w:cs="David"/>
          <w:rtl/>
        </w:rPr>
        <w:t xml:space="preserve"> </w:t>
      </w:r>
      <w:r w:rsidRPr="00060D09">
        <w:rPr>
          <w:rFonts w:cs="David" w:hint="eastAsia"/>
          <w:rtl/>
        </w:rPr>
        <w:t>והן</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התוכנית</w:t>
      </w:r>
      <w:r w:rsidRPr="00060D09">
        <w:rPr>
          <w:rFonts w:cs="David"/>
          <w:rtl/>
        </w:rPr>
        <w:t>.</w:t>
      </w:r>
      <w:r>
        <w:rPr>
          <w:rFonts w:cs="David"/>
          <w:rtl/>
        </w:rPr>
        <w:t xml:space="preserve"> </w:t>
      </w:r>
      <w:r w:rsidRPr="00060D09">
        <w:rPr>
          <w:rFonts w:cs="David" w:hint="eastAsia"/>
          <w:rtl/>
        </w:rPr>
        <w:t>בנוסף</w:t>
      </w:r>
      <w:r w:rsidRPr="00060D09">
        <w:rPr>
          <w:rFonts w:cs="David"/>
          <w:rtl/>
        </w:rPr>
        <w:t xml:space="preserve">, </w:t>
      </w:r>
      <w:r w:rsidRPr="00060D09">
        <w:rPr>
          <w:rFonts w:cs="David" w:hint="eastAsia"/>
          <w:rtl/>
        </w:rPr>
        <w:t>באם</w:t>
      </w:r>
      <w:r w:rsidRPr="00060D09">
        <w:rPr>
          <w:rFonts w:cs="David"/>
          <w:rtl/>
        </w:rPr>
        <w:t xml:space="preserve"> </w:t>
      </w:r>
      <w:r>
        <w:rPr>
          <w:rFonts w:cs="David" w:hint="eastAsia"/>
          <w:rtl/>
        </w:rPr>
        <w:t>י</w:t>
      </w:r>
      <w:r w:rsidRPr="00060D09">
        <w:rPr>
          <w:rFonts w:cs="David" w:hint="eastAsia"/>
          <w:rtl/>
        </w:rPr>
        <w:t>ידרש</w:t>
      </w:r>
      <w:r w:rsidRPr="00060D09">
        <w:rPr>
          <w:rFonts w:cs="David"/>
          <w:rtl/>
        </w:rPr>
        <w:t xml:space="preserve">, </w:t>
      </w:r>
      <w:r w:rsidRPr="00060D09">
        <w:rPr>
          <w:rFonts w:cs="David" w:hint="eastAsia"/>
          <w:rtl/>
        </w:rPr>
        <w:t>יתקי</w:t>
      </w:r>
      <w:r>
        <w:rPr>
          <w:rFonts w:cs="David" w:hint="eastAsia"/>
          <w:rtl/>
        </w:rPr>
        <w:t>י</w:t>
      </w:r>
      <w:r w:rsidRPr="00060D09">
        <w:rPr>
          <w:rFonts w:cs="David" w:hint="eastAsia"/>
          <w:rtl/>
        </w:rPr>
        <w:t>מו</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גם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מגוון</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תפקידים</w:t>
      </w:r>
      <w:r w:rsidRPr="00060D09">
        <w:rPr>
          <w:rFonts w:cs="David"/>
          <w:rtl/>
        </w:rPr>
        <w:t xml:space="preserve"> </w:t>
      </w:r>
      <w:r w:rsidRPr="00060D09">
        <w:rPr>
          <w:rFonts w:cs="David" w:hint="eastAsia"/>
          <w:rtl/>
        </w:rPr>
        <w:t>במתחם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w:t>
      </w:r>
      <w:r w:rsidRPr="00060D09">
        <w:rPr>
          <w:rFonts w:cs="David"/>
          <w:rtl/>
        </w:rPr>
        <w:t xml:space="preserve"> </w:t>
      </w:r>
      <w:r w:rsidRPr="00060D09">
        <w:rPr>
          <w:rFonts w:cs="David" w:hint="eastAsia"/>
          <w:rtl/>
        </w:rPr>
        <w:t>מוסדות</w:t>
      </w:r>
      <w:r w:rsidRPr="00060D09">
        <w:rPr>
          <w:rFonts w:cs="David"/>
          <w:rtl/>
        </w:rPr>
        <w:t xml:space="preserve"> </w:t>
      </w:r>
      <w:r w:rsidRPr="00060D09">
        <w:rPr>
          <w:rFonts w:cs="David" w:hint="eastAsia"/>
          <w:rtl/>
        </w:rPr>
        <w:t>ממשלתיים</w:t>
      </w:r>
      <w:r w:rsidRPr="00060D09">
        <w:rPr>
          <w:rFonts w:cs="David"/>
          <w:rtl/>
        </w:rPr>
        <w:t xml:space="preserve"> </w:t>
      </w:r>
      <w:r w:rsidRPr="00060D09">
        <w:rPr>
          <w:rFonts w:cs="David" w:hint="eastAsia"/>
          <w:rtl/>
        </w:rPr>
        <w:t>רלוונטיים</w:t>
      </w:r>
      <w:r w:rsidRPr="00060D09">
        <w:rPr>
          <w:rFonts w:cs="David"/>
          <w:rtl/>
        </w:rPr>
        <w:t xml:space="preserve">, </w:t>
      </w:r>
      <w:r w:rsidRPr="00060D09">
        <w:rPr>
          <w:rFonts w:cs="David" w:hint="eastAsia"/>
          <w:rtl/>
        </w:rPr>
        <w:t>גופים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עניין</w:t>
      </w:r>
      <w:r w:rsidRPr="00060D09">
        <w:rPr>
          <w:rFonts w:cs="David"/>
          <w:rtl/>
        </w:rPr>
        <w:t xml:space="preserve"> </w:t>
      </w:r>
      <w:r w:rsidRPr="00060D09">
        <w:rPr>
          <w:rFonts w:cs="David" w:hint="eastAsia"/>
          <w:rtl/>
        </w:rPr>
        <w:t>בפיתוח</w:t>
      </w:r>
      <w:r w:rsidRPr="00060D09">
        <w:rPr>
          <w:rFonts w:cs="David"/>
          <w:rtl/>
        </w:rPr>
        <w:t xml:space="preserve"> </w:t>
      </w:r>
      <w:r w:rsidRPr="00060D09">
        <w:rPr>
          <w:rFonts w:cs="David" w:hint="eastAsia"/>
          <w:rtl/>
        </w:rPr>
        <w:t>וכו</w:t>
      </w:r>
      <w:r w:rsidRPr="00060D09">
        <w:rPr>
          <w:rFonts w:cs="David"/>
          <w:rtl/>
        </w:rPr>
        <w:t>'.</w:t>
      </w:r>
      <w:bookmarkEnd w:id="869"/>
      <w:r w:rsidRPr="00060D09">
        <w:rPr>
          <w:rFonts w:cs="David"/>
          <w:rtl/>
        </w:rPr>
        <w:t xml:space="preserve"> </w:t>
      </w:r>
    </w:p>
    <w:p w:rsidR="00157827" w:rsidRPr="00060D09" w:rsidRDefault="00157827" w:rsidP="00C62A29">
      <w:pPr>
        <w:pStyle w:val="51"/>
        <w:numPr>
          <w:ilvl w:val="4"/>
          <w:numId w:val="36"/>
        </w:numPr>
        <w:ind w:left="0" w:firstLine="0"/>
        <w:jc w:val="both"/>
        <w:rPr>
          <w:rFonts w:cs="David"/>
        </w:rPr>
      </w:pPr>
      <w:bookmarkStart w:id="870" w:name="_Toc332124003"/>
      <w:r w:rsidRPr="00060D09">
        <w:rPr>
          <w:rFonts w:cs="David" w:hint="eastAsia"/>
          <w:rtl/>
        </w:rPr>
        <w:t>הכנת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בה</w:t>
      </w:r>
      <w:r>
        <w:rPr>
          <w:rFonts w:cs="David" w:hint="eastAsia"/>
          <w:rtl/>
        </w:rPr>
        <w:t>י</w:t>
      </w:r>
      <w:r w:rsidRPr="00060D09">
        <w:rPr>
          <w:rFonts w:cs="David" w:hint="eastAsia"/>
          <w:rtl/>
        </w:rPr>
        <w:t>בטים</w:t>
      </w:r>
      <w:r w:rsidRPr="00060D09">
        <w:rPr>
          <w:rFonts w:cs="David"/>
          <w:rtl/>
        </w:rPr>
        <w:t xml:space="preserve"> </w:t>
      </w:r>
      <w:r w:rsidRPr="00060D09">
        <w:rPr>
          <w:rFonts w:cs="David" w:hint="eastAsia"/>
          <w:rtl/>
        </w:rPr>
        <w:t>החברתיים</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הנחוץ</w:t>
      </w:r>
      <w:r w:rsidRPr="00060D09">
        <w:rPr>
          <w:rFonts w:cs="David"/>
          <w:rtl/>
        </w:rPr>
        <w:t xml:space="preserve"> </w:t>
      </w:r>
      <w:r>
        <w:rPr>
          <w:rFonts w:cs="David"/>
          <w:rtl/>
        </w:rPr>
        <w:tab/>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sidRPr="00060D09">
        <w:rPr>
          <w:rFonts w:cs="David" w:hint="eastAsia"/>
          <w:rtl/>
        </w:rPr>
        <w:t>זמנים</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ותיקון</w:t>
      </w:r>
      <w:r w:rsidRPr="00060D09">
        <w:rPr>
          <w:rFonts w:cs="David"/>
          <w:rtl/>
        </w:rPr>
        <w:t xml:space="preserve"> </w:t>
      </w:r>
      <w:r>
        <w:rPr>
          <w:rFonts w:cs="David"/>
          <w:rtl/>
        </w:rPr>
        <w:tab/>
      </w:r>
      <w:r w:rsidRPr="00060D09">
        <w:rPr>
          <w:rFonts w:cs="David" w:hint="eastAsia"/>
          <w:rtl/>
        </w:rPr>
        <w:t>המסמך</w:t>
      </w:r>
      <w:r w:rsidRPr="00060D09">
        <w:rPr>
          <w:rFonts w:cs="David"/>
          <w:rtl/>
        </w:rPr>
        <w:t xml:space="preserve"> </w:t>
      </w:r>
      <w:r w:rsidRPr="00060D09">
        <w:rPr>
          <w:rFonts w:cs="David" w:hint="eastAsia"/>
          <w:rtl/>
        </w:rPr>
        <w:t>בהתאם</w:t>
      </w:r>
      <w:r w:rsidRPr="00060D09">
        <w:rPr>
          <w:rFonts w:cs="David"/>
          <w:rtl/>
        </w:rPr>
        <w:t>.</w:t>
      </w:r>
      <w:bookmarkEnd w:id="870"/>
    </w:p>
    <w:p w:rsidR="00157827" w:rsidRPr="00060D09" w:rsidRDefault="00157827" w:rsidP="00C62A29">
      <w:pPr>
        <w:pStyle w:val="44"/>
        <w:numPr>
          <w:ilvl w:val="3"/>
          <w:numId w:val="35"/>
        </w:numPr>
        <w:ind w:left="0" w:firstLine="0"/>
        <w:jc w:val="both"/>
        <w:rPr>
          <w:rFonts w:cs="David"/>
          <w:rtl/>
        </w:rPr>
      </w:pPr>
      <w:bookmarkStart w:id="871" w:name="_Toc332124004"/>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Pr>
          <w:rFonts w:cs="David"/>
          <w:rtl/>
        </w:rPr>
        <w:tab/>
      </w:r>
      <w:r>
        <w:rPr>
          <w:rFonts w:cs="David" w:hint="eastAsia"/>
          <w:rtl/>
        </w:rPr>
        <w:t>ל</w:t>
      </w:r>
      <w:r w:rsidRPr="00060D09">
        <w:rPr>
          <w:rFonts w:cs="David" w:hint="eastAsia"/>
          <w:rtl/>
        </w:rPr>
        <w:t>עיל</w:t>
      </w:r>
      <w:r w:rsidRPr="00060D09">
        <w:rPr>
          <w:rFonts w:cs="David"/>
          <w:rtl/>
        </w:rPr>
        <w:t>.</w:t>
      </w:r>
      <w:bookmarkEnd w:id="871"/>
      <w:r w:rsidRPr="00060D09">
        <w:rPr>
          <w:rFonts w:cs="David"/>
          <w:rtl/>
        </w:rPr>
        <w:t xml:space="preserve"> </w:t>
      </w:r>
    </w:p>
    <w:p w:rsidR="00157827" w:rsidRPr="00060D09" w:rsidRDefault="00157827" w:rsidP="005E13C0">
      <w:pPr>
        <w:pStyle w:val="51"/>
        <w:numPr>
          <w:ilvl w:val="4"/>
          <w:numId w:val="37"/>
        </w:numPr>
        <w:ind w:left="0" w:firstLine="0"/>
        <w:jc w:val="both"/>
        <w:rPr>
          <w:rFonts w:cs="David"/>
          <w:rtl/>
        </w:rPr>
      </w:pPr>
      <w:bookmarkStart w:id="872" w:name="_Toc332124005"/>
      <w:r w:rsidRPr="00060D09">
        <w:rPr>
          <w:rFonts w:cs="David" w:hint="eastAsia"/>
          <w:rtl/>
        </w:rPr>
        <w:t>ריכוז</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872"/>
    </w:p>
    <w:p w:rsidR="00157827" w:rsidRPr="00060D09" w:rsidRDefault="00157827" w:rsidP="00E957E7">
      <w:pPr>
        <w:pStyle w:val="51"/>
        <w:numPr>
          <w:ilvl w:val="4"/>
          <w:numId w:val="37"/>
        </w:numPr>
        <w:ind w:left="0" w:firstLine="0"/>
        <w:jc w:val="both"/>
        <w:rPr>
          <w:rFonts w:cs="David"/>
          <w:rtl/>
        </w:rPr>
      </w:pPr>
      <w:bookmarkStart w:id="873" w:name="_Toc332124006"/>
      <w:r w:rsidRPr="00060D09">
        <w:rPr>
          <w:rFonts w:cs="David" w:hint="eastAsia"/>
          <w:rtl/>
        </w:rPr>
        <w:t>סקירה</w:t>
      </w:r>
      <w:r w:rsidRPr="00060D09">
        <w:rPr>
          <w:rFonts w:cs="David"/>
          <w:rtl/>
        </w:rPr>
        <w:t xml:space="preserve"> </w:t>
      </w:r>
      <w:r w:rsidRPr="00060D09">
        <w:rPr>
          <w:rFonts w:cs="David" w:hint="eastAsia"/>
          <w:rtl/>
        </w:rPr>
        <w:t>וניתוח</w:t>
      </w:r>
      <w:r w:rsidRPr="00060D09">
        <w:rPr>
          <w:rFonts w:cs="David"/>
          <w:rtl/>
        </w:rPr>
        <w:t xml:space="preserve"> </w:t>
      </w:r>
      <w:r w:rsidRPr="00060D09">
        <w:rPr>
          <w:rFonts w:cs="David" w:hint="eastAsia"/>
          <w:rtl/>
        </w:rPr>
        <w:t>התפתחות</w:t>
      </w:r>
      <w:r w:rsidRPr="00060D09">
        <w:rPr>
          <w:rFonts w:cs="David"/>
          <w:rtl/>
        </w:rPr>
        <w:t xml:space="preserve"> </w:t>
      </w:r>
      <w:r w:rsidRPr="00060D09">
        <w:rPr>
          <w:rFonts w:cs="David" w:hint="eastAsia"/>
          <w:rtl/>
        </w:rPr>
        <w:t>היסטורית</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מנת</w:t>
      </w:r>
      <w:r w:rsidRPr="00060D09">
        <w:rPr>
          <w:rFonts w:cs="David"/>
          <w:rtl/>
        </w:rPr>
        <w:t xml:space="preserve"> </w:t>
      </w:r>
      <w:r w:rsidRPr="00060D09">
        <w:rPr>
          <w:rFonts w:cs="David" w:hint="eastAsia"/>
          <w:rtl/>
        </w:rPr>
        <w:t>להבין</w:t>
      </w:r>
      <w:r w:rsidRPr="00060D09">
        <w:rPr>
          <w:rFonts w:cs="David"/>
          <w:rtl/>
        </w:rPr>
        <w:t xml:space="preserve"> </w:t>
      </w:r>
      <w:r w:rsidRPr="00060D09">
        <w:rPr>
          <w:rFonts w:cs="David" w:hint="eastAsia"/>
          <w:rtl/>
        </w:rPr>
        <w:t>הקשרים</w:t>
      </w:r>
      <w:r w:rsidRPr="00060D09">
        <w:rPr>
          <w:rFonts w:cs="David"/>
          <w:rtl/>
        </w:rPr>
        <w:t xml:space="preserve"> </w:t>
      </w:r>
      <w:r w:rsidRPr="00060D09">
        <w:rPr>
          <w:rFonts w:cs="David" w:hint="eastAsia"/>
          <w:rtl/>
        </w:rPr>
        <w:t>מרחביים</w:t>
      </w:r>
      <w:r w:rsidRPr="00060D09">
        <w:rPr>
          <w:rFonts w:cs="David"/>
          <w:rtl/>
        </w:rPr>
        <w:t xml:space="preserve"> </w:t>
      </w:r>
      <w:r w:rsidRPr="00060D09">
        <w:rPr>
          <w:rFonts w:cs="David" w:hint="eastAsia"/>
          <w:rtl/>
        </w:rPr>
        <w:t>ותרבותיים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w:t>
      </w:r>
      <w:r w:rsidRPr="00060D09">
        <w:rPr>
          <w:rFonts w:cs="David" w:hint="eastAsia"/>
          <w:rtl/>
        </w:rPr>
        <w:t>וכן</w:t>
      </w:r>
      <w:r w:rsidRPr="00060D09">
        <w:rPr>
          <w:rFonts w:cs="David"/>
          <w:rtl/>
        </w:rPr>
        <w:t xml:space="preserve"> </w:t>
      </w:r>
      <w:r w:rsidRPr="00060D09">
        <w:rPr>
          <w:rFonts w:cs="David" w:hint="eastAsia"/>
          <w:rtl/>
        </w:rPr>
        <w:t>הפקת</w:t>
      </w:r>
      <w:r w:rsidRPr="00060D09">
        <w:rPr>
          <w:rFonts w:cs="David"/>
          <w:rtl/>
        </w:rPr>
        <w:t xml:space="preserve"> </w:t>
      </w:r>
      <w:r w:rsidRPr="00060D09">
        <w:rPr>
          <w:rFonts w:cs="David" w:hint="eastAsia"/>
          <w:rtl/>
        </w:rPr>
        <w:t>לקחים</w:t>
      </w:r>
      <w:r w:rsidRPr="00060D09">
        <w:rPr>
          <w:rFonts w:cs="David"/>
          <w:rtl/>
        </w:rPr>
        <w:t xml:space="preserve"> </w:t>
      </w:r>
      <w:r w:rsidRPr="00060D09">
        <w:rPr>
          <w:rFonts w:cs="David" w:hint="eastAsia"/>
          <w:rtl/>
        </w:rPr>
        <w:t>מפיתוח</w:t>
      </w:r>
      <w:r w:rsidRPr="00060D09">
        <w:rPr>
          <w:rFonts w:cs="David"/>
          <w:rtl/>
        </w:rPr>
        <w:t xml:space="preserve"> </w:t>
      </w:r>
      <w:r w:rsidRPr="00060D09">
        <w:rPr>
          <w:rFonts w:cs="David" w:hint="eastAsia"/>
          <w:rtl/>
        </w:rPr>
        <w:t>עכשווי</w:t>
      </w:r>
      <w:r w:rsidRPr="00060D09">
        <w:rPr>
          <w:rFonts w:cs="David"/>
          <w:rtl/>
        </w:rPr>
        <w:t xml:space="preserve"> </w:t>
      </w:r>
      <w:r w:rsidRPr="00060D09">
        <w:rPr>
          <w:rFonts w:cs="David" w:hint="eastAsia"/>
          <w:rtl/>
        </w:rPr>
        <w:t>בסביבה</w:t>
      </w:r>
      <w:r w:rsidRPr="00060D09">
        <w:rPr>
          <w:rFonts w:cs="David"/>
          <w:rtl/>
        </w:rPr>
        <w:t xml:space="preserve"> </w:t>
      </w:r>
      <w:r w:rsidRPr="00060D09">
        <w:rPr>
          <w:rFonts w:cs="David" w:hint="eastAsia"/>
          <w:rtl/>
        </w:rPr>
        <w:t>הקרובה</w:t>
      </w:r>
      <w:r w:rsidRPr="00060D09">
        <w:rPr>
          <w:rFonts w:cs="David"/>
          <w:rtl/>
        </w:rPr>
        <w:t>.</w:t>
      </w:r>
      <w:bookmarkEnd w:id="873"/>
      <w:r w:rsidRPr="00060D09">
        <w:rPr>
          <w:rFonts w:cs="David"/>
          <w:rtl/>
        </w:rPr>
        <w:t xml:space="preserve"> </w:t>
      </w:r>
    </w:p>
    <w:p w:rsidR="00157827" w:rsidRPr="00060D09" w:rsidRDefault="00157827" w:rsidP="005E13C0">
      <w:pPr>
        <w:pStyle w:val="51"/>
        <w:keepNext/>
        <w:keepLines/>
        <w:numPr>
          <w:ilvl w:val="4"/>
          <w:numId w:val="37"/>
        </w:numPr>
        <w:ind w:left="0" w:firstLine="0"/>
        <w:jc w:val="both"/>
        <w:rPr>
          <w:rFonts w:cs="David"/>
        </w:rPr>
      </w:pPr>
      <w:bookmarkStart w:id="874" w:name="_Toc332124007"/>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האוכלוסייה</w:t>
      </w:r>
      <w:bookmarkEnd w:id="874"/>
    </w:p>
    <w:p w:rsidR="00157827" w:rsidRPr="00060D09" w:rsidRDefault="00157827" w:rsidP="005E13C0">
      <w:pPr>
        <w:pStyle w:val="6"/>
        <w:ind w:left="0" w:firstLine="0"/>
        <w:jc w:val="both"/>
        <w:rPr>
          <w:rFonts w:cs="David"/>
        </w:rPr>
      </w:pPr>
      <w:bookmarkStart w:id="875" w:name="_Toc332124008"/>
      <w:r w:rsidRPr="00060D09">
        <w:rPr>
          <w:rFonts w:cs="David" w:hint="eastAsia"/>
          <w:rtl/>
        </w:rPr>
        <w:t>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באזור</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בחתכים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שיוך</w:t>
      </w:r>
      <w:r w:rsidRPr="00060D09">
        <w:rPr>
          <w:rFonts w:cs="David"/>
          <w:rtl/>
        </w:rPr>
        <w:t xml:space="preserve"> </w:t>
      </w:r>
      <w:r w:rsidRPr="00060D09">
        <w:rPr>
          <w:rFonts w:cs="David" w:hint="eastAsia"/>
          <w:rtl/>
        </w:rPr>
        <w:t>שבטי</w:t>
      </w:r>
      <w:r w:rsidRPr="00060D09">
        <w:rPr>
          <w:rFonts w:cs="David"/>
          <w:rtl/>
        </w:rPr>
        <w:t xml:space="preserve">, </w:t>
      </w:r>
      <w:r w:rsidRPr="00060D09">
        <w:rPr>
          <w:rFonts w:cs="David" w:hint="eastAsia"/>
          <w:rtl/>
        </w:rPr>
        <w:t>גילאים</w:t>
      </w:r>
      <w:r w:rsidRPr="00060D09">
        <w:rPr>
          <w:rFonts w:cs="David"/>
          <w:rtl/>
        </w:rPr>
        <w:t xml:space="preserve"> </w:t>
      </w:r>
      <w:r w:rsidRPr="00060D09">
        <w:rPr>
          <w:rFonts w:cs="David" w:hint="eastAsia"/>
          <w:rtl/>
        </w:rPr>
        <w:t>וכו</w:t>
      </w:r>
      <w:r w:rsidRPr="00060D09">
        <w:rPr>
          <w:rFonts w:cs="David"/>
          <w:rtl/>
        </w:rPr>
        <w:t>'.</w:t>
      </w:r>
      <w:bookmarkEnd w:id="875"/>
    </w:p>
    <w:p w:rsidR="00157827" w:rsidRPr="00060D09" w:rsidRDefault="00157827" w:rsidP="00E957E7">
      <w:pPr>
        <w:pStyle w:val="6"/>
        <w:ind w:left="0" w:firstLine="0"/>
        <w:jc w:val="both"/>
        <w:rPr>
          <w:rFonts w:cs="David"/>
          <w:rtl/>
        </w:rPr>
      </w:pPr>
      <w:bookmarkStart w:id="876" w:name="_Toc332124009"/>
      <w:r w:rsidRPr="00060D09">
        <w:rPr>
          <w:rFonts w:cs="David" w:hint="eastAsia"/>
          <w:rtl/>
        </w:rPr>
        <w:t>ההתפתחויות</w:t>
      </w:r>
      <w:r w:rsidRPr="00060D09">
        <w:rPr>
          <w:rFonts w:cs="David"/>
          <w:rtl/>
        </w:rPr>
        <w:t xml:space="preserve"> </w:t>
      </w:r>
      <w:r w:rsidRPr="00060D09">
        <w:rPr>
          <w:rFonts w:cs="David" w:hint="eastAsia"/>
          <w:rtl/>
        </w:rPr>
        <w:t>והשינויים</w:t>
      </w:r>
      <w:r w:rsidRPr="00060D09">
        <w:rPr>
          <w:rFonts w:cs="David"/>
          <w:rtl/>
        </w:rPr>
        <w:t xml:space="preserve"> </w:t>
      </w:r>
      <w:r w:rsidRPr="00060D09">
        <w:rPr>
          <w:rFonts w:cs="David" w:hint="eastAsia"/>
          <w:rtl/>
        </w:rPr>
        <w:t>הצפויים</w:t>
      </w:r>
      <w:r w:rsidRPr="00060D09">
        <w:rPr>
          <w:rFonts w:cs="David"/>
          <w:rtl/>
        </w:rPr>
        <w:t xml:space="preserve"> </w:t>
      </w:r>
      <w:r w:rsidRPr="00060D09">
        <w:rPr>
          <w:rFonts w:cs="David" w:hint="eastAsia"/>
          <w:rtl/>
        </w:rPr>
        <w:t>בגודל</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שימת</w:t>
      </w:r>
      <w:r w:rsidRPr="00060D09">
        <w:rPr>
          <w:rFonts w:cs="David"/>
          <w:rtl/>
        </w:rPr>
        <w:t xml:space="preserve"> </w:t>
      </w:r>
      <w:r w:rsidRPr="00060D09">
        <w:rPr>
          <w:rFonts w:cs="David" w:hint="eastAsia"/>
          <w:rtl/>
        </w:rPr>
        <w:t>דגש</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מקור</w:t>
      </w:r>
      <w:r w:rsidRPr="00060D09">
        <w:rPr>
          <w:rFonts w:cs="David"/>
          <w:rtl/>
        </w:rPr>
        <w:t xml:space="preserve"> </w:t>
      </w:r>
      <w:r w:rsidRPr="00060D09">
        <w:rPr>
          <w:rFonts w:cs="David" w:hint="eastAsia"/>
          <w:rtl/>
        </w:rPr>
        <w:t>השינוי</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ריבוי</w:t>
      </w:r>
      <w:r w:rsidRPr="00060D09">
        <w:rPr>
          <w:rFonts w:cs="David"/>
          <w:rtl/>
        </w:rPr>
        <w:t xml:space="preserve"> </w:t>
      </w:r>
      <w:r w:rsidRPr="00060D09">
        <w:rPr>
          <w:rFonts w:cs="David" w:hint="eastAsia"/>
          <w:rtl/>
        </w:rPr>
        <w:t>טבעי</w:t>
      </w:r>
      <w:r w:rsidRPr="00060D09">
        <w:rPr>
          <w:rFonts w:cs="David"/>
          <w:rtl/>
        </w:rPr>
        <w:t>,</w:t>
      </w:r>
      <w:r w:rsidRPr="00060D09">
        <w:rPr>
          <w:rFonts w:cs="David" w:hint="eastAsia"/>
          <w:rtl/>
        </w:rPr>
        <w:t>הגירה</w:t>
      </w:r>
      <w:r w:rsidRPr="00060D09">
        <w:rPr>
          <w:rFonts w:cs="David"/>
          <w:rtl/>
        </w:rPr>
        <w:t xml:space="preserve"> </w:t>
      </w:r>
      <w:r w:rsidRPr="00060D09">
        <w:rPr>
          <w:rFonts w:cs="David" w:hint="eastAsia"/>
          <w:rtl/>
        </w:rPr>
        <w:t>ותחלופה</w:t>
      </w:r>
      <w:r w:rsidRPr="00060D09">
        <w:rPr>
          <w:rFonts w:cs="David"/>
          <w:rtl/>
        </w:rPr>
        <w:t>.</w:t>
      </w:r>
      <w:bookmarkEnd w:id="876"/>
    </w:p>
    <w:p w:rsidR="00157827" w:rsidRPr="00060D09" w:rsidRDefault="00157827" w:rsidP="005E13C0">
      <w:pPr>
        <w:pStyle w:val="6"/>
        <w:ind w:left="0" w:firstLine="0"/>
        <w:jc w:val="both"/>
        <w:rPr>
          <w:rFonts w:cs="David"/>
        </w:rPr>
      </w:pPr>
      <w:bookmarkStart w:id="877" w:name="_Toc332124010"/>
      <w:r w:rsidRPr="00060D09">
        <w:rPr>
          <w:rFonts w:cs="David" w:hint="eastAsia"/>
          <w:rtl/>
        </w:rPr>
        <w:t>מאפייני</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ואבטלה</w:t>
      </w:r>
      <w:r w:rsidRPr="00060D09">
        <w:rPr>
          <w:rFonts w:cs="David"/>
          <w:rtl/>
        </w:rPr>
        <w:t xml:space="preserve">, </w:t>
      </w:r>
      <w:r w:rsidRPr="00060D09">
        <w:rPr>
          <w:rFonts w:cs="David" w:hint="eastAsia"/>
          <w:rtl/>
        </w:rPr>
        <w:t>שכר</w:t>
      </w:r>
      <w:r w:rsidRPr="00060D09">
        <w:rPr>
          <w:rFonts w:cs="David"/>
          <w:rtl/>
        </w:rPr>
        <w:t xml:space="preserve"> </w:t>
      </w:r>
      <w:r w:rsidRPr="00060D09">
        <w:rPr>
          <w:rFonts w:cs="David" w:hint="eastAsia"/>
          <w:rtl/>
        </w:rPr>
        <w:t>והכנסה</w:t>
      </w:r>
      <w:bookmarkEnd w:id="877"/>
      <w:r w:rsidRPr="00060D09">
        <w:rPr>
          <w:rFonts w:cs="David"/>
          <w:rtl/>
        </w:rPr>
        <w:t xml:space="preserve"> </w:t>
      </w:r>
    </w:p>
    <w:p w:rsidR="00157827" w:rsidRPr="00060D09" w:rsidRDefault="00157827" w:rsidP="005E13C0">
      <w:pPr>
        <w:pStyle w:val="6"/>
        <w:ind w:left="0" w:firstLine="0"/>
        <w:jc w:val="both"/>
        <w:rPr>
          <w:rFonts w:cs="David"/>
          <w:rtl/>
        </w:rPr>
      </w:pPr>
      <w:bookmarkStart w:id="878" w:name="_Toc332124011"/>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עדרים</w:t>
      </w:r>
      <w:r w:rsidRPr="00060D09">
        <w:rPr>
          <w:rFonts w:cs="David"/>
          <w:rtl/>
        </w:rPr>
        <w:t xml:space="preserve"> </w:t>
      </w:r>
      <w:r w:rsidRPr="00060D09">
        <w:rPr>
          <w:rFonts w:cs="David" w:hint="eastAsia"/>
          <w:rtl/>
        </w:rPr>
        <w:t>ועיבוד</w:t>
      </w:r>
      <w:r w:rsidRPr="00060D09">
        <w:rPr>
          <w:rFonts w:cs="David"/>
          <w:rtl/>
        </w:rPr>
        <w:t xml:space="preserve"> </w:t>
      </w:r>
      <w:r w:rsidRPr="00060D09">
        <w:rPr>
          <w:rFonts w:cs="David" w:hint="eastAsia"/>
          <w:rtl/>
        </w:rPr>
        <w:t>חקלאי</w:t>
      </w:r>
      <w:r w:rsidRPr="00060D09">
        <w:rPr>
          <w:rFonts w:cs="David"/>
          <w:rtl/>
        </w:rPr>
        <w:t>.</w:t>
      </w:r>
      <w:bookmarkEnd w:id="878"/>
    </w:p>
    <w:p w:rsidR="00157827" w:rsidRPr="00060D09" w:rsidRDefault="00157827" w:rsidP="005E13C0">
      <w:pPr>
        <w:pStyle w:val="6"/>
        <w:ind w:left="0" w:firstLine="0"/>
        <w:jc w:val="both"/>
        <w:rPr>
          <w:rFonts w:cs="David"/>
          <w:rtl/>
        </w:rPr>
      </w:pPr>
      <w:bookmarkStart w:id="879" w:name="_Toc332124012"/>
      <w:r w:rsidRPr="00060D09">
        <w:rPr>
          <w:rFonts w:cs="David" w:hint="eastAsia"/>
          <w:rtl/>
        </w:rPr>
        <w:t>יחסים</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שבטיים</w:t>
      </w:r>
      <w:r w:rsidRPr="00060D09">
        <w:rPr>
          <w:rFonts w:cs="David"/>
          <w:rtl/>
        </w:rPr>
        <w:t xml:space="preserve"> </w:t>
      </w:r>
      <w:r w:rsidRPr="00060D09">
        <w:rPr>
          <w:rFonts w:cs="David" w:hint="eastAsia"/>
          <w:rtl/>
        </w:rPr>
        <w:t>ותוך</w:t>
      </w:r>
      <w:r w:rsidRPr="00060D09">
        <w:rPr>
          <w:rFonts w:cs="David"/>
          <w:rtl/>
        </w:rPr>
        <w:t xml:space="preserve"> </w:t>
      </w:r>
      <w:r w:rsidRPr="00060D09">
        <w:rPr>
          <w:rFonts w:cs="David" w:hint="eastAsia"/>
          <w:rtl/>
        </w:rPr>
        <w:t>שבטיים</w:t>
      </w:r>
      <w:r w:rsidRPr="00060D09">
        <w:rPr>
          <w:rFonts w:cs="David"/>
          <w:rtl/>
        </w:rPr>
        <w:t>.</w:t>
      </w:r>
      <w:bookmarkEnd w:id="879"/>
    </w:p>
    <w:p w:rsidR="00157827" w:rsidRPr="00060D09" w:rsidRDefault="00157827" w:rsidP="005E13C0">
      <w:pPr>
        <w:pStyle w:val="6"/>
        <w:ind w:left="0" w:firstLine="0"/>
        <w:jc w:val="both"/>
        <w:rPr>
          <w:rFonts w:cs="David"/>
          <w:rtl/>
        </w:rPr>
      </w:pPr>
      <w:bookmarkStart w:id="880" w:name="_Toc332124013"/>
      <w:r w:rsidRPr="00060D09">
        <w:rPr>
          <w:rFonts w:cs="David" w:hint="eastAsia"/>
          <w:rtl/>
        </w:rPr>
        <w:t>השכלה</w:t>
      </w:r>
      <w:r w:rsidRPr="00060D09">
        <w:rPr>
          <w:rFonts w:cs="David"/>
          <w:rtl/>
        </w:rPr>
        <w:t xml:space="preserve">, </w:t>
      </w:r>
      <w:r w:rsidRPr="00060D09">
        <w:rPr>
          <w:rFonts w:cs="David" w:hint="eastAsia"/>
          <w:rtl/>
        </w:rPr>
        <w:t>רווחה</w:t>
      </w:r>
      <w:r w:rsidRPr="00060D09">
        <w:rPr>
          <w:rFonts w:cs="David"/>
          <w:rtl/>
        </w:rPr>
        <w:t xml:space="preserve"> </w:t>
      </w:r>
      <w:r w:rsidRPr="00060D09">
        <w:rPr>
          <w:rFonts w:cs="David" w:hint="eastAsia"/>
          <w:rtl/>
        </w:rPr>
        <w:t>ודרוג</w:t>
      </w:r>
      <w:r w:rsidRPr="00060D09">
        <w:rPr>
          <w:rFonts w:cs="David"/>
          <w:rtl/>
        </w:rPr>
        <w:t xml:space="preserve"> </w:t>
      </w:r>
      <w:r w:rsidRPr="00060D09">
        <w:rPr>
          <w:rFonts w:cs="David" w:hint="eastAsia"/>
          <w:rtl/>
        </w:rPr>
        <w:t>סוציו</w:t>
      </w:r>
      <w:r w:rsidRPr="00060D09">
        <w:rPr>
          <w:rFonts w:cs="David"/>
          <w:rtl/>
        </w:rPr>
        <w:t>-</w:t>
      </w:r>
      <w:r w:rsidRPr="00060D09">
        <w:rPr>
          <w:rFonts w:cs="David" w:hint="eastAsia"/>
          <w:rtl/>
        </w:rPr>
        <w:t>אקונומי</w:t>
      </w:r>
      <w:r w:rsidRPr="00060D09">
        <w:rPr>
          <w:rFonts w:cs="David"/>
          <w:rtl/>
        </w:rPr>
        <w:t>.</w:t>
      </w:r>
      <w:bookmarkEnd w:id="880"/>
    </w:p>
    <w:p w:rsidR="00157827" w:rsidRPr="00060D09" w:rsidRDefault="00157827" w:rsidP="005E13C0">
      <w:pPr>
        <w:pStyle w:val="6"/>
        <w:ind w:left="0" w:firstLine="0"/>
        <w:jc w:val="both"/>
        <w:rPr>
          <w:rFonts w:cs="David"/>
          <w:rtl/>
        </w:rPr>
      </w:pPr>
      <w:bookmarkStart w:id="881" w:name="_Toc332124014"/>
      <w:r w:rsidRPr="00060D09">
        <w:rPr>
          <w:rFonts w:cs="David" w:hint="eastAsia"/>
          <w:rtl/>
        </w:rPr>
        <w:lastRenderedPageBreak/>
        <w:t>שונות</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קבוצות</w:t>
      </w:r>
      <w:r w:rsidRPr="00060D09">
        <w:rPr>
          <w:rFonts w:cs="David"/>
          <w:rtl/>
        </w:rPr>
        <w:t xml:space="preserve"> </w:t>
      </w:r>
      <w:r w:rsidRPr="00060D09">
        <w:rPr>
          <w:rFonts w:cs="David" w:hint="eastAsia"/>
          <w:rtl/>
        </w:rPr>
        <w:t>באוכלוסיה</w:t>
      </w:r>
      <w:r w:rsidRPr="00060D09">
        <w:rPr>
          <w:rFonts w:cs="David"/>
          <w:rtl/>
        </w:rPr>
        <w:t>.</w:t>
      </w:r>
      <w:bookmarkEnd w:id="881"/>
    </w:p>
    <w:p w:rsidR="00157827" w:rsidRPr="00060D09" w:rsidRDefault="00157827" w:rsidP="00E957E7">
      <w:pPr>
        <w:pStyle w:val="51"/>
        <w:numPr>
          <w:ilvl w:val="4"/>
          <w:numId w:val="37"/>
        </w:numPr>
        <w:ind w:left="0" w:firstLine="0"/>
        <w:jc w:val="both"/>
        <w:rPr>
          <w:rFonts w:cs="David"/>
          <w:rtl/>
        </w:rPr>
      </w:pPr>
      <w:bookmarkStart w:id="882" w:name="_Toc332124015"/>
      <w:r w:rsidRPr="00060D09">
        <w:rPr>
          <w:rFonts w:cs="David" w:hint="eastAsia"/>
          <w:rtl/>
        </w:rPr>
        <w:t>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מ</w:t>
      </w:r>
      <w:r w:rsidRPr="00060D09">
        <w:rPr>
          <w:rFonts w:cs="David"/>
          <w:rtl/>
        </w:rPr>
        <w:t xml:space="preserve"> </w:t>
      </w:r>
      <w:r w:rsidRPr="00060D09">
        <w:rPr>
          <w:rFonts w:cs="David" w:hint="eastAsia"/>
          <w:rtl/>
        </w:rPr>
        <w:t>לאסוף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882"/>
      <w:r w:rsidRPr="00060D09">
        <w:rPr>
          <w:rFonts w:cs="David"/>
          <w:rtl/>
        </w:rPr>
        <w:t xml:space="preserve"> </w:t>
      </w:r>
    </w:p>
    <w:p w:rsidR="00157827" w:rsidRPr="00060D09" w:rsidRDefault="00157827" w:rsidP="00C62A29">
      <w:pPr>
        <w:pStyle w:val="51"/>
        <w:numPr>
          <w:ilvl w:val="4"/>
          <w:numId w:val="37"/>
        </w:numPr>
        <w:ind w:left="0" w:firstLine="0"/>
        <w:jc w:val="both"/>
        <w:rPr>
          <w:rFonts w:cs="David"/>
          <w:rtl/>
        </w:rPr>
      </w:pPr>
      <w:bookmarkStart w:id="883" w:name="_Toc332124016"/>
      <w:r w:rsidRPr="00060D09">
        <w:rPr>
          <w:rFonts w:cs="David" w:hint="eastAsia"/>
          <w:rtl/>
        </w:rPr>
        <w:t>קביעת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בביצוע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נוספים</w:t>
      </w:r>
      <w:r w:rsidRPr="00060D09">
        <w:rPr>
          <w:rFonts w:cs="David"/>
          <w:rtl/>
        </w:rPr>
        <w:t xml:space="preserve"> -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העשויים</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Pr>
          <w:rFonts w:cs="David"/>
          <w:rtl/>
        </w:rPr>
        <w:tab/>
      </w:r>
      <w:r w:rsidRPr="00060D09">
        <w:rPr>
          <w:rFonts w:cs="David" w:hint="eastAsia"/>
          <w:rtl/>
        </w:rPr>
        <w:t>הבדיקה</w:t>
      </w:r>
      <w:r w:rsidRPr="00060D09">
        <w:rPr>
          <w:rFonts w:cs="David"/>
          <w:rtl/>
        </w:rPr>
        <w:t xml:space="preserve">. </w:t>
      </w:r>
      <w:r w:rsidRPr="00060D09">
        <w:rPr>
          <w:rFonts w:cs="David"/>
          <w:rtl/>
        </w:rPr>
        <w:br/>
      </w:r>
      <w:r>
        <w:rPr>
          <w:rFonts w:cs="David"/>
          <w:rtl/>
        </w:rPr>
        <w:tab/>
      </w:r>
      <w:r w:rsidRPr="00060D09">
        <w:rPr>
          <w:rFonts w:cs="David" w:hint="eastAsia"/>
          <w:rtl/>
        </w:rPr>
        <w:t>העלאת</w:t>
      </w:r>
      <w:r w:rsidRPr="00060D09">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אישורם</w:t>
      </w:r>
      <w:r w:rsidRPr="00060D09">
        <w:rPr>
          <w:rFonts w:cs="David"/>
          <w:rtl/>
        </w:rPr>
        <w:t>.</w:t>
      </w:r>
      <w:r>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הנוספים</w:t>
      </w:r>
      <w:r w:rsidRPr="00060D09">
        <w:rPr>
          <w:rFonts w:cs="David"/>
          <w:rtl/>
        </w:rPr>
        <w:t xml:space="preserve">, </w:t>
      </w:r>
      <w:r>
        <w:rPr>
          <w:rFonts w:cs="David"/>
          <w:rtl/>
        </w:rPr>
        <w:tab/>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883"/>
      <w:r w:rsidRPr="00060D09">
        <w:rPr>
          <w:rFonts w:cs="David"/>
          <w:rtl/>
        </w:rPr>
        <w:t xml:space="preserve"> </w:t>
      </w:r>
    </w:p>
    <w:p w:rsidR="00157827" w:rsidRPr="00060D09" w:rsidRDefault="00157827" w:rsidP="005E13C0">
      <w:pPr>
        <w:pStyle w:val="35"/>
        <w:numPr>
          <w:ilvl w:val="2"/>
          <w:numId w:val="12"/>
        </w:numPr>
        <w:ind w:left="0" w:right="0" w:firstLine="0"/>
        <w:jc w:val="both"/>
        <w:rPr>
          <w:rFonts w:cs="David"/>
          <w:rtl/>
        </w:rPr>
      </w:pPr>
      <w:bookmarkStart w:id="884" w:name="_Toc332124017"/>
      <w:r w:rsidRPr="00060D09">
        <w:rPr>
          <w:rFonts w:cs="David" w:hint="eastAsia"/>
          <w:rtl/>
        </w:rPr>
        <w:t>מוצר</w:t>
      </w:r>
      <w:r w:rsidRPr="00060D09">
        <w:rPr>
          <w:rFonts w:cs="David"/>
          <w:rtl/>
        </w:rPr>
        <w:t xml:space="preserve"> </w:t>
      </w:r>
      <w:r w:rsidRPr="00060D09">
        <w:rPr>
          <w:rFonts w:cs="David" w:hint="eastAsia"/>
          <w:rtl/>
        </w:rPr>
        <w:t>סופי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א</w:t>
      </w:r>
      <w:r w:rsidRPr="00060D09">
        <w:rPr>
          <w:rFonts w:cs="David"/>
          <w:rtl/>
        </w:rPr>
        <w:t xml:space="preserve">' – </w:t>
      </w:r>
      <w:r w:rsidRPr="00060D09">
        <w:rPr>
          <w:rFonts w:cs="David" w:hint="eastAsia"/>
          <w:rtl/>
        </w:rPr>
        <w:t>דוח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884"/>
    </w:p>
    <w:p w:rsidR="00157827" w:rsidRPr="00060D09" w:rsidRDefault="00157827" w:rsidP="005E13C0">
      <w:pPr>
        <w:pStyle w:val="51"/>
        <w:numPr>
          <w:ilvl w:val="4"/>
          <w:numId w:val="38"/>
        </w:numPr>
        <w:ind w:left="0" w:firstLine="0"/>
        <w:jc w:val="both"/>
        <w:rPr>
          <w:rFonts w:cs="David"/>
        </w:rPr>
      </w:pPr>
      <w:bookmarkStart w:id="885" w:name="_Toc332124018"/>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תושבים</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w:t>
      </w:r>
      <w:bookmarkEnd w:id="885"/>
    </w:p>
    <w:p w:rsidR="00157827" w:rsidRPr="00060D09" w:rsidRDefault="00157827" w:rsidP="00C8016C">
      <w:pPr>
        <w:pStyle w:val="51"/>
        <w:numPr>
          <w:ilvl w:val="4"/>
          <w:numId w:val="38"/>
        </w:numPr>
        <w:ind w:left="0" w:firstLine="0"/>
        <w:jc w:val="both"/>
        <w:rPr>
          <w:rFonts w:cs="David"/>
          <w:rtl/>
        </w:rPr>
      </w:pPr>
      <w:bookmarkStart w:id="886" w:name="_Toc332124019"/>
      <w:r w:rsidRPr="00060D09">
        <w:rPr>
          <w:rFonts w:cs="David" w:hint="eastAsia"/>
          <w:rtl/>
        </w:rPr>
        <w:t>הצגת</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גרפים</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טבלאות</w:t>
      </w:r>
      <w:r w:rsidRPr="00060D09">
        <w:rPr>
          <w:rFonts w:cs="David"/>
          <w:rtl/>
        </w:rPr>
        <w:t xml:space="preserve"> </w:t>
      </w:r>
      <w:r w:rsidRPr="00060D09">
        <w:rPr>
          <w:rFonts w:cs="David" w:hint="eastAsia"/>
          <w:rtl/>
        </w:rPr>
        <w:t>ומלל</w:t>
      </w:r>
      <w:r w:rsidRPr="00060D09">
        <w:rPr>
          <w:rFonts w:cs="David"/>
          <w:rtl/>
        </w:rPr>
        <w:t xml:space="preserve">  </w:t>
      </w:r>
      <w:r w:rsidRPr="00060D09">
        <w:rPr>
          <w:rFonts w:cs="David" w:hint="eastAsia"/>
          <w:rtl/>
        </w:rPr>
        <w:t>לסיכום</w:t>
      </w:r>
      <w:r w:rsidRPr="00060D09">
        <w:rPr>
          <w:rFonts w:cs="David"/>
          <w:rtl/>
        </w:rPr>
        <w:t xml:space="preserve"> </w:t>
      </w:r>
      <w:r>
        <w:rPr>
          <w:rFonts w:cs="David"/>
          <w:rtl/>
        </w:rPr>
        <w:tab/>
      </w:r>
      <w:r w:rsidRPr="00060D09">
        <w:rPr>
          <w:rFonts w:cs="David" w:hint="eastAsia"/>
          <w:rtl/>
        </w:rPr>
        <w:t>הממצאים</w:t>
      </w:r>
      <w:r w:rsidRPr="00060D09">
        <w:rPr>
          <w:rFonts w:cs="David"/>
          <w:rtl/>
        </w:rPr>
        <w:t>.</w:t>
      </w:r>
      <w:bookmarkEnd w:id="886"/>
      <w:r w:rsidRPr="00060D09">
        <w:rPr>
          <w:rFonts w:cs="David"/>
          <w:rtl/>
        </w:rPr>
        <w:t xml:space="preserve"> </w:t>
      </w:r>
    </w:p>
    <w:p w:rsidR="00157827" w:rsidRPr="00060D09" w:rsidRDefault="00157827" w:rsidP="00E957E7">
      <w:pPr>
        <w:pStyle w:val="51"/>
        <w:numPr>
          <w:ilvl w:val="4"/>
          <w:numId w:val="38"/>
        </w:numPr>
        <w:ind w:left="0" w:firstLine="0"/>
        <w:jc w:val="both"/>
        <w:rPr>
          <w:rFonts w:cs="David"/>
          <w:rtl/>
        </w:rPr>
      </w:pPr>
      <w:bookmarkStart w:id="887" w:name="_Toc332124020"/>
      <w:r w:rsidRPr="00060D09">
        <w:rPr>
          <w:rFonts w:cs="David" w:hint="eastAsia"/>
          <w:rtl/>
        </w:rPr>
        <w:t>עריכת</w:t>
      </w:r>
      <w:r w:rsidRPr="00060D09">
        <w:rPr>
          <w:rFonts w:cs="David"/>
          <w:rtl/>
        </w:rPr>
        <w:t xml:space="preserve">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r w:rsidRPr="00060D09">
        <w:rPr>
          <w:rFonts w:cs="David"/>
          <w:rtl/>
        </w:rPr>
        <w:t xml:space="preserve">  -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מותאם</w:t>
      </w:r>
      <w:r w:rsidRPr="00060D09">
        <w:rPr>
          <w:rFonts w:cs="David"/>
          <w:rtl/>
        </w:rPr>
        <w:t xml:space="preserve"> </w:t>
      </w:r>
      <w:r w:rsidRPr="00060D09">
        <w:rPr>
          <w:rFonts w:cs="David" w:hint="eastAsia"/>
          <w:rtl/>
        </w:rPr>
        <w:t>לממצאי</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887"/>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ניתוח</w:t>
      </w:r>
      <w:r w:rsidRPr="00E957E7">
        <w:rPr>
          <w:rFonts w:cs="David"/>
          <w:sz w:val="24"/>
          <w:szCs w:val="24"/>
          <w:rtl/>
        </w:rPr>
        <w:t xml:space="preserve"> </w:t>
      </w:r>
      <w:r w:rsidRPr="00E957E7">
        <w:rPr>
          <w:rFonts w:cs="David" w:hint="eastAsia"/>
          <w:sz w:val="24"/>
          <w:szCs w:val="24"/>
          <w:rtl/>
        </w:rPr>
        <w:t>המידע</w:t>
      </w:r>
      <w:r w:rsidRPr="00E957E7">
        <w:rPr>
          <w:rFonts w:cs="David"/>
          <w:sz w:val="24"/>
          <w:szCs w:val="24"/>
          <w:rtl/>
        </w:rPr>
        <w:t xml:space="preserve"> </w:t>
      </w:r>
      <w:r w:rsidRPr="00E957E7">
        <w:rPr>
          <w:rFonts w:cs="David" w:hint="eastAsia"/>
          <w:sz w:val="24"/>
          <w:szCs w:val="24"/>
          <w:rtl/>
        </w:rPr>
        <w:t>שנאסף</w:t>
      </w:r>
      <w:r w:rsidRPr="00E957E7">
        <w:rPr>
          <w:rFonts w:cs="David"/>
          <w:sz w:val="24"/>
          <w:szCs w:val="24"/>
          <w:rtl/>
        </w:rPr>
        <w:t xml:space="preserve"> </w:t>
      </w:r>
      <w:r w:rsidRPr="00E957E7">
        <w:rPr>
          <w:rFonts w:cs="David" w:hint="eastAsia"/>
          <w:sz w:val="24"/>
          <w:szCs w:val="24"/>
          <w:rtl/>
        </w:rPr>
        <w:t>והפקת</w:t>
      </w:r>
      <w:r w:rsidRPr="00E957E7">
        <w:rPr>
          <w:rFonts w:cs="David"/>
          <w:sz w:val="24"/>
          <w:szCs w:val="24"/>
          <w:rtl/>
        </w:rPr>
        <w:t xml:space="preserve"> </w:t>
      </w:r>
      <w:r w:rsidRPr="00E957E7">
        <w:rPr>
          <w:rFonts w:cs="David" w:hint="eastAsia"/>
          <w:sz w:val="24"/>
          <w:szCs w:val="24"/>
          <w:rtl/>
        </w:rPr>
        <w:t>מסקנות</w:t>
      </w:r>
      <w:r w:rsidRPr="00E957E7">
        <w:rPr>
          <w:rFonts w:cs="David"/>
          <w:sz w:val="24"/>
          <w:szCs w:val="24"/>
          <w:rtl/>
        </w:rPr>
        <w:t xml:space="preserve"> </w:t>
      </w:r>
      <w:r w:rsidRPr="00E957E7">
        <w:rPr>
          <w:rFonts w:cs="David" w:hint="eastAsia"/>
          <w:sz w:val="24"/>
          <w:szCs w:val="24"/>
          <w:rtl/>
        </w:rPr>
        <w:t>שיהוו</w:t>
      </w:r>
      <w:r w:rsidRPr="00E957E7">
        <w:rPr>
          <w:rFonts w:cs="David"/>
          <w:sz w:val="24"/>
          <w:szCs w:val="24"/>
          <w:rtl/>
        </w:rPr>
        <w:t xml:space="preserve"> </w:t>
      </w:r>
      <w:r w:rsidRPr="00E957E7">
        <w:rPr>
          <w:rFonts w:cs="David" w:hint="eastAsia"/>
          <w:sz w:val="24"/>
          <w:szCs w:val="24"/>
          <w:rtl/>
        </w:rPr>
        <w:t>בסיס</w:t>
      </w:r>
      <w:r w:rsidRPr="00E957E7">
        <w:rPr>
          <w:rFonts w:cs="David"/>
          <w:sz w:val="24"/>
          <w:szCs w:val="24"/>
          <w:rtl/>
        </w:rPr>
        <w:t xml:space="preserve"> </w:t>
      </w:r>
      <w:r w:rsidRPr="00E957E7">
        <w:rPr>
          <w:rFonts w:cs="David" w:hint="eastAsia"/>
          <w:sz w:val="24"/>
          <w:szCs w:val="24"/>
          <w:rtl/>
        </w:rPr>
        <w:t>להכנת</w:t>
      </w:r>
      <w:r w:rsidRPr="00E957E7">
        <w:rPr>
          <w:rFonts w:cs="David"/>
          <w:sz w:val="24"/>
          <w:szCs w:val="24"/>
          <w:rtl/>
        </w:rPr>
        <w:t xml:space="preserve"> </w:t>
      </w:r>
      <w:r w:rsidRPr="00E957E7">
        <w:rPr>
          <w:rFonts w:cs="David" w:hint="eastAsia"/>
          <w:sz w:val="24"/>
          <w:szCs w:val="24"/>
          <w:rtl/>
        </w:rPr>
        <w:t>חלופות</w:t>
      </w:r>
      <w:r w:rsidRPr="00E957E7">
        <w:rPr>
          <w:rFonts w:cs="David"/>
          <w:sz w:val="24"/>
          <w:szCs w:val="24"/>
          <w:rtl/>
        </w:rPr>
        <w:t xml:space="preserve"> </w:t>
      </w:r>
      <w:r w:rsidRPr="00E957E7">
        <w:rPr>
          <w:rFonts w:cs="David" w:hint="eastAsia"/>
          <w:sz w:val="24"/>
          <w:szCs w:val="24"/>
          <w:rtl/>
        </w:rPr>
        <w:t>להסדרת</w:t>
      </w:r>
      <w:r w:rsidRPr="00E957E7">
        <w:rPr>
          <w:rFonts w:cs="David"/>
          <w:sz w:val="24"/>
          <w:szCs w:val="24"/>
          <w:rtl/>
        </w:rPr>
        <w:t xml:space="preserve"> </w:t>
      </w:r>
      <w:r w:rsidRPr="00E957E7">
        <w:rPr>
          <w:rFonts w:cs="David" w:hint="eastAsia"/>
          <w:sz w:val="24"/>
          <w:szCs w:val="24"/>
          <w:rtl/>
        </w:rPr>
        <w:t>ההתיישבות</w:t>
      </w:r>
      <w:r w:rsidRPr="00E957E7">
        <w:rPr>
          <w:rFonts w:cs="David"/>
          <w:sz w:val="24"/>
          <w:szCs w:val="24"/>
          <w:rtl/>
        </w:rPr>
        <w:t xml:space="preserve"> </w:t>
      </w:r>
      <w:r w:rsidRPr="00E957E7">
        <w:rPr>
          <w:rFonts w:cs="David" w:hint="eastAsia"/>
          <w:sz w:val="24"/>
          <w:szCs w:val="24"/>
          <w:rtl/>
        </w:rPr>
        <w:t>במרחב</w:t>
      </w:r>
      <w:r w:rsidRPr="00E957E7">
        <w:rPr>
          <w:rFonts w:cs="David"/>
          <w:sz w:val="24"/>
          <w:szCs w:val="24"/>
          <w:rtl/>
        </w:rPr>
        <w:t xml:space="preserve"> </w:t>
      </w:r>
      <w:r w:rsidRPr="00E957E7">
        <w:rPr>
          <w:rFonts w:cs="David" w:hint="eastAsia"/>
          <w:sz w:val="24"/>
          <w:szCs w:val="24"/>
          <w:rtl/>
        </w:rPr>
        <w:t>ולהמשך</w:t>
      </w:r>
      <w:r w:rsidRPr="00E957E7">
        <w:rPr>
          <w:rFonts w:cs="David"/>
          <w:sz w:val="24"/>
          <w:szCs w:val="24"/>
          <w:rtl/>
        </w:rPr>
        <w:t xml:space="preserve"> </w:t>
      </w:r>
      <w:r w:rsidRPr="00E957E7">
        <w:rPr>
          <w:rFonts w:cs="David" w:hint="eastAsia"/>
          <w:sz w:val="24"/>
          <w:szCs w:val="24"/>
          <w:rtl/>
        </w:rPr>
        <w:t>תהליך</w:t>
      </w:r>
      <w:r w:rsidRPr="00E957E7">
        <w:rPr>
          <w:rFonts w:cs="David"/>
          <w:sz w:val="24"/>
          <w:szCs w:val="24"/>
          <w:rtl/>
        </w:rPr>
        <w:t xml:space="preserve"> </w:t>
      </w:r>
      <w:r w:rsidRPr="00E957E7">
        <w:rPr>
          <w:rFonts w:cs="David" w:hint="eastAsia"/>
          <w:sz w:val="24"/>
          <w:szCs w:val="24"/>
          <w:rtl/>
        </w:rPr>
        <w:t>התכנון</w:t>
      </w:r>
      <w:r w:rsidRPr="00E957E7">
        <w:rPr>
          <w:rFonts w:cs="David"/>
          <w:sz w:val="24"/>
          <w:szCs w:val="24"/>
          <w:rtl/>
        </w:rPr>
        <w:t>.</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ניתוח</w:t>
      </w:r>
      <w:r w:rsidRPr="00E957E7">
        <w:rPr>
          <w:rFonts w:cs="David"/>
          <w:sz w:val="24"/>
          <w:szCs w:val="24"/>
          <w:rtl/>
        </w:rPr>
        <w:t xml:space="preserve"> </w:t>
      </w:r>
      <w:r w:rsidRPr="00E957E7">
        <w:rPr>
          <w:rFonts w:cs="David" w:hint="eastAsia"/>
          <w:sz w:val="24"/>
          <w:szCs w:val="24"/>
          <w:rtl/>
        </w:rPr>
        <w:t>של</w:t>
      </w:r>
      <w:r w:rsidRPr="00E957E7">
        <w:rPr>
          <w:rFonts w:cs="David"/>
          <w:sz w:val="24"/>
          <w:szCs w:val="24"/>
          <w:rtl/>
        </w:rPr>
        <w:t xml:space="preserve"> </w:t>
      </w:r>
      <w:r w:rsidRPr="00E957E7">
        <w:rPr>
          <w:rFonts w:cs="David" w:hint="eastAsia"/>
          <w:sz w:val="24"/>
          <w:szCs w:val="24"/>
          <w:rtl/>
        </w:rPr>
        <w:t>צרכי</w:t>
      </w:r>
      <w:r w:rsidRPr="00E957E7">
        <w:rPr>
          <w:rFonts w:cs="David"/>
          <w:sz w:val="24"/>
          <w:szCs w:val="24"/>
          <w:rtl/>
        </w:rPr>
        <w:t xml:space="preserve"> </w:t>
      </w:r>
      <w:r w:rsidRPr="00E957E7">
        <w:rPr>
          <w:rFonts w:cs="David" w:hint="eastAsia"/>
          <w:sz w:val="24"/>
          <w:szCs w:val="24"/>
          <w:rtl/>
        </w:rPr>
        <w:t>ורצונות</w:t>
      </w:r>
      <w:r w:rsidRPr="00E957E7">
        <w:rPr>
          <w:rFonts w:cs="David"/>
          <w:sz w:val="24"/>
          <w:szCs w:val="24"/>
          <w:rtl/>
        </w:rPr>
        <w:t xml:space="preserve"> </w:t>
      </w:r>
      <w:r w:rsidRPr="00E957E7">
        <w:rPr>
          <w:rFonts w:cs="David" w:hint="eastAsia"/>
          <w:sz w:val="24"/>
          <w:szCs w:val="24"/>
          <w:rtl/>
        </w:rPr>
        <w:t>האוכלוסייה</w:t>
      </w:r>
      <w:r w:rsidRPr="00E957E7">
        <w:rPr>
          <w:rFonts w:cs="David"/>
          <w:sz w:val="24"/>
          <w:szCs w:val="24"/>
          <w:rtl/>
        </w:rPr>
        <w:t xml:space="preserve"> </w:t>
      </w:r>
      <w:r w:rsidRPr="00E957E7">
        <w:rPr>
          <w:rFonts w:cs="David" w:hint="eastAsia"/>
          <w:sz w:val="24"/>
          <w:szCs w:val="24"/>
          <w:rtl/>
        </w:rPr>
        <w:t>במטרה</w:t>
      </w:r>
      <w:r w:rsidRPr="00E957E7">
        <w:rPr>
          <w:rFonts w:cs="David"/>
          <w:sz w:val="24"/>
          <w:szCs w:val="24"/>
          <w:rtl/>
        </w:rPr>
        <w:t xml:space="preserve"> </w:t>
      </w:r>
      <w:r w:rsidRPr="00E957E7">
        <w:rPr>
          <w:rFonts w:cs="David" w:hint="eastAsia"/>
          <w:sz w:val="24"/>
          <w:szCs w:val="24"/>
          <w:rtl/>
        </w:rPr>
        <w:t>להגדיר</w:t>
      </w:r>
      <w:r w:rsidRPr="00E957E7">
        <w:rPr>
          <w:rFonts w:cs="David"/>
          <w:sz w:val="24"/>
          <w:szCs w:val="24"/>
          <w:rtl/>
        </w:rPr>
        <w:t xml:space="preserve"> </w:t>
      </w:r>
      <w:r w:rsidRPr="00E957E7">
        <w:rPr>
          <w:rFonts w:cs="David" w:hint="eastAsia"/>
          <w:sz w:val="24"/>
          <w:szCs w:val="24"/>
          <w:rtl/>
        </w:rPr>
        <w:t>את</w:t>
      </w:r>
      <w:r w:rsidRPr="00E957E7">
        <w:rPr>
          <w:rFonts w:cs="David"/>
          <w:sz w:val="24"/>
          <w:szCs w:val="24"/>
          <w:rtl/>
        </w:rPr>
        <w:t xml:space="preserve"> </w:t>
      </w:r>
      <w:r w:rsidRPr="00E957E7">
        <w:rPr>
          <w:rFonts w:cs="David" w:hint="eastAsia"/>
          <w:sz w:val="24"/>
          <w:szCs w:val="24"/>
          <w:rtl/>
        </w:rPr>
        <w:t>השטחים</w:t>
      </w:r>
      <w:r w:rsidRPr="00E957E7">
        <w:rPr>
          <w:rFonts w:cs="David"/>
          <w:sz w:val="24"/>
          <w:szCs w:val="24"/>
          <w:rtl/>
        </w:rPr>
        <w:t xml:space="preserve"> </w:t>
      </w:r>
      <w:r w:rsidRPr="00E957E7">
        <w:rPr>
          <w:rFonts w:cs="David" w:hint="eastAsia"/>
          <w:sz w:val="24"/>
          <w:szCs w:val="24"/>
          <w:rtl/>
        </w:rPr>
        <w:t>האפשריים</w:t>
      </w:r>
      <w:r w:rsidRPr="00E957E7">
        <w:rPr>
          <w:rFonts w:cs="David"/>
          <w:sz w:val="24"/>
          <w:szCs w:val="24"/>
          <w:rtl/>
        </w:rPr>
        <w:t xml:space="preserve"> </w:t>
      </w:r>
      <w:r w:rsidRPr="00E957E7">
        <w:rPr>
          <w:rFonts w:cs="David" w:hint="eastAsia"/>
          <w:sz w:val="24"/>
          <w:szCs w:val="24"/>
          <w:rtl/>
        </w:rPr>
        <w:t>לפיתוח</w:t>
      </w:r>
      <w:r w:rsidRPr="00E957E7">
        <w:rPr>
          <w:rFonts w:cs="David"/>
          <w:sz w:val="24"/>
          <w:szCs w:val="24"/>
          <w:rtl/>
        </w:rPr>
        <w:t xml:space="preserve">, </w:t>
      </w:r>
      <w:r w:rsidRPr="00E957E7">
        <w:rPr>
          <w:rFonts w:cs="David" w:hint="eastAsia"/>
          <w:sz w:val="24"/>
          <w:szCs w:val="24"/>
          <w:rtl/>
        </w:rPr>
        <w:t>המגבלות</w:t>
      </w:r>
      <w:r w:rsidRPr="00E957E7">
        <w:rPr>
          <w:rFonts w:cs="David"/>
          <w:sz w:val="24"/>
          <w:szCs w:val="24"/>
          <w:rtl/>
        </w:rPr>
        <w:t xml:space="preserve"> </w:t>
      </w:r>
      <w:r w:rsidRPr="00E957E7">
        <w:rPr>
          <w:rFonts w:cs="David" w:hint="eastAsia"/>
          <w:sz w:val="24"/>
          <w:szCs w:val="24"/>
          <w:rtl/>
        </w:rPr>
        <w:t>החלות</w:t>
      </w:r>
      <w:r w:rsidRPr="00E957E7">
        <w:rPr>
          <w:rFonts w:cs="David"/>
          <w:sz w:val="24"/>
          <w:szCs w:val="24"/>
          <w:rtl/>
        </w:rPr>
        <w:t xml:space="preserve"> </w:t>
      </w:r>
      <w:r w:rsidRPr="00E957E7">
        <w:rPr>
          <w:rFonts w:cs="David" w:hint="eastAsia"/>
          <w:sz w:val="24"/>
          <w:szCs w:val="24"/>
          <w:rtl/>
        </w:rPr>
        <w:t>עליהם</w:t>
      </w:r>
      <w:r w:rsidRPr="00E957E7">
        <w:rPr>
          <w:rFonts w:cs="David"/>
          <w:sz w:val="24"/>
          <w:szCs w:val="24"/>
          <w:rtl/>
        </w:rPr>
        <w:t xml:space="preserve"> </w:t>
      </w:r>
      <w:r w:rsidRPr="00E957E7">
        <w:rPr>
          <w:rFonts w:cs="David" w:hint="eastAsia"/>
          <w:sz w:val="24"/>
          <w:szCs w:val="24"/>
          <w:rtl/>
        </w:rPr>
        <w:t>והאפשרויות</w:t>
      </w:r>
      <w:r w:rsidRPr="00E957E7">
        <w:rPr>
          <w:rFonts w:cs="David"/>
          <w:sz w:val="24"/>
          <w:szCs w:val="24"/>
          <w:rtl/>
        </w:rPr>
        <w:t xml:space="preserve"> </w:t>
      </w:r>
      <w:r w:rsidRPr="00E957E7">
        <w:rPr>
          <w:rFonts w:cs="David" w:hint="eastAsia"/>
          <w:sz w:val="24"/>
          <w:szCs w:val="24"/>
          <w:rtl/>
        </w:rPr>
        <w:t>הגלומות</w:t>
      </w:r>
      <w:r w:rsidRPr="00E957E7">
        <w:rPr>
          <w:rFonts w:cs="David"/>
          <w:sz w:val="24"/>
          <w:szCs w:val="24"/>
          <w:rtl/>
        </w:rPr>
        <w:t xml:space="preserve"> </w:t>
      </w:r>
      <w:r w:rsidRPr="00E957E7">
        <w:rPr>
          <w:rFonts w:cs="David" w:hint="eastAsia"/>
          <w:sz w:val="24"/>
          <w:szCs w:val="24"/>
          <w:rtl/>
        </w:rPr>
        <w:t>באתר</w:t>
      </w:r>
      <w:r w:rsidRPr="00E957E7">
        <w:rPr>
          <w:rFonts w:cs="David"/>
          <w:sz w:val="24"/>
          <w:szCs w:val="24"/>
          <w:rtl/>
        </w:rPr>
        <w:t xml:space="preserve"> </w:t>
      </w:r>
      <w:r w:rsidRPr="00E957E7">
        <w:rPr>
          <w:rFonts w:cs="David" w:hint="eastAsia"/>
          <w:sz w:val="24"/>
          <w:szCs w:val="24"/>
          <w:rtl/>
        </w:rPr>
        <w:t>הנידון</w:t>
      </w:r>
      <w:r w:rsidRPr="00E957E7">
        <w:rPr>
          <w:rFonts w:cs="David"/>
          <w:sz w:val="24"/>
          <w:szCs w:val="24"/>
          <w:rtl/>
        </w:rPr>
        <w:t xml:space="preserve">. </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פיתוח</w:t>
      </w:r>
      <w:r w:rsidRPr="00E957E7">
        <w:rPr>
          <w:rFonts w:cs="David"/>
          <w:sz w:val="24"/>
          <w:szCs w:val="24"/>
          <w:rtl/>
        </w:rPr>
        <w:t xml:space="preserve"> </w:t>
      </w:r>
      <w:r w:rsidRPr="00E957E7">
        <w:rPr>
          <w:rFonts w:cs="David" w:hint="eastAsia"/>
          <w:sz w:val="24"/>
          <w:szCs w:val="24"/>
          <w:rtl/>
        </w:rPr>
        <w:t>החלופות</w:t>
      </w:r>
      <w:r w:rsidRPr="00E957E7">
        <w:rPr>
          <w:rFonts w:cs="David"/>
          <w:sz w:val="24"/>
          <w:szCs w:val="24"/>
          <w:rtl/>
        </w:rPr>
        <w:t xml:space="preserve"> </w:t>
      </w:r>
      <w:r w:rsidRPr="00E957E7">
        <w:rPr>
          <w:rFonts w:cs="David" w:hint="eastAsia"/>
          <w:sz w:val="24"/>
          <w:szCs w:val="24"/>
          <w:rtl/>
        </w:rPr>
        <w:t>אינו</w:t>
      </w:r>
      <w:r w:rsidRPr="00E957E7">
        <w:rPr>
          <w:rFonts w:cs="David"/>
          <w:sz w:val="24"/>
          <w:szCs w:val="24"/>
          <w:rtl/>
        </w:rPr>
        <w:t xml:space="preserve"> </w:t>
      </w:r>
      <w:r w:rsidRPr="00E957E7">
        <w:rPr>
          <w:rFonts w:cs="David" w:hint="eastAsia"/>
          <w:sz w:val="24"/>
          <w:szCs w:val="24"/>
          <w:rtl/>
        </w:rPr>
        <w:t>מהלך</w:t>
      </w:r>
      <w:r w:rsidRPr="00E957E7">
        <w:rPr>
          <w:rFonts w:cs="David"/>
          <w:sz w:val="24"/>
          <w:szCs w:val="24"/>
          <w:rtl/>
        </w:rPr>
        <w:t xml:space="preserve"> </w:t>
      </w:r>
      <w:r w:rsidRPr="00E957E7">
        <w:rPr>
          <w:rFonts w:cs="David" w:hint="eastAsia"/>
          <w:sz w:val="24"/>
          <w:szCs w:val="24"/>
          <w:rtl/>
        </w:rPr>
        <w:t>חד</w:t>
      </w:r>
      <w:r w:rsidRPr="00E957E7">
        <w:rPr>
          <w:rFonts w:cs="David"/>
          <w:sz w:val="24"/>
          <w:szCs w:val="24"/>
          <w:rtl/>
        </w:rPr>
        <w:t xml:space="preserve"> </w:t>
      </w:r>
      <w:r w:rsidRPr="00E957E7">
        <w:rPr>
          <w:rFonts w:cs="David" w:hint="eastAsia"/>
          <w:sz w:val="24"/>
          <w:szCs w:val="24"/>
          <w:rtl/>
        </w:rPr>
        <w:t>פעמי</w:t>
      </w:r>
      <w:r w:rsidRPr="00E957E7">
        <w:rPr>
          <w:rFonts w:cs="David"/>
          <w:sz w:val="24"/>
          <w:szCs w:val="24"/>
          <w:rtl/>
        </w:rPr>
        <w:t xml:space="preserve">. </w:t>
      </w:r>
      <w:r w:rsidRPr="00E957E7">
        <w:rPr>
          <w:rFonts w:cs="David" w:hint="eastAsia"/>
          <w:sz w:val="24"/>
          <w:szCs w:val="24"/>
          <w:rtl/>
        </w:rPr>
        <w:t>אלא</w:t>
      </w:r>
      <w:r w:rsidRPr="00E957E7">
        <w:rPr>
          <w:rFonts w:cs="David"/>
          <w:sz w:val="24"/>
          <w:szCs w:val="24"/>
          <w:rtl/>
        </w:rPr>
        <w:t xml:space="preserve">, </w:t>
      </w:r>
      <w:r w:rsidRPr="00E957E7">
        <w:rPr>
          <w:rFonts w:cs="David" w:hint="eastAsia"/>
          <w:sz w:val="24"/>
          <w:szCs w:val="24"/>
          <w:rtl/>
        </w:rPr>
        <w:t>תהליך</w:t>
      </w:r>
      <w:r w:rsidRPr="00E957E7">
        <w:rPr>
          <w:rFonts w:cs="David"/>
          <w:sz w:val="24"/>
          <w:szCs w:val="24"/>
          <w:rtl/>
        </w:rPr>
        <w:t xml:space="preserve"> </w:t>
      </w:r>
      <w:r w:rsidRPr="00E957E7">
        <w:rPr>
          <w:rFonts w:cs="David" w:hint="eastAsia"/>
          <w:sz w:val="24"/>
          <w:szCs w:val="24"/>
          <w:rtl/>
        </w:rPr>
        <w:t>חזרתי</w:t>
      </w:r>
      <w:r w:rsidRPr="00E957E7">
        <w:rPr>
          <w:rFonts w:cs="David"/>
          <w:sz w:val="24"/>
          <w:szCs w:val="24"/>
          <w:rtl/>
        </w:rPr>
        <w:t xml:space="preserve"> </w:t>
      </w:r>
      <w:r w:rsidRPr="00E957E7">
        <w:rPr>
          <w:rFonts w:cs="David" w:hint="eastAsia"/>
          <w:sz w:val="24"/>
          <w:szCs w:val="24"/>
          <w:rtl/>
        </w:rPr>
        <w:t>שבו</w:t>
      </w:r>
      <w:r w:rsidRPr="00E957E7">
        <w:rPr>
          <w:rFonts w:cs="David"/>
          <w:sz w:val="24"/>
          <w:szCs w:val="24"/>
          <w:rtl/>
        </w:rPr>
        <w:t xml:space="preserve"> </w:t>
      </w:r>
      <w:r w:rsidRPr="00E957E7">
        <w:rPr>
          <w:rFonts w:cs="David" w:hint="eastAsia"/>
          <w:sz w:val="24"/>
          <w:szCs w:val="24"/>
          <w:rtl/>
        </w:rPr>
        <w:t>מדייקים</w:t>
      </w:r>
      <w:r w:rsidRPr="00E957E7">
        <w:rPr>
          <w:rFonts w:cs="David"/>
          <w:sz w:val="24"/>
          <w:szCs w:val="24"/>
          <w:rtl/>
        </w:rPr>
        <w:t xml:space="preserve"> </w:t>
      </w:r>
      <w:r w:rsidRPr="00E957E7">
        <w:rPr>
          <w:rFonts w:cs="David" w:hint="eastAsia"/>
          <w:sz w:val="24"/>
          <w:szCs w:val="24"/>
          <w:rtl/>
        </w:rPr>
        <w:t>את</w:t>
      </w:r>
      <w:r w:rsidRPr="00E957E7">
        <w:rPr>
          <w:rFonts w:cs="David"/>
          <w:sz w:val="24"/>
          <w:szCs w:val="24"/>
          <w:rtl/>
        </w:rPr>
        <w:t xml:space="preserve"> </w:t>
      </w:r>
      <w:r w:rsidRPr="00E957E7">
        <w:rPr>
          <w:rFonts w:cs="David" w:hint="eastAsia"/>
          <w:sz w:val="24"/>
          <w:szCs w:val="24"/>
          <w:rtl/>
        </w:rPr>
        <w:t>החלופה</w:t>
      </w:r>
      <w:r w:rsidRPr="00E957E7">
        <w:rPr>
          <w:rFonts w:cs="David"/>
          <w:sz w:val="24"/>
          <w:szCs w:val="24"/>
          <w:rtl/>
        </w:rPr>
        <w:t xml:space="preserve"> </w:t>
      </w:r>
      <w:r w:rsidRPr="00E957E7">
        <w:rPr>
          <w:rFonts w:cs="David" w:hint="eastAsia"/>
          <w:sz w:val="24"/>
          <w:szCs w:val="24"/>
          <w:rtl/>
        </w:rPr>
        <w:t>בהתאם</w:t>
      </w:r>
      <w:r w:rsidRPr="00E957E7">
        <w:rPr>
          <w:rFonts w:cs="David"/>
          <w:sz w:val="24"/>
          <w:szCs w:val="24"/>
          <w:rtl/>
        </w:rPr>
        <w:t xml:space="preserve"> </w:t>
      </w:r>
      <w:r w:rsidRPr="00E957E7">
        <w:rPr>
          <w:rFonts w:cs="David" w:hint="eastAsia"/>
          <w:sz w:val="24"/>
          <w:szCs w:val="24"/>
          <w:rtl/>
        </w:rPr>
        <w:t>להנחיות</w:t>
      </w:r>
      <w:r w:rsidRPr="00E957E7">
        <w:rPr>
          <w:rFonts w:cs="David"/>
          <w:sz w:val="24"/>
          <w:szCs w:val="24"/>
          <w:rtl/>
        </w:rPr>
        <w:t xml:space="preserve"> </w:t>
      </w:r>
      <w:r w:rsidRPr="00E957E7">
        <w:rPr>
          <w:rFonts w:cs="David" w:hint="eastAsia"/>
          <w:sz w:val="24"/>
          <w:szCs w:val="24"/>
          <w:rtl/>
        </w:rPr>
        <w:t>המזמין</w:t>
      </w:r>
      <w:r w:rsidRPr="00E957E7">
        <w:rPr>
          <w:rFonts w:cs="David"/>
          <w:sz w:val="24"/>
          <w:szCs w:val="24"/>
          <w:rtl/>
        </w:rPr>
        <w:t xml:space="preserve">, </w:t>
      </w:r>
      <w:r w:rsidRPr="00E957E7">
        <w:rPr>
          <w:rFonts w:cs="David" w:hint="eastAsia"/>
          <w:sz w:val="24"/>
          <w:szCs w:val="24"/>
          <w:rtl/>
        </w:rPr>
        <w:t>משוב</w:t>
      </w:r>
      <w:r w:rsidRPr="00E957E7">
        <w:rPr>
          <w:rFonts w:cs="David"/>
          <w:sz w:val="24"/>
          <w:szCs w:val="24"/>
          <w:rtl/>
        </w:rPr>
        <w:t xml:space="preserve"> </w:t>
      </w:r>
      <w:r w:rsidRPr="00E957E7">
        <w:rPr>
          <w:rFonts w:cs="David" w:hint="eastAsia"/>
          <w:sz w:val="24"/>
          <w:szCs w:val="24"/>
          <w:rtl/>
        </w:rPr>
        <w:t>מהתושבים</w:t>
      </w:r>
      <w:r w:rsidRPr="00E957E7">
        <w:rPr>
          <w:rFonts w:cs="David"/>
          <w:sz w:val="24"/>
          <w:szCs w:val="24"/>
          <w:rtl/>
        </w:rPr>
        <w:t xml:space="preserve">, </w:t>
      </w:r>
      <w:r w:rsidRPr="00E957E7">
        <w:rPr>
          <w:rFonts w:cs="David" w:hint="eastAsia"/>
          <w:sz w:val="24"/>
          <w:szCs w:val="24"/>
          <w:rtl/>
        </w:rPr>
        <w:t>בעלי</w:t>
      </w:r>
      <w:r w:rsidRPr="00E957E7">
        <w:rPr>
          <w:rFonts w:cs="David"/>
          <w:sz w:val="24"/>
          <w:szCs w:val="24"/>
          <w:rtl/>
        </w:rPr>
        <w:t xml:space="preserve"> </w:t>
      </w:r>
      <w:r w:rsidRPr="00E957E7">
        <w:rPr>
          <w:rFonts w:cs="David" w:hint="eastAsia"/>
          <w:sz w:val="24"/>
          <w:szCs w:val="24"/>
          <w:rtl/>
        </w:rPr>
        <w:t>עניין</w:t>
      </w:r>
      <w:r w:rsidRPr="00E957E7">
        <w:rPr>
          <w:rFonts w:cs="David"/>
          <w:sz w:val="24"/>
          <w:szCs w:val="24"/>
          <w:rtl/>
        </w:rPr>
        <w:t xml:space="preserve"> </w:t>
      </w:r>
      <w:r w:rsidRPr="00E957E7">
        <w:rPr>
          <w:rFonts w:cs="David" w:hint="eastAsia"/>
          <w:sz w:val="24"/>
          <w:szCs w:val="24"/>
          <w:rtl/>
        </w:rPr>
        <w:t>אחרים</w:t>
      </w:r>
      <w:r w:rsidRPr="00E957E7">
        <w:rPr>
          <w:rFonts w:cs="David"/>
          <w:sz w:val="24"/>
          <w:szCs w:val="24"/>
          <w:rtl/>
        </w:rPr>
        <w:t xml:space="preserve"> </w:t>
      </w:r>
      <w:r w:rsidRPr="00E957E7">
        <w:rPr>
          <w:rFonts w:cs="David" w:hint="eastAsia"/>
          <w:sz w:val="24"/>
          <w:szCs w:val="24"/>
          <w:rtl/>
        </w:rPr>
        <w:t>וצוות</w:t>
      </w:r>
      <w:r w:rsidRPr="00E957E7">
        <w:rPr>
          <w:rFonts w:cs="David"/>
          <w:sz w:val="24"/>
          <w:szCs w:val="24"/>
          <w:rtl/>
        </w:rPr>
        <w:t xml:space="preserve"> </w:t>
      </w:r>
      <w:r w:rsidRPr="00E957E7">
        <w:rPr>
          <w:rFonts w:cs="David" w:hint="eastAsia"/>
          <w:sz w:val="24"/>
          <w:szCs w:val="24"/>
          <w:rtl/>
        </w:rPr>
        <w:t>היועצים</w:t>
      </w:r>
      <w:r w:rsidRPr="00E957E7">
        <w:rPr>
          <w:rFonts w:cs="David"/>
          <w:sz w:val="24"/>
          <w:szCs w:val="24"/>
          <w:rtl/>
        </w:rPr>
        <w:t xml:space="preserve"> </w:t>
      </w:r>
      <w:r w:rsidRPr="00E957E7">
        <w:rPr>
          <w:rFonts w:cs="David" w:hint="eastAsia"/>
          <w:sz w:val="24"/>
          <w:szCs w:val="24"/>
          <w:rtl/>
        </w:rPr>
        <w:t>עד</w:t>
      </w:r>
      <w:r w:rsidRPr="00E957E7">
        <w:rPr>
          <w:rFonts w:cs="David"/>
          <w:sz w:val="24"/>
          <w:szCs w:val="24"/>
          <w:rtl/>
        </w:rPr>
        <w:t xml:space="preserve"> </w:t>
      </w:r>
      <w:r w:rsidRPr="00E957E7">
        <w:rPr>
          <w:rFonts w:cs="David" w:hint="eastAsia"/>
          <w:sz w:val="24"/>
          <w:szCs w:val="24"/>
          <w:rtl/>
        </w:rPr>
        <w:t>גיבוש</w:t>
      </w:r>
      <w:r w:rsidRPr="00E957E7">
        <w:rPr>
          <w:rFonts w:cs="David"/>
          <w:sz w:val="24"/>
          <w:szCs w:val="24"/>
          <w:rtl/>
        </w:rPr>
        <w:t xml:space="preserve"> </w:t>
      </w:r>
      <w:r w:rsidRPr="00E957E7">
        <w:rPr>
          <w:rFonts w:cs="David" w:hint="eastAsia"/>
          <w:sz w:val="24"/>
          <w:szCs w:val="24"/>
          <w:rtl/>
        </w:rPr>
        <w:t>מספר</w:t>
      </w:r>
      <w:r w:rsidRPr="00E957E7">
        <w:rPr>
          <w:rFonts w:cs="David"/>
          <w:sz w:val="24"/>
          <w:szCs w:val="24"/>
          <w:rtl/>
        </w:rPr>
        <w:t xml:space="preserve"> </w:t>
      </w:r>
      <w:r w:rsidRPr="00E957E7">
        <w:rPr>
          <w:rFonts w:cs="David" w:hint="eastAsia"/>
          <w:sz w:val="24"/>
          <w:szCs w:val="24"/>
          <w:rtl/>
        </w:rPr>
        <w:t>חלופות</w:t>
      </w:r>
      <w:r w:rsidRPr="00E957E7">
        <w:rPr>
          <w:rFonts w:cs="David"/>
          <w:sz w:val="24"/>
          <w:szCs w:val="24"/>
          <w:rtl/>
        </w:rPr>
        <w:t xml:space="preserve"> </w:t>
      </w:r>
      <w:r w:rsidRPr="00E957E7">
        <w:rPr>
          <w:rFonts w:cs="David" w:hint="eastAsia"/>
          <w:sz w:val="24"/>
          <w:szCs w:val="24"/>
          <w:rtl/>
        </w:rPr>
        <w:t>אפשריות</w:t>
      </w:r>
      <w:r w:rsidRPr="00E957E7">
        <w:rPr>
          <w:rFonts w:cs="David"/>
          <w:sz w:val="24"/>
          <w:szCs w:val="24"/>
          <w:rtl/>
        </w:rPr>
        <w:t xml:space="preserve"> </w:t>
      </w:r>
      <w:r w:rsidRPr="00E957E7">
        <w:rPr>
          <w:rFonts w:cs="David" w:hint="eastAsia"/>
          <w:sz w:val="24"/>
          <w:szCs w:val="24"/>
          <w:rtl/>
        </w:rPr>
        <w:t>להסדרת</w:t>
      </w:r>
      <w:r w:rsidRPr="00E957E7">
        <w:rPr>
          <w:rFonts w:cs="David"/>
          <w:sz w:val="24"/>
          <w:szCs w:val="24"/>
          <w:rtl/>
        </w:rPr>
        <w:t xml:space="preserve"> </w:t>
      </w:r>
      <w:r w:rsidRPr="00E957E7">
        <w:rPr>
          <w:rFonts w:cs="David" w:hint="eastAsia"/>
          <w:sz w:val="24"/>
          <w:szCs w:val="24"/>
          <w:rtl/>
        </w:rPr>
        <w:t>ההתיישבות</w:t>
      </w:r>
      <w:r w:rsidRPr="00E957E7">
        <w:rPr>
          <w:rFonts w:cs="David"/>
          <w:sz w:val="24"/>
          <w:szCs w:val="24"/>
          <w:rtl/>
        </w:rPr>
        <w:t xml:space="preserve"> </w:t>
      </w:r>
      <w:r w:rsidRPr="00E957E7">
        <w:rPr>
          <w:rFonts w:cs="David" w:hint="eastAsia"/>
          <w:sz w:val="24"/>
          <w:szCs w:val="24"/>
          <w:rtl/>
        </w:rPr>
        <w:t>במרחב</w:t>
      </w:r>
      <w:r w:rsidRPr="00E957E7">
        <w:rPr>
          <w:rFonts w:cs="David"/>
          <w:sz w:val="24"/>
          <w:szCs w:val="24"/>
          <w:rtl/>
        </w:rPr>
        <w:t xml:space="preserve"> </w:t>
      </w:r>
      <w:r w:rsidRPr="00E957E7">
        <w:rPr>
          <w:rFonts w:cs="David" w:hint="eastAsia"/>
          <w:sz w:val="24"/>
          <w:szCs w:val="24"/>
          <w:rtl/>
        </w:rPr>
        <w:t>ולהמשך</w:t>
      </w:r>
      <w:r w:rsidRPr="00E957E7">
        <w:rPr>
          <w:rFonts w:cs="David"/>
          <w:sz w:val="24"/>
          <w:szCs w:val="24"/>
          <w:rtl/>
        </w:rPr>
        <w:t xml:space="preserve"> </w:t>
      </w:r>
      <w:r w:rsidRPr="00E957E7">
        <w:rPr>
          <w:rFonts w:cs="David" w:hint="eastAsia"/>
          <w:sz w:val="24"/>
          <w:szCs w:val="24"/>
          <w:rtl/>
        </w:rPr>
        <w:t>תהליך</w:t>
      </w:r>
      <w:r w:rsidRPr="00E957E7">
        <w:rPr>
          <w:rFonts w:cs="David"/>
          <w:sz w:val="24"/>
          <w:szCs w:val="24"/>
          <w:rtl/>
        </w:rPr>
        <w:t xml:space="preserve"> </w:t>
      </w:r>
      <w:r w:rsidRPr="00E957E7">
        <w:rPr>
          <w:rFonts w:cs="David" w:hint="eastAsia"/>
          <w:sz w:val="24"/>
          <w:szCs w:val="24"/>
          <w:rtl/>
        </w:rPr>
        <w:t>התכנון</w:t>
      </w:r>
      <w:r w:rsidRPr="00E957E7">
        <w:rPr>
          <w:rFonts w:cs="David"/>
          <w:sz w:val="24"/>
          <w:szCs w:val="24"/>
          <w:rtl/>
        </w:rPr>
        <w:t>.</w:t>
      </w:r>
    </w:p>
    <w:p w:rsidR="00157827" w:rsidRPr="00060D09" w:rsidRDefault="00157827" w:rsidP="005E13C0">
      <w:pPr>
        <w:pStyle w:val="35"/>
        <w:numPr>
          <w:ilvl w:val="2"/>
          <w:numId w:val="12"/>
        </w:numPr>
        <w:ind w:left="0" w:right="0" w:firstLine="0"/>
        <w:jc w:val="both"/>
        <w:rPr>
          <w:rFonts w:cs="David"/>
          <w:rtl/>
        </w:rPr>
      </w:pPr>
      <w:bookmarkStart w:id="888" w:name="_Toc332124021"/>
      <w:r w:rsidRPr="00060D09">
        <w:rPr>
          <w:rFonts w:cs="David" w:hint="eastAsia"/>
          <w:rtl/>
        </w:rPr>
        <w:t>פעילויות</w:t>
      </w:r>
      <w:bookmarkEnd w:id="888"/>
    </w:p>
    <w:p w:rsidR="00157827" w:rsidRPr="00060D09" w:rsidRDefault="00157827" w:rsidP="005E13C0">
      <w:pPr>
        <w:pStyle w:val="44"/>
        <w:numPr>
          <w:ilvl w:val="3"/>
          <w:numId w:val="39"/>
        </w:numPr>
        <w:ind w:left="0" w:firstLine="0"/>
        <w:jc w:val="both"/>
        <w:rPr>
          <w:rFonts w:cs="David"/>
          <w:rtl/>
        </w:rPr>
      </w:pPr>
      <w:bookmarkStart w:id="889" w:name="_Toc332124022"/>
      <w:r w:rsidRPr="00060D09">
        <w:rPr>
          <w:rFonts w:cs="David" w:hint="eastAsia"/>
          <w:rtl/>
        </w:rPr>
        <w:t>ניתוח</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הדמוגרפיים</w:t>
      </w:r>
      <w:r w:rsidRPr="00060D09">
        <w:rPr>
          <w:rFonts w:cs="David"/>
          <w:rtl/>
        </w:rPr>
        <w:t xml:space="preserve"> </w:t>
      </w:r>
      <w:r w:rsidRPr="00060D09">
        <w:rPr>
          <w:rFonts w:cs="David" w:hint="eastAsia"/>
          <w:rtl/>
        </w:rPr>
        <w:t>ופירוט</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מכך</w:t>
      </w:r>
      <w:r w:rsidRPr="00060D09">
        <w:rPr>
          <w:rFonts w:cs="David"/>
          <w:rtl/>
        </w:rPr>
        <w:t>.</w:t>
      </w:r>
      <w:bookmarkEnd w:id="889"/>
    </w:p>
    <w:p w:rsidR="00157827" w:rsidRPr="00060D09" w:rsidRDefault="00157827" w:rsidP="00C62A29">
      <w:pPr>
        <w:pStyle w:val="44"/>
        <w:numPr>
          <w:ilvl w:val="3"/>
          <w:numId w:val="39"/>
        </w:numPr>
        <w:ind w:left="0" w:firstLine="0"/>
        <w:jc w:val="both"/>
        <w:rPr>
          <w:rFonts w:cs="David"/>
          <w:rtl/>
        </w:rPr>
      </w:pPr>
      <w:bookmarkStart w:id="890" w:name="_Toc332124023"/>
      <w:r w:rsidRPr="00060D09">
        <w:rPr>
          <w:rFonts w:cs="David" w:hint="eastAsia"/>
          <w:rtl/>
        </w:rPr>
        <w:t>הצעת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Pr>
          <w:rFonts w:cs="David"/>
          <w:rtl/>
        </w:rPr>
        <w:tab/>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w:t>
      </w:r>
      <w:r>
        <w:rPr>
          <w:rFonts w:cs="David" w:hint="eastAsia"/>
          <w:rtl/>
        </w:rPr>
        <w:t>י</w:t>
      </w:r>
      <w:r w:rsidRPr="00060D09">
        <w:rPr>
          <w:rFonts w:cs="David" w:hint="eastAsia"/>
          <w:rtl/>
        </w:rPr>
        <w:t>ישבותי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חדש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r w:rsidRPr="00060D09">
        <w:rPr>
          <w:rFonts w:cs="David"/>
          <w:rtl/>
        </w:rPr>
        <w:br/>
      </w:r>
      <w:r>
        <w:rPr>
          <w:rFonts w:cs="David"/>
          <w:rtl/>
        </w:rPr>
        <w:tab/>
      </w:r>
      <w:r w:rsidRPr="00060D09">
        <w:rPr>
          <w:rFonts w:cs="David" w:hint="eastAsia"/>
          <w:rtl/>
        </w:rPr>
        <w:t>בשלב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היועץ</w:t>
      </w:r>
      <w:r w:rsidRPr="00060D09">
        <w:rPr>
          <w:rFonts w:cs="David"/>
          <w:rtl/>
        </w:rPr>
        <w:t xml:space="preserve"> </w:t>
      </w:r>
      <w:r w:rsidRPr="00060D09">
        <w:rPr>
          <w:rFonts w:cs="David" w:hint="eastAsia"/>
          <w:rtl/>
        </w:rPr>
        <w:t>החברתי</w:t>
      </w:r>
      <w:r w:rsidRPr="00060D09">
        <w:rPr>
          <w:rFonts w:cs="David"/>
          <w:rtl/>
        </w:rPr>
        <w:t xml:space="preserve"> </w:t>
      </w:r>
      <w:r w:rsidRPr="00060D09">
        <w:rPr>
          <w:rFonts w:cs="David" w:hint="eastAsia"/>
          <w:rtl/>
        </w:rPr>
        <w:t>להעלות</w:t>
      </w:r>
      <w:r w:rsidRPr="00060D09">
        <w:rPr>
          <w:rFonts w:cs="David"/>
          <w:rtl/>
        </w:rPr>
        <w:t xml:space="preserve"> </w:t>
      </w:r>
      <w:r w:rsidRPr="00060D09">
        <w:rPr>
          <w:rFonts w:cs="David" w:hint="eastAsia"/>
          <w:rtl/>
        </w:rPr>
        <w:t>כמה</w:t>
      </w:r>
      <w:r w:rsidRPr="00060D09">
        <w:rPr>
          <w:rFonts w:cs="David"/>
          <w:rtl/>
        </w:rPr>
        <w:t xml:space="preserve"> </w:t>
      </w:r>
      <w:r w:rsidRPr="00060D09">
        <w:rPr>
          <w:rFonts w:cs="David" w:hint="eastAsia"/>
          <w:rtl/>
        </w:rPr>
        <w:t>שיותר</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שלדעתו</w:t>
      </w:r>
      <w:r w:rsidRPr="00060D09">
        <w:rPr>
          <w:rFonts w:cs="David"/>
          <w:rtl/>
        </w:rPr>
        <w:t xml:space="preserve"> </w:t>
      </w:r>
      <w:r w:rsidRPr="00060D09">
        <w:rPr>
          <w:rFonts w:cs="David" w:hint="eastAsia"/>
          <w:rtl/>
        </w:rPr>
        <w:t>יהיו</w:t>
      </w:r>
      <w:r w:rsidRPr="00060D09">
        <w:rPr>
          <w:rFonts w:cs="David"/>
          <w:rtl/>
        </w:rPr>
        <w:t xml:space="preserve"> </w:t>
      </w:r>
      <w:r w:rsidRPr="00060D09">
        <w:rPr>
          <w:rFonts w:cs="David" w:hint="eastAsia"/>
          <w:rtl/>
        </w:rPr>
        <w:t>מקובלות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לפחות</w:t>
      </w:r>
      <w:r w:rsidRPr="00060D09">
        <w:rPr>
          <w:rFonts w:cs="David"/>
          <w:rtl/>
        </w:rPr>
        <w:t xml:space="preserve"> </w:t>
      </w:r>
      <w:r w:rsidRPr="00060D09">
        <w:rPr>
          <w:rFonts w:cs="David" w:hint="eastAsia"/>
          <w:rtl/>
        </w:rPr>
        <w:t>לא</w:t>
      </w:r>
      <w:r w:rsidRPr="00060D09">
        <w:rPr>
          <w:rFonts w:cs="David"/>
          <w:rtl/>
        </w:rPr>
        <w:t xml:space="preserve"> </w:t>
      </w:r>
      <w:r>
        <w:rPr>
          <w:rFonts w:cs="David"/>
          <w:rtl/>
        </w:rPr>
        <w:tab/>
      </w:r>
      <w:r w:rsidRPr="00060D09">
        <w:rPr>
          <w:rFonts w:cs="David" w:hint="eastAsia"/>
          <w:rtl/>
        </w:rPr>
        <w:t>ידחו</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הסף</w:t>
      </w:r>
      <w:r w:rsidRPr="00060D09">
        <w:rPr>
          <w:rFonts w:cs="David"/>
          <w:rtl/>
        </w:rPr>
        <w:t>.</w:t>
      </w:r>
      <w:bookmarkEnd w:id="890"/>
    </w:p>
    <w:p w:rsidR="00157827" w:rsidRPr="00060D09" w:rsidRDefault="00157827" w:rsidP="005E13C0">
      <w:pPr>
        <w:pStyle w:val="44"/>
        <w:numPr>
          <w:ilvl w:val="3"/>
          <w:numId w:val="39"/>
        </w:numPr>
        <w:ind w:left="0" w:firstLine="0"/>
        <w:jc w:val="both"/>
        <w:rPr>
          <w:rFonts w:cs="David"/>
          <w:rtl/>
        </w:rPr>
      </w:pPr>
      <w:bookmarkStart w:id="891" w:name="_Toc332124024"/>
      <w:r w:rsidRPr="00060D09">
        <w:rPr>
          <w:rFonts w:cs="David" w:hint="eastAsia"/>
          <w:rtl/>
        </w:rPr>
        <w:t>הצעת</w:t>
      </w:r>
      <w:r w:rsidRPr="00060D09">
        <w:rPr>
          <w:rFonts w:cs="David"/>
          <w:rtl/>
        </w:rPr>
        <w:t xml:space="preserve"> </w:t>
      </w:r>
      <w:r w:rsidRPr="00060D09">
        <w:rPr>
          <w:rFonts w:cs="David" w:hint="eastAsia"/>
          <w:rtl/>
        </w:rPr>
        <w:t>אזורים</w:t>
      </w:r>
      <w:r w:rsidRPr="00060D09">
        <w:rPr>
          <w:rFonts w:cs="David"/>
          <w:rtl/>
        </w:rPr>
        <w:t xml:space="preserve"> </w:t>
      </w:r>
      <w:r w:rsidRPr="00060D09">
        <w:rPr>
          <w:rFonts w:cs="David" w:hint="eastAsia"/>
          <w:rtl/>
        </w:rPr>
        <w:t>להסדרה</w:t>
      </w:r>
      <w:r w:rsidRPr="00060D09">
        <w:rPr>
          <w:rFonts w:cs="David"/>
          <w:rtl/>
        </w:rPr>
        <w:t xml:space="preserve"> </w:t>
      </w:r>
      <w:r w:rsidRPr="00060D09">
        <w:rPr>
          <w:rFonts w:cs="David" w:hint="eastAsia"/>
          <w:rtl/>
        </w:rPr>
        <w:t>במקום</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הנחיית</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הצוות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צרכים</w:t>
      </w:r>
      <w:r w:rsidRPr="00060D09">
        <w:rPr>
          <w:rFonts w:cs="David"/>
          <w:rtl/>
        </w:rPr>
        <w:t xml:space="preserve"> </w:t>
      </w:r>
      <w:r w:rsidRPr="00060D09">
        <w:rPr>
          <w:rFonts w:cs="David" w:hint="eastAsia"/>
          <w:rtl/>
        </w:rPr>
        <w:t>עתידיים</w:t>
      </w:r>
      <w:r w:rsidRPr="00060D09">
        <w:rPr>
          <w:rFonts w:cs="David"/>
          <w:rtl/>
        </w:rPr>
        <w:t xml:space="preserve"> </w:t>
      </w:r>
      <w:r w:rsidRPr="00060D09">
        <w:rPr>
          <w:rFonts w:cs="David" w:hint="eastAsia"/>
          <w:rtl/>
        </w:rPr>
        <w:t>הנובעים</w:t>
      </w:r>
      <w:r w:rsidRPr="00060D09">
        <w:rPr>
          <w:rFonts w:cs="David"/>
          <w:rtl/>
        </w:rPr>
        <w:t xml:space="preserve"> </w:t>
      </w:r>
      <w:r w:rsidRPr="00060D09">
        <w:rPr>
          <w:rFonts w:cs="David" w:hint="eastAsia"/>
          <w:rtl/>
        </w:rPr>
        <w:t>משינויים</w:t>
      </w:r>
      <w:r w:rsidRPr="00060D09">
        <w:rPr>
          <w:rFonts w:cs="David"/>
          <w:rtl/>
        </w:rPr>
        <w:t xml:space="preserve"> </w:t>
      </w:r>
      <w:r w:rsidRPr="00060D09">
        <w:rPr>
          <w:rFonts w:cs="David" w:hint="eastAsia"/>
          <w:rtl/>
        </w:rPr>
        <w:t>באוכלוסיה</w:t>
      </w:r>
      <w:r w:rsidRPr="00060D09">
        <w:rPr>
          <w:rFonts w:cs="David"/>
          <w:rtl/>
        </w:rPr>
        <w:t>.</w:t>
      </w:r>
      <w:bookmarkEnd w:id="891"/>
    </w:p>
    <w:p w:rsidR="00157827" w:rsidRPr="00060D09" w:rsidRDefault="00157827" w:rsidP="005E13C0">
      <w:pPr>
        <w:pStyle w:val="44"/>
        <w:numPr>
          <w:ilvl w:val="3"/>
          <w:numId w:val="39"/>
        </w:numPr>
        <w:ind w:left="0" w:firstLine="0"/>
        <w:jc w:val="both"/>
        <w:rPr>
          <w:rFonts w:cs="David"/>
          <w:rtl/>
        </w:rPr>
      </w:pPr>
      <w:bookmarkStart w:id="892" w:name="_Toc332124025"/>
      <w:r w:rsidRPr="00060D09">
        <w:rPr>
          <w:rFonts w:cs="David" w:hint="eastAsia"/>
          <w:rtl/>
        </w:rPr>
        <w:t>הצעת</w:t>
      </w:r>
      <w:r w:rsidRPr="00060D09">
        <w:rPr>
          <w:rFonts w:cs="David"/>
          <w:rtl/>
        </w:rPr>
        <w:t xml:space="preserve"> </w:t>
      </w:r>
      <w:r w:rsidRPr="00060D09">
        <w:rPr>
          <w:rFonts w:cs="David" w:hint="eastAsia"/>
          <w:rtl/>
        </w:rPr>
        <w:t>אזורים</w:t>
      </w:r>
      <w:r w:rsidRPr="00060D09">
        <w:rPr>
          <w:rFonts w:cs="David"/>
          <w:rtl/>
        </w:rPr>
        <w:t xml:space="preserve"> </w:t>
      </w:r>
      <w:r w:rsidRPr="00060D09">
        <w:rPr>
          <w:rFonts w:cs="David" w:hint="eastAsia"/>
          <w:rtl/>
        </w:rPr>
        <w:t>להסדרה</w:t>
      </w:r>
      <w:r w:rsidRPr="00060D09">
        <w:rPr>
          <w:rFonts w:cs="David"/>
          <w:rtl/>
        </w:rPr>
        <w:t xml:space="preserve"> </w:t>
      </w:r>
      <w:r w:rsidRPr="00060D09">
        <w:rPr>
          <w:rFonts w:cs="David" w:hint="eastAsia"/>
          <w:rtl/>
        </w:rPr>
        <w:t>מחדש</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ציון</w:t>
      </w:r>
      <w:r w:rsidRPr="00060D09">
        <w:rPr>
          <w:rFonts w:cs="David"/>
          <w:rtl/>
        </w:rPr>
        <w:t xml:space="preserve"> </w:t>
      </w:r>
      <w:r w:rsidRPr="00060D09">
        <w:rPr>
          <w:rFonts w:cs="David" w:hint="eastAsia"/>
          <w:rtl/>
        </w:rPr>
        <w:t>מקור</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המיועדת</w:t>
      </w:r>
      <w:r w:rsidRPr="00060D09">
        <w:rPr>
          <w:rFonts w:cs="David"/>
          <w:rtl/>
        </w:rPr>
        <w:t xml:space="preserve"> </w:t>
      </w:r>
      <w:r w:rsidRPr="00060D09">
        <w:rPr>
          <w:rFonts w:cs="David" w:hint="eastAsia"/>
          <w:rtl/>
        </w:rPr>
        <w:t>לאזור</w:t>
      </w:r>
      <w:bookmarkEnd w:id="892"/>
    </w:p>
    <w:p w:rsidR="00157827" w:rsidRPr="00060D09" w:rsidRDefault="00157827" w:rsidP="005E13C0">
      <w:pPr>
        <w:pStyle w:val="44"/>
        <w:numPr>
          <w:ilvl w:val="3"/>
          <w:numId w:val="39"/>
        </w:numPr>
        <w:ind w:left="0" w:firstLine="0"/>
        <w:jc w:val="both"/>
        <w:rPr>
          <w:rFonts w:cs="David"/>
          <w:rtl/>
        </w:rPr>
      </w:pPr>
      <w:bookmarkStart w:id="893" w:name="_Toc332124026"/>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מבעלי</w:t>
      </w:r>
      <w:r w:rsidRPr="00060D09">
        <w:rPr>
          <w:rFonts w:cs="David"/>
          <w:rtl/>
        </w:rPr>
        <w:t xml:space="preserve"> </w:t>
      </w:r>
      <w:r w:rsidRPr="00060D09">
        <w:rPr>
          <w:rFonts w:cs="David" w:hint="eastAsia"/>
          <w:rtl/>
        </w:rPr>
        <w:t>עניין</w:t>
      </w:r>
      <w:r w:rsidRPr="00060D09">
        <w:rPr>
          <w:rFonts w:cs="David"/>
          <w:rtl/>
        </w:rPr>
        <w:t xml:space="preserve"> </w:t>
      </w:r>
      <w:r w:rsidRPr="00060D09">
        <w:rPr>
          <w:rFonts w:cs="David" w:hint="eastAsia"/>
          <w:rtl/>
        </w:rPr>
        <w:t>בפיתוח</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893"/>
    </w:p>
    <w:p w:rsidR="00157827" w:rsidRPr="00060D09" w:rsidRDefault="00157827" w:rsidP="00E957E7">
      <w:pPr>
        <w:pStyle w:val="44"/>
        <w:numPr>
          <w:ilvl w:val="3"/>
          <w:numId w:val="39"/>
        </w:numPr>
        <w:ind w:left="0" w:firstLine="0"/>
        <w:jc w:val="both"/>
        <w:rPr>
          <w:rFonts w:cs="David"/>
          <w:rtl/>
        </w:rPr>
      </w:pPr>
      <w:bookmarkStart w:id="894" w:name="_Toc332124027"/>
      <w:r w:rsidRPr="00060D09">
        <w:rPr>
          <w:rFonts w:cs="David" w:hint="eastAsia"/>
          <w:rtl/>
        </w:rPr>
        <w:t>קיום</w:t>
      </w:r>
      <w:r w:rsidRPr="00060D09">
        <w:rPr>
          <w:rFonts w:cs="David"/>
          <w:rtl/>
        </w:rPr>
        <w:t xml:space="preserve"> </w:t>
      </w:r>
      <w:r w:rsidRPr="00060D09">
        <w:rPr>
          <w:rFonts w:cs="David" w:hint="eastAsia"/>
          <w:rtl/>
        </w:rPr>
        <w:t>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התי</w:t>
      </w:r>
      <w:r>
        <w:rPr>
          <w:rFonts w:cs="David" w:hint="eastAsia"/>
          <w:rtl/>
        </w:rPr>
        <w:t>י</w:t>
      </w:r>
      <w:r w:rsidRPr="00060D09">
        <w:rPr>
          <w:rFonts w:cs="David" w:hint="eastAsia"/>
          <w:rtl/>
        </w:rPr>
        <w:t>חסות</w:t>
      </w:r>
      <w:r w:rsidRPr="00060D09">
        <w:rPr>
          <w:rFonts w:cs="David"/>
          <w:rtl/>
        </w:rPr>
        <w:t xml:space="preserve"> </w:t>
      </w:r>
      <w:r w:rsidRPr="00060D09">
        <w:rPr>
          <w:rFonts w:cs="David" w:hint="eastAsia"/>
          <w:rtl/>
        </w:rPr>
        <w:t>למגבלות</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הן</w:t>
      </w:r>
      <w:r w:rsidRPr="00060D09">
        <w:rPr>
          <w:rFonts w:cs="David"/>
          <w:rtl/>
        </w:rPr>
        <w:t xml:space="preserve"> </w:t>
      </w:r>
      <w:r w:rsidRPr="00060D09">
        <w:rPr>
          <w:rFonts w:cs="David" w:hint="eastAsia"/>
          <w:rtl/>
        </w:rPr>
        <w:t>מהאוכלוסייה</w:t>
      </w:r>
      <w:r w:rsidRPr="00060D09">
        <w:rPr>
          <w:rFonts w:cs="David"/>
          <w:rtl/>
        </w:rPr>
        <w:t xml:space="preserve"> </w:t>
      </w:r>
      <w:r w:rsidRPr="00060D09">
        <w:rPr>
          <w:rFonts w:cs="David" w:hint="eastAsia"/>
          <w:rtl/>
        </w:rPr>
        <w:t>והן</w:t>
      </w:r>
      <w:r w:rsidRPr="00060D09">
        <w:rPr>
          <w:rFonts w:cs="David"/>
          <w:rtl/>
        </w:rPr>
        <w:t xml:space="preserve"> </w:t>
      </w:r>
      <w:r w:rsidRPr="00060D09">
        <w:rPr>
          <w:rFonts w:cs="David" w:hint="eastAsia"/>
          <w:rtl/>
        </w:rPr>
        <w:t>מסיבות</w:t>
      </w:r>
      <w:r w:rsidRPr="00060D09">
        <w:rPr>
          <w:rFonts w:cs="David"/>
          <w:rtl/>
        </w:rPr>
        <w:t xml:space="preserve"> </w:t>
      </w:r>
      <w:r w:rsidRPr="00060D09">
        <w:rPr>
          <w:rFonts w:cs="David" w:hint="eastAsia"/>
          <w:rtl/>
        </w:rPr>
        <w:t>אחרות</w:t>
      </w:r>
      <w:r w:rsidRPr="00060D09">
        <w:rPr>
          <w:rFonts w:cs="David"/>
          <w:rtl/>
        </w:rPr>
        <w:t xml:space="preserve"> (</w:t>
      </w:r>
      <w:r w:rsidRPr="00060D09">
        <w:rPr>
          <w:rFonts w:cs="David" w:hint="eastAsia"/>
          <w:rtl/>
        </w:rPr>
        <w:t>הנדסיות</w:t>
      </w:r>
      <w:r w:rsidRPr="00060D09">
        <w:rPr>
          <w:rFonts w:cs="David"/>
          <w:rtl/>
        </w:rPr>
        <w:t xml:space="preserve">, </w:t>
      </w:r>
      <w:r w:rsidRPr="00060D09">
        <w:rPr>
          <w:rFonts w:cs="David" w:hint="eastAsia"/>
          <w:rtl/>
        </w:rPr>
        <w:t>סביבתיות</w:t>
      </w:r>
      <w:r w:rsidRPr="00060D09">
        <w:rPr>
          <w:rFonts w:cs="David"/>
          <w:rtl/>
        </w:rPr>
        <w:t xml:space="preserve">, </w:t>
      </w:r>
      <w:r w:rsidRPr="00060D09">
        <w:rPr>
          <w:rFonts w:cs="David" w:hint="eastAsia"/>
          <w:rtl/>
        </w:rPr>
        <w:t>סטטוטוריות</w:t>
      </w:r>
      <w:r w:rsidRPr="00060D09">
        <w:rPr>
          <w:rFonts w:cs="David"/>
          <w:rtl/>
        </w:rPr>
        <w:t xml:space="preserve"> </w:t>
      </w:r>
      <w:r w:rsidRPr="00060D09">
        <w:rPr>
          <w:rFonts w:cs="David" w:hint="eastAsia"/>
          <w:rtl/>
        </w:rPr>
        <w:t>וכו</w:t>
      </w:r>
      <w:r w:rsidRPr="00060D09">
        <w:rPr>
          <w:rFonts w:cs="David"/>
          <w:rtl/>
        </w:rPr>
        <w:t>').</w:t>
      </w:r>
      <w:bookmarkEnd w:id="894"/>
      <w:r w:rsidRPr="00060D09">
        <w:rPr>
          <w:rFonts w:cs="David"/>
          <w:rtl/>
        </w:rPr>
        <w:t xml:space="preserve"> </w:t>
      </w:r>
    </w:p>
    <w:p w:rsidR="00157827" w:rsidRPr="00060D09" w:rsidRDefault="00157827" w:rsidP="005E13C0">
      <w:pPr>
        <w:pStyle w:val="44"/>
        <w:numPr>
          <w:ilvl w:val="3"/>
          <w:numId w:val="39"/>
        </w:numPr>
        <w:ind w:left="0" w:firstLine="0"/>
        <w:jc w:val="both"/>
        <w:rPr>
          <w:rFonts w:cs="David"/>
        </w:rPr>
      </w:pPr>
      <w:bookmarkStart w:id="895" w:name="_Toc332124028"/>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יכלול</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עם</w:t>
      </w:r>
      <w:r w:rsidRPr="00060D09">
        <w:rPr>
          <w:rFonts w:cs="David"/>
          <w:rtl/>
        </w:rPr>
        <w:t xml:space="preserve"> </w:t>
      </w:r>
      <w:r>
        <w:rPr>
          <w:rFonts w:cs="David"/>
          <w:rtl/>
        </w:rPr>
        <w:tab/>
      </w:r>
      <w:r w:rsidRPr="00060D09">
        <w:rPr>
          <w:rFonts w:cs="David" w:hint="eastAsia"/>
          <w:rtl/>
        </w:rPr>
        <w:t>נציגי</w:t>
      </w:r>
      <w:r w:rsidRPr="00060D09">
        <w:rPr>
          <w:rFonts w:cs="David"/>
          <w:rtl/>
        </w:rPr>
        <w:t xml:space="preserve"> </w:t>
      </w:r>
      <w:r w:rsidRPr="00060D09">
        <w:rPr>
          <w:rFonts w:cs="David" w:hint="eastAsia"/>
          <w:rtl/>
        </w:rPr>
        <w:t>תושבים</w:t>
      </w:r>
      <w:r w:rsidRPr="00060D09">
        <w:rPr>
          <w:rFonts w:cs="David"/>
          <w:rtl/>
        </w:rPr>
        <w:t>.</w:t>
      </w:r>
      <w:bookmarkEnd w:id="895"/>
    </w:p>
    <w:p w:rsidR="00157827" w:rsidRPr="00060D09" w:rsidRDefault="00157827" w:rsidP="005E13C0">
      <w:pPr>
        <w:pStyle w:val="44"/>
        <w:numPr>
          <w:ilvl w:val="3"/>
          <w:numId w:val="39"/>
        </w:numPr>
        <w:ind w:left="0" w:firstLine="0"/>
        <w:jc w:val="both"/>
        <w:rPr>
          <w:rFonts w:cs="David"/>
          <w:rtl/>
        </w:rPr>
      </w:pPr>
      <w:bookmarkStart w:id="896" w:name="_Toc332124029"/>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896"/>
    </w:p>
    <w:p w:rsidR="00157827" w:rsidRPr="00060D09" w:rsidRDefault="00157827" w:rsidP="005E13C0">
      <w:pPr>
        <w:pStyle w:val="51"/>
        <w:numPr>
          <w:ilvl w:val="4"/>
          <w:numId w:val="40"/>
        </w:numPr>
        <w:ind w:left="0" w:firstLine="0"/>
        <w:jc w:val="both"/>
        <w:rPr>
          <w:rFonts w:cs="David"/>
          <w:rtl/>
        </w:rPr>
      </w:pPr>
      <w:bookmarkStart w:id="897" w:name="_Toc332124030"/>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Pr>
          <w:rFonts w:cs="David"/>
          <w:rtl/>
        </w:rPr>
        <w:tab/>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Pr>
          <w:rFonts w:cs="David"/>
          <w:rtl/>
        </w:rPr>
        <w:tab/>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897"/>
    </w:p>
    <w:p w:rsidR="00157827" w:rsidRPr="00060D09" w:rsidRDefault="00157827" w:rsidP="005E13C0">
      <w:pPr>
        <w:pStyle w:val="51"/>
        <w:numPr>
          <w:ilvl w:val="4"/>
          <w:numId w:val="40"/>
        </w:numPr>
        <w:ind w:left="0" w:firstLine="0"/>
        <w:jc w:val="both"/>
        <w:rPr>
          <w:rFonts w:cs="David"/>
        </w:rPr>
      </w:pPr>
      <w:bookmarkStart w:id="898" w:name="_Toc332124031"/>
      <w:r w:rsidRPr="00060D09">
        <w:rPr>
          <w:rFonts w:cs="David" w:hint="eastAsia"/>
          <w:rtl/>
        </w:rPr>
        <w:lastRenderedPageBreak/>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898"/>
    </w:p>
    <w:p w:rsidR="00157827" w:rsidRPr="00060D09" w:rsidRDefault="00157827" w:rsidP="005E13C0">
      <w:pPr>
        <w:pStyle w:val="51"/>
        <w:numPr>
          <w:ilvl w:val="4"/>
          <w:numId w:val="40"/>
        </w:numPr>
        <w:ind w:left="0" w:firstLine="0"/>
        <w:jc w:val="both"/>
        <w:rPr>
          <w:rFonts w:cs="David"/>
          <w:rtl/>
        </w:rPr>
      </w:pPr>
      <w:bookmarkStart w:id="899" w:name="_Toc332124032"/>
      <w:r w:rsidRPr="00060D09">
        <w:rPr>
          <w:rFonts w:cs="David" w:hint="eastAsia"/>
          <w:rtl/>
        </w:rPr>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899"/>
    </w:p>
    <w:p w:rsidR="00157827" w:rsidRPr="00060D09" w:rsidRDefault="00157827" w:rsidP="005E13C0">
      <w:pPr>
        <w:pStyle w:val="35"/>
        <w:keepNext/>
        <w:keepLines/>
        <w:numPr>
          <w:ilvl w:val="2"/>
          <w:numId w:val="12"/>
        </w:numPr>
        <w:ind w:left="0" w:right="0" w:firstLine="0"/>
        <w:jc w:val="both"/>
        <w:rPr>
          <w:rFonts w:cs="David"/>
          <w:rtl/>
        </w:rPr>
      </w:pPr>
      <w:bookmarkStart w:id="900" w:name="_Toc332124033"/>
      <w:r w:rsidRPr="00060D09">
        <w:rPr>
          <w:rFonts w:cs="David" w:hint="eastAsia"/>
          <w:rtl/>
        </w:rPr>
        <w:t>תוצרים</w:t>
      </w:r>
      <w:r w:rsidRPr="00060D09">
        <w:rPr>
          <w:rFonts w:cs="David"/>
          <w:rtl/>
        </w:rPr>
        <w:t xml:space="preserve"> </w:t>
      </w:r>
      <w:r w:rsidRPr="00060D09">
        <w:rPr>
          <w:rFonts w:cs="David" w:hint="eastAsia"/>
          <w:rtl/>
        </w:rPr>
        <w:t>בסיום</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ב</w:t>
      </w:r>
      <w:r w:rsidRPr="00060D09">
        <w:rPr>
          <w:rFonts w:cs="David"/>
          <w:rtl/>
        </w:rPr>
        <w:t xml:space="preserve">' – </w:t>
      </w:r>
      <w:r w:rsidRPr="00060D09">
        <w:rPr>
          <w:rFonts w:cs="David" w:hint="eastAsia"/>
          <w:rtl/>
        </w:rPr>
        <w:t>חלופות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במרחב</w:t>
      </w:r>
      <w:bookmarkEnd w:id="900"/>
    </w:p>
    <w:p w:rsidR="00157827" w:rsidRPr="00060D09" w:rsidRDefault="00157827" w:rsidP="00C62A29">
      <w:pPr>
        <w:pStyle w:val="35"/>
        <w:keepNext/>
        <w:keepLines/>
        <w:tabs>
          <w:tab w:val="clear" w:pos="1418"/>
        </w:tabs>
        <w:ind w:left="0" w:right="0" w:firstLine="0"/>
        <w:jc w:val="both"/>
        <w:rPr>
          <w:rFonts w:cs="David"/>
        </w:rPr>
      </w:pPr>
      <w:bookmarkStart w:id="901" w:name="_Toc332124034"/>
      <w:r>
        <w:rPr>
          <w:rFonts w:cs="David"/>
          <w:rtl/>
        </w:rPr>
        <w:tab/>
      </w:r>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החברתי</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תיבחן</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התאמתה</w:t>
      </w:r>
      <w:r w:rsidRPr="00060D09">
        <w:rPr>
          <w:rFonts w:cs="David"/>
          <w:rtl/>
        </w:rPr>
        <w:t xml:space="preserve"> </w:t>
      </w:r>
      <w:r w:rsidRPr="00060D09">
        <w:rPr>
          <w:rFonts w:cs="David" w:hint="eastAsia"/>
          <w:rtl/>
        </w:rPr>
        <w:t>ל</w:t>
      </w:r>
      <w:r w:rsidRPr="00060D09">
        <w:rPr>
          <w:rFonts w:cs="David"/>
          <w:rtl/>
        </w:rPr>
        <w:t>:</w:t>
      </w:r>
      <w:bookmarkEnd w:id="901"/>
      <w:r w:rsidRPr="00060D09">
        <w:rPr>
          <w:rFonts w:cs="David"/>
          <w:rtl/>
        </w:rPr>
        <w:t xml:space="preserve"> </w:t>
      </w:r>
    </w:p>
    <w:p w:rsidR="00157827" w:rsidRPr="00060D09" w:rsidRDefault="00157827" w:rsidP="005E13C0">
      <w:pPr>
        <w:pStyle w:val="44"/>
        <w:numPr>
          <w:ilvl w:val="3"/>
          <w:numId w:val="41"/>
        </w:numPr>
        <w:ind w:left="0" w:firstLine="0"/>
        <w:jc w:val="both"/>
        <w:rPr>
          <w:rFonts w:cs="David"/>
        </w:rPr>
      </w:pPr>
      <w:bookmarkStart w:id="902" w:name="_Toc332124035"/>
      <w:r w:rsidRPr="00060D09">
        <w:rPr>
          <w:rFonts w:cs="David" w:hint="eastAsia"/>
          <w:rtl/>
        </w:rPr>
        <w:t>מתן</w:t>
      </w:r>
      <w:r w:rsidRPr="00060D09">
        <w:rPr>
          <w:rFonts w:cs="David"/>
          <w:rtl/>
        </w:rPr>
        <w:t xml:space="preserve"> </w:t>
      </w:r>
      <w:r w:rsidRPr="00060D09">
        <w:rPr>
          <w:rFonts w:cs="David" w:hint="eastAsia"/>
          <w:rtl/>
        </w:rPr>
        <w:t>פתרון</w:t>
      </w:r>
      <w:r w:rsidRPr="00060D09">
        <w:rPr>
          <w:rFonts w:cs="David"/>
          <w:rtl/>
        </w:rPr>
        <w:t xml:space="preserve"> </w:t>
      </w:r>
      <w:r w:rsidRPr="00060D09">
        <w:rPr>
          <w:rFonts w:cs="David" w:hint="eastAsia"/>
          <w:rtl/>
        </w:rPr>
        <w:t>להיקף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והעתידית</w:t>
      </w:r>
      <w:r w:rsidRPr="00060D09">
        <w:rPr>
          <w:rFonts w:cs="David"/>
          <w:rtl/>
        </w:rPr>
        <w:t>.</w:t>
      </w:r>
      <w:bookmarkEnd w:id="902"/>
    </w:p>
    <w:p w:rsidR="00157827" w:rsidRPr="00060D09" w:rsidRDefault="00157827" w:rsidP="005E13C0">
      <w:pPr>
        <w:pStyle w:val="44"/>
        <w:numPr>
          <w:ilvl w:val="3"/>
          <w:numId w:val="41"/>
        </w:numPr>
        <w:ind w:left="0" w:firstLine="0"/>
        <w:jc w:val="both"/>
        <w:rPr>
          <w:rFonts w:cs="David"/>
        </w:rPr>
      </w:pPr>
      <w:bookmarkStart w:id="903" w:name="_Toc332124036"/>
      <w:r w:rsidRPr="00060D09">
        <w:rPr>
          <w:rFonts w:cs="David" w:hint="eastAsia"/>
          <w:rtl/>
        </w:rPr>
        <w:t>פתרונות</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ובכלל</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עיבודים</w:t>
      </w:r>
      <w:r w:rsidRPr="00060D09">
        <w:rPr>
          <w:rFonts w:cs="David"/>
          <w:rtl/>
        </w:rPr>
        <w:t xml:space="preserve"> </w:t>
      </w:r>
      <w:r w:rsidRPr="00060D09">
        <w:rPr>
          <w:rFonts w:cs="David" w:hint="eastAsia"/>
          <w:rtl/>
        </w:rPr>
        <w:t>חקלאיים</w:t>
      </w:r>
      <w:r w:rsidRPr="00060D09">
        <w:rPr>
          <w:rFonts w:cs="David"/>
          <w:rtl/>
        </w:rPr>
        <w:t xml:space="preserve"> </w:t>
      </w:r>
      <w:r w:rsidRPr="00060D09">
        <w:rPr>
          <w:rFonts w:cs="David" w:hint="eastAsia"/>
          <w:rtl/>
        </w:rPr>
        <w:t>וגידול</w:t>
      </w:r>
      <w:r w:rsidRPr="00060D09">
        <w:rPr>
          <w:rFonts w:cs="David"/>
          <w:rtl/>
        </w:rPr>
        <w:t xml:space="preserve"> </w:t>
      </w:r>
      <w:r w:rsidRPr="00060D09">
        <w:rPr>
          <w:rFonts w:cs="David" w:hint="eastAsia"/>
          <w:rtl/>
        </w:rPr>
        <w:t>בע</w:t>
      </w:r>
      <w:r w:rsidRPr="00060D09">
        <w:rPr>
          <w:rFonts w:cs="David"/>
          <w:rtl/>
        </w:rPr>
        <w:t>"</w:t>
      </w:r>
      <w:r w:rsidRPr="00060D09">
        <w:rPr>
          <w:rFonts w:cs="David" w:hint="eastAsia"/>
          <w:rtl/>
        </w:rPr>
        <w:t>ח</w:t>
      </w:r>
      <w:r w:rsidRPr="00060D09">
        <w:rPr>
          <w:rFonts w:cs="David"/>
          <w:rtl/>
        </w:rPr>
        <w:t>.</w:t>
      </w:r>
      <w:bookmarkEnd w:id="903"/>
      <w:r w:rsidRPr="00060D09">
        <w:rPr>
          <w:rFonts w:cs="David"/>
          <w:rtl/>
        </w:rPr>
        <w:t xml:space="preserve"> </w:t>
      </w:r>
    </w:p>
    <w:p w:rsidR="00157827" w:rsidRPr="00060D09" w:rsidRDefault="00157827" w:rsidP="005E13C0">
      <w:pPr>
        <w:pStyle w:val="44"/>
        <w:numPr>
          <w:ilvl w:val="3"/>
          <w:numId w:val="41"/>
        </w:numPr>
        <w:ind w:left="0" w:firstLine="0"/>
        <w:jc w:val="both"/>
        <w:rPr>
          <w:rFonts w:cs="David"/>
          <w:rtl/>
        </w:rPr>
      </w:pPr>
      <w:bookmarkStart w:id="904" w:name="_Toc332124037"/>
      <w:r w:rsidRPr="00060D09">
        <w:rPr>
          <w:rFonts w:cs="David" w:hint="eastAsia"/>
          <w:rtl/>
        </w:rPr>
        <w:t>מענה</w:t>
      </w:r>
      <w:r w:rsidRPr="00060D09">
        <w:rPr>
          <w:rFonts w:cs="David"/>
          <w:rtl/>
        </w:rPr>
        <w:t xml:space="preserve"> </w:t>
      </w:r>
      <w:r w:rsidRPr="00060D09">
        <w:rPr>
          <w:rFonts w:cs="David" w:hint="eastAsia"/>
          <w:rtl/>
        </w:rPr>
        <w:t>ליחסים</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שבטיים</w:t>
      </w:r>
      <w:r w:rsidRPr="00060D09">
        <w:rPr>
          <w:rFonts w:cs="David"/>
          <w:rtl/>
        </w:rPr>
        <w:t xml:space="preserve"> </w:t>
      </w:r>
      <w:r w:rsidRPr="00060D09">
        <w:rPr>
          <w:rFonts w:cs="David" w:hint="eastAsia"/>
          <w:rtl/>
        </w:rPr>
        <w:t>ותוך</w:t>
      </w:r>
      <w:r w:rsidRPr="00060D09">
        <w:rPr>
          <w:rFonts w:cs="David"/>
          <w:rtl/>
        </w:rPr>
        <w:t xml:space="preserve"> </w:t>
      </w:r>
      <w:r w:rsidRPr="00060D09">
        <w:rPr>
          <w:rFonts w:cs="David" w:hint="eastAsia"/>
          <w:rtl/>
        </w:rPr>
        <w:t>שבטיים</w:t>
      </w:r>
      <w:r w:rsidRPr="00060D09">
        <w:rPr>
          <w:rFonts w:cs="David"/>
          <w:rtl/>
        </w:rPr>
        <w:t>.</w:t>
      </w:r>
      <w:bookmarkEnd w:id="904"/>
    </w:p>
    <w:p w:rsidR="00157827" w:rsidRPr="00060D09" w:rsidRDefault="00157827" w:rsidP="005E13C0">
      <w:pPr>
        <w:pStyle w:val="44"/>
        <w:numPr>
          <w:ilvl w:val="3"/>
          <w:numId w:val="41"/>
        </w:numPr>
        <w:ind w:left="0" w:firstLine="0"/>
        <w:jc w:val="both"/>
        <w:rPr>
          <w:rFonts w:cs="David"/>
          <w:rtl/>
        </w:rPr>
      </w:pPr>
      <w:bookmarkStart w:id="905" w:name="_Toc332124038"/>
      <w:r w:rsidRPr="00060D09">
        <w:rPr>
          <w:rFonts w:cs="David" w:hint="eastAsia"/>
          <w:rtl/>
        </w:rPr>
        <w:t>מענה</w:t>
      </w:r>
      <w:r w:rsidRPr="00060D09">
        <w:rPr>
          <w:rFonts w:cs="David"/>
          <w:rtl/>
        </w:rPr>
        <w:t xml:space="preserve"> </w:t>
      </w:r>
      <w:r w:rsidRPr="00060D09">
        <w:rPr>
          <w:rFonts w:cs="David" w:hint="eastAsia"/>
          <w:rtl/>
        </w:rPr>
        <w:t>לצרכים</w:t>
      </w:r>
      <w:r w:rsidRPr="00060D09">
        <w:rPr>
          <w:rFonts w:cs="David"/>
          <w:rtl/>
        </w:rPr>
        <w:t xml:space="preserve"> </w:t>
      </w:r>
      <w:r w:rsidRPr="00060D09">
        <w:rPr>
          <w:rFonts w:cs="David" w:hint="eastAsia"/>
          <w:rtl/>
        </w:rPr>
        <w:t>מיוחדים</w:t>
      </w:r>
      <w:r w:rsidRPr="00060D09">
        <w:rPr>
          <w:rFonts w:cs="David"/>
          <w:rtl/>
        </w:rPr>
        <w:t xml:space="preserve"> </w:t>
      </w:r>
      <w:r w:rsidRPr="00060D09">
        <w:rPr>
          <w:rFonts w:cs="David" w:hint="eastAsia"/>
          <w:rtl/>
        </w:rPr>
        <w:t>לאוכלוסיה</w:t>
      </w:r>
      <w:r w:rsidRPr="00060D09">
        <w:rPr>
          <w:rFonts w:cs="David"/>
          <w:rtl/>
        </w:rPr>
        <w:t xml:space="preserve"> </w:t>
      </w:r>
      <w:r w:rsidRPr="00060D09">
        <w:rPr>
          <w:rFonts w:cs="David" w:hint="eastAsia"/>
          <w:rtl/>
        </w:rPr>
        <w:t>כפי</w:t>
      </w:r>
      <w:r w:rsidRPr="00060D09">
        <w:rPr>
          <w:rFonts w:cs="David"/>
          <w:rtl/>
        </w:rPr>
        <w:t xml:space="preserve"> </w:t>
      </w:r>
      <w:r w:rsidRPr="00060D09">
        <w:rPr>
          <w:rFonts w:cs="David" w:hint="eastAsia"/>
          <w:rtl/>
        </w:rPr>
        <w:t>שעלה</w:t>
      </w:r>
      <w:r w:rsidRPr="00060D09">
        <w:rPr>
          <w:rFonts w:cs="David"/>
          <w:rtl/>
        </w:rPr>
        <w:t xml:space="preserve"> </w:t>
      </w:r>
      <w:r w:rsidRPr="00060D09">
        <w:rPr>
          <w:rFonts w:cs="David" w:hint="eastAsia"/>
          <w:rtl/>
        </w:rPr>
        <w:t>מאיסוף</w:t>
      </w:r>
      <w:r w:rsidRPr="00060D09">
        <w:rPr>
          <w:rFonts w:cs="David"/>
          <w:rtl/>
        </w:rPr>
        <w:t xml:space="preserve"> </w:t>
      </w:r>
      <w:r w:rsidRPr="00060D09">
        <w:rPr>
          <w:rFonts w:cs="David" w:hint="eastAsia"/>
          <w:rtl/>
        </w:rPr>
        <w:t>הנתונים</w:t>
      </w:r>
      <w:r w:rsidRPr="00060D09">
        <w:rPr>
          <w:rFonts w:cs="David"/>
          <w:rtl/>
        </w:rPr>
        <w:t>.</w:t>
      </w:r>
      <w:bookmarkEnd w:id="905"/>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r w:rsidRPr="00060D09">
        <w:rPr>
          <w:rFonts w:cs="David"/>
          <w:noProof w:val="0"/>
          <w:rtl/>
        </w:rPr>
        <w:t>.</w:t>
      </w:r>
    </w:p>
    <w:p w:rsidR="00157827" w:rsidRPr="00060D09" w:rsidRDefault="00157827" w:rsidP="005E13C0">
      <w:pPr>
        <w:pStyle w:val="35"/>
        <w:numPr>
          <w:ilvl w:val="2"/>
          <w:numId w:val="12"/>
        </w:numPr>
        <w:ind w:left="0" w:right="0" w:firstLine="0"/>
        <w:jc w:val="both"/>
        <w:rPr>
          <w:rFonts w:cs="David"/>
          <w:rtl/>
        </w:rPr>
      </w:pPr>
      <w:bookmarkStart w:id="906" w:name="_Toc332124039"/>
      <w:r w:rsidRPr="00060D09">
        <w:rPr>
          <w:rFonts w:cs="David" w:hint="eastAsia"/>
          <w:rtl/>
        </w:rPr>
        <w:t>פעילויות</w:t>
      </w:r>
      <w:r w:rsidRPr="00060D09">
        <w:rPr>
          <w:rFonts w:cs="David"/>
          <w:rtl/>
        </w:rPr>
        <w:t>:</w:t>
      </w:r>
      <w:bookmarkEnd w:id="906"/>
    </w:p>
    <w:p w:rsidR="00157827" w:rsidRPr="00060D09" w:rsidRDefault="00157827" w:rsidP="00E957E7">
      <w:pPr>
        <w:pStyle w:val="44"/>
        <w:numPr>
          <w:ilvl w:val="3"/>
          <w:numId w:val="42"/>
        </w:numPr>
        <w:ind w:left="0" w:firstLine="0"/>
        <w:jc w:val="both"/>
        <w:rPr>
          <w:rFonts w:cs="David"/>
          <w:rtl/>
        </w:rPr>
      </w:pPr>
      <w:bookmarkStart w:id="907" w:name="_Toc332124040"/>
      <w:r w:rsidRPr="00060D09">
        <w:rPr>
          <w:rFonts w:cs="David" w:hint="eastAsia"/>
          <w:rtl/>
        </w:rPr>
        <w:t>הצגת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Pr>
          <w:rFonts w:cs="David"/>
          <w:rtl/>
        </w:rPr>
        <w:tab/>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sidRPr="00060D09">
        <w:rPr>
          <w:rFonts w:cs="David" w:hint="eastAsia"/>
          <w:rtl/>
        </w:rPr>
        <w:t>השגת</w:t>
      </w:r>
      <w:r w:rsidRPr="00060D09">
        <w:rPr>
          <w:rFonts w:cs="David"/>
          <w:rtl/>
        </w:rPr>
        <w:t xml:space="preserve"> </w:t>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907"/>
      <w:r w:rsidRPr="00060D09">
        <w:rPr>
          <w:rFonts w:cs="David"/>
          <w:rtl/>
        </w:rPr>
        <w:t xml:space="preserve"> </w:t>
      </w:r>
    </w:p>
    <w:p w:rsidR="00157827" w:rsidRPr="00060D09" w:rsidRDefault="00157827" w:rsidP="005E13C0">
      <w:pPr>
        <w:pStyle w:val="44"/>
        <w:numPr>
          <w:ilvl w:val="3"/>
          <w:numId w:val="42"/>
        </w:numPr>
        <w:ind w:left="0" w:firstLine="0"/>
        <w:jc w:val="both"/>
        <w:rPr>
          <w:rFonts w:cs="David"/>
        </w:rPr>
      </w:pPr>
      <w:bookmarkStart w:id="908" w:name="_Toc332124041"/>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908"/>
      <w:r w:rsidRPr="00060D09">
        <w:rPr>
          <w:rFonts w:cs="David"/>
          <w:rtl/>
        </w:rPr>
        <w:t xml:space="preserve"> </w:t>
      </w:r>
    </w:p>
    <w:p w:rsidR="00157827" w:rsidRPr="00060D09" w:rsidRDefault="00157827" w:rsidP="005E13C0">
      <w:pPr>
        <w:pStyle w:val="44"/>
        <w:numPr>
          <w:ilvl w:val="3"/>
          <w:numId w:val="42"/>
        </w:numPr>
        <w:ind w:left="0" w:firstLine="0"/>
        <w:jc w:val="both"/>
        <w:rPr>
          <w:rFonts w:cs="David"/>
          <w:rtl/>
        </w:rPr>
      </w:pPr>
      <w:bookmarkStart w:id="909" w:name="_Toc332124042"/>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909"/>
      <w:r w:rsidRPr="00060D09">
        <w:rPr>
          <w:rFonts w:cs="David"/>
          <w:rtl/>
        </w:rPr>
        <w:t xml:space="preserve"> </w:t>
      </w:r>
    </w:p>
    <w:p w:rsidR="00157827" w:rsidRPr="00060D09" w:rsidRDefault="00157827" w:rsidP="005E13C0">
      <w:pPr>
        <w:pStyle w:val="44"/>
        <w:numPr>
          <w:ilvl w:val="3"/>
          <w:numId w:val="42"/>
        </w:numPr>
        <w:ind w:left="0" w:firstLine="0"/>
        <w:jc w:val="both"/>
        <w:rPr>
          <w:rFonts w:cs="David"/>
        </w:rPr>
      </w:pPr>
      <w:bookmarkStart w:id="910" w:name="_Toc332124043"/>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910"/>
    </w:p>
    <w:p w:rsidR="00157827" w:rsidRPr="00060D09" w:rsidRDefault="00157827" w:rsidP="005E13C0">
      <w:pPr>
        <w:pStyle w:val="35"/>
        <w:numPr>
          <w:ilvl w:val="2"/>
          <w:numId w:val="12"/>
        </w:numPr>
        <w:ind w:left="0" w:right="0" w:firstLine="0"/>
        <w:jc w:val="both"/>
        <w:rPr>
          <w:rFonts w:cs="David"/>
        </w:rPr>
      </w:pPr>
      <w:bookmarkStart w:id="911" w:name="_Toc332124044"/>
      <w:r w:rsidRPr="00060D09">
        <w:rPr>
          <w:rFonts w:cs="David" w:hint="eastAsia"/>
          <w:rtl/>
        </w:rPr>
        <w:t>תוצרי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ג</w:t>
      </w:r>
      <w:r w:rsidRPr="00060D09">
        <w:rPr>
          <w:rFonts w:cs="David"/>
          <w:rtl/>
        </w:rPr>
        <w:t xml:space="preserve">' – </w:t>
      </w:r>
      <w:r w:rsidRPr="00060D09">
        <w:rPr>
          <w:rFonts w:cs="David" w:hint="eastAsia"/>
          <w:rtl/>
        </w:rPr>
        <w:t>חלופה</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bookmarkEnd w:id="911"/>
    </w:p>
    <w:p w:rsidR="00157827" w:rsidRPr="00060D09" w:rsidRDefault="00157827" w:rsidP="005E13C0">
      <w:pPr>
        <w:pStyle w:val="44"/>
        <w:numPr>
          <w:ilvl w:val="3"/>
          <w:numId w:val="43"/>
        </w:numPr>
        <w:ind w:left="0" w:firstLine="0"/>
        <w:jc w:val="both"/>
        <w:rPr>
          <w:rFonts w:cs="David"/>
        </w:rPr>
      </w:pPr>
      <w:bookmarkStart w:id="912" w:name="_Toc332124045"/>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החברתי</w:t>
      </w:r>
      <w:r w:rsidRPr="00060D09">
        <w:rPr>
          <w:rFonts w:cs="David"/>
          <w:rtl/>
        </w:rPr>
        <w:t xml:space="preserve"> </w:t>
      </w:r>
      <w:r w:rsidRPr="00060D09">
        <w:rPr>
          <w:rFonts w:cs="David" w:hint="eastAsia"/>
          <w:rtl/>
        </w:rPr>
        <w:t>במסמך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 xml:space="preserve"> </w:t>
      </w:r>
      <w:r w:rsidRPr="00060D09">
        <w:rPr>
          <w:rFonts w:cs="David" w:hint="eastAsia"/>
          <w:rtl/>
        </w:rPr>
        <w:t>מבחינת</w:t>
      </w:r>
      <w:r w:rsidRPr="00060D09">
        <w:rPr>
          <w:rFonts w:cs="David"/>
          <w:rtl/>
        </w:rPr>
        <w:t>:</w:t>
      </w:r>
      <w:bookmarkEnd w:id="912"/>
    </w:p>
    <w:p w:rsidR="00157827" w:rsidRPr="00060D09" w:rsidRDefault="00157827" w:rsidP="005E13C0">
      <w:pPr>
        <w:pStyle w:val="44"/>
        <w:numPr>
          <w:ilvl w:val="3"/>
          <w:numId w:val="43"/>
        </w:numPr>
        <w:ind w:left="0" w:firstLine="0"/>
        <w:jc w:val="both"/>
        <w:rPr>
          <w:rFonts w:cs="David"/>
        </w:rPr>
      </w:pPr>
      <w:bookmarkStart w:id="913" w:name="_Toc332124046"/>
      <w:r w:rsidRPr="00060D09">
        <w:rPr>
          <w:rFonts w:cs="David" w:hint="eastAsia"/>
          <w:rtl/>
        </w:rPr>
        <w:t>מתן</w:t>
      </w:r>
      <w:r w:rsidRPr="00060D09">
        <w:rPr>
          <w:rFonts w:cs="David"/>
          <w:rtl/>
        </w:rPr>
        <w:t xml:space="preserve"> </w:t>
      </w:r>
      <w:r w:rsidRPr="00060D09">
        <w:rPr>
          <w:rFonts w:cs="David" w:hint="eastAsia"/>
          <w:rtl/>
        </w:rPr>
        <w:t>פתרון</w:t>
      </w:r>
      <w:r w:rsidRPr="00060D09">
        <w:rPr>
          <w:rFonts w:cs="David"/>
          <w:rtl/>
        </w:rPr>
        <w:t xml:space="preserve"> </w:t>
      </w:r>
      <w:r w:rsidRPr="00060D09">
        <w:rPr>
          <w:rFonts w:cs="David" w:hint="eastAsia"/>
          <w:rtl/>
        </w:rPr>
        <w:t>להיקף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והעתידית</w:t>
      </w:r>
      <w:r w:rsidRPr="00060D09">
        <w:rPr>
          <w:rFonts w:cs="David"/>
          <w:rtl/>
        </w:rPr>
        <w:t>.</w:t>
      </w:r>
      <w:bookmarkEnd w:id="913"/>
    </w:p>
    <w:p w:rsidR="00157827" w:rsidRPr="00060D09" w:rsidRDefault="00157827" w:rsidP="005E13C0">
      <w:pPr>
        <w:pStyle w:val="44"/>
        <w:numPr>
          <w:ilvl w:val="3"/>
          <w:numId w:val="43"/>
        </w:numPr>
        <w:ind w:left="0" w:firstLine="0"/>
        <w:jc w:val="both"/>
        <w:rPr>
          <w:rFonts w:cs="David"/>
        </w:rPr>
      </w:pPr>
      <w:bookmarkStart w:id="914" w:name="_Toc332124047"/>
      <w:r w:rsidRPr="00060D09">
        <w:rPr>
          <w:rFonts w:cs="David" w:hint="eastAsia"/>
          <w:rtl/>
        </w:rPr>
        <w:t>פתרונות</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ובכלל</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עיבודים</w:t>
      </w:r>
      <w:r w:rsidRPr="00060D09">
        <w:rPr>
          <w:rFonts w:cs="David"/>
          <w:rtl/>
        </w:rPr>
        <w:t xml:space="preserve"> </w:t>
      </w:r>
      <w:r w:rsidRPr="00060D09">
        <w:rPr>
          <w:rFonts w:cs="David" w:hint="eastAsia"/>
          <w:rtl/>
        </w:rPr>
        <w:t>חקלאיים</w:t>
      </w:r>
      <w:r w:rsidRPr="00060D09">
        <w:rPr>
          <w:rFonts w:cs="David"/>
          <w:rtl/>
        </w:rPr>
        <w:t xml:space="preserve"> </w:t>
      </w:r>
      <w:r w:rsidRPr="00060D09">
        <w:rPr>
          <w:rFonts w:cs="David" w:hint="eastAsia"/>
          <w:rtl/>
        </w:rPr>
        <w:t>וגידול</w:t>
      </w:r>
      <w:r w:rsidRPr="00060D09">
        <w:rPr>
          <w:rFonts w:cs="David"/>
          <w:rtl/>
        </w:rPr>
        <w:t xml:space="preserve"> </w:t>
      </w:r>
      <w:r w:rsidRPr="00060D09">
        <w:rPr>
          <w:rFonts w:cs="David" w:hint="eastAsia"/>
          <w:rtl/>
        </w:rPr>
        <w:t>בע</w:t>
      </w:r>
      <w:r w:rsidRPr="00060D09">
        <w:rPr>
          <w:rFonts w:cs="David"/>
          <w:rtl/>
        </w:rPr>
        <w:t>"</w:t>
      </w:r>
      <w:r w:rsidRPr="00060D09">
        <w:rPr>
          <w:rFonts w:cs="David" w:hint="eastAsia"/>
          <w:rtl/>
        </w:rPr>
        <w:t>ח</w:t>
      </w:r>
      <w:r w:rsidRPr="00060D09">
        <w:rPr>
          <w:rFonts w:cs="David"/>
          <w:rtl/>
        </w:rPr>
        <w:t>.</w:t>
      </w:r>
      <w:bookmarkEnd w:id="914"/>
      <w:r w:rsidRPr="00060D09">
        <w:rPr>
          <w:rFonts w:cs="David"/>
          <w:rtl/>
        </w:rPr>
        <w:t xml:space="preserve"> </w:t>
      </w:r>
    </w:p>
    <w:p w:rsidR="00157827" w:rsidRPr="00060D09" w:rsidRDefault="00157827" w:rsidP="005E13C0">
      <w:pPr>
        <w:pStyle w:val="44"/>
        <w:numPr>
          <w:ilvl w:val="3"/>
          <w:numId w:val="43"/>
        </w:numPr>
        <w:ind w:left="0" w:firstLine="0"/>
        <w:jc w:val="both"/>
        <w:rPr>
          <w:rFonts w:cs="David"/>
          <w:rtl/>
        </w:rPr>
      </w:pPr>
      <w:bookmarkStart w:id="915" w:name="_Toc332124048"/>
      <w:r w:rsidRPr="00060D09">
        <w:rPr>
          <w:rFonts w:cs="David" w:hint="eastAsia"/>
          <w:rtl/>
        </w:rPr>
        <w:t>מענה</w:t>
      </w:r>
      <w:r w:rsidRPr="00060D09">
        <w:rPr>
          <w:rFonts w:cs="David"/>
          <w:rtl/>
        </w:rPr>
        <w:t xml:space="preserve"> </w:t>
      </w:r>
      <w:r w:rsidRPr="00060D09">
        <w:rPr>
          <w:rFonts w:cs="David" w:hint="eastAsia"/>
          <w:rtl/>
        </w:rPr>
        <w:t>ליחסים</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שבטיים</w:t>
      </w:r>
      <w:r w:rsidRPr="00060D09">
        <w:rPr>
          <w:rFonts w:cs="David"/>
          <w:rtl/>
        </w:rPr>
        <w:t xml:space="preserve"> </w:t>
      </w:r>
      <w:r w:rsidRPr="00060D09">
        <w:rPr>
          <w:rFonts w:cs="David" w:hint="eastAsia"/>
          <w:rtl/>
        </w:rPr>
        <w:t>ותוך</w:t>
      </w:r>
      <w:r w:rsidRPr="00060D09">
        <w:rPr>
          <w:rFonts w:cs="David"/>
          <w:rtl/>
        </w:rPr>
        <w:t xml:space="preserve"> </w:t>
      </w:r>
      <w:r w:rsidRPr="00060D09">
        <w:rPr>
          <w:rFonts w:cs="David" w:hint="eastAsia"/>
          <w:rtl/>
        </w:rPr>
        <w:t>שבטיים</w:t>
      </w:r>
      <w:r w:rsidRPr="00060D09">
        <w:rPr>
          <w:rFonts w:cs="David"/>
          <w:rtl/>
        </w:rPr>
        <w:t>.</w:t>
      </w:r>
      <w:bookmarkEnd w:id="915"/>
    </w:p>
    <w:p w:rsidR="00157827" w:rsidRPr="00060D09" w:rsidRDefault="00157827" w:rsidP="005E13C0">
      <w:pPr>
        <w:pStyle w:val="44"/>
        <w:numPr>
          <w:ilvl w:val="3"/>
          <w:numId w:val="43"/>
        </w:numPr>
        <w:ind w:left="0" w:firstLine="0"/>
        <w:jc w:val="both"/>
        <w:rPr>
          <w:rFonts w:cs="David"/>
        </w:rPr>
      </w:pPr>
      <w:bookmarkStart w:id="916" w:name="_Toc332124049"/>
      <w:r w:rsidRPr="00060D09">
        <w:rPr>
          <w:rFonts w:cs="David" w:hint="eastAsia"/>
          <w:rtl/>
        </w:rPr>
        <w:t>מענה</w:t>
      </w:r>
      <w:r w:rsidRPr="00060D09">
        <w:rPr>
          <w:rFonts w:cs="David"/>
          <w:rtl/>
        </w:rPr>
        <w:t xml:space="preserve"> </w:t>
      </w:r>
      <w:r w:rsidRPr="00060D09">
        <w:rPr>
          <w:rFonts w:cs="David" w:hint="eastAsia"/>
          <w:rtl/>
        </w:rPr>
        <w:t>לצרכים</w:t>
      </w:r>
      <w:r w:rsidRPr="00060D09">
        <w:rPr>
          <w:rFonts w:cs="David"/>
          <w:rtl/>
        </w:rPr>
        <w:t xml:space="preserve"> </w:t>
      </w:r>
      <w:r w:rsidRPr="00060D09">
        <w:rPr>
          <w:rFonts w:cs="David" w:hint="eastAsia"/>
          <w:rtl/>
        </w:rPr>
        <w:t>המיוחדים</w:t>
      </w:r>
      <w:r w:rsidRPr="00060D09">
        <w:rPr>
          <w:rFonts w:cs="David"/>
          <w:rtl/>
        </w:rPr>
        <w:t xml:space="preserve"> </w:t>
      </w:r>
      <w:r w:rsidRPr="00060D09">
        <w:rPr>
          <w:rFonts w:cs="David" w:hint="eastAsia"/>
          <w:rtl/>
        </w:rPr>
        <w:t>לאוכלוסיה</w:t>
      </w:r>
      <w:r w:rsidRPr="00060D09">
        <w:rPr>
          <w:rFonts w:cs="David"/>
          <w:rtl/>
        </w:rPr>
        <w:t>.</w:t>
      </w:r>
      <w:bookmarkEnd w:id="916"/>
      <w:r w:rsidRPr="00060D09">
        <w:rPr>
          <w:rFonts w:cs="David"/>
          <w:rtl/>
        </w:rPr>
        <w:t xml:space="preserve"> </w:t>
      </w:r>
    </w:p>
    <w:p w:rsidR="00157827" w:rsidRPr="00060D09" w:rsidRDefault="00157827" w:rsidP="005E13C0">
      <w:pPr>
        <w:pStyle w:val="44"/>
        <w:numPr>
          <w:ilvl w:val="3"/>
          <w:numId w:val="43"/>
        </w:numPr>
        <w:ind w:left="0" w:firstLine="0"/>
        <w:jc w:val="both"/>
        <w:rPr>
          <w:rFonts w:cs="David"/>
          <w:rtl/>
        </w:rPr>
      </w:pPr>
      <w:bookmarkStart w:id="917" w:name="_Toc332124050"/>
      <w:r w:rsidRPr="00060D09">
        <w:rPr>
          <w:rFonts w:cs="David" w:hint="eastAsia"/>
          <w:rtl/>
        </w:rPr>
        <w:t>ריכוז</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פרוגרמאתיים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917"/>
    </w:p>
    <w:p w:rsidR="00157827" w:rsidRPr="00060D09" w:rsidRDefault="00157827" w:rsidP="005E13C0">
      <w:pPr>
        <w:pStyle w:val="44"/>
        <w:numPr>
          <w:ilvl w:val="3"/>
          <w:numId w:val="43"/>
        </w:numPr>
        <w:ind w:left="0" w:firstLine="0"/>
        <w:jc w:val="both"/>
        <w:rPr>
          <w:rFonts w:cs="David"/>
        </w:rPr>
      </w:pPr>
      <w:bookmarkStart w:id="918" w:name="_Toc332124051"/>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פרוגראמה</w:t>
      </w:r>
      <w:r w:rsidRPr="00060D09">
        <w:rPr>
          <w:rFonts w:cs="David"/>
          <w:rtl/>
        </w:rPr>
        <w:t xml:space="preserve"> </w:t>
      </w:r>
      <w:r w:rsidRPr="00060D09">
        <w:rPr>
          <w:rFonts w:cs="David" w:hint="eastAsia"/>
          <w:rtl/>
        </w:rPr>
        <w:t>לתכנון</w:t>
      </w:r>
      <w:r w:rsidRPr="00060D09">
        <w:rPr>
          <w:rFonts w:cs="David"/>
          <w:rtl/>
        </w:rPr>
        <w:t>.</w:t>
      </w:r>
      <w:bookmarkEnd w:id="918"/>
    </w:p>
    <w:p w:rsidR="00157827" w:rsidRPr="00060D09" w:rsidRDefault="00157827" w:rsidP="005E13C0">
      <w:pPr>
        <w:ind w:right="0"/>
        <w:rPr>
          <w:rtl/>
        </w:rPr>
      </w:pPr>
    </w:p>
    <w:p w:rsidR="00157827" w:rsidRPr="00060D09" w:rsidRDefault="00157827" w:rsidP="005E13C0">
      <w:pPr>
        <w:ind w:right="0"/>
        <w:rPr>
          <w:rtl/>
        </w:rPr>
      </w:pPr>
    </w:p>
    <w:p w:rsidR="00157827" w:rsidRPr="00060D09" w:rsidRDefault="00157827" w:rsidP="005E13C0">
      <w:pPr>
        <w:pStyle w:val="1a"/>
        <w:pageBreakBefore/>
        <w:numPr>
          <w:ilvl w:val="0"/>
          <w:numId w:val="19"/>
        </w:numPr>
        <w:bidi/>
        <w:ind w:left="0" w:firstLine="0"/>
        <w:jc w:val="both"/>
        <w:rPr>
          <w:rFonts w:cs="David"/>
        </w:rPr>
      </w:pPr>
      <w:r w:rsidRPr="00060D09">
        <w:rPr>
          <w:rFonts w:cs="David" w:hint="eastAsia"/>
          <w:noProof w:val="0"/>
          <w:rtl/>
        </w:rPr>
        <w:lastRenderedPageBreak/>
        <w:t>בדיקת</w:t>
      </w:r>
      <w:r w:rsidRPr="00060D09">
        <w:rPr>
          <w:rFonts w:cs="David"/>
          <w:noProof w:val="0"/>
          <w:rtl/>
        </w:rPr>
        <w:t xml:space="preserve"> </w:t>
      </w:r>
      <w:r w:rsidRPr="00060D09">
        <w:rPr>
          <w:rFonts w:cs="David" w:hint="eastAsia"/>
          <w:noProof w:val="0"/>
          <w:rtl/>
        </w:rPr>
        <w:t>התכנות</w:t>
      </w:r>
      <w:r w:rsidRPr="00060D09">
        <w:rPr>
          <w:rFonts w:cs="David"/>
          <w:noProof w:val="0"/>
          <w:rtl/>
        </w:rPr>
        <w:t xml:space="preserve"> </w:t>
      </w:r>
      <w:r>
        <w:rPr>
          <w:rFonts w:cs="David" w:hint="eastAsia"/>
          <w:noProof w:val="0"/>
          <w:rtl/>
        </w:rPr>
        <w:t>מתכנן</w:t>
      </w:r>
      <w:r w:rsidRPr="00060D09">
        <w:rPr>
          <w:rFonts w:cs="David"/>
          <w:noProof w:val="0"/>
          <w:rtl/>
        </w:rPr>
        <w:t xml:space="preserve"> </w:t>
      </w:r>
      <w:r w:rsidRPr="00060D09">
        <w:rPr>
          <w:rFonts w:cs="David" w:hint="eastAsia"/>
          <w:noProof w:val="0"/>
          <w:rtl/>
        </w:rPr>
        <w:t>תשתיות</w:t>
      </w:r>
    </w:p>
    <w:p w:rsidR="00157827" w:rsidRPr="00060D09" w:rsidRDefault="00157827" w:rsidP="00E957E7">
      <w:pPr>
        <w:ind w:right="0"/>
        <w:rPr>
          <w:rtl/>
        </w:rPr>
      </w:pPr>
      <w:r>
        <w:rPr>
          <w:rtl/>
        </w:rPr>
        <w:tab/>
        <w:t>מתכנן</w:t>
      </w:r>
      <w:r w:rsidRPr="00060D09">
        <w:rPr>
          <w:rtl/>
        </w:rPr>
        <w:t xml:space="preserve"> התשתיות מתייחס בעיקר לפתרונות של סילוק ביוב, אספקה ואגירה של מים ואספקת חשמל. בנוסף, על </w:t>
      </w:r>
      <w:r>
        <w:rPr>
          <w:rtl/>
        </w:rPr>
        <w:t>המתכנן</w:t>
      </w:r>
      <w:r w:rsidRPr="00060D09">
        <w:rPr>
          <w:rtl/>
        </w:rPr>
        <w:t xml:space="preserve"> להתייחס למתקני תשתית אחרים באתר כגון דרכים, מסילות ברזל, קווי גז ודלק, קווי מתח עליון ומתקני תעשיה. </w:t>
      </w:r>
    </w:p>
    <w:p w:rsidR="00157827" w:rsidRPr="00060D09" w:rsidRDefault="00157827" w:rsidP="00E957E7">
      <w:pPr>
        <w:ind w:right="0"/>
        <w:rPr>
          <w:rtl/>
        </w:rPr>
      </w:pPr>
      <w:r>
        <w:rPr>
          <w:rtl/>
        </w:rPr>
        <w:tab/>
      </w:r>
      <w:r w:rsidRPr="00060D09">
        <w:rPr>
          <w:rtl/>
        </w:rPr>
        <w:t>מטרת שלב ההיתכנות הינה כינון מסד נתונים, מיפויו וניתוחו על מנת לקבל תמונת מצב ברורה, כרקע להחלטה לגבי הפתרון המרחבי להסדרת ההת</w:t>
      </w:r>
      <w:r>
        <w:rPr>
          <w:rtl/>
        </w:rPr>
        <w:t>י</w:t>
      </w:r>
      <w:r w:rsidRPr="00060D09">
        <w:rPr>
          <w:rtl/>
        </w:rPr>
        <w:t>ישבות, תהליכי התכנון הנדרשים, רמתם והיקפם.</w:t>
      </w:r>
      <w:r>
        <w:rPr>
          <w:rtl/>
        </w:rPr>
        <w:tab/>
      </w:r>
      <w:r>
        <w:rPr>
          <w:rtl/>
        </w:rPr>
        <w:br/>
        <w:t>מתכנן התשתיות הינו חבר בצוות תכנון ועליו לתאם בכל שלב ושלב את עבודתו עם האדריכל/מתכנן ערים ושאר המתכננים/יועצים בצוות.</w:t>
      </w:r>
    </w:p>
    <w:p w:rsidR="00157827" w:rsidRPr="00060D09" w:rsidRDefault="00157827" w:rsidP="005E13C0">
      <w:pPr>
        <w:pStyle w:val="26"/>
        <w:numPr>
          <w:ilvl w:val="1"/>
          <w:numId w:val="12"/>
        </w:numPr>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Pr="00060D09" w:rsidRDefault="00157827" w:rsidP="005E13C0">
      <w:pPr>
        <w:pStyle w:val="35"/>
        <w:numPr>
          <w:ilvl w:val="2"/>
          <w:numId w:val="12"/>
        </w:numPr>
        <w:ind w:left="0" w:right="0" w:firstLine="0"/>
        <w:jc w:val="both"/>
        <w:rPr>
          <w:rFonts w:cs="David"/>
        </w:rPr>
      </w:pPr>
      <w:bookmarkStart w:id="919" w:name="_Toc332124052"/>
      <w:r w:rsidRPr="00060D09">
        <w:rPr>
          <w:rFonts w:cs="David" w:hint="eastAsia"/>
          <w:rtl/>
        </w:rPr>
        <w:t>פעילויות</w:t>
      </w:r>
      <w:bookmarkEnd w:id="919"/>
    </w:p>
    <w:p w:rsidR="00157827" w:rsidRPr="00060D09" w:rsidRDefault="00157827" w:rsidP="00E957E7">
      <w:pPr>
        <w:pStyle w:val="44"/>
        <w:numPr>
          <w:ilvl w:val="3"/>
          <w:numId w:val="44"/>
        </w:numPr>
        <w:ind w:left="0" w:firstLine="0"/>
        <w:jc w:val="both"/>
        <w:rPr>
          <w:rFonts w:cs="David"/>
          <w:rtl/>
        </w:rPr>
      </w:pPr>
      <w:bookmarkStart w:id="920" w:name="_Toc332124053"/>
      <w:r w:rsidRPr="00060D09">
        <w:rPr>
          <w:rFonts w:cs="David" w:hint="eastAsia"/>
          <w:rtl/>
        </w:rPr>
        <w:t>בירור</w:t>
      </w:r>
      <w:r w:rsidRPr="00060D09">
        <w:rPr>
          <w:rFonts w:cs="David"/>
          <w:rtl/>
        </w:rPr>
        <w:t xml:space="preserve"> </w:t>
      </w:r>
      <w:r w:rsidRPr="00060D09">
        <w:rPr>
          <w:rFonts w:cs="David" w:hint="eastAsia"/>
          <w:rtl/>
        </w:rPr>
        <w:t>מוקדם</w:t>
      </w:r>
      <w:r>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920"/>
    </w:p>
    <w:p w:rsidR="00157827" w:rsidRPr="00060D09" w:rsidRDefault="00157827" w:rsidP="005E13C0">
      <w:pPr>
        <w:pStyle w:val="51"/>
        <w:numPr>
          <w:ilvl w:val="4"/>
          <w:numId w:val="45"/>
        </w:numPr>
        <w:ind w:left="0" w:firstLine="0"/>
        <w:jc w:val="both"/>
        <w:rPr>
          <w:rFonts w:cs="David"/>
        </w:rPr>
      </w:pPr>
      <w:bookmarkStart w:id="921" w:name="_Toc332124054"/>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921"/>
    </w:p>
    <w:p w:rsidR="00157827" w:rsidRPr="00060D09" w:rsidRDefault="00157827" w:rsidP="00E957E7">
      <w:pPr>
        <w:pStyle w:val="51"/>
        <w:numPr>
          <w:ilvl w:val="4"/>
          <w:numId w:val="45"/>
        </w:numPr>
        <w:ind w:left="0" w:firstLine="0"/>
        <w:jc w:val="both"/>
        <w:rPr>
          <w:rFonts w:cs="David"/>
          <w:rtl/>
        </w:rPr>
      </w:pPr>
      <w:bookmarkStart w:id="922" w:name="_Toc332124055"/>
      <w:r w:rsidRPr="00060D09">
        <w:rPr>
          <w:rFonts w:cs="David" w:hint="eastAsia"/>
          <w:rtl/>
        </w:rPr>
        <w:t>סיור</w:t>
      </w:r>
      <w:r w:rsidRPr="00060D09">
        <w:rPr>
          <w:rFonts w:cs="David"/>
          <w:rtl/>
        </w:rPr>
        <w:t xml:space="preserve"> </w:t>
      </w:r>
      <w:r w:rsidRPr="00060D09">
        <w:rPr>
          <w:rFonts w:cs="David" w:hint="eastAsia"/>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והבנה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המרחב</w:t>
      </w:r>
      <w:r w:rsidRPr="00060D09">
        <w:rPr>
          <w:rFonts w:cs="David"/>
          <w:rtl/>
        </w:rPr>
        <w:t xml:space="preserve"> / </w:t>
      </w:r>
      <w:r w:rsidRPr="00060D09">
        <w:rPr>
          <w:rFonts w:cs="David" w:hint="eastAsia"/>
          <w:rtl/>
        </w:rPr>
        <w:t>מקום</w:t>
      </w:r>
      <w:r w:rsidRPr="00060D09">
        <w:rPr>
          <w:rFonts w:cs="David"/>
          <w:rtl/>
        </w:rPr>
        <w:t xml:space="preserve"> </w:t>
      </w:r>
      <w:r w:rsidRPr="00060D09">
        <w:rPr>
          <w:rFonts w:cs="David" w:hint="eastAsia"/>
          <w:rtl/>
        </w:rPr>
        <w:t>הפיזי</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 xml:space="preserve"> / </w:t>
      </w:r>
      <w:r w:rsidRPr="00060D09">
        <w:rPr>
          <w:rFonts w:cs="David" w:hint="eastAsia"/>
          <w:rtl/>
        </w:rPr>
        <w:t>אתר</w:t>
      </w:r>
      <w:r w:rsidRPr="00060D09">
        <w:rPr>
          <w:rFonts w:cs="David"/>
          <w:rtl/>
        </w:rPr>
        <w:t>.</w:t>
      </w:r>
      <w:bookmarkEnd w:id="922"/>
      <w:r w:rsidRPr="00060D09">
        <w:rPr>
          <w:rFonts w:cs="David"/>
          <w:rtl/>
        </w:rPr>
        <w:t xml:space="preserve"> </w:t>
      </w:r>
    </w:p>
    <w:p w:rsidR="00157827" w:rsidRPr="00060D09" w:rsidRDefault="00157827" w:rsidP="005E13C0">
      <w:pPr>
        <w:pStyle w:val="51"/>
        <w:numPr>
          <w:ilvl w:val="4"/>
          <w:numId w:val="45"/>
        </w:numPr>
        <w:ind w:left="0" w:firstLine="0"/>
        <w:jc w:val="both"/>
        <w:rPr>
          <w:rFonts w:cs="David"/>
        </w:rPr>
      </w:pPr>
      <w:bookmarkStart w:id="923" w:name="_Toc332124056"/>
      <w:r>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תפקידים</w:t>
      </w:r>
      <w:r w:rsidRPr="00060D09">
        <w:rPr>
          <w:rFonts w:cs="David"/>
          <w:rtl/>
        </w:rPr>
        <w:t xml:space="preserve"> – </w:t>
      </w:r>
      <w:r w:rsidRPr="00060D09">
        <w:rPr>
          <w:rFonts w:cs="David" w:hint="eastAsia"/>
          <w:rtl/>
        </w:rPr>
        <w:t>בהתאם</w:t>
      </w:r>
      <w:r w:rsidRPr="00060D09">
        <w:rPr>
          <w:rFonts w:cs="David"/>
          <w:rtl/>
        </w:rPr>
        <w:t xml:space="preserve"> </w:t>
      </w:r>
      <w:r w:rsidRPr="00060D09">
        <w:rPr>
          <w:rFonts w:cs="David" w:hint="eastAsia"/>
          <w:rtl/>
        </w:rPr>
        <w:t>לדרישות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ייערכו</w:t>
      </w:r>
      <w:r w:rsidRPr="00060D09">
        <w:rPr>
          <w:rFonts w:cs="David"/>
          <w:rtl/>
        </w:rPr>
        <w:t xml:space="preserve"> </w:t>
      </w:r>
      <w:r>
        <w:rPr>
          <w:rFonts w:cs="David" w:hint="eastAsia"/>
          <w:rtl/>
        </w:rPr>
        <w:t>פגישות</w:t>
      </w:r>
      <w:r w:rsidRPr="00060D09">
        <w:rPr>
          <w:rFonts w:cs="David"/>
          <w:rtl/>
        </w:rPr>
        <w:t xml:space="preserve"> </w:t>
      </w:r>
      <w:r>
        <w:rPr>
          <w:rFonts w:cs="David" w:hint="eastAsia"/>
          <w:rtl/>
        </w:rPr>
        <w:t>עם</w:t>
      </w:r>
      <w:r>
        <w:rPr>
          <w:rFonts w:cs="David"/>
          <w:rtl/>
        </w:rPr>
        <w:t xml:space="preserve"> </w:t>
      </w:r>
      <w:r w:rsidRPr="00060D09">
        <w:rPr>
          <w:rFonts w:cs="David" w:hint="eastAsia"/>
          <w:rtl/>
        </w:rPr>
        <w:t>מהנדס</w:t>
      </w:r>
      <w:r w:rsidRPr="00060D09">
        <w:rPr>
          <w:rFonts w:cs="David"/>
          <w:rtl/>
        </w:rPr>
        <w:t xml:space="preserve"> </w:t>
      </w:r>
      <w:r w:rsidRPr="00060D09">
        <w:rPr>
          <w:rFonts w:cs="David" w:hint="eastAsia"/>
          <w:rtl/>
        </w:rPr>
        <w:t>הרשות</w:t>
      </w:r>
      <w:r w:rsidRPr="00060D09">
        <w:rPr>
          <w:rFonts w:cs="David"/>
          <w:rtl/>
        </w:rPr>
        <w:t xml:space="preserve"> </w:t>
      </w:r>
      <w:r w:rsidRPr="00060D09">
        <w:rPr>
          <w:rFonts w:cs="David" w:hint="eastAsia"/>
          <w:rtl/>
        </w:rPr>
        <w:t>המקומית</w:t>
      </w:r>
      <w:r w:rsidRPr="00060D09">
        <w:rPr>
          <w:rFonts w:cs="David"/>
          <w:rtl/>
        </w:rPr>
        <w:t xml:space="preserve">, </w:t>
      </w:r>
      <w:r w:rsidRPr="00060D09">
        <w:rPr>
          <w:rFonts w:cs="David" w:hint="eastAsia"/>
          <w:rtl/>
        </w:rPr>
        <w:t>אנשי</w:t>
      </w:r>
      <w:r w:rsidRPr="00060D09">
        <w:rPr>
          <w:rFonts w:cs="David"/>
          <w:rtl/>
        </w:rPr>
        <w:t xml:space="preserve"> </w:t>
      </w:r>
      <w:r>
        <w:rPr>
          <w:rFonts w:cs="David"/>
          <w:rtl/>
        </w:rPr>
        <w:tab/>
      </w:r>
      <w:r w:rsidRPr="00060D09">
        <w:rPr>
          <w:rFonts w:cs="David" w:hint="eastAsia"/>
          <w:rtl/>
        </w:rPr>
        <w:t>המשרד</w:t>
      </w:r>
      <w:r w:rsidRPr="00060D09">
        <w:rPr>
          <w:rFonts w:cs="David"/>
          <w:rtl/>
        </w:rPr>
        <w:t xml:space="preserve"> </w:t>
      </w:r>
      <w:r w:rsidRPr="00060D09">
        <w:rPr>
          <w:rFonts w:cs="David" w:hint="eastAsia"/>
          <w:rtl/>
        </w:rPr>
        <w:t>לשמירת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ומשרד</w:t>
      </w:r>
      <w:r w:rsidRPr="00060D09">
        <w:rPr>
          <w:rFonts w:cs="David"/>
          <w:rtl/>
        </w:rPr>
        <w:t xml:space="preserve"> </w:t>
      </w:r>
      <w:r w:rsidRPr="00060D09">
        <w:rPr>
          <w:rFonts w:cs="David" w:hint="eastAsia"/>
          <w:rtl/>
        </w:rPr>
        <w:t>הבריאות</w:t>
      </w:r>
      <w:r w:rsidRPr="00060D09">
        <w:rPr>
          <w:rFonts w:cs="David"/>
          <w:rtl/>
        </w:rPr>
        <w:t xml:space="preserve"> </w:t>
      </w:r>
      <w:r w:rsidRPr="00060D09">
        <w:rPr>
          <w:rFonts w:cs="David" w:hint="eastAsia"/>
          <w:rtl/>
        </w:rPr>
        <w:t>המחוזי</w:t>
      </w:r>
      <w:r w:rsidRPr="00060D09">
        <w:rPr>
          <w:rFonts w:cs="David"/>
          <w:rtl/>
        </w:rPr>
        <w:t>,</w:t>
      </w:r>
      <w:r>
        <w:rPr>
          <w:rFonts w:cs="David"/>
          <w:rtl/>
        </w:rPr>
        <w:t xml:space="preserve"> </w:t>
      </w:r>
      <w:r w:rsidRPr="00060D09">
        <w:rPr>
          <w:rFonts w:cs="David" w:hint="eastAsia"/>
          <w:rtl/>
        </w:rPr>
        <w:t>משרד</w:t>
      </w:r>
      <w:r w:rsidRPr="00060D09">
        <w:rPr>
          <w:rFonts w:cs="David"/>
          <w:rtl/>
        </w:rPr>
        <w:t xml:space="preserve"> </w:t>
      </w:r>
      <w:r w:rsidRPr="00060D09">
        <w:rPr>
          <w:rFonts w:cs="David" w:hint="eastAsia"/>
          <w:rtl/>
        </w:rPr>
        <w:t>התשתיות</w:t>
      </w:r>
      <w:r w:rsidRPr="00060D09">
        <w:rPr>
          <w:rFonts w:cs="David"/>
          <w:rtl/>
        </w:rPr>
        <w:t xml:space="preserve">, </w:t>
      </w:r>
      <w:r w:rsidRPr="00060D09">
        <w:rPr>
          <w:rFonts w:cs="David" w:hint="eastAsia"/>
          <w:rtl/>
        </w:rPr>
        <w:t>חברת</w:t>
      </w:r>
      <w:r w:rsidRPr="00060D09">
        <w:rPr>
          <w:rFonts w:cs="David"/>
          <w:rtl/>
        </w:rPr>
        <w:t xml:space="preserve"> </w:t>
      </w:r>
      <w:r w:rsidRPr="00060D09">
        <w:rPr>
          <w:rFonts w:cs="David" w:hint="eastAsia"/>
          <w:rtl/>
        </w:rPr>
        <w:t>חשמל</w:t>
      </w:r>
      <w:r w:rsidRPr="00060D09">
        <w:rPr>
          <w:rFonts w:cs="David"/>
          <w:rtl/>
        </w:rPr>
        <w:t xml:space="preserve">, </w:t>
      </w:r>
      <w:r w:rsidRPr="00060D09">
        <w:rPr>
          <w:rFonts w:cs="David" w:hint="eastAsia"/>
          <w:rtl/>
        </w:rPr>
        <w:t>מקורות</w:t>
      </w:r>
      <w:r w:rsidRPr="00060D09">
        <w:rPr>
          <w:rFonts w:cs="David"/>
          <w:rtl/>
        </w:rPr>
        <w:t xml:space="preserve">, </w:t>
      </w:r>
      <w:r w:rsidRPr="00060D09">
        <w:rPr>
          <w:rFonts w:cs="David" w:hint="eastAsia"/>
          <w:rtl/>
        </w:rPr>
        <w:t>מפעלי</w:t>
      </w:r>
      <w:r w:rsidRPr="00060D09">
        <w:rPr>
          <w:rFonts w:cs="David"/>
          <w:rtl/>
        </w:rPr>
        <w:t xml:space="preserve"> </w:t>
      </w:r>
      <w:r w:rsidRPr="00060D09">
        <w:rPr>
          <w:rFonts w:cs="David" w:hint="eastAsia"/>
          <w:rtl/>
        </w:rPr>
        <w:t>תעשיה</w:t>
      </w:r>
      <w:r w:rsidRPr="00060D09">
        <w:rPr>
          <w:rFonts w:cs="David"/>
          <w:rtl/>
        </w:rPr>
        <w:t xml:space="preserve"> </w:t>
      </w:r>
      <w:r>
        <w:rPr>
          <w:rFonts w:cs="David"/>
          <w:rtl/>
        </w:rPr>
        <w:tab/>
      </w:r>
      <w:r w:rsidRPr="00060D09">
        <w:rPr>
          <w:rFonts w:cs="David" w:hint="eastAsia"/>
          <w:rtl/>
        </w:rPr>
        <w:t>אזוריים</w:t>
      </w:r>
      <w:r w:rsidRPr="00060D09">
        <w:rPr>
          <w:rFonts w:cs="David"/>
          <w:rtl/>
        </w:rPr>
        <w:t xml:space="preserve"> </w:t>
      </w:r>
      <w:r w:rsidRPr="00060D09">
        <w:rPr>
          <w:rFonts w:cs="David" w:hint="eastAsia"/>
          <w:rtl/>
        </w:rPr>
        <w:t>ועוד</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והטמעת</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עמדות</w:t>
      </w:r>
      <w:r w:rsidRPr="00060D09">
        <w:rPr>
          <w:rFonts w:cs="David"/>
          <w:rtl/>
        </w:rPr>
        <w:t xml:space="preserve">, </w:t>
      </w:r>
      <w:r w:rsidRPr="00060D09">
        <w:rPr>
          <w:rFonts w:cs="David" w:hint="eastAsia"/>
          <w:rtl/>
        </w:rPr>
        <w:t>ורעיונות</w:t>
      </w:r>
      <w:r w:rsidRPr="00060D09">
        <w:rPr>
          <w:rFonts w:cs="David"/>
          <w:rtl/>
        </w:rPr>
        <w:t xml:space="preserve">, </w:t>
      </w:r>
      <w:r w:rsidRPr="00060D09">
        <w:rPr>
          <w:rFonts w:cs="David" w:hint="eastAsia"/>
          <w:rtl/>
        </w:rPr>
        <w:t>כמו</w:t>
      </w:r>
      <w:r w:rsidRPr="00060D09">
        <w:rPr>
          <w:rFonts w:cs="David"/>
          <w:rtl/>
        </w:rPr>
        <w:t xml:space="preserve"> </w:t>
      </w:r>
      <w:r w:rsidRPr="00060D09">
        <w:rPr>
          <w:rFonts w:cs="David" w:hint="eastAsia"/>
          <w:rtl/>
        </w:rPr>
        <w:t>גם</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ומיפוי</w:t>
      </w:r>
      <w:r w:rsidRPr="00060D09">
        <w:rPr>
          <w:rFonts w:cs="David"/>
          <w:rtl/>
        </w:rPr>
        <w:t>.</w:t>
      </w:r>
      <w:bookmarkEnd w:id="923"/>
      <w:r w:rsidRPr="00060D09">
        <w:rPr>
          <w:rFonts w:cs="David"/>
          <w:rtl/>
        </w:rPr>
        <w:t xml:space="preserve"> </w:t>
      </w:r>
    </w:p>
    <w:p w:rsidR="00157827" w:rsidRPr="00060D09" w:rsidRDefault="00157827" w:rsidP="000F05D9">
      <w:pPr>
        <w:pStyle w:val="51"/>
        <w:numPr>
          <w:ilvl w:val="4"/>
          <w:numId w:val="45"/>
        </w:numPr>
        <w:ind w:left="0" w:firstLine="0"/>
        <w:jc w:val="both"/>
        <w:rPr>
          <w:rFonts w:cs="David"/>
        </w:rPr>
      </w:pPr>
      <w:bookmarkStart w:id="924" w:name="_Toc332124057"/>
      <w:r w:rsidRPr="00060D09">
        <w:rPr>
          <w:rFonts w:cs="David" w:hint="eastAsia"/>
          <w:rtl/>
        </w:rPr>
        <w:t>הכנת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בה</w:t>
      </w:r>
      <w:r>
        <w:rPr>
          <w:rFonts w:cs="David" w:hint="eastAsia"/>
          <w:rtl/>
        </w:rPr>
        <w:t>י</w:t>
      </w:r>
      <w:r w:rsidRPr="00060D09">
        <w:rPr>
          <w:rFonts w:cs="David" w:hint="eastAsia"/>
          <w:rtl/>
        </w:rPr>
        <w:t>בטי</w:t>
      </w:r>
      <w:r w:rsidRPr="00060D09">
        <w:rPr>
          <w:rFonts w:cs="David"/>
          <w:rtl/>
        </w:rPr>
        <w:t xml:space="preserve"> </w:t>
      </w:r>
      <w:r w:rsidRPr="00060D09">
        <w:rPr>
          <w:rFonts w:cs="David" w:hint="eastAsia"/>
          <w:rtl/>
        </w:rPr>
        <w:t>תשתיות</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הנחוץ</w:t>
      </w:r>
      <w:r w:rsidRPr="00060D09">
        <w:rPr>
          <w:rFonts w:cs="David"/>
          <w:rtl/>
        </w:rPr>
        <w:t xml:space="preserve"> </w:t>
      </w:r>
      <w:r>
        <w:rPr>
          <w:rFonts w:cs="David"/>
          <w:rtl/>
        </w:rPr>
        <w:tab/>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sidRPr="00060D09">
        <w:rPr>
          <w:rFonts w:cs="David" w:hint="eastAsia"/>
          <w:rtl/>
        </w:rPr>
        <w:t>זמנים</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ותיקון</w:t>
      </w:r>
      <w:r w:rsidRPr="00060D09">
        <w:rPr>
          <w:rFonts w:cs="David"/>
          <w:rtl/>
        </w:rPr>
        <w:t xml:space="preserve"> </w:t>
      </w:r>
      <w:r>
        <w:rPr>
          <w:rFonts w:cs="David"/>
          <w:rtl/>
        </w:rPr>
        <w:tab/>
      </w:r>
      <w:r w:rsidRPr="00060D09">
        <w:rPr>
          <w:rFonts w:cs="David" w:hint="eastAsia"/>
          <w:rtl/>
        </w:rPr>
        <w:t>המסמך</w:t>
      </w:r>
      <w:r w:rsidRPr="00060D09">
        <w:rPr>
          <w:rFonts w:cs="David"/>
          <w:rtl/>
        </w:rPr>
        <w:t xml:space="preserve"> </w:t>
      </w:r>
      <w:r>
        <w:rPr>
          <w:rFonts w:cs="David"/>
          <w:rtl/>
        </w:rPr>
        <w:tab/>
      </w:r>
      <w:r w:rsidRPr="00060D09">
        <w:rPr>
          <w:rFonts w:cs="David" w:hint="eastAsia"/>
          <w:rtl/>
        </w:rPr>
        <w:t>בהתאם</w:t>
      </w:r>
      <w:r w:rsidRPr="00060D09">
        <w:rPr>
          <w:rFonts w:cs="David"/>
          <w:rtl/>
        </w:rPr>
        <w:t>.</w:t>
      </w:r>
      <w:bookmarkEnd w:id="924"/>
    </w:p>
    <w:p w:rsidR="00157827" w:rsidRPr="00060D09" w:rsidRDefault="00157827" w:rsidP="00E957E7">
      <w:pPr>
        <w:pStyle w:val="44"/>
        <w:numPr>
          <w:ilvl w:val="3"/>
          <w:numId w:val="44"/>
        </w:numPr>
        <w:ind w:left="0" w:firstLine="0"/>
        <w:jc w:val="both"/>
        <w:rPr>
          <w:rFonts w:cs="David"/>
          <w:rtl/>
        </w:rPr>
      </w:pPr>
      <w:bookmarkStart w:id="925" w:name="_Toc332124058"/>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sidRPr="00060D09">
        <w:rPr>
          <w:rFonts w:cs="David" w:hint="eastAsia"/>
          <w:rtl/>
        </w:rPr>
        <w:t>לעיל</w:t>
      </w:r>
      <w:r w:rsidRPr="00060D09">
        <w:rPr>
          <w:rFonts w:cs="David"/>
          <w:rtl/>
        </w:rPr>
        <w:t>.</w:t>
      </w:r>
      <w:bookmarkEnd w:id="925"/>
      <w:r w:rsidRPr="00060D09">
        <w:rPr>
          <w:rFonts w:cs="David"/>
          <w:rtl/>
        </w:rPr>
        <w:t xml:space="preserve"> </w:t>
      </w:r>
    </w:p>
    <w:p w:rsidR="00157827" w:rsidRPr="00060D09" w:rsidRDefault="00157827" w:rsidP="005E13C0">
      <w:pPr>
        <w:pStyle w:val="51"/>
        <w:numPr>
          <w:ilvl w:val="4"/>
          <w:numId w:val="46"/>
        </w:numPr>
        <w:ind w:left="0" w:firstLine="0"/>
        <w:jc w:val="both"/>
        <w:rPr>
          <w:rFonts w:cs="David"/>
          <w:rtl/>
        </w:rPr>
      </w:pPr>
      <w:bookmarkStart w:id="926" w:name="_Toc332124059"/>
      <w:r w:rsidRPr="00060D09">
        <w:rPr>
          <w:rFonts w:cs="David" w:hint="eastAsia"/>
          <w:rtl/>
        </w:rPr>
        <w:t>ריכוז</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926"/>
    </w:p>
    <w:p w:rsidR="00157827" w:rsidRPr="00060D09" w:rsidRDefault="00157827" w:rsidP="00E957E7">
      <w:pPr>
        <w:pStyle w:val="51"/>
        <w:numPr>
          <w:ilvl w:val="4"/>
          <w:numId w:val="46"/>
        </w:numPr>
        <w:ind w:left="0" w:firstLine="0"/>
        <w:jc w:val="both"/>
        <w:rPr>
          <w:rFonts w:cs="David"/>
          <w:rtl/>
        </w:rPr>
      </w:pPr>
      <w:bookmarkStart w:id="927" w:name="_Toc332124060"/>
      <w:r w:rsidRPr="00060D09">
        <w:rPr>
          <w:rFonts w:cs="David" w:hint="eastAsia"/>
          <w:rtl/>
        </w:rPr>
        <w:t>סקירת</w:t>
      </w:r>
      <w:r w:rsidRPr="00060D09">
        <w:rPr>
          <w:rFonts w:cs="David"/>
          <w:rtl/>
        </w:rPr>
        <w:t xml:space="preserve"> </w:t>
      </w:r>
      <w:r w:rsidRPr="00060D09">
        <w:rPr>
          <w:rFonts w:cs="David" w:hint="eastAsia"/>
          <w:rtl/>
        </w:rPr>
        <w:t>רקע</w:t>
      </w:r>
      <w:r w:rsidRPr="00060D09">
        <w:rPr>
          <w:rFonts w:cs="David"/>
          <w:rtl/>
        </w:rPr>
        <w:t xml:space="preserve"> </w:t>
      </w:r>
      <w:r w:rsidRPr="00060D09">
        <w:rPr>
          <w:rFonts w:cs="David" w:hint="eastAsia"/>
          <w:rtl/>
        </w:rPr>
        <w:t>סטטוטורית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התכניות</w:t>
      </w:r>
      <w:r w:rsidRPr="00060D09">
        <w:rPr>
          <w:rFonts w:cs="David"/>
          <w:rtl/>
        </w:rPr>
        <w:t xml:space="preserve"> </w:t>
      </w:r>
      <w:r w:rsidRPr="00060D09">
        <w:rPr>
          <w:rFonts w:cs="David" w:hint="eastAsia"/>
          <w:rtl/>
        </w:rPr>
        <w:t>הקיימות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בהכנה</w:t>
      </w:r>
      <w:r w:rsidRPr="00060D09">
        <w:rPr>
          <w:rFonts w:cs="David"/>
          <w:rtl/>
        </w:rPr>
        <w:t xml:space="preserve"> – </w:t>
      </w:r>
      <w:r w:rsidRPr="00060D09">
        <w:rPr>
          <w:rFonts w:cs="David" w:hint="eastAsia"/>
          <w:rtl/>
        </w:rPr>
        <w:t>ברמות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ארצית</w:t>
      </w:r>
      <w:r w:rsidRPr="00060D09">
        <w:rPr>
          <w:rFonts w:cs="David"/>
          <w:rtl/>
        </w:rPr>
        <w:t xml:space="preserve">, </w:t>
      </w:r>
      <w:r w:rsidRPr="00060D09">
        <w:rPr>
          <w:rFonts w:cs="David" w:hint="eastAsia"/>
          <w:rtl/>
        </w:rPr>
        <w:t>מחוזית</w:t>
      </w:r>
      <w:r w:rsidRPr="00060D09">
        <w:rPr>
          <w:rFonts w:cs="David"/>
          <w:rtl/>
        </w:rPr>
        <w:t xml:space="preserve">, </w:t>
      </w:r>
      <w:r w:rsidRPr="00060D09">
        <w:rPr>
          <w:rFonts w:cs="David" w:hint="eastAsia"/>
          <w:rtl/>
        </w:rPr>
        <w:t>מקומית</w:t>
      </w:r>
      <w:r w:rsidRPr="00060D09">
        <w:rPr>
          <w:rFonts w:cs="David"/>
          <w:rtl/>
        </w:rPr>
        <w:t xml:space="preserve">) </w:t>
      </w:r>
      <w:r w:rsidRPr="00060D09">
        <w:rPr>
          <w:rFonts w:cs="David" w:hint="eastAsia"/>
          <w:rtl/>
        </w:rPr>
        <w:t>הרלוונטיות</w:t>
      </w:r>
      <w:r w:rsidRPr="00060D09">
        <w:rPr>
          <w:rFonts w:cs="David"/>
          <w:rtl/>
        </w:rPr>
        <w:t xml:space="preserve"> </w:t>
      </w:r>
      <w:r w:rsidRPr="00060D09">
        <w:rPr>
          <w:rFonts w:cs="David" w:hint="eastAsia"/>
          <w:rtl/>
        </w:rPr>
        <w:t>לאזור</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וקביעותיהן</w:t>
      </w:r>
      <w:r w:rsidRPr="00060D09">
        <w:rPr>
          <w:rFonts w:cs="David"/>
          <w:rtl/>
        </w:rPr>
        <w:t xml:space="preserve"> </w:t>
      </w:r>
      <w:r w:rsidRPr="00060D09">
        <w:rPr>
          <w:rFonts w:cs="David" w:hint="eastAsia"/>
          <w:rtl/>
        </w:rPr>
        <w:t>לגביו</w:t>
      </w:r>
      <w:r w:rsidRPr="00060D09">
        <w:rPr>
          <w:rFonts w:cs="David"/>
          <w:rtl/>
        </w:rPr>
        <w:t xml:space="preserve"> </w:t>
      </w:r>
      <w:r w:rsidRPr="00060D09">
        <w:rPr>
          <w:rFonts w:cs="David" w:hint="eastAsia"/>
          <w:rtl/>
        </w:rPr>
        <w:t>בהיבט</w:t>
      </w:r>
      <w:r w:rsidRPr="00060D09">
        <w:rPr>
          <w:rFonts w:cs="David"/>
          <w:rtl/>
        </w:rPr>
        <w:t xml:space="preserve"> </w:t>
      </w:r>
      <w:r w:rsidRPr="00060D09">
        <w:rPr>
          <w:rFonts w:cs="David" w:hint="eastAsia"/>
          <w:rtl/>
        </w:rPr>
        <w:t>התשתיות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תעשה</w:t>
      </w:r>
      <w:r w:rsidRPr="00060D09">
        <w:rPr>
          <w:rFonts w:cs="David"/>
          <w:rtl/>
        </w:rPr>
        <w:t xml:space="preserve"> </w:t>
      </w:r>
      <w:r w:rsidRPr="00060D09">
        <w:rPr>
          <w:rFonts w:cs="David" w:hint="eastAsia"/>
          <w:rtl/>
        </w:rPr>
        <w:t>בתאום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האדריכל</w:t>
      </w:r>
      <w:r w:rsidRPr="00060D09">
        <w:rPr>
          <w:rFonts w:cs="David"/>
          <w:rtl/>
        </w:rPr>
        <w:t>.</w:t>
      </w:r>
      <w:bookmarkEnd w:id="927"/>
      <w:r w:rsidRPr="00060D09">
        <w:rPr>
          <w:rFonts w:cs="David"/>
          <w:rtl/>
        </w:rPr>
        <w:t xml:space="preserve"> </w:t>
      </w:r>
    </w:p>
    <w:p w:rsidR="00157827" w:rsidRPr="00060D09" w:rsidRDefault="00157827" w:rsidP="005E13C0">
      <w:pPr>
        <w:pStyle w:val="51"/>
        <w:numPr>
          <w:ilvl w:val="4"/>
          <w:numId w:val="46"/>
        </w:numPr>
        <w:ind w:left="0" w:firstLine="0"/>
        <w:jc w:val="both"/>
        <w:rPr>
          <w:rFonts w:cs="David"/>
        </w:rPr>
      </w:pPr>
      <w:bookmarkStart w:id="928" w:name="_Toc332124061"/>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bookmarkEnd w:id="928"/>
    </w:p>
    <w:p w:rsidR="00157827" w:rsidRPr="00060D09" w:rsidRDefault="00157827" w:rsidP="005E13C0">
      <w:pPr>
        <w:pStyle w:val="6"/>
        <w:ind w:left="0" w:firstLine="0"/>
        <w:jc w:val="both"/>
        <w:rPr>
          <w:rFonts w:cs="David"/>
        </w:rPr>
      </w:pPr>
      <w:bookmarkStart w:id="929" w:name="_Toc332124062"/>
      <w:r w:rsidRPr="00060D09">
        <w:rPr>
          <w:rFonts w:cs="David" w:hint="eastAsia"/>
          <w:rtl/>
        </w:rPr>
        <w:t>מתקני</w:t>
      </w:r>
      <w:r w:rsidRPr="00060D09">
        <w:rPr>
          <w:rFonts w:cs="David"/>
          <w:rtl/>
        </w:rPr>
        <w:t xml:space="preserve"> </w:t>
      </w:r>
      <w:r w:rsidRPr="00060D09">
        <w:rPr>
          <w:rFonts w:cs="David" w:hint="eastAsia"/>
          <w:rtl/>
        </w:rPr>
        <w:t>טיהור</w:t>
      </w:r>
      <w:r w:rsidRPr="00060D09">
        <w:rPr>
          <w:rFonts w:cs="David"/>
          <w:rtl/>
        </w:rPr>
        <w:t xml:space="preserve"> </w:t>
      </w:r>
      <w:r w:rsidRPr="00060D09">
        <w:rPr>
          <w:rFonts w:cs="David" w:hint="eastAsia"/>
          <w:rtl/>
        </w:rPr>
        <w:t>שפכים</w:t>
      </w:r>
      <w:r w:rsidRPr="00060D09">
        <w:rPr>
          <w:rFonts w:cs="David"/>
          <w:rtl/>
        </w:rPr>
        <w:t xml:space="preserve">, </w:t>
      </w:r>
      <w:r w:rsidRPr="00060D09">
        <w:rPr>
          <w:rFonts w:cs="David" w:hint="eastAsia"/>
          <w:rtl/>
        </w:rPr>
        <w:t>מאגרי</w:t>
      </w:r>
      <w:r w:rsidRPr="00060D09">
        <w:rPr>
          <w:rFonts w:cs="David"/>
          <w:rtl/>
        </w:rPr>
        <w:t xml:space="preserve"> </w:t>
      </w:r>
      <w:r w:rsidRPr="00060D09">
        <w:rPr>
          <w:rFonts w:cs="David" w:hint="eastAsia"/>
          <w:rtl/>
        </w:rPr>
        <w:t>ובריכות</w:t>
      </w:r>
      <w:r w:rsidRPr="00060D09">
        <w:rPr>
          <w:rFonts w:cs="David"/>
          <w:rtl/>
        </w:rPr>
        <w:t xml:space="preserve"> </w:t>
      </w:r>
      <w:r w:rsidRPr="00060D09">
        <w:rPr>
          <w:rFonts w:cs="David" w:hint="eastAsia"/>
          <w:rtl/>
        </w:rPr>
        <w:t>מים</w:t>
      </w:r>
      <w:r w:rsidRPr="00060D09">
        <w:rPr>
          <w:rFonts w:cs="David"/>
          <w:rtl/>
        </w:rPr>
        <w:t xml:space="preserve"> </w:t>
      </w:r>
      <w:r w:rsidRPr="00060D09">
        <w:rPr>
          <w:rFonts w:cs="David" w:hint="eastAsia"/>
          <w:rtl/>
        </w:rPr>
        <w:t>קיימים</w:t>
      </w:r>
      <w:r w:rsidRPr="00060D09">
        <w:rPr>
          <w:rFonts w:cs="David"/>
          <w:rtl/>
        </w:rPr>
        <w:t xml:space="preserve"> </w:t>
      </w:r>
      <w:r w:rsidRPr="00060D09">
        <w:rPr>
          <w:rFonts w:cs="David" w:hint="eastAsia"/>
          <w:rtl/>
        </w:rPr>
        <w:t>ומתוכננים</w:t>
      </w:r>
      <w:r w:rsidRPr="00060D09">
        <w:rPr>
          <w:rFonts w:cs="David"/>
          <w:rtl/>
        </w:rPr>
        <w:t>.</w:t>
      </w:r>
      <w:bookmarkEnd w:id="929"/>
    </w:p>
    <w:p w:rsidR="00157827" w:rsidRPr="00060D09" w:rsidRDefault="00157827" w:rsidP="005E13C0">
      <w:pPr>
        <w:pStyle w:val="6"/>
        <w:ind w:left="0" w:firstLine="0"/>
        <w:jc w:val="both"/>
        <w:rPr>
          <w:rFonts w:cs="David"/>
        </w:rPr>
      </w:pPr>
      <w:bookmarkStart w:id="930" w:name="_Toc332124063"/>
      <w:r w:rsidRPr="00060D09">
        <w:rPr>
          <w:rFonts w:cs="David" w:hint="eastAsia"/>
          <w:rtl/>
        </w:rPr>
        <w:t>מתקנים</w:t>
      </w:r>
      <w:r w:rsidRPr="00060D09">
        <w:rPr>
          <w:rFonts w:cs="David"/>
          <w:rtl/>
        </w:rPr>
        <w:t xml:space="preserve"> </w:t>
      </w:r>
      <w:r w:rsidRPr="00060D09">
        <w:rPr>
          <w:rFonts w:cs="David" w:hint="eastAsia"/>
          <w:rtl/>
        </w:rPr>
        <w:t>הנדסיים</w:t>
      </w:r>
      <w:r w:rsidRPr="00060D09">
        <w:rPr>
          <w:rFonts w:cs="David"/>
          <w:rtl/>
        </w:rPr>
        <w:t>.</w:t>
      </w:r>
      <w:bookmarkEnd w:id="930"/>
    </w:p>
    <w:p w:rsidR="00157827" w:rsidRPr="00060D09" w:rsidRDefault="00157827" w:rsidP="005E13C0">
      <w:pPr>
        <w:pStyle w:val="6"/>
        <w:ind w:left="0" w:firstLine="0"/>
        <w:jc w:val="both"/>
        <w:rPr>
          <w:rFonts w:cs="David"/>
        </w:rPr>
      </w:pPr>
      <w:bookmarkStart w:id="931" w:name="_Toc332124064"/>
      <w:r w:rsidRPr="00060D09">
        <w:rPr>
          <w:rFonts w:cs="David" w:hint="eastAsia"/>
          <w:rtl/>
        </w:rPr>
        <w:t>מסדרונות</w:t>
      </w:r>
      <w:r w:rsidRPr="00060D09">
        <w:rPr>
          <w:rFonts w:cs="David"/>
          <w:rtl/>
        </w:rPr>
        <w:t xml:space="preserve"> </w:t>
      </w:r>
      <w:r w:rsidRPr="00060D09">
        <w:rPr>
          <w:rFonts w:cs="David" w:hint="eastAsia"/>
          <w:rtl/>
        </w:rPr>
        <w:t>תשתית</w:t>
      </w:r>
      <w:r w:rsidRPr="00060D09">
        <w:rPr>
          <w:rFonts w:cs="David"/>
          <w:rtl/>
        </w:rPr>
        <w:t xml:space="preserve"> </w:t>
      </w:r>
      <w:r w:rsidRPr="00060D09">
        <w:rPr>
          <w:rFonts w:cs="David" w:hint="eastAsia"/>
          <w:rtl/>
        </w:rPr>
        <w:t>ומגבלות</w:t>
      </w:r>
      <w:r w:rsidRPr="00060D09">
        <w:rPr>
          <w:rFonts w:cs="David"/>
          <w:rtl/>
        </w:rPr>
        <w:t xml:space="preserve"> </w:t>
      </w:r>
      <w:r w:rsidRPr="00060D09">
        <w:rPr>
          <w:rFonts w:cs="David" w:hint="eastAsia"/>
          <w:rtl/>
        </w:rPr>
        <w:t>הבניה</w:t>
      </w:r>
      <w:r w:rsidRPr="00060D09">
        <w:rPr>
          <w:rFonts w:cs="David"/>
          <w:rtl/>
        </w:rPr>
        <w:t xml:space="preserve"> </w:t>
      </w:r>
      <w:r w:rsidRPr="00060D09">
        <w:rPr>
          <w:rFonts w:cs="David" w:hint="eastAsia"/>
          <w:rtl/>
        </w:rPr>
        <w:t>שלהם</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מהם</w:t>
      </w:r>
      <w:r w:rsidRPr="00060D09">
        <w:rPr>
          <w:rFonts w:cs="David"/>
          <w:rtl/>
        </w:rPr>
        <w:t>.</w:t>
      </w:r>
      <w:bookmarkEnd w:id="931"/>
      <w:r w:rsidRPr="00060D09">
        <w:rPr>
          <w:rFonts w:cs="David"/>
          <w:rtl/>
        </w:rPr>
        <w:t xml:space="preserve"> </w:t>
      </w:r>
    </w:p>
    <w:p w:rsidR="00157827" w:rsidRPr="00060D09" w:rsidRDefault="00157827" w:rsidP="005E13C0">
      <w:pPr>
        <w:pStyle w:val="6"/>
        <w:ind w:left="0" w:firstLine="0"/>
        <w:jc w:val="both"/>
        <w:rPr>
          <w:rFonts w:cs="David"/>
        </w:rPr>
      </w:pPr>
      <w:bookmarkStart w:id="932" w:name="_Toc332124065"/>
      <w:r w:rsidRPr="00060D09">
        <w:rPr>
          <w:rFonts w:cs="David" w:hint="eastAsia"/>
          <w:rtl/>
        </w:rPr>
        <w:t>מתקני</w:t>
      </w:r>
      <w:r w:rsidRPr="00060D09">
        <w:rPr>
          <w:rFonts w:cs="David"/>
          <w:rtl/>
        </w:rPr>
        <w:t xml:space="preserve"> </w:t>
      </w:r>
      <w:r w:rsidRPr="00060D09">
        <w:rPr>
          <w:rFonts w:cs="David" w:hint="eastAsia"/>
          <w:rtl/>
        </w:rPr>
        <w:t>תקשורת</w:t>
      </w:r>
      <w:r w:rsidRPr="00060D09">
        <w:rPr>
          <w:rFonts w:cs="David"/>
          <w:rtl/>
        </w:rPr>
        <w:t xml:space="preserve"> </w:t>
      </w:r>
      <w:r w:rsidRPr="00060D09">
        <w:rPr>
          <w:rFonts w:cs="David" w:hint="eastAsia"/>
          <w:rtl/>
        </w:rPr>
        <w:t>ואנטנות</w:t>
      </w:r>
      <w:r w:rsidRPr="00060D09">
        <w:rPr>
          <w:rFonts w:cs="David"/>
          <w:rtl/>
        </w:rPr>
        <w:t xml:space="preserve"> </w:t>
      </w:r>
      <w:r w:rsidRPr="00060D09">
        <w:rPr>
          <w:rFonts w:cs="David" w:hint="eastAsia"/>
          <w:rtl/>
        </w:rPr>
        <w:t>סלול</w:t>
      </w:r>
      <w:r>
        <w:rPr>
          <w:rFonts w:cs="David" w:hint="eastAsia"/>
          <w:rtl/>
        </w:rPr>
        <w:t>א</w:t>
      </w:r>
      <w:r w:rsidRPr="00060D09">
        <w:rPr>
          <w:rFonts w:cs="David" w:hint="eastAsia"/>
          <w:rtl/>
        </w:rPr>
        <w:t>ריות</w:t>
      </w:r>
      <w:r w:rsidRPr="00060D09">
        <w:rPr>
          <w:rFonts w:cs="David"/>
          <w:rtl/>
        </w:rPr>
        <w:t>.</w:t>
      </w:r>
      <w:bookmarkEnd w:id="932"/>
      <w:r w:rsidRPr="00060D09">
        <w:rPr>
          <w:rFonts w:cs="David"/>
          <w:rtl/>
        </w:rPr>
        <w:t xml:space="preserve"> </w:t>
      </w:r>
    </w:p>
    <w:p w:rsidR="00157827" w:rsidRPr="00060D09" w:rsidRDefault="00157827" w:rsidP="005E13C0">
      <w:pPr>
        <w:pStyle w:val="6"/>
        <w:ind w:left="0" w:firstLine="0"/>
        <w:jc w:val="both"/>
        <w:rPr>
          <w:rFonts w:cs="David"/>
        </w:rPr>
      </w:pPr>
      <w:bookmarkStart w:id="933" w:name="_Toc332124066"/>
      <w:r w:rsidRPr="00060D09">
        <w:rPr>
          <w:rFonts w:cs="David" w:hint="eastAsia"/>
          <w:rtl/>
        </w:rPr>
        <w:t>מחנות</w:t>
      </w:r>
      <w:r w:rsidRPr="00060D09">
        <w:rPr>
          <w:rFonts w:cs="David"/>
          <w:rtl/>
        </w:rPr>
        <w:t xml:space="preserve"> </w:t>
      </w:r>
      <w:r w:rsidRPr="00060D09">
        <w:rPr>
          <w:rFonts w:cs="David" w:hint="eastAsia"/>
          <w:rtl/>
        </w:rPr>
        <w:t>צבא</w:t>
      </w:r>
      <w:r w:rsidRPr="00060D09">
        <w:rPr>
          <w:rFonts w:cs="David"/>
          <w:rtl/>
        </w:rPr>
        <w:t xml:space="preserve">, </w:t>
      </w:r>
      <w:r w:rsidRPr="00060D09">
        <w:rPr>
          <w:rFonts w:cs="David" w:hint="eastAsia"/>
          <w:rtl/>
        </w:rPr>
        <w:t>מתקנים</w:t>
      </w:r>
      <w:r w:rsidRPr="00060D09">
        <w:rPr>
          <w:rFonts w:cs="David"/>
          <w:rtl/>
        </w:rPr>
        <w:t xml:space="preserve">, </w:t>
      </w:r>
      <w:r w:rsidRPr="00060D09">
        <w:rPr>
          <w:rFonts w:cs="David" w:hint="eastAsia"/>
          <w:rtl/>
        </w:rPr>
        <w:t>שדות</w:t>
      </w:r>
      <w:r w:rsidRPr="00060D09">
        <w:rPr>
          <w:rFonts w:cs="David"/>
          <w:rtl/>
        </w:rPr>
        <w:t xml:space="preserve"> </w:t>
      </w:r>
      <w:r w:rsidRPr="00060D09">
        <w:rPr>
          <w:rFonts w:cs="David" w:hint="eastAsia"/>
          <w:rtl/>
        </w:rPr>
        <w:t>תעופה</w:t>
      </w:r>
      <w:r w:rsidRPr="00060D09">
        <w:rPr>
          <w:rFonts w:cs="David"/>
          <w:rtl/>
        </w:rPr>
        <w:t xml:space="preserve"> </w:t>
      </w:r>
      <w:r w:rsidRPr="00060D09">
        <w:rPr>
          <w:rFonts w:cs="David" w:hint="eastAsia"/>
          <w:rtl/>
        </w:rPr>
        <w:t>ושטחי</w:t>
      </w:r>
      <w:r w:rsidRPr="00060D09">
        <w:rPr>
          <w:rFonts w:cs="David"/>
          <w:rtl/>
        </w:rPr>
        <w:t xml:space="preserve"> </w:t>
      </w:r>
      <w:r w:rsidRPr="00060D09">
        <w:rPr>
          <w:rFonts w:cs="David" w:hint="eastAsia"/>
          <w:rtl/>
        </w:rPr>
        <w:t>אש</w:t>
      </w:r>
      <w:bookmarkEnd w:id="933"/>
      <w:r w:rsidRPr="00060D09">
        <w:rPr>
          <w:rFonts w:cs="David"/>
          <w:rtl/>
        </w:rPr>
        <w:t xml:space="preserve"> </w:t>
      </w:r>
    </w:p>
    <w:p w:rsidR="00157827" w:rsidRPr="00060D09" w:rsidRDefault="00157827" w:rsidP="00E957E7">
      <w:pPr>
        <w:pStyle w:val="51"/>
        <w:numPr>
          <w:ilvl w:val="4"/>
          <w:numId w:val="46"/>
        </w:numPr>
        <w:ind w:left="0" w:firstLine="0"/>
        <w:jc w:val="both"/>
        <w:rPr>
          <w:rFonts w:cs="David"/>
          <w:rtl/>
        </w:rPr>
      </w:pPr>
      <w:bookmarkStart w:id="934" w:name="_Toc332124067"/>
      <w:r w:rsidRPr="00060D09">
        <w:rPr>
          <w:rFonts w:cs="David" w:hint="eastAsia"/>
          <w:rtl/>
        </w:rPr>
        <w:t>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מ</w:t>
      </w:r>
      <w:r w:rsidRPr="00060D09">
        <w:rPr>
          <w:rFonts w:cs="David"/>
          <w:rtl/>
        </w:rPr>
        <w:t xml:space="preserve"> </w:t>
      </w:r>
      <w:r w:rsidRPr="00060D09">
        <w:rPr>
          <w:rFonts w:cs="David" w:hint="eastAsia"/>
          <w:rtl/>
        </w:rPr>
        <w:t>לאסוף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934"/>
      <w:r w:rsidRPr="00060D09">
        <w:rPr>
          <w:rFonts w:cs="David"/>
          <w:rtl/>
        </w:rPr>
        <w:t xml:space="preserve"> </w:t>
      </w:r>
    </w:p>
    <w:p w:rsidR="00157827" w:rsidRDefault="00157827" w:rsidP="000F05D9">
      <w:pPr>
        <w:pStyle w:val="51"/>
        <w:numPr>
          <w:ilvl w:val="4"/>
          <w:numId w:val="46"/>
        </w:numPr>
        <w:ind w:left="0" w:firstLine="0"/>
        <w:jc w:val="both"/>
        <w:rPr>
          <w:rFonts w:cs="David"/>
        </w:rPr>
      </w:pPr>
      <w:bookmarkStart w:id="935" w:name="_Toc332124068"/>
      <w:r w:rsidRPr="00060D09">
        <w:rPr>
          <w:rFonts w:cs="David" w:hint="eastAsia"/>
          <w:rtl/>
        </w:rPr>
        <w:t>קביעת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בביצוע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נוספים</w:t>
      </w:r>
      <w:r w:rsidRPr="00060D09">
        <w:rPr>
          <w:rFonts w:cs="David"/>
          <w:rtl/>
        </w:rPr>
        <w:t xml:space="preserve"> -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העשויים</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Pr>
          <w:rFonts w:cs="David"/>
          <w:rtl/>
        </w:rPr>
        <w:tab/>
      </w:r>
      <w:r w:rsidRPr="00060D09">
        <w:rPr>
          <w:rFonts w:cs="David" w:hint="eastAsia"/>
          <w:rtl/>
        </w:rPr>
        <w:t>הבדיקה</w:t>
      </w:r>
      <w:r w:rsidRPr="00060D09">
        <w:rPr>
          <w:rFonts w:cs="David"/>
          <w:rtl/>
        </w:rPr>
        <w:t xml:space="preserve">. </w:t>
      </w:r>
      <w:r w:rsidRPr="00060D09">
        <w:rPr>
          <w:rFonts w:cs="David"/>
          <w:rtl/>
        </w:rPr>
        <w:br/>
      </w:r>
      <w:r>
        <w:rPr>
          <w:rFonts w:cs="David"/>
          <w:rtl/>
        </w:rPr>
        <w:tab/>
      </w:r>
      <w:r w:rsidRPr="00060D09">
        <w:rPr>
          <w:rFonts w:cs="David" w:hint="eastAsia"/>
          <w:rtl/>
        </w:rPr>
        <w:t>העלאת</w:t>
      </w:r>
      <w:r w:rsidRPr="00060D09">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אישורם</w:t>
      </w:r>
      <w:r w:rsidRPr="00060D09">
        <w:rPr>
          <w:rFonts w:cs="David"/>
          <w:rtl/>
        </w:rPr>
        <w:t>.</w:t>
      </w:r>
      <w:r>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הנוספים</w:t>
      </w:r>
      <w:r w:rsidRPr="00060D09">
        <w:rPr>
          <w:rFonts w:cs="David"/>
          <w:rtl/>
        </w:rPr>
        <w:t xml:space="preserve">, </w:t>
      </w:r>
      <w:r>
        <w:rPr>
          <w:rFonts w:cs="David"/>
          <w:rtl/>
        </w:rPr>
        <w:tab/>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935"/>
      <w:r w:rsidRPr="00060D09">
        <w:rPr>
          <w:rFonts w:cs="David"/>
          <w:rtl/>
        </w:rPr>
        <w:t xml:space="preserve"> </w:t>
      </w:r>
    </w:p>
    <w:p w:rsidR="00157827" w:rsidRPr="00060D09" w:rsidRDefault="00157827" w:rsidP="00542466">
      <w:pPr>
        <w:pStyle w:val="51"/>
        <w:tabs>
          <w:tab w:val="clear" w:pos="1985"/>
        </w:tabs>
        <w:ind w:left="0" w:firstLine="0"/>
        <w:jc w:val="both"/>
        <w:rPr>
          <w:rFonts w:cs="David"/>
          <w:rtl/>
        </w:rPr>
      </w:pPr>
    </w:p>
    <w:p w:rsidR="00157827" w:rsidRPr="00060D09" w:rsidRDefault="00157827" w:rsidP="005E13C0">
      <w:pPr>
        <w:pStyle w:val="35"/>
        <w:numPr>
          <w:ilvl w:val="2"/>
          <w:numId w:val="12"/>
        </w:numPr>
        <w:ind w:left="0" w:right="0" w:firstLine="0"/>
        <w:jc w:val="both"/>
        <w:rPr>
          <w:rFonts w:cs="David"/>
          <w:rtl/>
        </w:rPr>
      </w:pPr>
      <w:bookmarkStart w:id="936" w:name="_Toc332124069"/>
      <w:r w:rsidRPr="00060D09">
        <w:rPr>
          <w:rFonts w:cs="David" w:hint="eastAsia"/>
          <w:rtl/>
        </w:rPr>
        <w:lastRenderedPageBreak/>
        <w:t>מוצר</w:t>
      </w:r>
      <w:r w:rsidRPr="00060D09">
        <w:rPr>
          <w:rFonts w:cs="David"/>
          <w:rtl/>
        </w:rPr>
        <w:t xml:space="preserve"> </w:t>
      </w:r>
      <w:r w:rsidRPr="00060D09">
        <w:rPr>
          <w:rFonts w:cs="David" w:hint="eastAsia"/>
          <w:rtl/>
        </w:rPr>
        <w:t>סופי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א</w:t>
      </w:r>
      <w:r w:rsidRPr="00060D09">
        <w:rPr>
          <w:rFonts w:cs="David"/>
          <w:rtl/>
        </w:rPr>
        <w:t xml:space="preserve">' – </w:t>
      </w:r>
      <w:r w:rsidRPr="00060D09">
        <w:rPr>
          <w:rFonts w:cs="David" w:hint="eastAsia"/>
          <w:rtl/>
        </w:rPr>
        <w:t>דוח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936"/>
    </w:p>
    <w:p w:rsidR="00157827" w:rsidRPr="00060D09" w:rsidRDefault="00157827" w:rsidP="005E13C0">
      <w:pPr>
        <w:pStyle w:val="44"/>
        <w:numPr>
          <w:ilvl w:val="3"/>
          <w:numId w:val="47"/>
        </w:numPr>
        <w:ind w:left="0" w:firstLine="0"/>
        <w:jc w:val="both"/>
        <w:rPr>
          <w:rFonts w:cs="David"/>
        </w:rPr>
      </w:pPr>
      <w:bookmarkStart w:id="937" w:name="_Toc332124070"/>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מגופים</w:t>
      </w:r>
      <w:r w:rsidRPr="00060D09">
        <w:rPr>
          <w:rFonts w:cs="David"/>
          <w:rtl/>
        </w:rPr>
        <w:t xml:space="preserve"> </w:t>
      </w:r>
      <w:r w:rsidRPr="00060D09">
        <w:rPr>
          <w:rFonts w:cs="David" w:hint="eastAsia"/>
          <w:rtl/>
        </w:rPr>
        <w:t>שונים</w:t>
      </w:r>
      <w:r w:rsidRPr="00060D09">
        <w:rPr>
          <w:rFonts w:cs="David"/>
          <w:rtl/>
        </w:rPr>
        <w:t>.</w:t>
      </w:r>
      <w:bookmarkEnd w:id="937"/>
    </w:p>
    <w:p w:rsidR="00157827" w:rsidRPr="00060D09" w:rsidRDefault="00157827" w:rsidP="005E13C0">
      <w:pPr>
        <w:pStyle w:val="44"/>
        <w:numPr>
          <w:ilvl w:val="3"/>
          <w:numId w:val="47"/>
        </w:numPr>
        <w:ind w:left="0" w:firstLine="0"/>
        <w:jc w:val="both"/>
        <w:rPr>
          <w:rFonts w:cs="David"/>
          <w:rtl/>
        </w:rPr>
      </w:pPr>
      <w:bookmarkStart w:id="938" w:name="_Toc332124071"/>
      <w:r w:rsidRPr="00060D09">
        <w:rPr>
          <w:rFonts w:cs="David" w:hint="eastAsia"/>
          <w:rtl/>
        </w:rPr>
        <w:t>הצגת</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גרפים</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טבלאות</w:t>
      </w:r>
      <w:r w:rsidRPr="00060D09">
        <w:rPr>
          <w:rFonts w:cs="David"/>
          <w:rtl/>
        </w:rPr>
        <w:t xml:space="preserve"> </w:t>
      </w:r>
      <w:r w:rsidRPr="00060D09">
        <w:rPr>
          <w:rFonts w:cs="David" w:hint="eastAsia"/>
          <w:rtl/>
        </w:rPr>
        <w:t>ומלל</w:t>
      </w:r>
      <w:r w:rsidRPr="00060D09">
        <w:rPr>
          <w:rFonts w:cs="David"/>
          <w:rtl/>
        </w:rPr>
        <w:t xml:space="preserve">  </w:t>
      </w:r>
      <w:r w:rsidRPr="00060D09">
        <w:rPr>
          <w:rFonts w:cs="David" w:hint="eastAsia"/>
          <w:rtl/>
        </w:rPr>
        <w:t>לסיכום</w:t>
      </w:r>
      <w:r w:rsidRPr="00060D09">
        <w:rPr>
          <w:rFonts w:cs="David"/>
          <w:rtl/>
        </w:rPr>
        <w:t xml:space="preserve"> </w:t>
      </w:r>
      <w:r>
        <w:rPr>
          <w:rFonts w:cs="David"/>
          <w:rtl/>
        </w:rPr>
        <w:tab/>
      </w:r>
      <w:r w:rsidRPr="00060D09">
        <w:rPr>
          <w:rFonts w:cs="David" w:hint="eastAsia"/>
          <w:rtl/>
        </w:rPr>
        <w:t>הממצאים</w:t>
      </w:r>
      <w:r w:rsidRPr="00060D09">
        <w:rPr>
          <w:rFonts w:cs="David"/>
          <w:rtl/>
        </w:rPr>
        <w:t>.</w:t>
      </w:r>
      <w:bookmarkEnd w:id="938"/>
      <w:r w:rsidRPr="00060D09">
        <w:rPr>
          <w:rFonts w:cs="David"/>
          <w:rtl/>
        </w:rPr>
        <w:t xml:space="preserve"> </w:t>
      </w:r>
    </w:p>
    <w:p w:rsidR="00157827" w:rsidRPr="00060D09" w:rsidRDefault="00157827" w:rsidP="00E957E7">
      <w:pPr>
        <w:pStyle w:val="44"/>
        <w:numPr>
          <w:ilvl w:val="3"/>
          <w:numId w:val="47"/>
        </w:numPr>
        <w:ind w:left="0" w:firstLine="0"/>
        <w:jc w:val="both"/>
        <w:rPr>
          <w:rFonts w:cs="David"/>
          <w:rtl/>
        </w:rPr>
      </w:pPr>
      <w:bookmarkStart w:id="939" w:name="_Toc332124072"/>
      <w:r w:rsidRPr="00060D09">
        <w:rPr>
          <w:rFonts w:cs="David" w:hint="eastAsia"/>
          <w:rtl/>
        </w:rPr>
        <w:t>עריכת</w:t>
      </w:r>
      <w:r w:rsidRPr="00060D09">
        <w:rPr>
          <w:rFonts w:cs="David"/>
          <w:rtl/>
        </w:rPr>
        <w:t xml:space="preserve">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r w:rsidRPr="00060D09">
        <w:rPr>
          <w:rFonts w:cs="David"/>
          <w:rtl/>
        </w:rPr>
        <w:t xml:space="preserve">  -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מותאם</w:t>
      </w:r>
      <w:r w:rsidRPr="00060D09">
        <w:rPr>
          <w:rFonts w:cs="David"/>
          <w:rtl/>
        </w:rPr>
        <w:t xml:space="preserve"> </w:t>
      </w:r>
      <w:r w:rsidRPr="00060D09">
        <w:rPr>
          <w:rFonts w:cs="David" w:hint="eastAsia"/>
          <w:rtl/>
        </w:rPr>
        <w:t>לממצאי</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939"/>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ניתוח</w:t>
      </w:r>
      <w:r w:rsidRPr="00E957E7">
        <w:rPr>
          <w:rFonts w:cs="David"/>
          <w:sz w:val="24"/>
          <w:szCs w:val="24"/>
          <w:rtl/>
        </w:rPr>
        <w:t xml:space="preserve"> </w:t>
      </w:r>
      <w:r w:rsidRPr="00E957E7">
        <w:rPr>
          <w:rFonts w:cs="David" w:hint="eastAsia"/>
          <w:sz w:val="24"/>
          <w:szCs w:val="24"/>
          <w:rtl/>
        </w:rPr>
        <w:t>המידע</w:t>
      </w:r>
      <w:r w:rsidRPr="00E957E7">
        <w:rPr>
          <w:rFonts w:cs="David"/>
          <w:sz w:val="24"/>
          <w:szCs w:val="24"/>
          <w:rtl/>
        </w:rPr>
        <w:t xml:space="preserve"> </w:t>
      </w:r>
      <w:r w:rsidRPr="00E957E7">
        <w:rPr>
          <w:rFonts w:cs="David" w:hint="eastAsia"/>
          <w:sz w:val="24"/>
          <w:szCs w:val="24"/>
          <w:rtl/>
        </w:rPr>
        <w:t>שנאסף</w:t>
      </w:r>
      <w:r w:rsidRPr="00E957E7">
        <w:rPr>
          <w:rFonts w:cs="David"/>
          <w:sz w:val="24"/>
          <w:szCs w:val="24"/>
          <w:rtl/>
        </w:rPr>
        <w:t xml:space="preserve"> </w:t>
      </w:r>
      <w:r w:rsidRPr="00E957E7">
        <w:rPr>
          <w:rFonts w:cs="David" w:hint="eastAsia"/>
          <w:sz w:val="24"/>
          <w:szCs w:val="24"/>
          <w:rtl/>
        </w:rPr>
        <w:t>והפקת</w:t>
      </w:r>
      <w:r w:rsidRPr="00E957E7">
        <w:rPr>
          <w:rFonts w:cs="David"/>
          <w:sz w:val="24"/>
          <w:szCs w:val="24"/>
          <w:rtl/>
        </w:rPr>
        <w:t xml:space="preserve"> </w:t>
      </w:r>
      <w:r w:rsidRPr="00E957E7">
        <w:rPr>
          <w:rFonts w:cs="David" w:hint="eastAsia"/>
          <w:sz w:val="24"/>
          <w:szCs w:val="24"/>
          <w:rtl/>
        </w:rPr>
        <w:t>מסקנות</w:t>
      </w:r>
      <w:r w:rsidRPr="00E957E7">
        <w:rPr>
          <w:rFonts w:cs="David"/>
          <w:sz w:val="24"/>
          <w:szCs w:val="24"/>
          <w:rtl/>
        </w:rPr>
        <w:t xml:space="preserve"> </w:t>
      </w:r>
      <w:r w:rsidRPr="00E957E7">
        <w:rPr>
          <w:rFonts w:cs="David" w:hint="eastAsia"/>
          <w:sz w:val="24"/>
          <w:szCs w:val="24"/>
          <w:rtl/>
        </w:rPr>
        <w:t>שיהוו</w:t>
      </w:r>
      <w:r w:rsidRPr="00E957E7">
        <w:rPr>
          <w:rFonts w:cs="David"/>
          <w:sz w:val="24"/>
          <w:szCs w:val="24"/>
          <w:rtl/>
        </w:rPr>
        <w:t xml:space="preserve"> </w:t>
      </w:r>
      <w:r w:rsidRPr="00E957E7">
        <w:rPr>
          <w:rFonts w:cs="David" w:hint="eastAsia"/>
          <w:sz w:val="24"/>
          <w:szCs w:val="24"/>
          <w:rtl/>
        </w:rPr>
        <w:t>בסיס</w:t>
      </w:r>
      <w:r w:rsidRPr="00E957E7">
        <w:rPr>
          <w:rFonts w:cs="David"/>
          <w:sz w:val="24"/>
          <w:szCs w:val="24"/>
          <w:rtl/>
        </w:rPr>
        <w:t xml:space="preserve"> </w:t>
      </w:r>
      <w:r w:rsidRPr="00E957E7">
        <w:rPr>
          <w:rFonts w:cs="David" w:hint="eastAsia"/>
          <w:sz w:val="24"/>
          <w:szCs w:val="24"/>
          <w:rtl/>
        </w:rPr>
        <w:t>להכנת</w:t>
      </w:r>
      <w:r w:rsidRPr="00E957E7">
        <w:rPr>
          <w:rFonts w:cs="David"/>
          <w:sz w:val="24"/>
          <w:szCs w:val="24"/>
          <w:rtl/>
        </w:rPr>
        <w:t xml:space="preserve"> </w:t>
      </w:r>
      <w:r w:rsidRPr="00E957E7">
        <w:rPr>
          <w:rFonts w:cs="David" w:hint="eastAsia"/>
          <w:sz w:val="24"/>
          <w:szCs w:val="24"/>
          <w:rtl/>
        </w:rPr>
        <w:t>חלופות</w:t>
      </w:r>
      <w:r w:rsidRPr="00E957E7">
        <w:rPr>
          <w:rFonts w:cs="David"/>
          <w:sz w:val="24"/>
          <w:szCs w:val="24"/>
          <w:rtl/>
        </w:rPr>
        <w:t xml:space="preserve"> </w:t>
      </w:r>
      <w:r w:rsidRPr="00E957E7">
        <w:rPr>
          <w:rFonts w:cs="David" w:hint="eastAsia"/>
          <w:sz w:val="24"/>
          <w:szCs w:val="24"/>
          <w:rtl/>
        </w:rPr>
        <w:t>להסדרת</w:t>
      </w:r>
      <w:r w:rsidRPr="00E957E7">
        <w:rPr>
          <w:rFonts w:cs="David"/>
          <w:sz w:val="24"/>
          <w:szCs w:val="24"/>
          <w:rtl/>
        </w:rPr>
        <w:t xml:space="preserve"> </w:t>
      </w:r>
      <w:r w:rsidRPr="00E957E7">
        <w:rPr>
          <w:rFonts w:cs="David" w:hint="eastAsia"/>
          <w:sz w:val="24"/>
          <w:szCs w:val="24"/>
          <w:rtl/>
        </w:rPr>
        <w:t>ההתיישבות</w:t>
      </w:r>
      <w:r w:rsidRPr="00E957E7">
        <w:rPr>
          <w:rFonts w:cs="David"/>
          <w:sz w:val="24"/>
          <w:szCs w:val="24"/>
          <w:rtl/>
        </w:rPr>
        <w:t xml:space="preserve"> </w:t>
      </w:r>
      <w:r w:rsidRPr="00E957E7">
        <w:rPr>
          <w:rFonts w:cs="David" w:hint="eastAsia"/>
          <w:sz w:val="24"/>
          <w:szCs w:val="24"/>
          <w:rtl/>
        </w:rPr>
        <w:t>במרחב</w:t>
      </w:r>
      <w:r w:rsidRPr="00E957E7">
        <w:rPr>
          <w:rFonts w:cs="David"/>
          <w:sz w:val="24"/>
          <w:szCs w:val="24"/>
          <w:rtl/>
        </w:rPr>
        <w:t xml:space="preserve"> </w:t>
      </w:r>
      <w:r w:rsidRPr="00E957E7">
        <w:rPr>
          <w:rFonts w:cs="David" w:hint="eastAsia"/>
          <w:sz w:val="24"/>
          <w:szCs w:val="24"/>
          <w:rtl/>
        </w:rPr>
        <w:t>ולהמשך</w:t>
      </w:r>
      <w:r w:rsidRPr="00E957E7">
        <w:rPr>
          <w:rFonts w:cs="David"/>
          <w:sz w:val="24"/>
          <w:szCs w:val="24"/>
          <w:rtl/>
        </w:rPr>
        <w:t xml:space="preserve"> </w:t>
      </w:r>
      <w:r w:rsidRPr="00E957E7">
        <w:rPr>
          <w:rFonts w:cs="David" w:hint="eastAsia"/>
          <w:sz w:val="24"/>
          <w:szCs w:val="24"/>
          <w:rtl/>
        </w:rPr>
        <w:t>תהליך</w:t>
      </w:r>
      <w:r w:rsidRPr="00E957E7">
        <w:rPr>
          <w:rFonts w:cs="David"/>
          <w:sz w:val="24"/>
          <w:szCs w:val="24"/>
          <w:rtl/>
        </w:rPr>
        <w:t xml:space="preserve"> </w:t>
      </w:r>
      <w:r w:rsidRPr="00E957E7">
        <w:rPr>
          <w:rFonts w:cs="David" w:hint="eastAsia"/>
          <w:sz w:val="24"/>
          <w:szCs w:val="24"/>
          <w:rtl/>
        </w:rPr>
        <w:t>התכנון</w:t>
      </w:r>
      <w:r w:rsidRPr="00E957E7">
        <w:rPr>
          <w:rFonts w:cs="David"/>
          <w:sz w:val="24"/>
          <w:szCs w:val="24"/>
          <w:rtl/>
        </w:rPr>
        <w:t>.</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ניתוח</w:t>
      </w:r>
      <w:r w:rsidRPr="00E957E7">
        <w:rPr>
          <w:rFonts w:cs="David"/>
          <w:sz w:val="24"/>
          <w:szCs w:val="24"/>
          <w:rtl/>
        </w:rPr>
        <w:t xml:space="preserve"> </w:t>
      </w:r>
      <w:r w:rsidRPr="00E957E7">
        <w:rPr>
          <w:rFonts w:cs="David" w:hint="eastAsia"/>
          <w:sz w:val="24"/>
          <w:szCs w:val="24"/>
          <w:rtl/>
        </w:rPr>
        <w:t>של</w:t>
      </w:r>
      <w:r w:rsidRPr="00E957E7">
        <w:rPr>
          <w:rFonts w:cs="David"/>
          <w:sz w:val="24"/>
          <w:szCs w:val="24"/>
          <w:rtl/>
        </w:rPr>
        <w:t xml:space="preserve"> </w:t>
      </w:r>
      <w:r w:rsidRPr="00E957E7">
        <w:rPr>
          <w:rFonts w:cs="David" w:hint="eastAsia"/>
          <w:sz w:val="24"/>
          <w:szCs w:val="24"/>
          <w:rtl/>
        </w:rPr>
        <w:t>מגבלות</w:t>
      </w:r>
      <w:r w:rsidRPr="00E957E7">
        <w:rPr>
          <w:rFonts w:cs="David"/>
          <w:sz w:val="24"/>
          <w:szCs w:val="24"/>
          <w:rtl/>
        </w:rPr>
        <w:t xml:space="preserve"> </w:t>
      </w:r>
      <w:r w:rsidRPr="00E957E7">
        <w:rPr>
          <w:rFonts w:cs="David" w:hint="eastAsia"/>
          <w:sz w:val="24"/>
          <w:szCs w:val="24"/>
          <w:rtl/>
        </w:rPr>
        <w:t>התכנון</w:t>
      </w:r>
      <w:r w:rsidRPr="00E957E7">
        <w:rPr>
          <w:rFonts w:cs="David"/>
          <w:sz w:val="24"/>
          <w:szCs w:val="24"/>
          <w:rtl/>
        </w:rPr>
        <w:t xml:space="preserve"> </w:t>
      </w:r>
      <w:r w:rsidRPr="00E957E7">
        <w:rPr>
          <w:rFonts w:cs="David" w:hint="eastAsia"/>
          <w:sz w:val="24"/>
          <w:szCs w:val="24"/>
          <w:rtl/>
        </w:rPr>
        <w:t>הנובעים</w:t>
      </w:r>
      <w:r w:rsidRPr="00E957E7">
        <w:rPr>
          <w:rFonts w:cs="David"/>
          <w:sz w:val="24"/>
          <w:szCs w:val="24"/>
          <w:rtl/>
        </w:rPr>
        <w:t xml:space="preserve"> </w:t>
      </w:r>
      <w:r w:rsidRPr="00E957E7">
        <w:rPr>
          <w:rFonts w:cs="David" w:hint="eastAsia"/>
          <w:sz w:val="24"/>
          <w:szCs w:val="24"/>
          <w:rtl/>
        </w:rPr>
        <w:t>מהממצאים</w:t>
      </w:r>
      <w:r w:rsidRPr="00E957E7">
        <w:rPr>
          <w:rFonts w:cs="David"/>
          <w:sz w:val="24"/>
          <w:szCs w:val="24"/>
          <w:rtl/>
        </w:rPr>
        <w:t xml:space="preserve"> </w:t>
      </w:r>
      <w:r w:rsidRPr="00E957E7">
        <w:rPr>
          <w:rFonts w:cs="David" w:hint="eastAsia"/>
          <w:sz w:val="24"/>
          <w:szCs w:val="24"/>
          <w:rtl/>
        </w:rPr>
        <w:t>במטרה</w:t>
      </w:r>
      <w:r w:rsidRPr="00E957E7">
        <w:rPr>
          <w:rFonts w:cs="David"/>
          <w:sz w:val="24"/>
          <w:szCs w:val="24"/>
          <w:rtl/>
        </w:rPr>
        <w:t xml:space="preserve"> </w:t>
      </w:r>
      <w:r w:rsidRPr="00E957E7">
        <w:rPr>
          <w:rFonts w:cs="David" w:hint="eastAsia"/>
          <w:sz w:val="24"/>
          <w:szCs w:val="24"/>
          <w:rtl/>
        </w:rPr>
        <w:t>להגדיר</w:t>
      </w:r>
      <w:r w:rsidRPr="00E957E7">
        <w:rPr>
          <w:rFonts w:cs="David"/>
          <w:sz w:val="24"/>
          <w:szCs w:val="24"/>
          <w:rtl/>
        </w:rPr>
        <w:t xml:space="preserve"> </w:t>
      </w:r>
      <w:r w:rsidRPr="00E957E7">
        <w:rPr>
          <w:rFonts w:cs="David" w:hint="eastAsia"/>
          <w:sz w:val="24"/>
          <w:szCs w:val="24"/>
          <w:rtl/>
        </w:rPr>
        <w:t>את</w:t>
      </w:r>
      <w:r w:rsidRPr="00E957E7">
        <w:rPr>
          <w:rFonts w:cs="David"/>
          <w:sz w:val="24"/>
          <w:szCs w:val="24"/>
          <w:rtl/>
        </w:rPr>
        <w:t xml:space="preserve"> </w:t>
      </w:r>
      <w:r w:rsidRPr="00E957E7">
        <w:rPr>
          <w:rFonts w:cs="David" w:hint="eastAsia"/>
          <w:sz w:val="24"/>
          <w:szCs w:val="24"/>
          <w:rtl/>
        </w:rPr>
        <w:t>השטחים</w:t>
      </w:r>
      <w:r w:rsidRPr="00E957E7">
        <w:rPr>
          <w:rFonts w:cs="David"/>
          <w:sz w:val="24"/>
          <w:szCs w:val="24"/>
          <w:rtl/>
        </w:rPr>
        <w:t xml:space="preserve"> </w:t>
      </w:r>
      <w:r w:rsidRPr="00E957E7">
        <w:rPr>
          <w:rFonts w:cs="David" w:hint="eastAsia"/>
          <w:sz w:val="24"/>
          <w:szCs w:val="24"/>
          <w:rtl/>
        </w:rPr>
        <w:t>האפשריים</w:t>
      </w:r>
      <w:r w:rsidRPr="00E957E7">
        <w:rPr>
          <w:rFonts w:cs="David"/>
          <w:sz w:val="24"/>
          <w:szCs w:val="24"/>
          <w:rtl/>
        </w:rPr>
        <w:t xml:space="preserve"> </w:t>
      </w:r>
      <w:r w:rsidRPr="00E957E7">
        <w:rPr>
          <w:rFonts w:cs="David" w:hint="eastAsia"/>
          <w:sz w:val="24"/>
          <w:szCs w:val="24"/>
          <w:rtl/>
        </w:rPr>
        <w:t>לפיתוח</w:t>
      </w:r>
      <w:r w:rsidRPr="00E957E7">
        <w:rPr>
          <w:rFonts w:cs="David"/>
          <w:sz w:val="24"/>
          <w:szCs w:val="24"/>
          <w:rtl/>
        </w:rPr>
        <w:t xml:space="preserve">, </w:t>
      </w:r>
      <w:r w:rsidRPr="00E957E7">
        <w:rPr>
          <w:rFonts w:cs="David" w:hint="eastAsia"/>
          <w:sz w:val="24"/>
          <w:szCs w:val="24"/>
          <w:rtl/>
        </w:rPr>
        <w:t>המגבלות</w:t>
      </w:r>
      <w:r w:rsidRPr="00E957E7">
        <w:rPr>
          <w:rFonts w:cs="David"/>
          <w:sz w:val="24"/>
          <w:szCs w:val="24"/>
          <w:rtl/>
        </w:rPr>
        <w:t xml:space="preserve"> </w:t>
      </w:r>
      <w:r w:rsidRPr="00E957E7">
        <w:rPr>
          <w:rFonts w:cs="David" w:hint="eastAsia"/>
          <w:sz w:val="24"/>
          <w:szCs w:val="24"/>
          <w:rtl/>
        </w:rPr>
        <w:t>החלות</w:t>
      </w:r>
      <w:r w:rsidRPr="00E957E7">
        <w:rPr>
          <w:rFonts w:cs="David"/>
          <w:sz w:val="24"/>
          <w:szCs w:val="24"/>
          <w:rtl/>
        </w:rPr>
        <w:t xml:space="preserve"> </w:t>
      </w:r>
      <w:r w:rsidRPr="00E957E7">
        <w:rPr>
          <w:rFonts w:cs="David" w:hint="eastAsia"/>
          <w:sz w:val="24"/>
          <w:szCs w:val="24"/>
          <w:rtl/>
        </w:rPr>
        <w:t>עליהם</w:t>
      </w:r>
      <w:r w:rsidRPr="00E957E7">
        <w:rPr>
          <w:rFonts w:cs="David"/>
          <w:sz w:val="24"/>
          <w:szCs w:val="24"/>
          <w:rtl/>
        </w:rPr>
        <w:t xml:space="preserve"> </w:t>
      </w:r>
      <w:r w:rsidRPr="00E957E7">
        <w:rPr>
          <w:rFonts w:cs="David" w:hint="eastAsia"/>
          <w:sz w:val="24"/>
          <w:szCs w:val="24"/>
          <w:rtl/>
        </w:rPr>
        <w:t>והאפשרויות</w:t>
      </w:r>
      <w:r w:rsidRPr="00E957E7">
        <w:rPr>
          <w:rFonts w:cs="David"/>
          <w:sz w:val="24"/>
          <w:szCs w:val="24"/>
          <w:rtl/>
        </w:rPr>
        <w:t xml:space="preserve"> </w:t>
      </w:r>
      <w:r w:rsidRPr="00E957E7">
        <w:rPr>
          <w:rFonts w:cs="David" w:hint="eastAsia"/>
          <w:sz w:val="24"/>
          <w:szCs w:val="24"/>
          <w:rtl/>
        </w:rPr>
        <w:t>הגלומות</w:t>
      </w:r>
      <w:r w:rsidRPr="00E957E7">
        <w:rPr>
          <w:rFonts w:cs="David"/>
          <w:sz w:val="24"/>
          <w:szCs w:val="24"/>
          <w:rtl/>
        </w:rPr>
        <w:t xml:space="preserve"> </w:t>
      </w:r>
      <w:r w:rsidRPr="00E957E7">
        <w:rPr>
          <w:rFonts w:cs="David" w:hint="eastAsia"/>
          <w:sz w:val="24"/>
          <w:szCs w:val="24"/>
          <w:rtl/>
        </w:rPr>
        <w:t>באתר</w:t>
      </w:r>
      <w:r w:rsidRPr="00E957E7">
        <w:rPr>
          <w:rFonts w:cs="David"/>
          <w:sz w:val="24"/>
          <w:szCs w:val="24"/>
          <w:rtl/>
        </w:rPr>
        <w:t xml:space="preserve"> </w:t>
      </w:r>
      <w:r w:rsidRPr="00E957E7">
        <w:rPr>
          <w:rFonts w:cs="David" w:hint="eastAsia"/>
          <w:sz w:val="24"/>
          <w:szCs w:val="24"/>
          <w:rtl/>
        </w:rPr>
        <w:t>הנידון</w:t>
      </w:r>
      <w:r w:rsidRPr="00E957E7">
        <w:rPr>
          <w:rFonts w:cs="David"/>
          <w:sz w:val="24"/>
          <w:szCs w:val="24"/>
          <w:rtl/>
        </w:rPr>
        <w:t xml:space="preserve">. </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בשלב</w:t>
      </w:r>
      <w:r w:rsidRPr="00E957E7">
        <w:rPr>
          <w:rFonts w:cs="David"/>
          <w:sz w:val="24"/>
          <w:szCs w:val="24"/>
          <w:rtl/>
        </w:rPr>
        <w:t xml:space="preserve"> </w:t>
      </w:r>
      <w:r w:rsidRPr="00E957E7">
        <w:rPr>
          <w:rFonts w:cs="David" w:hint="eastAsia"/>
          <w:sz w:val="24"/>
          <w:szCs w:val="24"/>
          <w:rtl/>
        </w:rPr>
        <w:t>זה</w:t>
      </w:r>
      <w:r w:rsidRPr="00E957E7">
        <w:rPr>
          <w:rFonts w:cs="David"/>
          <w:sz w:val="24"/>
          <w:szCs w:val="24"/>
          <w:rtl/>
        </w:rPr>
        <w:t xml:space="preserve"> </w:t>
      </w:r>
      <w:r w:rsidRPr="00E957E7">
        <w:rPr>
          <w:rFonts w:cs="David" w:hint="eastAsia"/>
          <w:sz w:val="24"/>
          <w:szCs w:val="24"/>
          <w:rtl/>
        </w:rPr>
        <w:t>על</w:t>
      </w:r>
      <w:r w:rsidRPr="00E957E7">
        <w:rPr>
          <w:rFonts w:cs="David"/>
          <w:sz w:val="24"/>
          <w:szCs w:val="24"/>
          <w:rtl/>
        </w:rPr>
        <w:t xml:space="preserve"> </w:t>
      </w:r>
      <w:r w:rsidRPr="00E957E7">
        <w:rPr>
          <w:rFonts w:cs="David" w:hint="eastAsia"/>
          <w:sz w:val="24"/>
          <w:szCs w:val="24"/>
          <w:rtl/>
        </w:rPr>
        <w:t>היועץ</w:t>
      </w:r>
      <w:r w:rsidRPr="00E957E7">
        <w:rPr>
          <w:rFonts w:cs="David"/>
          <w:sz w:val="24"/>
          <w:szCs w:val="24"/>
          <w:rtl/>
        </w:rPr>
        <w:t xml:space="preserve"> </w:t>
      </w:r>
      <w:r w:rsidRPr="00E957E7">
        <w:rPr>
          <w:rFonts w:cs="David" w:hint="eastAsia"/>
          <w:sz w:val="24"/>
          <w:szCs w:val="24"/>
          <w:rtl/>
        </w:rPr>
        <w:t>לבחון</w:t>
      </w:r>
      <w:r w:rsidRPr="00E957E7">
        <w:rPr>
          <w:rFonts w:cs="David"/>
          <w:sz w:val="24"/>
          <w:szCs w:val="24"/>
          <w:rtl/>
        </w:rPr>
        <w:t xml:space="preserve"> </w:t>
      </w:r>
      <w:r w:rsidRPr="00E957E7">
        <w:rPr>
          <w:rFonts w:cs="David" w:hint="eastAsia"/>
          <w:sz w:val="24"/>
          <w:szCs w:val="24"/>
          <w:rtl/>
        </w:rPr>
        <w:t>אם</w:t>
      </w:r>
      <w:r w:rsidRPr="00E957E7">
        <w:rPr>
          <w:rFonts w:cs="David"/>
          <w:sz w:val="24"/>
          <w:szCs w:val="24"/>
          <w:rtl/>
        </w:rPr>
        <w:t xml:space="preserve"> </w:t>
      </w:r>
      <w:r w:rsidRPr="00E957E7">
        <w:rPr>
          <w:rFonts w:cs="David" w:hint="eastAsia"/>
          <w:sz w:val="24"/>
          <w:szCs w:val="24"/>
          <w:rtl/>
        </w:rPr>
        <w:t>החלופות</w:t>
      </w:r>
      <w:r w:rsidRPr="00E957E7">
        <w:rPr>
          <w:rFonts w:cs="David"/>
          <w:sz w:val="24"/>
          <w:szCs w:val="24"/>
          <w:rtl/>
        </w:rPr>
        <w:t xml:space="preserve"> </w:t>
      </w:r>
      <w:r w:rsidRPr="00E957E7">
        <w:rPr>
          <w:rFonts w:cs="David" w:hint="eastAsia"/>
          <w:sz w:val="24"/>
          <w:szCs w:val="24"/>
          <w:rtl/>
        </w:rPr>
        <w:t>אינן</w:t>
      </w:r>
      <w:r w:rsidRPr="00E957E7">
        <w:rPr>
          <w:rFonts w:cs="David"/>
          <w:sz w:val="24"/>
          <w:szCs w:val="24"/>
          <w:rtl/>
        </w:rPr>
        <w:t xml:space="preserve"> </w:t>
      </w:r>
      <w:r w:rsidRPr="00E957E7">
        <w:rPr>
          <w:rFonts w:cs="David" w:hint="eastAsia"/>
          <w:sz w:val="24"/>
          <w:szCs w:val="24"/>
          <w:rtl/>
        </w:rPr>
        <w:t>חורגות</w:t>
      </w:r>
      <w:r w:rsidRPr="00E957E7">
        <w:rPr>
          <w:rFonts w:cs="David"/>
          <w:sz w:val="24"/>
          <w:szCs w:val="24"/>
          <w:rtl/>
        </w:rPr>
        <w:t xml:space="preserve"> </w:t>
      </w:r>
      <w:r w:rsidRPr="00E957E7">
        <w:rPr>
          <w:rFonts w:cs="David" w:hint="eastAsia"/>
          <w:sz w:val="24"/>
          <w:szCs w:val="24"/>
          <w:rtl/>
        </w:rPr>
        <w:t>מהמגבלות</w:t>
      </w:r>
      <w:r w:rsidRPr="00E957E7">
        <w:rPr>
          <w:rFonts w:cs="David"/>
          <w:sz w:val="24"/>
          <w:szCs w:val="24"/>
          <w:rtl/>
        </w:rPr>
        <w:t xml:space="preserve"> </w:t>
      </w:r>
      <w:r w:rsidRPr="00E957E7">
        <w:rPr>
          <w:rFonts w:cs="David" w:hint="eastAsia"/>
          <w:sz w:val="24"/>
          <w:szCs w:val="24"/>
          <w:rtl/>
        </w:rPr>
        <w:t>ואם</w:t>
      </w:r>
      <w:r w:rsidRPr="00E957E7">
        <w:rPr>
          <w:rFonts w:cs="David"/>
          <w:sz w:val="24"/>
          <w:szCs w:val="24"/>
          <w:rtl/>
        </w:rPr>
        <w:t xml:space="preserve"> </w:t>
      </w:r>
      <w:r w:rsidRPr="00E957E7">
        <w:rPr>
          <w:rFonts w:cs="David" w:hint="eastAsia"/>
          <w:sz w:val="24"/>
          <w:szCs w:val="24"/>
          <w:rtl/>
        </w:rPr>
        <w:t>כן</w:t>
      </w:r>
      <w:r w:rsidRPr="00E957E7">
        <w:rPr>
          <w:rFonts w:cs="David"/>
          <w:sz w:val="24"/>
          <w:szCs w:val="24"/>
          <w:rtl/>
        </w:rPr>
        <w:t xml:space="preserve">, </w:t>
      </w:r>
      <w:r w:rsidRPr="00E957E7">
        <w:rPr>
          <w:rFonts w:cs="David" w:hint="eastAsia"/>
          <w:sz w:val="24"/>
          <w:szCs w:val="24"/>
          <w:rtl/>
        </w:rPr>
        <w:t>האם</w:t>
      </w:r>
      <w:r w:rsidRPr="00E957E7">
        <w:rPr>
          <w:rFonts w:cs="David"/>
          <w:sz w:val="24"/>
          <w:szCs w:val="24"/>
          <w:rtl/>
        </w:rPr>
        <w:t xml:space="preserve"> </w:t>
      </w:r>
      <w:r w:rsidRPr="00E957E7">
        <w:rPr>
          <w:rFonts w:cs="David" w:hint="eastAsia"/>
          <w:sz w:val="24"/>
          <w:szCs w:val="24"/>
          <w:rtl/>
        </w:rPr>
        <w:t>ניתן</w:t>
      </w:r>
      <w:r w:rsidRPr="00E957E7">
        <w:rPr>
          <w:rFonts w:cs="David"/>
          <w:sz w:val="24"/>
          <w:szCs w:val="24"/>
          <w:rtl/>
        </w:rPr>
        <w:t xml:space="preserve"> </w:t>
      </w:r>
      <w:r w:rsidRPr="00E957E7">
        <w:rPr>
          <w:rFonts w:cs="David" w:hint="eastAsia"/>
          <w:sz w:val="24"/>
          <w:szCs w:val="24"/>
          <w:rtl/>
        </w:rPr>
        <w:t>להתגבר</w:t>
      </w:r>
      <w:r w:rsidRPr="00E957E7">
        <w:rPr>
          <w:rFonts w:cs="David"/>
          <w:sz w:val="24"/>
          <w:szCs w:val="24"/>
          <w:rtl/>
        </w:rPr>
        <w:t xml:space="preserve"> </w:t>
      </w:r>
      <w:r w:rsidRPr="00E957E7">
        <w:rPr>
          <w:rFonts w:cs="David" w:hint="eastAsia"/>
          <w:sz w:val="24"/>
          <w:szCs w:val="24"/>
          <w:rtl/>
        </w:rPr>
        <w:t>על</w:t>
      </w:r>
      <w:r w:rsidRPr="00E957E7">
        <w:rPr>
          <w:rFonts w:cs="David"/>
          <w:sz w:val="24"/>
          <w:szCs w:val="24"/>
          <w:rtl/>
        </w:rPr>
        <w:t xml:space="preserve"> </w:t>
      </w:r>
      <w:r w:rsidRPr="00E957E7">
        <w:rPr>
          <w:rFonts w:cs="David" w:hint="eastAsia"/>
          <w:sz w:val="24"/>
          <w:szCs w:val="24"/>
          <w:rtl/>
        </w:rPr>
        <w:t>החריגה</w:t>
      </w:r>
      <w:r w:rsidRPr="00E957E7">
        <w:rPr>
          <w:rFonts w:cs="David"/>
          <w:sz w:val="24"/>
          <w:szCs w:val="24"/>
          <w:rtl/>
        </w:rPr>
        <w:t xml:space="preserve"> </w:t>
      </w:r>
      <w:r w:rsidRPr="00E957E7">
        <w:rPr>
          <w:rFonts w:cs="David" w:hint="eastAsia"/>
          <w:sz w:val="24"/>
          <w:szCs w:val="24"/>
          <w:rtl/>
        </w:rPr>
        <w:t>מהמגבלות</w:t>
      </w:r>
      <w:r w:rsidRPr="00E957E7">
        <w:rPr>
          <w:rFonts w:cs="David"/>
          <w:sz w:val="24"/>
          <w:szCs w:val="24"/>
          <w:rtl/>
        </w:rPr>
        <w:t>.</w:t>
      </w:r>
    </w:p>
    <w:p w:rsidR="00157827" w:rsidRPr="00E957E7" w:rsidRDefault="00157827" w:rsidP="0034585A">
      <w:pPr>
        <w:pStyle w:val="27"/>
        <w:ind w:left="0"/>
        <w:jc w:val="both"/>
        <w:rPr>
          <w:rFonts w:cs="David"/>
          <w:sz w:val="24"/>
          <w:szCs w:val="24"/>
          <w:rtl/>
        </w:rPr>
      </w:pPr>
      <w:r w:rsidRPr="00E957E7">
        <w:rPr>
          <w:rFonts w:cs="David" w:hint="eastAsia"/>
          <w:sz w:val="24"/>
          <w:szCs w:val="24"/>
          <w:rtl/>
        </w:rPr>
        <w:t>פיתוח</w:t>
      </w:r>
      <w:r w:rsidRPr="00E957E7">
        <w:rPr>
          <w:rFonts w:cs="David"/>
          <w:sz w:val="24"/>
          <w:szCs w:val="24"/>
          <w:rtl/>
        </w:rPr>
        <w:t xml:space="preserve"> </w:t>
      </w:r>
      <w:r w:rsidRPr="00E957E7">
        <w:rPr>
          <w:rFonts w:cs="David" w:hint="eastAsia"/>
          <w:sz w:val="24"/>
          <w:szCs w:val="24"/>
          <w:rtl/>
        </w:rPr>
        <w:t>החלופות</w:t>
      </w:r>
      <w:r w:rsidRPr="00E957E7">
        <w:rPr>
          <w:rFonts w:cs="David"/>
          <w:sz w:val="24"/>
          <w:szCs w:val="24"/>
          <w:rtl/>
        </w:rPr>
        <w:t xml:space="preserve"> </w:t>
      </w:r>
      <w:r w:rsidRPr="00E957E7">
        <w:rPr>
          <w:rFonts w:cs="David" w:hint="eastAsia"/>
          <w:sz w:val="24"/>
          <w:szCs w:val="24"/>
          <w:rtl/>
        </w:rPr>
        <w:t>אינו</w:t>
      </w:r>
      <w:r w:rsidRPr="00E957E7">
        <w:rPr>
          <w:rFonts w:cs="David"/>
          <w:sz w:val="24"/>
          <w:szCs w:val="24"/>
          <w:rtl/>
        </w:rPr>
        <w:t xml:space="preserve"> </w:t>
      </w:r>
      <w:r w:rsidRPr="00E957E7">
        <w:rPr>
          <w:rFonts w:cs="David" w:hint="eastAsia"/>
          <w:sz w:val="24"/>
          <w:szCs w:val="24"/>
          <w:rtl/>
        </w:rPr>
        <w:t>מהלך</w:t>
      </w:r>
      <w:r w:rsidRPr="00E957E7">
        <w:rPr>
          <w:rFonts w:cs="David"/>
          <w:sz w:val="24"/>
          <w:szCs w:val="24"/>
          <w:rtl/>
        </w:rPr>
        <w:t xml:space="preserve"> </w:t>
      </w:r>
      <w:r w:rsidRPr="00E957E7">
        <w:rPr>
          <w:rFonts w:cs="David" w:hint="eastAsia"/>
          <w:sz w:val="24"/>
          <w:szCs w:val="24"/>
          <w:rtl/>
        </w:rPr>
        <w:t>חד</w:t>
      </w:r>
      <w:r w:rsidRPr="00E957E7">
        <w:rPr>
          <w:rFonts w:cs="David"/>
          <w:sz w:val="24"/>
          <w:szCs w:val="24"/>
          <w:rtl/>
        </w:rPr>
        <w:t xml:space="preserve"> </w:t>
      </w:r>
      <w:r w:rsidRPr="00E957E7">
        <w:rPr>
          <w:rFonts w:cs="David" w:hint="eastAsia"/>
          <w:sz w:val="24"/>
          <w:szCs w:val="24"/>
          <w:rtl/>
        </w:rPr>
        <w:t>פעמי</w:t>
      </w:r>
      <w:r w:rsidRPr="00E957E7">
        <w:rPr>
          <w:rFonts w:cs="David"/>
          <w:sz w:val="24"/>
          <w:szCs w:val="24"/>
          <w:rtl/>
        </w:rPr>
        <w:t xml:space="preserve">. </w:t>
      </w:r>
      <w:r w:rsidRPr="00E957E7">
        <w:rPr>
          <w:rFonts w:cs="David" w:hint="eastAsia"/>
          <w:sz w:val="24"/>
          <w:szCs w:val="24"/>
          <w:rtl/>
        </w:rPr>
        <w:t>אלא</w:t>
      </w:r>
      <w:r w:rsidRPr="00E957E7">
        <w:rPr>
          <w:rFonts w:cs="David"/>
          <w:sz w:val="24"/>
          <w:szCs w:val="24"/>
          <w:rtl/>
        </w:rPr>
        <w:t xml:space="preserve">, </w:t>
      </w:r>
      <w:r w:rsidRPr="00E957E7">
        <w:rPr>
          <w:rFonts w:cs="David" w:hint="eastAsia"/>
          <w:sz w:val="24"/>
          <w:szCs w:val="24"/>
          <w:rtl/>
        </w:rPr>
        <w:t>תהליך</w:t>
      </w:r>
      <w:r w:rsidRPr="00E957E7">
        <w:rPr>
          <w:rFonts w:cs="David"/>
          <w:sz w:val="24"/>
          <w:szCs w:val="24"/>
          <w:rtl/>
        </w:rPr>
        <w:t xml:space="preserve"> </w:t>
      </w:r>
      <w:r w:rsidRPr="00E957E7">
        <w:rPr>
          <w:rFonts w:cs="David" w:hint="eastAsia"/>
          <w:sz w:val="24"/>
          <w:szCs w:val="24"/>
          <w:rtl/>
        </w:rPr>
        <w:t>חזרתי</w:t>
      </w:r>
      <w:r w:rsidRPr="00E957E7">
        <w:rPr>
          <w:rFonts w:cs="David"/>
          <w:sz w:val="24"/>
          <w:szCs w:val="24"/>
          <w:rtl/>
        </w:rPr>
        <w:t xml:space="preserve"> </w:t>
      </w:r>
      <w:r w:rsidRPr="00E957E7">
        <w:rPr>
          <w:rFonts w:cs="David" w:hint="eastAsia"/>
          <w:sz w:val="24"/>
          <w:szCs w:val="24"/>
          <w:rtl/>
        </w:rPr>
        <w:t>שבו</w:t>
      </w:r>
      <w:r w:rsidRPr="00E957E7">
        <w:rPr>
          <w:rFonts w:cs="David"/>
          <w:sz w:val="24"/>
          <w:szCs w:val="24"/>
          <w:rtl/>
        </w:rPr>
        <w:t xml:space="preserve"> </w:t>
      </w:r>
      <w:r w:rsidRPr="00E957E7">
        <w:rPr>
          <w:rFonts w:cs="David" w:hint="eastAsia"/>
          <w:sz w:val="24"/>
          <w:szCs w:val="24"/>
          <w:rtl/>
        </w:rPr>
        <w:t>מדייקים</w:t>
      </w:r>
      <w:r w:rsidRPr="00E957E7">
        <w:rPr>
          <w:rFonts w:cs="David"/>
          <w:sz w:val="24"/>
          <w:szCs w:val="24"/>
          <w:rtl/>
        </w:rPr>
        <w:t xml:space="preserve"> </w:t>
      </w:r>
      <w:r w:rsidRPr="00E957E7">
        <w:rPr>
          <w:rFonts w:cs="David" w:hint="eastAsia"/>
          <w:sz w:val="24"/>
          <w:szCs w:val="24"/>
          <w:rtl/>
        </w:rPr>
        <w:t>את</w:t>
      </w:r>
      <w:r w:rsidRPr="00E957E7">
        <w:rPr>
          <w:rFonts w:cs="David"/>
          <w:sz w:val="24"/>
          <w:szCs w:val="24"/>
          <w:rtl/>
        </w:rPr>
        <w:t xml:space="preserve"> </w:t>
      </w:r>
      <w:r w:rsidRPr="00E957E7">
        <w:rPr>
          <w:rFonts w:cs="David" w:hint="eastAsia"/>
          <w:sz w:val="24"/>
          <w:szCs w:val="24"/>
          <w:rtl/>
        </w:rPr>
        <w:t>החלופה</w:t>
      </w:r>
      <w:r w:rsidRPr="00E957E7">
        <w:rPr>
          <w:rFonts w:cs="David"/>
          <w:sz w:val="24"/>
          <w:szCs w:val="24"/>
          <w:rtl/>
        </w:rPr>
        <w:t xml:space="preserve"> </w:t>
      </w:r>
      <w:r w:rsidRPr="00E957E7">
        <w:rPr>
          <w:rFonts w:cs="David" w:hint="eastAsia"/>
          <w:sz w:val="24"/>
          <w:szCs w:val="24"/>
          <w:rtl/>
        </w:rPr>
        <w:t>בהתאם</w:t>
      </w:r>
      <w:r w:rsidRPr="00E957E7">
        <w:rPr>
          <w:rFonts w:cs="David"/>
          <w:sz w:val="24"/>
          <w:szCs w:val="24"/>
          <w:rtl/>
        </w:rPr>
        <w:t xml:space="preserve"> </w:t>
      </w:r>
      <w:r w:rsidRPr="00E957E7">
        <w:rPr>
          <w:rFonts w:cs="David" w:hint="eastAsia"/>
          <w:sz w:val="24"/>
          <w:szCs w:val="24"/>
          <w:rtl/>
        </w:rPr>
        <w:t>להנחיות</w:t>
      </w:r>
      <w:r w:rsidRPr="00E957E7">
        <w:rPr>
          <w:rFonts w:cs="David"/>
          <w:sz w:val="24"/>
          <w:szCs w:val="24"/>
          <w:rtl/>
        </w:rPr>
        <w:t xml:space="preserve"> </w:t>
      </w:r>
      <w:r w:rsidRPr="00E957E7">
        <w:rPr>
          <w:rFonts w:cs="David" w:hint="eastAsia"/>
          <w:sz w:val="24"/>
          <w:szCs w:val="24"/>
          <w:rtl/>
        </w:rPr>
        <w:t>המזמין</w:t>
      </w:r>
      <w:r w:rsidRPr="00E957E7">
        <w:rPr>
          <w:rFonts w:cs="David"/>
          <w:sz w:val="24"/>
          <w:szCs w:val="24"/>
          <w:rtl/>
        </w:rPr>
        <w:t xml:space="preserve">, </w:t>
      </w:r>
      <w:r w:rsidRPr="00E957E7">
        <w:rPr>
          <w:rFonts w:cs="David" w:hint="eastAsia"/>
          <w:sz w:val="24"/>
          <w:szCs w:val="24"/>
          <w:rtl/>
        </w:rPr>
        <w:t>משוב</w:t>
      </w:r>
      <w:r w:rsidRPr="00E957E7">
        <w:rPr>
          <w:rFonts w:cs="David"/>
          <w:sz w:val="24"/>
          <w:szCs w:val="24"/>
          <w:rtl/>
        </w:rPr>
        <w:t xml:space="preserve"> </w:t>
      </w:r>
      <w:r w:rsidRPr="00E957E7">
        <w:rPr>
          <w:rFonts w:cs="David" w:hint="eastAsia"/>
          <w:sz w:val="24"/>
          <w:szCs w:val="24"/>
          <w:rtl/>
        </w:rPr>
        <w:t>ממוסדות</w:t>
      </w:r>
      <w:r w:rsidRPr="00E957E7">
        <w:rPr>
          <w:rFonts w:cs="David"/>
          <w:sz w:val="24"/>
          <w:szCs w:val="24"/>
          <w:rtl/>
        </w:rPr>
        <w:t xml:space="preserve"> </w:t>
      </w:r>
      <w:r w:rsidRPr="00E957E7">
        <w:rPr>
          <w:rFonts w:cs="David" w:hint="eastAsia"/>
          <w:sz w:val="24"/>
          <w:szCs w:val="24"/>
          <w:rtl/>
        </w:rPr>
        <w:t>התכנון</w:t>
      </w:r>
      <w:r w:rsidRPr="00E957E7">
        <w:rPr>
          <w:rFonts w:cs="David"/>
          <w:sz w:val="24"/>
          <w:szCs w:val="24"/>
          <w:rtl/>
        </w:rPr>
        <w:t xml:space="preserve">, </w:t>
      </w:r>
      <w:r w:rsidRPr="00E957E7">
        <w:rPr>
          <w:rFonts w:cs="David" w:hint="eastAsia"/>
          <w:sz w:val="24"/>
          <w:szCs w:val="24"/>
          <w:rtl/>
        </w:rPr>
        <w:t>משרדי</w:t>
      </w:r>
      <w:r w:rsidRPr="00E957E7">
        <w:rPr>
          <w:rFonts w:cs="David"/>
          <w:sz w:val="24"/>
          <w:szCs w:val="24"/>
          <w:rtl/>
        </w:rPr>
        <w:t xml:space="preserve"> </w:t>
      </w:r>
      <w:r w:rsidRPr="00E957E7">
        <w:rPr>
          <w:rFonts w:cs="David" w:hint="eastAsia"/>
          <w:sz w:val="24"/>
          <w:szCs w:val="24"/>
          <w:rtl/>
        </w:rPr>
        <w:t>ממשלה</w:t>
      </w:r>
      <w:r w:rsidRPr="00E957E7">
        <w:rPr>
          <w:rFonts w:cs="David"/>
          <w:sz w:val="24"/>
          <w:szCs w:val="24"/>
          <w:rtl/>
        </w:rPr>
        <w:t xml:space="preserve">, </w:t>
      </w:r>
      <w:r w:rsidRPr="00E957E7">
        <w:rPr>
          <w:rFonts w:cs="David" w:hint="eastAsia"/>
          <w:sz w:val="24"/>
          <w:szCs w:val="24"/>
          <w:rtl/>
        </w:rPr>
        <w:t>בעלי</w:t>
      </w:r>
      <w:r w:rsidRPr="00E957E7">
        <w:rPr>
          <w:rFonts w:cs="David"/>
          <w:sz w:val="24"/>
          <w:szCs w:val="24"/>
          <w:rtl/>
        </w:rPr>
        <w:t xml:space="preserve"> </w:t>
      </w:r>
      <w:r w:rsidRPr="00E957E7">
        <w:rPr>
          <w:rFonts w:cs="David" w:hint="eastAsia"/>
          <w:sz w:val="24"/>
          <w:szCs w:val="24"/>
          <w:rtl/>
        </w:rPr>
        <w:t>עניין</w:t>
      </w:r>
      <w:r w:rsidRPr="00E957E7">
        <w:rPr>
          <w:rFonts w:cs="David"/>
          <w:sz w:val="24"/>
          <w:szCs w:val="24"/>
          <w:rtl/>
        </w:rPr>
        <w:t xml:space="preserve"> </w:t>
      </w:r>
      <w:r w:rsidRPr="00E957E7">
        <w:rPr>
          <w:rFonts w:cs="David" w:hint="eastAsia"/>
          <w:sz w:val="24"/>
          <w:szCs w:val="24"/>
          <w:rtl/>
        </w:rPr>
        <w:t>אחרים</w:t>
      </w:r>
      <w:r w:rsidRPr="00E957E7">
        <w:rPr>
          <w:rFonts w:cs="David"/>
          <w:sz w:val="24"/>
          <w:szCs w:val="24"/>
          <w:rtl/>
        </w:rPr>
        <w:t xml:space="preserve"> </w:t>
      </w:r>
      <w:r w:rsidRPr="00E957E7">
        <w:rPr>
          <w:rFonts w:cs="David" w:hint="eastAsia"/>
          <w:sz w:val="24"/>
          <w:szCs w:val="24"/>
          <w:rtl/>
        </w:rPr>
        <w:t>וצוות</w:t>
      </w:r>
      <w:r w:rsidRPr="00E957E7">
        <w:rPr>
          <w:rFonts w:cs="David"/>
          <w:sz w:val="24"/>
          <w:szCs w:val="24"/>
          <w:rtl/>
        </w:rPr>
        <w:t xml:space="preserve"> </w:t>
      </w:r>
      <w:r w:rsidRPr="00E957E7">
        <w:rPr>
          <w:rFonts w:cs="David" w:hint="eastAsia"/>
          <w:sz w:val="24"/>
          <w:szCs w:val="24"/>
          <w:rtl/>
        </w:rPr>
        <w:t>היועצים</w:t>
      </w:r>
      <w:r w:rsidRPr="00E957E7">
        <w:rPr>
          <w:rFonts w:cs="David"/>
          <w:sz w:val="24"/>
          <w:szCs w:val="24"/>
          <w:rtl/>
        </w:rPr>
        <w:t xml:space="preserve"> </w:t>
      </w:r>
      <w:r w:rsidRPr="00E957E7">
        <w:rPr>
          <w:rFonts w:cs="David" w:hint="eastAsia"/>
          <w:sz w:val="24"/>
          <w:szCs w:val="24"/>
          <w:rtl/>
        </w:rPr>
        <w:t>עד</w:t>
      </w:r>
      <w:r w:rsidRPr="00E957E7">
        <w:rPr>
          <w:rFonts w:cs="David"/>
          <w:sz w:val="24"/>
          <w:szCs w:val="24"/>
          <w:rtl/>
        </w:rPr>
        <w:t xml:space="preserve"> </w:t>
      </w:r>
      <w:r w:rsidRPr="00E957E7">
        <w:rPr>
          <w:rFonts w:cs="David" w:hint="eastAsia"/>
          <w:sz w:val="24"/>
          <w:szCs w:val="24"/>
          <w:rtl/>
        </w:rPr>
        <w:t>גיבוש</w:t>
      </w:r>
      <w:r w:rsidRPr="00E957E7">
        <w:rPr>
          <w:rFonts w:cs="David"/>
          <w:sz w:val="24"/>
          <w:szCs w:val="24"/>
          <w:rtl/>
        </w:rPr>
        <w:t xml:space="preserve"> </w:t>
      </w:r>
      <w:r w:rsidRPr="00E957E7">
        <w:rPr>
          <w:rFonts w:cs="David" w:hint="eastAsia"/>
          <w:sz w:val="24"/>
          <w:szCs w:val="24"/>
          <w:rtl/>
        </w:rPr>
        <w:t>מספר</w:t>
      </w:r>
      <w:r w:rsidRPr="00E957E7">
        <w:rPr>
          <w:rFonts w:cs="David"/>
          <w:sz w:val="24"/>
          <w:szCs w:val="24"/>
          <w:rtl/>
        </w:rPr>
        <w:t xml:space="preserve"> </w:t>
      </w:r>
      <w:r w:rsidRPr="00E957E7">
        <w:rPr>
          <w:rFonts w:cs="David" w:hint="eastAsia"/>
          <w:sz w:val="24"/>
          <w:szCs w:val="24"/>
          <w:rtl/>
        </w:rPr>
        <w:t>חלופות</w:t>
      </w:r>
      <w:r w:rsidRPr="00E957E7">
        <w:rPr>
          <w:rFonts w:cs="David"/>
          <w:sz w:val="24"/>
          <w:szCs w:val="24"/>
          <w:rtl/>
        </w:rPr>
        <w:t xml:space="preserve"> </w:t>
      </w:r>
      <w:r w:rsidRPr="00E957E7">
        <w:rPr>
          <w:rFonts w:cs="David" w:hint="eastAsia"/>
          <w:sz w:val="24"/>
          <w:szCs w:val="24"/>
          <w:rtl/>
        </w:rPr>
        <w:t>אפשריות</w:t>
      </w:r>
      <w:r w:rsidRPr="00E957E7">
        <w:rPr>
          <w:rFonts w:cs="David"/>
          <w:sz w:val="24"/>
          <w:szCs w:val="24"/>
          <w:rtl/>
        </w:rPr>
        <w:t xml:space="preserve"> </w:t>
      </w:r>
      <w:r w:rsidRPr="00E957E7">
        <w:rPr>
          <w:rFonts w:cs="David" w:hint="eastAsia"/>
          <w:sz w:val="24"/>
          <w:szCs w:val="24"/>
          <w:rtl/>
        </w:rPr>
        <w:t>להסדרת</w:t>
      </w:r>
      <w:r w:rsidRPr="00E957E7">
        <w:rPr>
          <w:rFonts w:cs="David"/>
          <w:sz w:val="24"/>
          <w:szCs w:val="24"/>
          <w:rtl/>
        </w:rPr>
        <w:t xml:space="preserve"> </w:t>
      </w:r>
      <w:r w:rsidRPr="00E957E7">
        <w:rPr>
          <w:rFonts w:cs="David" w:hint="eastAsia"/>
          <w:sz w:val="24"/>
          <w:szCs w:val="24"/>
          <w:rtl/>
        </w:rPr>
        <w:t>ההתיישבות</w:t>
      </w:r>
      <w:r w:rsidRPr="00E957E7">
        <w:rPr>
          <w:rFonts w:cs="David"/>
          <w:sz w:val="24"/>
          <w:szCs w:val="24"/>
          <w:rtl/>
        </w:rPr>
        <w:t xml:space="preserve"> </w:t>
      </w:r>
      <w:r w:rsidRPr="00E957E7">
        <w:rPr>
          <w:rFonts w:cs="David" w:hint="eastAsia"/>
          <w:sz w:val="24"/>
          <w:szCs w:val="24"/>
          <w:rtl/>
        </w:rPr>
        <w:t>במרחב</w:t>
      </w:r>
      <w:r w:rsidRPr="00E957E7">
        <w:rPr>
          <w:rFonts w:cs="David"/>
          <w:sz w:val="24"/>
          <w:szCs w:val="24"/>
          <w:rtl/>
        </w:rPr>
        <w:t xml:space="preserve"> </w:t>
      </w:r>
      <w:r w:rsidRPr="00E957E7">
        <w:rPr>
          <w:rFonts w:cs="David" w:hint="eastAsia"/>
          <w:sz w:val="24"/>
          <w:szCs w:val="24"/>
          <w:rtl/>
        </w:rPr>
        <w:t>ולהמשך</w:t>
      </w:r>
      <w:r w:rsidRPr="00E957E7">
        <w:rPr>
          <w:rFonts w:cs="David"/>
          <w:sz w:val="24"/>
          <w:szCs w:val="24"/>
          <w:rtl/>
        </w:rPr>
        <w:t xml:space="preserve"> </w:t>
      </w:r>
      <w:r w:rsidRPr="00E957E7">
        <w:rPr>
          <w:rFonts w:cs="David" w:hint="eastAsia"/>
          <w:sz w:val="24"/>
          <w:szCs w:val="24"/>
          <w:rtl/>
        </w:rPr>
        <w:t>תהליך</w:t>
      </w:r>
      <w:r w:rsidRPr="00E957E7">
        <w:rPr>
          <w:rFonts w:cs="David"/>
          <w:sz w:val="24"/>
          <w:szCs w:val="24"/>
          <w:rtl/>
        </w:rPr>
        <w:t xml:space="preserve"> </w:t>
      </w:r>
      <w:r w:rsidRPr="00E957E7">
        <w:rPr>
          <w:rFonts w:cs="David" w:hint="eastAsia"/>
          <w:sz w:val="24"/>
          <w:szCs w:val="24"/>
          <w:rtl/>
        </w:rPr>
        <w:t>התכנון</w:t>
      </w:r>
      <w:r w:rsidRPr="00E957E7">
        <w:rPr>
          <w:rFonts w:cs="David"/>
          <w:sz w:val="24"/>
          <w:szCs w:val="24"/>
          <w:rtl/>
        </w:rPr>
        <w:t>.</w:t>
      </w:r>
    </w:p>
    <w:p w:rsidR="00157827" w:rsidRPr="00060D09" w:rsidRDefault="00157827" w:rsidP="005E13C0">
      <w:pPr>
        <w:pStyle w:val="35"/>
        <w:numPr>
          <w:ilvl w:val="2"/>
          <w:numId w:val="12"/>
        </w:numPr>
        <w:ind w:left="0" w:right="0" w:firstLine="0"/>
        <w:jc w:val="both"/>
        <w:rPr>
          <w:rFonts w:cs="David"/>
          <w:rtl/>
        </w:rPr>
      </w:pPr>
      <w:bookmarkStart w:id="940" w:name="_Toc332124073"/>
      <w:r w:rsidRPr="00060D09">
        <w:rPr>
          <w:rFonts w:cs="David" w:hint="eastAsia"/>
          <w:rtl/>
        </w:rPr>
        <w:t>פעילויות</w:t>
      </w:r>
      <w:bookmarkEnd w:id="940"/>
    </w:p>
    <w:p w:rsidR="00157827" w:rsidRPr="00060D09" w:rsidRDefault="00157827" w:rsidP="00E957E7">
      <w:pPr>
        <w:pStyle w:val="44"/>
        <w:numPr>
          <w:ilvl w:val="3"/>
          <w:numId w:val="48"/>
        </w:numPr>
        <w:ind w:left="0" w:firstLine="0"/>
        <w:jc w:val="both"/>
        <w:rPr>
          <w:rFonts w:cs="David"/>
          <w:rtl/>
        </w:rPr>
      </w:pPr>
      <w:bookmarkStart w:id="941" w:name="_Toc332124074"/>
      <w:r w:rsidRPr="00060D09">
        <w:rPr>
          <w:rFonts w:cs="David" w:hint="eastAsia"/>
          <w:rtl/>
        </w:rPr>
        <w:t>ניתוח</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פירוט</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מכך</w:t>
      </w:r>
      <w:r w:rsidRPr="00060D09">
        <w:rPr>
          <w:rFonts w:cs="David"/>
          <w:rtl/>
        </w:rPr>
        <w:t xml:space="preserve"> </w:t>
      </w:r>
      <w:r w:rsidRPr="00060D09">
        <w:rPr>
          <w:rFonts w:cs="David" w:hint="eastAsia"/>
          <w:rtl/>
        </w:rPr>
        <w:t>והצגתם</w:t>
      </w:r>
      <w:r w:rsidRPr="00060D09">
        <w:rPr>
          <w:rFonts w:cs="David"/>
          <w:rtl/>
        </w:rPr>
        <w:t xml:space="preserve"> </w:t>
      </w:r>
      <w:r w:rsidRPr="00060D09">
        <w:rPr>
          <w:rFonts w:cs="David" w:hint="eastAsia"/>
          <w:rtl/>
        </w:rPr>
        <w:t>לצוות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במידה</w:t>
      </w:r>
      <w:r w:rsidRPr="00060D09">
        <w:rPr>
          <w:rFonts w:cs="David"/>
          <w:rtl/>
        </w:rPr>
        <w:t xml:space="preserve"> </w:t>
      </w:r>
      <w:r w:rsidRPr="00060D09">
        <w:rPr>
          <w:rFonts w:cs="David" w:hint="eastAsia"/>
          <w:rtl/>
        </w:rPr>
        <w:t>והמגבלות</w:t>
      </w:r>
      <w:r w:rsidRPr="00060D09">
        <w:rPr>
          <w:rFonts w:cs="David"/>
          <w:rtl/>
        </w:rPr>
        <w:t xml:space="preserve"> </w:t>
      </w:r>
      <w:r w:rsidRPr="00060D09">
        <w:rPr>
          <w:rFonts w:cs="David" w:hint="eastAsia"/>
          <w:rtl/>
        </w:rPr>
        <w:t>אינן</w:t>
      </w:r>
      <w:r w:rsidRPr="00060D09">
        <w:rPr>
          <w:rFonts w:cs="David"/>
          <w:rtl/>
        </w:rPr>
        <w:t xml:space="preserve"> </w:t>
      </w:r>
      <w:r w:rsidRPr="00060D09">
        <w:rPr>
          <w:rFonts w:cs="David" w:hint="eastAsia"/>
          <w:rtl/>
        </w:rPr>
        <w:t>קשיחות</w:t>
      </w:r>
      <w:r w:rsidRPr="00060D09">
        <w:rPr>
          <w:rFonts w:cs="David"/>
          <w:rtl/>
        </w:rPr>
        <w:t xml:space="preserve"> </w:t>
      </w:r>
      <w:r w:rsidRPr="00060D09">
        <w:rPr>
          <w:rFonts w:cs="David" w:hint="eastAsia"/>
          <w:rtl/>
        </w:rPr>
        <w:t>יש</w:t>
      </w:r>
      <w:r w:rsidRPr="00060D09">
        <w:rPr>
          <w:rFonts w:cs="David"/>
          <w:rtl/>
        </w:rPr>
        <w:t xml:space="preserve"> </w:t>
      </w:r>
      <w:r w:rsidRPr="00060D09">
        <w:rPr>
          <w:rFonts w:cs="David" w:hint="eastAsia"/>
          <w:rtl/>
        </w:rPr>
        <w:t>לפרוש</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הפתרונות</w:t>
      </w:r>
      <w:r w:rsidRPr="00060D09">
        <w:rPr>
          <w:rFonts w:cs="David"/>
          <w:rtl/>
        </w:rPr>
        <w:t xml:space="preserve"> </w:t>
      </w:r>
      <w:r w:rsidRPr="00060D09">
        <w:rPr>
          <w:rFonts w:cs="David" w:hint="eastAsia"/>
          <w:rtl/>
        </w:rPr>
        <w:t>האפשריים</w:t>
      </w:r>
      <w:r w:rsidRPr="00060D09">
        <w:rPr>
          <w:rFonts w:cs="David"/>
          <w:rtl/>
        </w:rPr>
        <w:t xml:space="preserve"> </w:t>
      </w:r>
      <w:r w:rsidRPr="00060D09">
        <w:rPr>
          <w:rFonts w:cs="David" w:hint="eastAsia"/>
          <w:rtl/>
        </w:rPr>
        <w:t>לצמצום</w:t>
      </w:r>
      <w:r w:rsidRPr="00060D09">
        <w:rPr>
          <w:rFonts w:cs="David"/>
          <w:rtl/>
        </w:rPr>
        <w:t xml:space="preserve"> </w:t>
      </w:r>
      <w:r w:rsidRPr="00060D09">
        <w:rPr>
          <w:rFonts w:cs="David" w:hint="eastAsia"/>
          <w:rtl/>
        </w:rPr>
        <w:t>המגבלות</w:t>
      </w:r>
      <w:r w:rsidRPr="00060D09">
        <w:rPr>
          <w:rFonts w:cs="David"/>
          <w:rtl/>
        </w:rPr>
        <w:t>.</w:t>
      </w:r>
      <w:bookmarkEnd w:id="941"/>
    </w:p>
    <w:p w:rsidR="00157827" w:rsidRPr="00060D09" w:rsidRDefault="00157827" w:rsidP="00E957E7">
      <w:pPr>
        <w:pStyle w:val="44"/>
        <w:numPr>
          <w:ilvl w:val="3"/>
          <w:numId w:val="48"/>
        </w:numPr>
        <w:ind w:left="0" w:firstLine="0"/>
        <w:jc w:val="both"/>
        <w:rPr>
          <w:rFonts w:cs="David"/>
          <w:rtl/>
        </w:rPr>
      </w:pPr>
      <w:bookmarkStart w:id="942" w:name="_Toc332124075"/>
      <w:r w:rsidRPr="00060D09">
        <w:rPr>
          <w:rFonts w:cs="David" w:hint="eastAsia"/>
          <w:rtl/>
        </w:rPr>
        <w:t>התייחסות</w:t>
      </w:r>
      <w:r w:rsidRPr="00060D09">
        <w:rPr>
          <w:rFonts w:cs="David"/>
          <w:rtl/>
        </w:rPr>
        <w:t xml:space="preserve"> </w:t>
      </w:r>
      <w:r w:rsidRPr="00060D09">
        <w:rPr>
          <w:rFonts w:cs="David" w:hint="eastAsia"/>
          <w:rtl/>
        </w:rPr>
        <w:t>לחלופות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כפי</w:t>
      </w:r>
      <w:r w:rsidRPr="00060D09">
        <w:rPr>
          <w:rFonts w:cs="David"/>
          <w:rtl/>
        </w:rPr>
        <w:t xml:space="preserve"> </w:t>
      </w:r>
      <w:r w:rsidRPr="00060D09">
        <w:rPr>
          <w:rFonts w:cs="David" w:hint="eastAsia"/>
          <w:rtl/>
        </w:rPr>
        <w:t>שיועלו</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האדריכל</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rtl/>
        </w:rPr>
        <w:br/>
      </w:r>
      <w:r>
        <w:rPr>
          <w:rFonts w:cs="David"/>
          <w:rtl/>
        </w:rPr>
        <w:tab/>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התיישבותי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חדש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bookmarkEnd w:id="942"/>
    </w:p>
    <w:p w:rsidR="00157827" w:rsidRPr="00060D09" w:rsidRDefault="00157827" w:rsidP="005E13C0">
      <w:pPr>
        <w:pStyle w:val="44"/>
        <w:numPr>
          <w:ilvl w:val="3"/>
          <w:numId w:val="48"/>
        </w:numPr>
        <w:ind w:left="0" w:firstLine="0"/>
        <w:jc w:val="both"/>
        <w:rPr>
          <w:rFonts w:cs="David"/>
        </w:rPr>
      </w:pPr>
      <w:bookmarkStart w:id="943" w:name="_Toc332124076"/>
      <w:r w:rsidRPr="00060D09">
        <w:rPr>
          <w:rFonts w:cs="David" w:hint="eastAsia"/>
          <w:rtl/>
        </w:rPr>
        <w:t>ניתוח</w:t>
      </w:r>
      <w:r w:rsidRPr="00060D09">
        <w:rPr>
          <w:rFonts w:cs="David"/>
          <w:rtl/>
        </w:rPr>
        <w:t xml:space="preserve"> </w:t>
      </w:r>
      <w:r w:rsidRPr="00060D09">
        <w:rPr>
          <w:rFonts w:cs="David" w:hint="eastAsia"/>
          <w:rtl/>
        </w:rPr>
        <w:t>היקפי</w:t>
      </w:r>
      <w:r w:rsidRPr="00060D09">
        <w:rPr>
          <w:rFonts w:cs="David"/>
          <w:rtl/>
        </w:rPr>
        <w:t xml:space="preserve"> </w:t>
      </w:r>
      <w:r w:rsidRPr="00060D09">
        <w:rPr>
          <w:rFonts w:cs="David" w:hint="eastAsia"/>
          <w:rtl/>
        </w:rPr>
        <w:t>התשתיות</w:t>
      </w:r>
      <w:r w:rsidRPr="00060D09">
        <w:rPr>
          <w:rFonts w:cs="David"/>
          <w:rtl/>
        </w:rPr>
        <w:t xml:space="preserve"> </w:t>
      </w:r>
      <w:r w:rsidRPr="00060D09">
        <w:rPr>
          <w:rFonts w:cs="David" w:hint="eastAsia"/>
          <w:rtl/>
        </w:rPr>
        <w:t>הנדרשות</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מבחינת</w:t>
      </w:r>
      <w:r w:rsidRPr="00060D09">
        <w:rPr>
          <w:rFonts w:cs="David"/>
          <w:rtl/>
        </w:rPr>
        <w:t xml:space="preserve"> –</w:t>
      </w:r>
      <w:bookmarkEnd w:id="943"/>
      <w:r w:rsidRPr="00060D09">
        <w:rPr>
          <w:rFonts w:cs="David"/>
          <w:rtl/>
        </w:rPr>
        <w:t xml:space="preserve"> </w:t>
      </w:r>
    </w:p>
    <w:p w:rsidR="00157827" w:rsidRPr="00060D09" w:rsidRDefault="00157827" w:rsidP="005E13C0">
      <w:pPr>
        <w:pStyle w:val="51"/>
        <w:numPr>
          <w:ilvl w:val="4"/>
          <w:numId w:val="49"/>
        </w:numPr>
        <w:ind w:left="0" w:firstLine="0"/>
        <w:jc w:val="both"/>
        <w:rPr>
          <w:rFonts w:cs="David"/>
        </w:rPr>
      </w:pPr>
      <w:bookmarkStart w:id="944" w:name="_Toc332124077"/>
      <w:r w:rsidRPr="00060D09">
        <w:rPr>
          <w:rFonts w:cs="David" w:hint="eastAsia"/>
          <w:rtl/>
        </w:rPr>
        <w:t>סילוק</w:t>
      </w:r>
      <w:r w:rsidRPr="00060D09">
        <w:rPr>
          <w:rFonts w:cs="David"/>
          <w:rtl/>
        </w:rPr>
        <w:t xml:space="preserve"> </w:t>
      </w:r>
      <w:r w:rsidRPr="00060D09">
        <w:rPr>
          <w:rFonts w:cs="David" w:hint="eastAsia"/>
          <w:rtl/>
        </w:rPr>
        <w:t>וטיהור</w:t>
      </w:r>
      <w:r w:rsidRPr="00060D09">
        <w:rPr>
          <w:rFonts w:cs="David"/>
          <w:rtl/>
        </w:rPr>
        <w:t xml:space="preserve"> </w:t>
      </w:r>
      <w:r w:rsidRPr="00060D09">
        <w:rPr>
          <w:rFonts w:cs="David" w:hint="eastAsia"/>
          <w:rtl/>
        </w:rPr>
        <w:t>ביוב</w:t>
      </w:r>
      <w:r w:rsidRPr="00060D09">
        <w:rPr>
          <w:rFonts w:cs="David"/>
          <w:rtl/>
        </w:rPr>
        <w:t>.</w:t>
      </w:r>
      <w:bookmarkEnd w:id="944"/>
    </w:p>
    <w:p w:rsidR="00157827" w:rsidRPr="00060D09" w:rsidRDefault="00157827" w:rsidP="005E13C0">
      <w:pPr>
        <w:pStyle w:val="51"/>
        <w:numPr>
          <w:ilvl w:val="4"/>
          <w:numId w:val="49"/>
        </w:numPr>
        <w:ind w:left="0" w:firstLine="0"/>
        <w:jc w:val="both"/>
        <w:rPr>
          <w:rFonts w:cs="David"/>
        </w:rPr>
      </w:pPr>
      <w:bookmarkStart w:id="945" w:name="_Toc332124078"/>
      <w:r w:rsidRPr="00060D09">
        <w:rPr>
          <w:rFonts w:cs="David" w:hint="eastAsia"/>
          <w:rtl/>
        </w:rPr>
        <w:t>אספקת</w:t>
      </w:r>
      <w:r w:rsidRPr="00060D09">
        <w:rPr>
          <w:rFonts w:cs="David"/>
          <w:rtl/>
        </w:rPr>
        <w:t xml:space="preserve"> </w:t>
      </w:r>
      <w:r w:rsidRPr="00060D09">
        <w:rPr>
          <w:rFonts w:cs="David" w:hint="eastAsia"/>
          <w:rtl/>
        </w:rPr>
        <w:t>מים</w:t>
      </w:r>
      <w:r w:rsidRPr="00060D09">
        <w:rPr>
          <w:rFonts w:cs="David"/>
          <w:rtl/>
        </w:rPr>
        <w:t>.</w:t>
      </w:r>
      <w:bookmarkEnd w:id="945"/>
    </w:p>
    <w:p w:rsidR="00157827" w:rsidRPr="00060D09" w:rsidRDefault="00157827" w:rsidP="005E13C0">
      <w:pPr>
        <w:pStyle w:val="51"/>
        <w:numPr>
          <w:ilvl w:val="4"/>
          <w:numId w:val="49"/>
        </w:numPr>
        <w:ind w:left="0" w:firstLine="0"/>
        <w:jc w:val="both"/>
        <w:rPr>
          <w:rFonts w:cs="David"/>
        </w:rPr>
      </w:pPr>
      <w:bookmarkStart w:id="946" w:name="_Toc332124079"/>
      <w:r w:rsidRPr="00060D09">
        <w:rPr>
          <w:rFonts w:cs="David" w:hint="eastAsia"/>
          <w:rtl/>
        </w:rPr>
        <w:t>אספקת</w:t>
      </w:r>
      <w:r w:rsidRPr="00060D09">
        <w:rPr>
          <w:rFonts w:cs="David"/>
          <w:rtl/>
        </w:rPr>
        <w:t xml:space="preserve"> </w:t>
      </w:r>
      <w:r w:rsidRPr="00060D09">
        <w:rPr>
          <w:rFonts w:cs="David" w:hint="eastAsia"/>
          <w:rtl/>
        </w:rPr>
        <w:t>חשמל</w:t>
      </w:r>
      <w:r w:rsidRPr="00060D09">
        <w:rPr>
          <w:rFonts w:cs="David"/>
          <w:rtl/>
        </w:rPr>
        <w:t>.</w:t>
      </w:r>
      <w:bookmarkEnd w:id="946"/>
    </w:p>
    <w:p w:rsidR="00157827" w:rsidRPr="00060D09" w:rsidRDefault="00157827" w:rsidP="005E13C0">
      <w:pPr>
        <w:pStyle w:val="51"/>
        <w:numPr>
          <w:ilvl w:val="4"/>
          <w:numId w:val="49"/>
        </w:numPr>
        <w:ind w:left="0" w:firstLine="0"/>
        <w:jc w:val="both"/>
        <w:rPr>
          <w:rFonts w:cs="David"/>
          <w:rtl/>
        </w:rPr>
      </w:pPr>
      <w:bookmarkStart w:id="947" w:name="_Toc332124080"/>
      <w:r w:rsidRPr="00060D09">
        <w:rPr>
          <w:rFonts w:cs="David" w:hint="eastAsia"/>
          <w:rtl/>
        </w:rPr>
        <w:t>העתקת</w:t>
      </w:r>
      <w:r w:rsidRPr="00060D09">
        <w:rPr>
          <w:rFonts w:cs="David"/>
          <w:rtl/>
        </w:rPr>
        <w:t xml:space="preserve"> </w:t>
      </w:r>
      <w:r w:rsidRPr="00060D09">
        <w:rPr>
          <w:rFonts w:cs="David" w:hint="eastAsia"/>
          <w:rtl/>
        </w:rPr>
        <w:t>תשתיות</w:t>
      </w:r>
      <w:r w:rsidRPr="00060D09">
        <w:rPr>
          <w:rFonts w:cs="David"/>
          <w:rtl/>
        </w:rPr>
        <w:t xml:space="preserve"> </w:t>
      </w:r>
      <w:r w:rsidRPr="00060D09">
        <w:rPr>
          <w:rFonts w:cs="David" w:hint="eastAsia"/>
          <w:rtl/>
        </w:rPr>
        <w:t>ומתקנים</w:t>
      </w:r>
      <w:r w:rsidRPr="00060D09">
        <w:rPr>
          <w:rFonts w:cs="David"/>
          <w:rtl/>
        </w:rPr>
        <w:t xml:space="preserve"> </w:t>
      </w:r>
      <w:r w:rsidRPr="00060D09">
        <w:rPr>
          <w:rFonts w:cs="David" w:hint="eastAsia"/>
          <w:rtl/>
        </w:rPr>
        <w:t>קיימים</w:t>
      </w:r>
      <w:r w:rsidRPr="00060D09">
        <w:rPr>
          <w:rFonts w:cs="David"/>
          <w:rtl/>
        </w:rPr>
        <w:t>.</w:t>
      </w:r>
      <w:bookmarkEnd w:id="947"/>
    </w:p>
    <w:p w:rsidR="00157827" w:rsidRPr="00060D09" w:rsidRDefault="00157827" w:rsidP="005E13C0">
      <w:pPr>
        <w:pStyle w:val="44"/>
        <w:numPr>
          <w:ilvl w:val="3"/>
          <w:numId w:val="48"/>
        </w:numPr>
        <w:ind w:left="0" w:firstLine="0"/>
        <w:jc w:val="both"/>
        <w:rPr>
          <w:rFonts w:cs="David"/>
          <w:rtl/>
        </w:rPr>
      </w:pPr>
      <w:bookmarkStart w:id="948" w:name="_Toc332124081"/>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948"/>
    </w:p>
    <w:p w:rsidR="00157827" w:rsidRPr="00060D09" w:rsidRDefault="00157827" w:rsidP="00E957E7">
      <w:pPr>
        <w:pStyle w:val="44"/>
        <w:numPr>
          <w:ilvl w:val="3"/>
          <w:numId w:val="48"/>
        </w:numPr>
        <w:ind w:left="0" w:firstLine="0"/>
        <w:jc w:val="both"/>
        <w:rPr>
          <w:rFonts w:cs="David"/>
          <w:rtl/>
        </w:rPr>
      </w:pPr>
      <w:bookmarkStart w:id="949" w:name="_Toc332124082"/>
      <w:r w:rsidRPr="00060D09">
        <w:rPr>
          <w:rFonts w:cs="David" w:hint="eastAsia"/>
          <w:rtl/>
        </w:rPr>
        <w:t>השתתפות</w:t>
      </w:r>
      <w:r w:rsidRPr="00060D09">
        <w:rPr>
          <w:rFonts w:cs="David"/>
          <w:rtl/>
        </w:rPr>
        <w:t xml:space="preserve"> </w:t>
      </w:r>
      <w:r w:rsidRPr="00060D09">
        <w:rPr>
          <w:rFonts w:cs="David" w:hint="eastAsia"/>
          <w:rtl/>
        </w:rPr>
        <w:t>בישיבות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התייחסות</w:t>
      </w:r>
      <w:r w:rsidRPr="00060D09">
        <w:rPr>
          <w:rFonts w:cs="David"/>
          <w:rtl/>
        </w:rPr>
        <w:t xml:space="preserve"> </w:t>
      </w:r>
      <w:r w:rsidRPr="00060D09">
        <w:rPr>
          <w:rFonts w:cs="David" w:hint="eastAsia"/>
          <w:rtl/>
        </w:rPr>
        <w:t>למגבלות</w:t>
      </w:r>
      <w:r w:rsidRPr="00060D09">
        <w:rPr>
          <w:rFonts w:cs="David"/>
          <w:rtl/>
        </w:rPr>
        <w:t>.</w:t>
      </w:r>
      <w:bookmarkEnd w:id="949"/>
      <w:r w:rsidRPr="00060D09">
        <w:rPr>
          <w:rFonts w:cs="David"/>
          <w:rtl/>
        </w:rPr>
        <w:t xml:space="preserve"> </w:t>
      </w:r>
    </w:p>
    <w:p w:rsidR="00157827" w:rsidRPr="00060D09" w:rsidRDefault="00157827" w:rsidP="005E13C0">
      <w:pPr>
        <w:pStyle w:val="44"/>
        <w:numPr>
          <w:ilvl w:val="3"/>
          <w:numId w:val="48"/>
        </w:numPr>
        <w:ind w:left="0" w:firstLine="0"/>
        <w:jc w:val="both"/>
        <w:rPr>
          <w:rFonts w:cs="David"/>
        </w:rPr>
      </w:pPr>
      <w:bookmarkStart w:id="950" w:name="_Toc332124083"/>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w:t>
      </w:r>
      <w:bookmarkEnd w:id="950"/>
    </w:p>
    <w:p w:rsidR="00157827" w:rsidRPr="00060D09" w:rsidRDefault="00157827" w:rsidP="005E13C0">
      <w:pPr>
        <w:pStyle w:val="44"/>
        <w:numPr>
          <w:ilvl w:val="3"/>
          <w:numId w:val="48"/>
        </w:numPr>
        <w:ind w:left="0" w:firstLine="0"/>
        <w:jc w:val="both"/>
        <w:rPr>
          <w:rFonts w:cs="David"/>
          <w:rtl/>
        </w:rPr>
      </w:pPr>
      <w:bookmarkStart w:id="951" w:name="_Toc332124084"/>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951"/>
    </w:p>
    <w:p w:rsidR="00157827" w:rsidRPr="00060D09" w:rsidRDefault="00157827" w:rsidP="005E13C0">
      <w:pPr>
        <w:pStyle w:val="51"/>
        <w:numPr>
          <w:ilvl w:val="4"/>
          <w:numId w:val="50"/>
        </w:numPr>
        <w:ind w:left="0" w:firstLine="0"/>
        <w:jc w:val="both"/>
        <w:rPr>
          <w:rFonts w:cs="David"/>
          <w:rtl/>
        </w:rPr>
      </w:pPr>
      <w:bookmarkStart w:id="952" w:name="_Toc332124085"/>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Pr>
          <w:rFonts w:cs="David"/>
          <w:rtl/>
        </w:rPr>
        <w:tab/>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Pr>
          <w:rFonts w:cs="David"/>
          <w:rtl/>
        </w:rPr>
        <w:tab/>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952"/>
    </w:p>
    <w:p w:rsidR="00157827" w:rsidRPr="00060D09" w:rsidRDefault="00157827" w:rsidP="005E13C0">
      <w:pPr>
        <w:pStyle w:val="51"/>
        <w:numPr>
          <w:ilvl w:val="4"/>
          <w:numId w:val="50"/>
        </w:numPr>
        <w:ind w:left="0" w:firstLine="0"/>
        <w:jc w:val="both"/>
        <w:rPr>
          <w:rFonts w:cs="David"/>
          <w:rtl/>
        </w:rPr>
      </w:pPr>
      <w:bookmarkStart w:id="953" w:name="_Toc332124086"/>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953"/>
    </w:p>
    <w:p w:rsidR="00157827" w:rsidRPr="00060D09" w:rsidRDefault="00157827" w:rsidP="005E13C0">
      <w:pPr>
        <w:pStyle w:val="51"/>
        <w:numPr>
          <w:ilvl w:val="4"/>
          <w:numId w:val="50"/>
        </w:numPr>
        <w:ind w:left="0" w:firstLine="0"/>
        <w:jc w:val="both"/>
        <w:rPr>
          <w:rFonts w:cs="David"/>
        </w:rPr>
      </w:pPr>
      <w:bookmarkStart w:id="954" w:name="_Toc332124087"/>
      <w:r w:rsidRPr="00060D09">
        <w:rPr>
          <w:rFonts w:cs="David" w:hint="eastAsia"/>
          <w:rtl/>
        </w:rPr>
        <w:t>גיבוש</w:t>
      </w:r>
      <w:r w:rsidRPr="00060D09">
        <w:rPr>
          <w:rFonts w:cs="David"/>
          <w:rtl/>
        </w:rPr>
        <w:t xml:space="preserve"> </w:t>
      </w:r>
      <w:r w:rsidRPr="00060D09">
        <w:rPr>
          <w:rFonts w:cs="David" w:hint="eastAsia"/>
          <w:rtl/>
        </w:rPr>
        <w:t>קריטריונים</w:t>
      </w:r>
      <w:r w:rsidRPr="00060D09">
        <w:rPr>
          <w:rFonts w:cs="David"/>
          <w:rtl/>
        </w:rPr>
        <w:t xml:space="preserve"> </w:t>
      </w:r>
      <w:r w:rsidRPr="00060D09">
        <w:rPr>
          <w:rFonts w:cs="David" w:hint="eastAsia"/>
          <w:rtl/>
        </w:rPr>
        <w:t>להשוואה</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תשתיות</w:t>
      </w:r>
      <w:r w:rsidRPr="00060D09">
        <w:rPr>
          <w:rFonts w:cs="David"/>
          <w:rtl/>
        </w:rPr>
        <w:t>.</w:t>
      </w:r>
      <w:bookmarkEnd w:id="954"/>
    </w:p>
    <w:p w:rsidR="00157827" w:rsidRDefault="00157827" w:rsidP="005E13C0">
      <w:pPr>
        <w:pStyle w:val="51"/>
        <w:numPr>
          <w:ilvl w:val="4"/>
          <w:numId w:val="50"/>
        </w:numPr>
        <w:ind w:left="0" w:firstLine="0"/>
        <w:jc w:val="both"/>
        <w:rPr>
          <w:rFonts w:cs="David"/>
        </w:rPr>
      </w:pPr>
      <w:bookmarkStart w:id="955" w:name="_Toc332124088"/>
      <w:r w:rsidRPr="00060D09">
        <w:rPr>
          <w:rFonts w:cs="David" w:hint="eastAsia"/>
          <w:rtl/>
        </w:rPr>
        <w:lastRenderedPageBreak/>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955"/>
    </w:p>
    <w:p w:rsidR="00157827" w:rsidRPr="00060D09" w:rsidRDefault="00157827" w:rsidP="0034585A">
      <w:pPr>
        <w:pStyle w:val="51"/>
        <w:tabs>
          <w:tab w:val="clear" w:pos="1985"/>
        </w:tabs>
        <w:ind w:left="0" w:firstLine="0"/>
        <w:jc w:val="both"/>
        <w:rPr>
          <w:rFonts w:cs="David"/>
          <w:rtl/>
        </w:rPr>
      </w:pPr>
    </w:p>
    <w:p w:rsidR="00157827" w:rsidRPr="000F05D9" w:rsidRDefault="00157827" w:rsidP="005E13C0">
      <w:pPr>
        <w:pStyle w:val="35"/>
        <w:numPr>
          <w:ilvl w:val="2"/>
          <w:numId w:val="12"/>
        </w:numPr>
        <w:ind w:left="0" w:right="0" w:firstLine="0"/>
        <w:jc w:val="both"/>
        <w:rPr>
          <w:rFonts w:cs="David"/>
        </w:rPr>
      </w:pPr>
      <w:bookmarkStart w:id="956" w:name="_Toc332124089"/>
      <w:r w:rsidRPr="000F05D9">
        <w:rPr>
          <w:rFonts w:cs="David" w:hint="eastAsia"/>
          <w:rtl/>
        </w:rPr>
        <w:t>תוצרים</w:t>
      </w:r>
      <w:r w:rsidRPr="000F05D9">
        <w:rPr>
          <w:rFonts w:cs="David"/>
          <w:rtl/>
        </w:rPr>
        <w:t xml:space="preserve"> </w:t>
      </w:r>
      <w:r w:rsidRPr="000F05D9">
        <w:rPr>
          <w:rFonts w:cs="David" w:hint="eastAsia"/>
          <w:rtl/>
        </w:rPr>
        <w:t>בסיום</w:t>
      </w:r>
      <w:r w:rsidRPr="000F05D9">
        <w:rPr>
          <w:rFonts w:cs="David"/>
          <w:rtl/>
        </w:rPr>
        <w:t xml:space="preserve"> </w:t>
      </w:r>
      <w:r w:rsidRPr="000F05D9">
        <w:rPr>
          <w:rFonts w:cs="David" w:hint="eastAsia"/>
          <w:rtl/>
        </w:rPr>
        <w:t>שלב</w:t>
      </w:r>
      <w:r w:rsidRPr="000F05D9">
        <w:rPr>
          <w:rFonts w:cs="David"/>
          <w:rtl/>
        </w:rPr>
        <w:t xml:space="preserve"> </w:t>
      </w:r>
      <w:r w:rsidRPr="000F05D9">
        <w:rPr>
          <w:rFonts w:cs="David" w:hint="eastAsia"/>
          <w:rtl/>
        </w:rPr>
        <w:t>ב</w:t>
      </w:r>
      <w:r w:rsidRPr="000F05D9">
        <w:rPr>
          <w:rFonts w:cs="David"/>
          <w:rtl/>
        </w:rPr>
        <w:t xml:space="preserve">' – </w:t>
      </w:r>
      <w:r w:rsidRPr="000F05D9">
        <w:rPr>
          <w:rFonts w:cs="David" w:hint="eastAsia"/>
          <w:rtl/>
        </w:rPr>
        <w:t>חלופות</w:t>
      </w:r>
      <w:r w:rsidRPr="000F05D9">
        <w:rPr>
          <w:rFonts w:cs="David"/>
          <w:rtl/>
        </w:rPr>
        <w:t xml:space="preserve"> </w:t>
      </w:r>
      <w:r w:rsidRPr="000F05D9">
        <w:rPr>
          <w:rFonts w:cs="David" w:hint="eastAsia"/>
          <w:rtl/>
        </w:rPr>
        <w:t>להסדרת</w:t>
      </w:r>
      <w:r w:rsidRPr="000F05D9">
        <w:rPr>
          <w:rFonts w:cs="David"/>
          <w:rtl/>
        </w:rPr>
        <w:t xml:space="preserve"> </w:t>
      </w:r>
      <w:r w:rsidRPr="000F05D9">
        <w:rPr>
          <w:rFonts w:cs="David" w:hint="eastAsia"/>
          <w:rtl/>
        </w:rPr>
        <w:t>ההתיישבות</w:t>
      </w:r>
      <w:r w:rsidRPr="000F05D9">
        <w:rPr>
          <w:rFonts w:cs="David"/>
          <w:rtl/>
        </w:rPr>
        <w:t xml:space="preserve"> </w:t>
      </w:r>
      <w:r w:rsidRPr="000F05D9">
        <w:rPr>
          <w:rFonts w:cs="David" w:hint="eastAsia"/>
          <w:rtl/>
        </w:rPr>
        <w:t>במרחב</w:t>
      </w:r>
      <w:bookmarkEnd w:id="956"/>
      <w:r w:rsidRPr="000F05D9">
        <w:rPr>
          <w:rFonts w:cs="David"/>
          <w:rtl/>
        </w:rPr>
        <w:t xml:space="preserve"> </w:t>
      </w:r>
      <w:bookmarkStart w:id="957" w:name="_Toc332124090"/>
      <w:r w:rsidRPr="000F05D9">
        <w:rPr>
          <w:rFonts w:cs="David" w:hint="eastAsia"/>
          <w:rtl/>
        </w:rPr>
        <w:t>כתיבת</w:t>
      </w:r>
      <w:r w:rsidRPr="000F05D9">
        <w:rPr>
          <w:rFonts w:cs="David"/>
          <w:rtl/>
        </w:rPr>
        <w:t xml:space="preserve"> </w:t>
      </w:r>
      <w:r w:rsidRPr="000F05D9">
        <w:rPr>
          <w:rFonts w:cs="David" w:hint="eastAsia"/>
          <w:rtl/>
        </w:rPr>
        <w:t>הפרק</w:t>
      </w:r>
      <w:r w:rsidRPr="000F05D9">
        <w:rPr>
          <w:rFonts w:cs="David"/>
          <w:rtl/>
        </w:rPr>
        <w:t xml:space="preserve"> </w:t>
      </w:r>
      <w:r w:rsidRPr="000F05D9">
        <w:rPr>
          <w:rFonts w:cs="David" w:hint="eastAsia"/>
          <w:rtl/>
        </w:rPr>
        <w:t>התשתיות</w:t>
      </w:r>
      <w:r w:rsidRPr="000F05D9">
        <w:rPr>
          <w:rFonts w:cs="David"/>
          <w:rtl/>
        </w:rPr>
        <w:t xml:space="preserve"> </w:t>
      </w:r>
      <w:r w:rsidRPr="000F05D9">
        <w:rPr>
          <w:rFonts w:cs="David" w:hint="eastAsia"/>
          <w:rtl/>
        </w:rPr>
        <w:t>בחלופות</w:t>
      </w:r>
      <w:r w:rsidRPr="000F05D9">
        <w:rPr>
          <w:rFonts w:cs="David"/>
          <w:rtl/>
        </w:rPr>
        <w:t xml:space="preserve"> </w:t>
      </w:r>
      <w:r w:rsidRPr="000F05D9">
        <w:rPr>
          <w:rFonts w:cs="David" w:hint="eastAsia"/>
          <w:rtl/>
        </w:rPr>
        <w:t>התכנון</w:t>
      </w:r>
      <w:r w:rsidRPr="000F05D9">
        <w:rPr>
          <w:rFonts w:cs="David"/>
          <w:rtl/>
        </w:rPr>
        <w:t xml:space="preserve">. </w:t>
      </w:r>
      <w:r w:rsidRPr="000F05D9">
        <w:rPr>
          <w:rFonts w:cs="David" w:hint="eastAsia"/>
          <w:rtl/>
        </w:rPr>
        <w:t>כל</w:t>
      </w:r>
      <w:r w:rsidRPr="000F05D9">
        <w:rPr>
          <w:rFonts w:cs="David"/>
          <w:rtl/>
        </w:rPr>
        <w:t xml:space="preserve"> </w:t>
      </w:r>
      <w:r>
        <w:rPr>
          <w:rFonts w:cs="David"/>
          <w:rtl/>
        </w:rPr>
        <w:tab/>
      </w:r>
      <w:r w:rsidRPr="000F05D9">
        <w:rPr>
          <w:rFonts w:cs="David" w:hint="eastAsia"/>
          <w:rtl/>
        </w:rPr>
        <w:t>חלופה</w:t>
      </w:r>
      <w:r w:rsidRPr="000F05D9">
        <w:rPr>
          <w:rFonts w:cs="David"/>
          <w:rtl/>
        </w:rPr>
        <w:t xml:space="preserve"> </w:t>
      </w:r>
      <w:r w:rsidRPr="000F05D9">
        <w:rPr>
          <w:rFonts w:cs="David" w:hint="eastAsia"/>
          <w:rtl/>
        </w:rPr>
        <w:t>תיבחן</w:t>
      </w:r>
      <w:r w:rsidRPr="000F05D9">
        <w:rPr>
          <w:rFonts w:cs="David"/>
          <w:rtl/>
        </w:rPr>
        <w:t xml:space="preserve"> </w:t>
      </w:r>
      <w:r w:rsidRPr="000F05D9">
        <w:rPr>
          <w:rFonts w:cs="David" w:hint="eastAsia"/>
          <w:rtl/>
        </w:rPr>
        <w:t>מבחינת</w:t>
      </w:r>
      <w:r w:rsidRPr="000F05D9">
        <w:rPr>
          <w:rFonts w:cs="David"/>
          <w:rtl/>
        </w:rPr>
        <w:t>:</w:t>
      </w:r>
      <w:bookmarkEnd w:id="957"/>
      <w:r w:rsidRPr="000F05D9">
        <w:rPr>
          <w:rFonts w:cs="David"/>
          <w:rtl/>
        </w:rPr>
        <w:t xml:space="preserve"> </w:t>
      </w:r>
    </w:p>
    <w:p w:rsidR="00157827" w:rsidRPr="00060D09" w:rsidRDefault="00157827" w:rsidP="005E13C0">
      <w:pPr>
        <w:pStyle w:val="44"/>
        <w:numPr>
          <w:ilvl w:val="3"/>
          <w:numId w:val="51"/>
        </w:numPr>
        <w:ind w:left="0" w:firstLine="0"/>
        <w:jc w:val="both"/>
        <w:rPr>
          <w:rFonts w:cs="David"/>
        </w:rPr>
      </w:pPr>
      <w:bookmarkStart w:id="958" w:name="_Toc332124091"/>
      <w:r w:rsidRPr="00060D09">
        <w:rPr>
          <w:rFonts w:cs="David" w:hint="eastAsia"/>
          <w:rtl/>
        </w:rPr>
        <w:t>דרישות</w:t>
      </w:r>
      <w:r w:rsidRPr="00060D09">
        <w:rPr>
          <w:rFonts w:cs="David"/>
          <w:rtl/>
        </w:rPr>
        <w:t xml:space="preserve"> </w:t>
      </w:r>
      <w:r w:rsidRPr="00060D09">
        <w:rPr>
          <w:rFonts w:cs="David" w:hint="eastAsia"/>
          <w:rtl/>
        </w:rPr>
        <w:t>פרוגרמאתיות</w:t>
      </w:r>
      <w:r w:rsidRPr="00060D09">
        <w:rPr>
          <w:rFonts w:cs="David"/>
          <w:rtl/>
        </w:rPr>
        <w:t xml:space="preserve"> </w:t>
      </w:r>
      <w:r w:rsidRPr="00060D09">
        <w:rPr>
          <w:rFonts w:cs="David" w:hint="eastAsia"/>
          <w:rtl/>
        </w:rPr>
        <w:t>לתשתיות</w:t>
      </w:r>
      <w:r w:rsidRPr="00060D09">
        <w:rPr>
          <w:rFonts w:cs="David"/>
          <w:rtl/>
        </w:rPr>
        <w:t xml:space="preserve"> </w:t>
      </w:r>
      <w:r w:rsidRPr="00060D09">
        <w:rPr>
          <w:rFonts w:cs="David" w:hint="eastAsia"/>
          <w:rtl/>
        </w:rPr>
        <w:t>מים</w:t>
      </w:r>
      <w:r w:rsidRPr="00060D09">
        <w:rPr>
          <w:rFonts w:cs="David"/>
          <w:rtl/>
        </w:rPr>
        <w:t xml:space="preserve">, </w:t>
      </w:r>
      <w:r w:rsidRPr="00060D09">
        <w:rPr>
          <w:rFonts w:cs="David" w:hint="eastAsia"/>
          <w:rtl/>
        </w:rPr>
        <w:t>ביוב</w:t>
      </w:r>
      <w:r w:rsidRPr="00060D09">
        <w:rPr>
          <w:rFonts w:cs="David"/>
          <w:rtl/>
        </w:rPr>
        <w:t xml:space="preserve"> </w:t>
      </w:r>
      <w:r w:rsidRPr="00060D09">
        <w:rPr>
          <w:rFonts w:cs="David" w:hint="eastAsia"/>
          <w:rtl/>
        </w:rPr>
        <w:t>וחשמל</w:t>
      </w:r>
      <w:r w:rsidRPr="00060D09">
        <w:rPr>
          <w:rFonts w:cs="David"/>
          <w:rtl/>
        </w:rPr>
        <w:t>.</w:t>
      </w:r>
      <w:bookmarkEnd w:id="958"/>
    </w:p>
    <w:p w:rsidR="00157827" w:rsidRPr="00060D09" w:rsidRDefault="00157827" w:rsidP="005E13C0">
      <w:pPr>
        <w:pStyle w:val="44"/>
        <w:numPr>
          <w:ilvl w:val="3"/>
          <w:numId w:val="51"/>
        </w:numPr>
        <w:ind w:left="0" w:firstLine="0"/>
        <w:jc w:val="both"/>
        <w:rPr>
          <w:rFonts w:cs="David"/>
        </w:rPr>
      </w:pPr>
      <w:bookmarkStart w:id="959" w:name="_Toc332124092"/>
      <w:r w:rsidRPr="00060D09">
        <w:rPr>
          <w:rFonts w:cs="David" w:hint="eastAsia"/>
          <w:rtl/>
        </w:rPr>
        <w:t>שימוש</w:t>
      </w:r>
      <w:r w:rsidRPr="00060D09">
        <w:rPr>
          <w:rFonts w:cs="David"/>
          <w:rtl/>
        </w:rPr>
        <w:t xml:space="preserve"> </w:t>
      </w:r>
      <w:r w:rsidRPr="00060D09">
        <w:rPr>
          <w:rFonts w:cs="David" w:hint="eastAsia"/>
          <w:rtl/>
        </w:rPr>
        <w:t>בתשתיות</w:t>
      </w:r>
      <w:r w:rsidRPr="00060D09">
        <w:rPr>
          <w:rFonts w:cs="David"/>
          <w:rtl/>
        </w:rPr>
        <w:t xml:space="preserve"> </w:t>
      </w:r>
      <w:r w:rsidRPr="00060D09">
        <w:rPr>
          <w:rFonts w:cs="David" w:hint="eastAsia"/>
          <w:rtl/>
        </w:rPr>
        <w:t>קיימות</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הרחבתן</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תשתיות</w:t>
      </w:r>
      <w:r w:rsidRPr="00060D09">
        <w:rPr>
          <w:rFonts w:cs="David"/>
          <w:rtl/>
        </w:rPr>
        <w:t xml:space="preserve"> </w:t>
      </w:r>
      <w:r w:rsidRPr="00060D09">
        <w:rPr>
          <w:rFonts w:cs="David" w:hint="eastAsia"/>
          <w:rtl/>
        </w:rPr>
        <w:t>חדשות</w:t>
      </w:r>
      <w:r w:rsidRPr="00060D09">
        <w:rPr>
          <w:rFonts w:cs="David"/>
          <w:rtl/>
        </w:rPr>
        <w:t>.</w:t>
      </w:r>
      <w:bookmarkEnd w:id="959"/>
    </w:p>
    <w:p w:rsidR="00157827" w:rsidRPr="00060D09" w:rsidRDefault="00157827" w:rsidP="005E13C0">
      <w:pPr>
        <w:pStyle w:val="44"/>
        <w:numPr>
          <w:ilvl w:val="3"/>
          <w:numId w:val="51"/>
        </w:numPr>
        <w:ind w:left="0" w:firstLine="0"/>
        <w:jc w:val="both"/>
        <w:rPr>
          <w:rFonts w:cs="David"/>
        </w:rPr>
      </w:pPr>
      <w:bookmarkStart w:id="960" w:name="_Toc332124093"/>
      <w:r w:rsidRPr="00060D09">
        <w:rPr>
          <w:rFonts w:cs="David" w:hint="eastAsia"/>
          <w:rtl/>
        </w:rPr>
        <w:t>העתקת</w:t>
      </w:r>
      <w:r w:rsidRPr="00060D09">
        <w:rPr>
          <w:rFonts w:cs="David"/>
          <w:rtl/>
        </w:rPr>
        <w:t xml:space="preserve"> </w:t>
      </w:r>
      <w:r w:rsidRPr="00060D09">
        <w:rPr>
          <w:rFonts w:cs="David" w:hint="eastAsia"/>
          <w:rtl/>
        </w:rPr>
        <w:t>מתקני</w:t>
      </w:r>
      <w:r w:rsidRPr="00060D09">
        <w:rPr>
          <w:rFonts w:cs="David"/>
          <w:rtl/>
        </w:rPr>
        <w:t xml:space="preserve"> </w:t>
      </w:r>
      <w:r w:rsidRPr="00060D09">
        <w:rPr>
          <w:rFonts w:cs="David" w:hint="eastAsia"/>
          <w:rtl/>
        </w:rPr>
        <w:t>תשתיות</w:t>
      </w:r>
      <w:r w:rsidRPr="00060D09">
        <w:rPr>
          <w:rFonts w:cs="David"/>
          <w:rtl/>
        </w:rPr>
        <w:t xml:space="preserve"> </w:t>
      </w:r>
      <w:r w:rsidRPr="00060D09">
        <w:rPr>
          <w:rFonts w:cs="David" w:hint="eastAsia"/>
          <w:rtl/>
        </w:rPr>
        <w:t>קיימים</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מתוכננים</w:t>
      </w:r>
      <w:r w:rsidRPr="00060D09">
        <w:rPr>
          <w:rFonts w:cs="David"/>
          <w:rtl/>
        </w:rPr>
        <w:t>.</w:t>
      </w:r>
      <w:bookmarkEnd w:id="960"/>
      <w:r w:rsidRPr="00060D09">
        <w:rPr>
          <w:rFonts w:cs="David"/>
          <w:rtl/>
        </w:rPr>
        <w:t xml:space="preserve"> </w:t>
      </w:r>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060D09" w:rsidRDefault="00157827" w:rsidP="005E13C0">
      <w:pPr>
        <w:pStyle w:val="35"/>
        <w:numPr>
          <w:ilvl w:val="2"/>
          <w:numId w:val="12"/>
        </w:numPr>
        <w:ind w:left="0" w:right="0" w:firstLine="0"/>
        <w:jc w:val="both"/>
        <w:rPr>
          <w:rFonts w:cs="David"/>
          <w:rtl/>
        </w:rPr>
      </w:pPr>
      <w:bookmarkStart w:id="961" w:name="_Toc332124094"/>
      <w:r w:rsidRPr="00060D09">
        <w:rPr>
          <w:rFonts w:cs="David" w:hint="eastAsia"/>
          <w:rtl/>
        </w:rPr>
        <w:t>פעילויות</w:t>
      </w:r>
      <w:r w:rsidRPr="00060D09">
        <w:rPr>
          <w:rFonts w:cs="David"/>
          <w:rtl/>
        </w:rPr>
        <w:t>:</w:t>
      </w:r>
      <w:bookmarkEnd w:id="961"/>
    </w:p>
    <w:p w:rsidR="00157827" w:rsidRPr="00060D09" w:rsidRDefault="00157827" w:rsidP="005E13C0">
      <w:pPr>
        <w:pStyle w:val="44"/>
        <w:numPr>
          <w:ilvl w:val="3"/>
          <w:numId w:val="52"/>
        </w:numPr>
        <w:ind w:left="0" w:firstLine="0"/>
        <w:jc w:val="both"/>
        <w:rPr>
          <w:rFonts w:cs="David"/>
          <w:rtl/>
        </w:rPr>
      </w:pPr>
      <w:bookmarkStart w:id="962" w:name="_Toc332124095"/>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התשתיות</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צוות</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sidRPr="00060D09">
        <w:rPr>
          <w:rFonts w:cs="David" w:hint="eastAsia"/>
          <w:rtl/>
        </w:rPr>
        <w:t>השגת</w:t>
      </w:r>
      <w:r w:rsidRPr="00060D09">
        <w:rPr>
          <w:rFonts w:cs="David"/>
          <w:rtl/>
        </w:rPr>
        <w:t xml:space="preserve"> </w:t>
      </w:r>
      <w:r>
        <w:rPr>
          <w:rFonts w:cs="David"/>
          <w:rtl/>
        </w:rPr>
        <w:tab/>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962"/>
      <w:r w:rsidRPr="00060D09">
        <w:rPr>
          <w:rFonts w:cs="David"/>
          <w:rtl/>
        </w:rPr>
        <w:t xml:space="preserve"> </w:t>
      </w:r>
    </w:p>
    <w:p w:rsidR="00157827" w:rsidRPr="00060D09" w:rsidRDefault="00157827" w:rsidP="005E13C0">
      <w:pPr>
        <w:pStyle w:val="44"/>
        <w:numPr>
          <w:ilvl w:val="3"/>
          <w:numId w:val="52"/>
        </w:numPr>
        <w:ind w:left="0" w:firstLine="0"/>
        <w:jc w:val="both"/>
        <w:rPr>
          <w:rFonts w:cs="David"/>
        </w:rPr>
      </w:pPr>
      <w:bookmarkStart w:id="963" w:name="_Toc332124096"/>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התשתיות</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963"/>
      <w:r w:rsidRPr="00060D09">
        <w:rPr>
          <w:rFonts w:cs="David"/>
          <w:rtl/>
        </w:rPr>
        <w:t xml:space="preserve"> </w:t>
      </w:r>
    </w:p>
    <w:p w:rsidR="00157827" w:rsidRPr="00060D09" w:rsidRDefault="00157827" w:rsidP="005E13C0">
      <w:pPr>
        <w:pStyle w:val="44"/>
        <w:numPr>
          <w:ilvl w:val="3"/>
          <w:numId w:val="52"/>
        </w:numPr>
        <w:ind w:left="0" w:firstLine="0"/>
        <w:jc w:val="both"/>
        <w:rPr>
          <w:rFonts w:cs="David"/>
          <w:rtl/>
        </w:rPr>
      </w:pPr>
      <w:bookmarkStart w:id="964" w:name="_Toc332124097"/>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964"/>
      <w:r w:rsidRPr="00060D09">
        <w:rPr>
          <w:rFonts w:cs="David"/>
          <w:rtl/>
        </w:rPr>
        <w:t xml:space="preserve"> </w:t>
      </w:r>
    </w:p>
    <w:p w:rsidR="00157827" w:rsidRPr="00060D09" w:rsidRDefault="00157827" w:rsidP="005E13C0">
      <w:pPr>
        <w:pStyle w:val="44"/>
        <w:numPr>
          <w:ilvl w:val="3"/>
          <w:numId w:val="52"/>
        </w:numPr>
        <w:ind w:left="0" w:firstLine="0"/>
        <w:jc w:val="both"/>
        <w:rPr>
          <w:rFonts w:cs="David"/>
        </w:rPr>
      </w:pPr>
      <w:bookmarkStart w:id="965" w:name="_Toc332124098"/>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965"/>
    </w:p>
    <w:p w:rsidR="00157827" w:rsidRPr="00060D09" w:rsidRDefault="00157827" w:rsidP="005E13C0">
      <w:pPr>
        <w:pStyle w:val="35"/>
        <w:numPr>
          <w:ilvl w:val="2"/>
          <w:numId w:val="12"/>
        </w:numPr>
        <w:ind w:left="0" w:right="0" w:firstLine="0"/>
        <w:jc w:val="both"/>
        <w:rPr>
          <w:rFonts w:cs="David"/>
        </w:rPr>
      </w:pPr>
      <w:bookmarkStart w:id="966" w:name="_Toc332124099"/>
      <w:r w:rsidRPr="00060D09">
        <w:rPr>
          <w:rFonts w:cs="David" w:hint="eastAsia"/>
          <w:rtl/>
        </w:rPr>
        <w:t>תוצרי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ג</w:t>
      </w:r>
      <w:r w:rsidRPr="00060D09">
        <w:rPr>
          <w:rFonts w:cs="David"/>
          <w:rtl/>
        </w:rPr>
        <w:t xml:space="preserve">' – </w:t>
      </w:r>
      <w:r w:rsidRPr="00060D09">
        <w:rPr>
          <w:rFonts w:cs="David" w:hint="eastAsia"/>
          <w:rtl/>
        </w:rPr>
        <w:t>חלופה</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במרחב</w:t>
      </w:r>
      <w:bookmarkEnd w:id="966"/>
    </w:p>
    <w:p w:rsidR="00157827" w:rsidRPr="00060D09" w:rsidRDefault="00157827" w:rsidP="005E13C0">
      <w:pPr>
        <w:pStyle w:val="44"/>
        <w:numPr>
          <w:ilvl w:val="3"/>
          <w:numId w:val="53"/>
        </w:numPr>
        <w:ind w:left="0" w:firstLine="0"/>
        <w:jc w:val="both"/>
        <w:rPr>
          <w:rFonts w:cs="David"/>
        </w:rPr>
      </w:pPr>
      <w:bookmarkStart w:id="967" w:name="_Toc332124100"/>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התשתיות</w:t>
      </w:r>
      <w:r w:rsidRPr="00060D09">
        <w:rPr>
          <w:rFonts w:cs="David"/>
          <w:rtl/>
        </w:rPr>
        <w:t xml:space="preserve"> </w:t>
      </w:r>
      <w:r w:rsidRPr="00060D09">
        <w:rPr>
          <w:rFonts w:cs="David" w:hint="eastAsia"/>
          <w:rtl/>
        </w:rPr>
        <w:t>במסמך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967"/>
    </w:p>
    <w:p w:rsidR="00157827" w:rsidRPr="00060D09" w:rsidRDefault="00157827" w:rsidP="005E13C0">
      <w:pPr>
        <w:pStyle w:val="44"/>
        <w:numPr>
          <w:ilvl w:val="3"/>
          <w:numId w:val="53"/>
        </w:numPr>
        <w:ind w:left="0" w:firstLine="0"/>
        <w:jc w:val="both"/>
        <w:rPr>
          <w:rFonts w:cs="David"/>
          <w:rtl/>
        </w:rPr>
      </w:pPr>
      <w:bookmarkStart w:id="968" w:name="_Toc332124101"/>
      <w:r w:rsidRPr="00060D09">
        <w:rPr>
          <w:rFonts w:cs="David" w:hint="eastAsia"/>
          <w:rtl/>
        </w:rPr>
        <w:t>ריכוז</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פרוגרמאתיים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968"/>
    </w:p>
    <w:p w:rsidR="00157827" w:rsidRPr="00060D09" w:rsidRDefault="00157827" w:rsidP="005E13C0">
      <w:pPr>
        <w:pStyle w:val="44"/>
        <w:numPr>
          <w:ilvl w:val="3"/>
          <w:numId w:val="53"/>
        </w:numPr>
        <w:ind w:left="0" w:firstLine="0"/>
        <w:jc w:val="both"/>
        <w:rPr>
          <w:rFonts w:cs="David"/>
        </w:rPr>
      </w:pPr>
      <w:bookmarkStart w:id="969" w:name="_Toc332124102"/>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פרוגראמה</w:t>
      </w:r>
      <w:r w:rsidRPr="00060D09">
        <w:rPr>
          <w:rFonts w:cs="David"/>
          <w:rtl/>
        </w:rPr>
        <w:t xml:space="preserve"> </w:t>
      </w:r>
      <w:r w:rsidRPr="00060D09">
        <w:rPr>
          <w:rFonts w:cs="David" w:hint="eastAsia"/>
          <w:rtl/>
        </w:rPr>
        <w:t>לתכנון</w:t>
      </w:r>
      <w:r w:rsidRPr="00060D09">
        <w:rPr>
          <w:rFonts w:cs="David"/>
          <w:rtl/>
        </w:rPr>
        <w:t>.</w:t>
      </w:r>
      <w:bookmarkEnd w:id="969"/>
    </w:p>
    <w:p w:rsidR="00157827" w:rsidRPr="00060D09" w:rsidRDefault="00157827" w:rsidP="005E13C0">
      <w:pPr>
        <w:pStyle w:val="1a"/>
        <w:pageBreakBefore/>
        <w:numPr>
          <w:ilvl w:val="0"/>
          <w:numId w:val="20"/>
        </w:numPr>
        <w:bidi/>
        <w:ind w:left="0" w:firstLine="0"/>
        <w:jc w:val="both"/>
        <w:rPr>
          <w:rFonts w:cs="David"/>
        </w:rPr>
      </w:pPr>
      <w:r w:rsidRPr="00060D09">
        <w:rPr>
          <w:rFonts w:cs="David" w:hint="eastAsia"/>
          <w:noProof w:val="0"/>
          <w:rtl/>
        </w:rPr>
        <w:lastRenderedPageBreak/>
        <w:t>בדיקת</w:t>
      </w:r>
      <w:r w:rsidRPr="00060D09">
        <w:rPr>
          <w:rFonts w:cs="David"/>
          <w:noProof w:val="0"/>
          <w:rtl/>
        </w:rPr>
        <w:t xml:space="preserve"> </w:t>
      </w:r>
      <w:r w:rsidRPr="00060D09">
        <w:rPr>
          <w:rFonts w:cs="David" w:hint="eastAsia"/>
          <w:noProof w:val="0"/>
          <w:rtl/>
        </w:rPr>
        <w:t>התכנות</w:t>
      </w:r>
      <w:r w:rsidRPr="00060D09">
        <w:rPr>
          <w:rFonts w:cs="David"/>
          <w:noProof w:val="0"/>
          <w:rtl/>
        </w:rPr>
        <w:t xml:space="preserve"> </w:t>
      </w:r>
      <w:r w:rsidRPr="00060D09">
        <w:rPr>
          <w:rFonts w:cs="David" w:hint="eastAsia"/>
          <w:noProof w:val="0"/>
          <w:rtl/>
        </w:rPr>
        <w:t>יועץ</w:t>
      </w:r>
      <w:r w:rsidRPr="00060D09">
        <w:rPr>
          <w:rFonts w:cs="David"/>
          <w:noProof w:val="0"/>
          <w:rtl/>
        </w:rPr>
        <w:t xml:space="preserve"> </w:t>
      </w:r>
      <w:r w:rsidRPr="00060D09">
        <w:rPr>
          <w:rFonts w:cs="David" w:hint="eastAsia"/>
          <w:noProof w:val="0"/>
          <w:rtl/>
        </w:rPr>
        <w:t>איכות</w:t>
      </w:r>
      <w:r w:rsidRPr="00060D09">
        <w:rPr>
          <w:rFonts w:cs="David"/>
          <w:noProof w:val="0"/>
          <w:rtl/>
        </w:rPr>
        <w:t xml:space="preserve"> </w:t>
      </w:r>
      <w:r w:rsidRPr="00060D09">
        <w:rPr>
          <w:rFonts w:cs="David" w:hint="eastAsia"/>
          <w:noProof w:val="0"/>
          <w:rtl/>
        </w:rPr>
        <w:t>הסביבה</w:t>
      </w:r>
    </w:p>
    <w:p w:rsidR="00157827" w:rsidRPr="00060D09" w:rsidRDefault="00157827" w:rsidP="005E13C0">
      <w:pPr>
        <w:pStyle w:val="1b"/>
        <w:ind w:left="0" w:right="0"/>
        <w:jc w:val="both"/>
        <w:rPr>
          <w:rFonts w:cs="David"/>
          <w:rtl/>
        </w:rPr>
      </w:pPr>
      <w:r w:rsidRPr="00060D09">
        <w:rPr>
          <w:rFonts w:cs="David" w:hint="eastAsia"/>
          <w:rtl/>
        </w:rPr>
        <w:t>הסקר</w:t>
      </w:r>
      <w:r w:rsidRPr="00060D09">
        <w:rPr>
          <w:rFonts w:cs="David"/>
          <w:rtl/>
        </w:rPr>
        <w:t xml:space="preserve"> </w:t>
      </w:r>
      <w:r w:rsidRPr="00060D09">
        <w:rPr>
          <w:rFonts w:cs="David" w:hint="eastAsia"/>
          <w:rtl/>
        </w:rPr>
        <w:t>הסביבתי</w:t>
      </w:r>
      <w:r w:rsidRPr="00060D09">
        <w:rPr>
          <w:rFonts w:cs="David"/>
          <w:rtl/>
        </w:rPr>
        <w:t xml:space="preserve"> </w:t>
      </w:r>
      <w:r w:rsidRPr="00060D09">
        <w:rPr>
          <w:rFonts w:cs="David" w:hint="eastAsia"/>
          <w:rtl/>
        </w:rPr>
        <w:t>בוחן</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הטבעית</w:t>
      </w:r>
      <w:r w:rsidRPr="00060D09">
        <w:rPr>
          <w:rFonts w:cs="David"/>
          <w:rtl/>
        </w:rPr>
        <w:t xml:space="preserve"> </w:t>
      </w:r>
      <w:r w:rsidRPr="00060D09">
        <w:rPr>
          <w:rFonts w:cs="David" w:hint="eastAsia"/>
          <w:rtl/>
        </w:rPr>
        <w:t>בשטח</w:t>
      </w:r>
      <w:r w:rsidRPr="00060D09">
        <w:rPr>
          <w:rFonts w:cs="David"/>
          <w:rtl/>
        </w:rPr>
        <w:t xml:space="preserve"> </w:t>
      </w:r>
      <w:r w:rsidRPr="00060D09">
        <w:rPr>
          <w:rFonts w:cs="David" w:hint="eastAsia"/>
          <w:rtl/>
        </w:rPr>
        <w:t>הנידון</w:t>
      </w:r>
      <w:r w:rsidRPr="00060D09">
        <w:rPr>
          <w:rFonts w:cs="David"/>
          <w:rtl/>
        </w:rPr>
        <w:t xml:space="preserve"> </w:t>
      </w:r>
      <w:r w:rsidRPr="00060D09">
        <w:rPr>
          <w:rFonts w:cs="David" w:hint="eastAsia"/>
          <w:rtl/>
        </w:rPr>
        <w:t>ומאיר</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שתנאי</w:t>
      </w:r>
      <w:r w:rsidRPr="00060D09">
        <w:rPr>
          <w:rFonts w:cs="David"/>
          <w:rtl/>
        </w:rPr>
        <w:t xml:space="preserve"> </w:t>
      </w:r>
      <w:r w:rsidRPr="00060D09">
        <w:rPr>
          <w:rFonts w:cs="David" w:hint="eastAsia"/>
          <w:rtl/>
        </w:rPr>
        <w:t>השטח</w:t>
      </w:r>
      <w:r w:rsidRPr="00060D09">
        <w:rPr>
          <w:rFonts w:cs="David"/>
          <w:rtl/>
        </w:rPr>
        <w:t xml:space="preserve"> </w:t>
      </w:r>
      <w:r w:rsidRPr="00060D09">
        <w:rPr>
          <w:rFonts w:cs="David" w:hint="eastAsia"/>
          <w:rtl/>
        </w:rPr>
        <w:t>מטילים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כמו</w:t>
      </w:r>
      <w:r w:rsidRPr="00060D09">
        <w:rPr>
          <w:rFonts w:cs="David"/>
          <w:rtl/>
        </w:rPr>
        <w:t xml:space="preserve"> </w:t>
      </w:r>
      <w:r w:rsidRPr="00060D09">
        <w:rPr>
          <w:rFonts w:cs="David" w:hint="eastAsia"/>
          <w:rtl/>
        </w:rPr>
        <w:t>גם</w:t>
      </w:r>
      <w:r w:rsidRPr="00060D09">
        <w:rPr>
          <w:rFonts w:cs="David"/>
          <w:rtl/>
        </w:rPr>
        <w:t xml:space="preserve">, </w:t>
      </w:r>
      <w:r w:rsidRPr="00060D09">
        <w:rPr>
          <w:rFonts w:cs="David" w:hint="eastAsia"/>
          <w:rtl/>
        </w:rPr>
        <w:t>השלכות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העתידי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ומידת</w:t>
      </w:r>
      <w:r w:rsidRPr="00060D09">
        <w:rPr>
          <w:rFonts w:cs="David"/>
          <w:rtl/>
        </w:rPr>
        <w:t xml:space="preserve"> </w:t>
      </w:r>
      <w:r w:rsidRPr="00060D09">
        <w:rPr>
          <w:rFonts w:cs="David" w:hint="eastAsia"/>
          <w:rtl/>
        </w:rPr>
        <w:t>רגישותה</w:t>
      </w:r>
      <w:r w:rsidRPr="00060D09">
        <w:rPr>
          <w:rFonts w:cs="David"/>
          <w:rtl/>
        </w:rPr>
        <w:t xml:space="preserve"> </w:t>
      </w:r>
      <w:r w:rsidRPr="00060D09">
        <w:rPr>
          <w:rFonts w:cs="David" w:hint="eastAsia"/>
          <w:rtl/>
        </w:rPr>
        <w:t>לפיתוח</w:t>
      </w:r>
      <w:r w:rsidRPr="00060D09">
        <w:rPr>
          <w:rFonts w:cs="David"/>
          <w:rtl/>
        </w:rPr>
        <w:t xml:space="preserve">. </w:t>
      </w:r>
    </w:p>
    <w:p w:rsidR="00157827" w:rsidRDefault="00157827" w:rsidP="005E13C0">
      <w:pPr>
        <w:pStyle w:val="1b"/>
        <w:ind w:left="0" w:right="0"/>
        <w:jc w:val="both"/>
        <w:rPr>
          <w:rFonts w:cs="David"/>
          <w:rtl/>
        </w:rPr>
      </w:pPr>
      <w:r w:rsidRPr="00060D09">
        <w:rPr>
          <w:rFonts w:cs="David" w:hint="eastAsia"/>
          <w:rtl/>
        </w:rPr>
        <w:t>מטרת</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הה</w:t>
      </w:r>
      <w:r>
        <w:rPr>
          <w:rFonts w:cs="David" w:hint="eastAsia"/>
          <w:rtl/>
        </w:rPr>
        <w:t>י</w:t>
      </w:r>
      <w:r w:rsidRPr="00060D09">
        <w:rPr>
          <w:rFonts w:cs="David" w:hint="eastAsia"/>
          <w:rtl/>
        </w:rPr>
        <w:t>תכנות</w:t>
      </w:r>
      <w:r w:rsidRPr="00060D09">
        <w:rPr>
          <w:rFonts w:cs="David"/>
          <w:rtl/>
        </w:rPr>
        <w:t xml:space="preserve"> </w:t>
      </w:r>
      <w:r w:rsidRPr="00060D09">
        <w:rPr>
          <w:rFonts w:cs="David" w:hint="eastAsia"/>
          <w:rtl/>
        </w:rPr>
        <w:t>הינה</w:t>
      </w:r>
      <w:r w:rsidRPr="00060D09">
        <w:rPr>
          <w:rFonts w:cs="David"/>
          <w:rtl/>
        </w:rPr>
        <w:t xml:space="preserve"> </w:t>
      </w:r>
      <w:r w:rsidRPr="00060D09">
        <w:rPr>
          <w:rFonts w:cs="David" w:hint="eastAsia"/>
          <w:rtl/>
        </w:rPr>
        <w:t>כינון</w:t>
      </w:r>
      <w:r w:rsidRPr="00060D09">
        <w:rPr>
          <w:rFonts w:cs="David"/>
          <w:rtl/>
        </w:rPr>
        <w:t xml:space="preserve"> </w:t>
      </w:r>
      <w:r w:rsidRPr="00060D09">
        <w:rPr>
          <w:rFonts w:cs="David" w:hint="eastAsia"/>
          <w:rtl/>
        </w:rPr>
        <w:t>מסד</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מיפויו</w:t>
      </w:r>
      <w:r w:rsidRPr="00060D09">
        <w:rPr>
          <w:rFonts w:cs="David"/>
          <w:rtl/>
        </w:rPr>
        <w:t xml:space="preserve"> </w:t>
      </w:r>
      <w:r w:rsidRPr="00060D09">
        <w:rPr>
          <w:rFonts w:cs="David" w:hint="eastAsia"/>
          <w:rtl/>
        </w:rPr>
        <w:t>וניתוחו</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מנת</w:t>
      </w:r>
      <w:r w:rsidRPr="00060D09">
        <w:rPr>
          <w:rFonts w:cs="David"/>
          <w:rtl/>
        </w:rPr>
        <w:t xml:space="preserve"> </w:t>
      </w:r>
      <w:r w:rsidRPr="00060D09">
        <w:rPr>
          <w:rFonts w:cs="David" w:hint="eastAsia"/>
          <w:rtl/>
        </w:rPr>
        <w:t>לקבל</w:t>
      </w:r>
      <w:r w:rsidRPr="00060D09">
        <w:rPr>
          <w:rFonts w:cs="David"/>
          <w:rtl/>
        </w:rPr>
        <w:t xml:space="preserve"> </w:t>
      </w:r>
      <w:r w:rsidRPr="00060D09">
        <w:rPr>
          <w:rFonts w:cs="David" w:hint="eastAsia"/>
          <w:rtl/>
        </w:rPr>
        <w:t>תמונת</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ברורה</w:t>
      </w:r>
      <w:r w:rsidRPr="00060D09">
        <w:rPr>
          <w:rFonts w:cs="David"/>
          <w:rtl/>
        </w:rPr>
        <w:t xml:space="preserve">, </w:t>
      </w:r>
      <w:r w:rsidRPr="00060D09">
        <w:rPr>
          <w:rFonts w:cs="David" w:hint="eastAsia"/>
          <w:rtl/>
        </w:rPr>
        <w:t>כרקע</w:t>
      </w:r>
      <w:r w:rsidRPr="00060D09">
        <w:rPr>
          <w:rFonts w:cs="David"/>
          <w:rtl/>
        </w:rPr>
        <w:t xml:space="preserve"> </w:t>
      </w:r>
      <w:r w:rsidRPr="00060D09">
        <w:rPr>
          <w:rFonts w:cs="David" w:hint="eastAsia"/>
          <w:rtl/>
        </w:rPr>
        <w:t>להחלטה</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הפתרון</w:t>
      </w:r>
      <w:r w:rsidRPr="00060D09">
        <w:rPr>
          <w:rFonts w:cs="David"/>
          <w:rtl/>
        </w:rPr>
        <w:t xml:space="preserve"> </w:t>
      </w:r>
      <w:r w:rsidRPr="00060D09">
        <w:rPr>
          <w:rFonts w:cs="David" w:hint="eastAsia"/>
          <w:rtl/>
        </w:rPr>
        <w:t>המרחבי</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תהליכי</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רמתם</w:t>
      </w:r>
      <w:r w:rsidRPr="00060D09">
        <w:rPr>
          <w:rFonts w:cs="David"/>
          <w:rtl/>
        </w:rPr>
        <w:t xml:space="preserve"> </w:t>
      </w:r>
      <w:r w:rsidRPr="00060D09">
        <w:rPr>
          <w:rFonts w:cs="David" w:hint="eastAsia"/>
          <w:rtl/>
        </w:rPr>
        <w:t>והיקפם</w:t>
      </w:r>
      <w:r w:rsidRPr="00060D09">
        <w:rPr>
          <w:rFonts w:cs="David"/>
          <w:rtl/>
        </w:rPr>
        <w:t>.</w:t>
      </w:r>
    </w:p>
    <w:p w:rsidR="00157827" w:rsidRPr="00584D72" w:rsidRDefault="00157827" w:rsidP="005E13C0">
      <w:pPr>
        <w:pStyle w:val="1b"/>
        <w:ind w:left="0" w:right="0"/>
        <w:jc w:val="both"/>
        <w:rPr>
          <w:rFonts w:cs="David"/>
          <w:rtl/>
        </w:rPr>
      </w:pPr>
      <w:r>
        <w:rPr>
          <w:rFonts w:cs="David" w:hint="eastAsia"/>
          <w:rtl/>
        </w:rPr>
        <w:t>יועץ</w:t>
      </w:r>
      <w:r>
        <w:rPr>
          <w:rFonts w:cs="David"/>
          <w:rtl/>
        </w:rPr>
        <w:t xml:space="preserve"> </w:t>
      </w:r>
      <w:r>
        <w:rPr>
          <w:rFonts w:cs="David" w:hint="eastAsia"/>
          <w:rtl/>
        </w:rPr>
        <w:t>איכות</w:t>
      </w:r>
      <w:r>
        <w:rPr>
          <w:rFonts w:cs="David"/>
          <w:rtl/>
        </w:rPr>
        <w:t xml:space="preserve"> </w:t>
      </w:r>
      <w:r>
        <w:rPr>
          <w:rFonts w:cs="David" w:hint="eastAsia"/>
          <w:rtl/>
        </w:rPr>
        <w:t>הסביבה</w:t>
      </w:r>
      <w:r w:rsidRPr="00584D72">
        <w:rPr>
          <w:rFonts w:cs="David"/>
          <w:rtl/>
        </w:rPr>
        <w:t xml:space="preserve"> </w:t>
      </w:r>
      <w:r w:rsidRPr="00584D72">
        <w:rPr>
          <w:rFonts w:cs="David" w:hint="eastAsia"/>
          <w:rtl/>
        </w:rPr>
        <w:t>הינו</w:t>
      </w:r>
      <w:r w:rsidRPr="00584D72">
        <w:rPr>
          <w:rFonts w:cs="David"/>
          <w:rtl/>
        </w:rPr>
        <w:t xml:space="preserve"> </w:t>
      </w:r>
      <w:r w:rsidRPr="00584D72">
        <w:rPr>
          <w:rFonts w:cs="David" w:hint="eastAsia"/>
          <w:rtl/>
        </w:rPr>
        <w:t>חבר</w:t>
      </w:r>
      <w:r w:rsidRPr="00584D72">
        <w:rPr>
          <w:rFonts w:cs="David"/>
          <w:rtl/>
        </w:rPr>
        <w:t xml:space="preserve"> </w:t>
      </w:r>
      <w:r w:rsidRPr="00584D72">
        <w:rPr>
          <w:rFonts w:cs="David" w:hint="eastAsia"/>
          <w:rtl/>
        </w:rPr>
        <w:t>בצוות</w:t>
      </w:r>
      <w:r w:rsidRPr="00584D72">
        <w:rPr>
          <w:rFonts w:cs="David"/>
          <w:rtl/>
        </w:rPr>
        <w:t xml:space="preserve"> </w:t>
      </w:r>
      <w:r w:rsidRPr="00584D72">
        <w:rPr>
          <w:rFonts w:cs="David" w:hint="eastAsia"/>
          <w:rtl/>
        </w:rPr>
        <w:t>תכנון</w:t>
      </w:r>
      <w:r w:rsidRPr="00584D72">
        <w:rPr>
          <w:rFonts w:cs="David"/>
          <w:rtl/>
        </w:rPr>
        <w:t xml:space="preserve"> </w:t>
      </w:r>
      <w:r w:rsidRPr="00584D72">
        <w:rPr>
          <w:rFonts w:cs="David" w:hint="eastAsia"/>
          <w:rtl/>
        </w:rPr>
        <w:t>ועליו</w:t>
      </w:r>
      <w:r w:rsidRPr="00584D72">
        <w:rPr>
          <w:rFonts w:cs="David"/>
          <w:rtl/>
        </w:rPr>
        <w:t xml:space="preserve"> </w:t>
      </w:r>
      <w:r w:rsidRPr="00584D72">
        <w:rPr>
          <w:rFonts w:cs="David" w:hint="eastAsia"/>
          <w:rtl/>
        </w:rPr>
        <w:t>לתאם</w:t>
      </w:r>
      <w:r w:rsidRPr="00584D72">
        <w:rPr>
          <w:rFonts w:cs="David"/>
          <w:rtl/>
        </w:rPr>
        <w:t xml:space="preserve"> </w:t>
      </w:r>
      <w:r w:rsidRPr="00584D72">
        <w:rPr>
          <w:rFonts w:cs="David" w:hint="eastAsia"/>
          <w:rtl/>
        </w:rPr>
        <w:t>בכל</w:t>
      </w:r>
      <w:r w:rsidRPr="00584D72">
        <w:rPr>
          <w:rFonts w:cs="David"/>
          <w:rtl/>
        </w:rPr>
        <w:t xml:space="preserve"> </w:t>
      </w:r>
      <w:r w:rsidRPr="00584D72">
        <w:rPr>
          <w:rFonts w:cs="David" w:hint="eastAsia"/>
          <w:rtl/>
        </w:rPr>
        <w:t>שלב</w:t>
      </w:r>
      <w:r w:rsidRPr="00584D72">
        <w:rPr>
          <w:rFonts w:cs="David"/>
          <w:rtl/>
        </w:rPr>
        <w:t xml:space="preserve"> </w:t>
      </w:r>
      <w:r w:rsidRPr="00584D72">
        <w:rPr>
          <w:rFonts w:cs="David" w:hint="eastAsia"/>
          <w:rtl/>
        </w:rPr>
        <w:t>ושלב</w:t>
      </w:r>
      <w:r w:rsidRPr="00584D72">
        <w:rPr>
          <w:rFonts w:cs="David"/>
          <w:rtl/>
        </w:rPr>
        <w:t xml:space="preserve"> </w:t>
      </w:r>
      <w:r w:rsidRPr="00584D72">
        <w:rPr>
          <w:rFonts w:cs="David" w:hint="eastAsia"/>
          <w:rtl/>
        </w:rPr>
        <w:t>את</w:t>
      </w:r>
      <w:r w:rsidRPr="00584D72">
        <w:rPr>
          <w:rFonts w:cs="David"/>
          <w:rtl/>
        </w:rPr>
        <w:t xml:space="preserve"> </w:t>
      </w:r>
      <w:r w:rsidRPr="00584D72">
        <w:rPr>
          <w:rFonts w:cs="David" w:hint="eastAsia"/>
          <w:rtl/>
        </w:rPr>
        <w:t>עבודתו</w:t>
      </w:r>
      <w:r w:rsidRPr="00584D72">
        <w:rPr>
          <w:rFonts w:cs="David"/>
          <w:rtl/>
        </w:rPr>
        <w:t xml:space="preserve"> </w:t>
      </w:r>
      <w:r w:rsidRPr="00584D72">
        <w:rPr>
          <w:rFonts w:cs="David" w:hint="eastAsia"/>
          <w:rtl/>
        </w:rPr>
        <w:t>עם</w:t>
      </w:r>
      <w:r w:rsidRPr="00584D72">
        <w:rPr>
          <w:rFonts w:cs="David"/>
          <w:rtl/>
        </w:rPr>
        <w:t xml:space="preserve"> </w:t>
      </w:r>
      <w:r w:rsidRPr="00584D72">
        <w:rPr>
          <w:rFonts w:cs="David" w:hint="eastAsia"/>
          <w:rtl/>
        </w:rPr>
        <w:t>האדריכל</w:t>
      </w:r>
      <w:r w:rsidRPr="00584D72">
        <w:rPr>
          <w:rFonts w:cs="David"/>
          <w:rtl/>
        </w:rPr>
        <w:t>/</w:t>
      </w:r>
      <w:r w:rsidRPr="00584D72">
        <w:rPr>
          <w:rFonts w:cs="David" w:hint="eastAsia"/>
          <w:rtl/>
        </w:rPr>
        <w:t>מתכנן</w:t>
      </w:r>
      <w:r w:rsidRPr="00584D72">
        <w:rPr>
          <w:rFonts w:cs="David"/>
          <w:rtl/>
        </w:rPr>
        <w:t xml:space="preserve"> </w:t>
      </w:r>
      <w:r w:rsidRPr="00584D72">
        <w:rPr>
          <w:rFonts w:cs="David" w:hint="eastAsia"/>
          <w:rtl/>
        </w:rPr>
        <w:t>ערים</w:t>
      </w:r>
      <w:r w:rsidRPr="00584D72">
        <w:rPr>
          <w:rFonts w:cs="David"/>
          <w:rtl/>
        </w:rPr>
        <w:t xml:space="preserve"> </w:t>
      </w:r>
      <w:r w:rsidRPr="00584D72">
        <w:rPr>
          <w:rFonts w:cs="David" w:hint="eastAsia"/>
          <w:rtl/>
        </w:rPr>
        <w:t>ושאר</w:t>
      </w:r>
      <w:r w:rsidRPr="00584D72">
        <w:rPr>
          <w:rFonts w:cs="David"/>
          <w:rtl/>
        </w:rPr>
        <w:t xml:space="preserve"> </w:t>
      </w:r>
      <w:r w:rsidRPr="00584D72">
        <w:rPr>
          <w:rFonts w:cs="David" w:hint="eastAsia"/>
          <w:rtl/>
        </w:rPr>
        <w:t>המתכננים</w:t>
      </w:r>
      <w:r w:rsidRPr="00584D72">
        <w:rPr>
          <w:rFonts w:cs="David"/>
          <w:rtl/>
        </w:rPr>
        <w:t>/</w:t>
      </w:r>
      <w:r w:rsidRPr="00584D72">
        <w:rPr>
          <w:rFonts w:cs="David" w:hint="eastAsia"/>
          <w:rtl/>
        </w:rPr>
        <w:t>יועצים</w:t>
      </w:r>
      <w:r w:rsidRPr="00584D72">
        <w:rPr>
          <w:rFonts w:cs="David"/>
          <w:rtl/>
        </w:rPr>
        <w:t xml:space="preserve"> </w:t>
      </w:r>
      <w:r w:rsidRPr="00584D72">
        <w:rPr>
          <w:rFonts w:cs="David" w:hint="eastAsia"/>
          <w:rtl/>
        </w:rPr>
        <w:t>בצוות</w:t>
      </w:r>
      <w:r w:rsidRPr="00584D72">
        <w:rPr>
          <w:rFonts w:cs="David"/>
          <w:rtl/>
        </w:rPr>
        <w:t>.</w:t>
      </w:r>
    </w:p>
    <w:p w:rsidR="00157827" w:rsidRPr="00060D09" w:rsidRDefault="00157827" w:rsidP="005E13C0">
      <w:pPr>
        <w:pStyle w:val="1b"/>
        <w:ind w:left="0" w:right="0"/>
        <w:jc w:val="both"/>
        <w:rPr>
          <w:rFonts w:cs="David"/>
          <w:rtl/>
        </w:rPr>
      </w:pPr>
    </w:p>
    <w:p w:rsidR="00157827" w:rsidRPr="00060D09" w:rsidRDefault="00157827" w:rsidP="005E13C0">
      <w:pPr>
        <w:pStyle w:val="26"/>
        <w:numPr>
          <w:ilvl w:val="1"/>
          <w:numId w:val="12"/>
        </w:numPr>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Pr="00060D09" w:rsidRDefault="00157827" w:rsidP="005E13C0">
      <w:pPr>
        <w:pStyle w:val="35"/>
        <w:numPr>
          <w:ilvl w:val="2"/>
          <w:numId w:val="12"/>
        </w:numPr>
        <w:ind w:left="0" w:right="0" w:firstLine="0"/>
        <w:jc w:val="both"/>
        <w:rPr>
          <w:rFonts w:cs="David"/>
        </w:rPr>
      </w:pPr>
      <w:bookmarkStart w:id="970" w:name="_Toc332124103"/>
      <w:r w:rsidRPr="00060D09">
        <w:rPr>
          <w:rFonts w:cs="David" w:hint="eastAsia"/>
          <w:rtl/>
        </w:rPr>
        <w:t>פעילויות</w:t>
      </w:r>
      <w:bookmarkEnd w:id="970"/>
    </w:p>
    <w:p w:rsidR="00157827" w:rsidRPr="00060D09" w:rsidRDefault="00157827" w:rsidP="00574A2C">
      <w:pPr>
        <w:pStyle w:val="44"/>
        <w:numPr>
          <w:ilvl w:val="3"/>
          <w:numId w:val="54"/>
        </w:numPr>
        <w:ind w:left="0" w:firstLine="0"/>
        <w:jc w:val="both"/>
        <w:rPr>
          <w:rFonts w:cs="David"/>
          <w:rtl/>
        </w:rPr>
      </w:pPr>
      <w:bookmarkStart w:id="971" w:name="_Toc332124104"/>
      <w:r w:rsidRPr="00060D09">
        <w:rPr>
          <w:rFonts w:cs="David" w:hint="eastAsia"/>
          <w:rtl/>
        </w:rPr>
        <w:t>בירור</w:t>
      </w:r>
      <w:r w:rsidRPr="00060D09">
        <w:rPr>
          <w:rFonts w:cs="David"/>
          <w:rtl/>
        </w:rPr>
        <w:t xml:space="preserve"> </w:t>
      </w:r>
      <w:r w:rsidRPr="00060D09">
        <w:rPr>
          <w:rFonts w:cs="David" w:hint="eastAsia"/>
          <w:rtl/>
        </w:rPr>
        <w:t>מוקדם</w:t>
      </w:r>
      <w:r>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971"/>
    </w:p>
    <w:p w:rsidR="00157827" w:rsidRPr="00060D09" w:rsidRDefault="00157827" w:rsidP="005E13C0">
      <w:pPr>
        <w:pStyle w:val="51"/>
        <w:numPr>
          <w:ilvl w:val="4"/>
          <w:numId w:val="55"/>
        </w:numPr>
        <w:ind w:left="0" w:firstLine="0"/>
        <w:jc w:val="both"/>
        <w:rPr>
          <w:rFonts w:cs="David"/>
        </w:rPr>
      </w:pPr>
      <w:bookmarkStart w:id="972" w:name="_Toc332124105"/>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972"/>
    </w:p>
    <w:p w:rsidR="00157827" w:rsidRPr="00060D09" w:rsidRDefault="00157827" w:rsidP="00574A2C">
      <w:pPr>
        <w:pStyle w:val="51"/>
        <w:numPr>
          <w:ilvl w:val="4"/>
          <w:numId w:val="55"/>
        </w:numPr>
        <w:ind w:left="0" w:firstLine="0"/>
        <w:jc w:val="both"/>
        <w:rPr>
          <w:rFonts w:cs="David"/>
          <w:rtl/>
        </w:rPr>
      </w:pPr>
      <w:bookmarkStart w:id="973" w:name="_Toc332124106"/>
      <w:r w:rsidRPr="00060D09">
        <w:rPr>
          <w:rFonts w:cs="David" w:hint="eastAsia"/>
          <w:rtl/>
        </w:rPr>
        <w:t>סיור</w:t>
      </w:r>
      <w:r w:rsidRPr="00060D09">
        <w:rPr>
          <w:rFonts w:cs="David"/>
          <w:rtl/>
        </w:rPr>
        <w:t xml:space="preserve"> </w:t>
      </w:r>
      <w:r w:rsidRPr="00060D09">
        <w:rPr>
          <w:rFonts w:cs="David" w:hint="eastAsia"/>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והבנה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המרחב</w:t>
      </w:r>
      <w:r w:rsidRPr="00060D09">
        <w:rPr>
          <w:rFonts w:cs="David"/>
          <w:rtl/>
        </w:rPr>
        <w:t xml:space="preserve"> / </w:t>
      </w:r>
      <w:r w:rsidRPr="00060D09">
        <w:rPr>
          <w:rFonts w:cs="David" w:hint="eastAsia"/>
          <w:rtl/>
        </w:rPr>
        <w:t>מקום</w:t>
      </w:r>
      <w:r w:rsidRPr="00060D09">
        <w:rPr>
          <w:rFonts w:cs="David"/>
          <w:rtl/>
        </w:rPr>
        <w:t xml:space="preserve"> </w:t>
      </w:r>
      <w:r w:rsidRPr="00060D09">
        <w:rPr>
          <w:rFonts w:cs="David" w:hint="eastAsia"/>
          <w:rtl/>
        </w:rPr>
        <w:t>הפיזי</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 xml:space="preserve">/ </w:t>
      </w:r>
      <w:r w:rsidRPr="00060D09">
        <w:rPr>
          <w:rFonts w:cs="David" w:hint="eastAsia"/>
          <w:rtl/>
        </w:rPr>
        <w:t>אתר</w:t>
      </w:r>
      <w:r w:rsidRPr="00060D09">
        <w:rPr>
          <w:rFonts w:cs="David"/>
          <w:rtl/>
        </w:rPr>
        <w:t>.</w:t>
      </w:r>
      <w:bookmarkEnd w:id="973"/>
      <w:r w:rsidRPr="00060D09">
        <w:rPr>
          <w:rFonts w:cs="David"/>
          <w:rtl/>
        </w:rPr>
        <w:t xml:space="preserve"> </w:t>
      </w:r>
    </w:p>
    <w:p w:rsidR="00157827" w:rsidRPr="00060D09" w:rsidRDefault="00157827" w:rsidP="00574A2C">
      <w:pPr>
        <w:pStyle w:val="51"/>
        <w:numPr>
          <w:ilvl w:val="4"/>
          <w:numId w:val="55"/>
        </w:numPr>
        <w:ind w:left="0" w:firstLine="0"/>
        <w:jc w:val="both"/>
        <w:rPr>
          <w:rFonts w:cs="David"/>
        </w:rPr>
      </w:pPr>
      <w:bookmarkStart w:id="974" w:name="_Toc332124107"/>
      <w:r w:rsidRPr="00060D09">
        <w:rPr>
          <w:rFonts w:cs="David" w:hint="eastAsia"/>
          <w:rtl/>
        </w:rPr>
        <w:t>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תפקידים</w:t>
      </w:r>
      <w:r w:rsidRPr="00060D09">
        <w:rPr>
          <w:rFonts w:cs="David"/>
          <w:rtl/>
        </w:rPr>
        <w:t xml:space="preserve"> – </w:t>
      </w:r>
      <w:r w:rsidRPr="00060D09">
        <w:rPr>
          <w:rFonts w:cs="David" w:hint="eastAsia"/>
          <w:rtl/>
        </w:rPr>
        <w:t>בהתאם</w:t>
      </w:r>
      <w:r w:rsidRPr="00060D09">
        <w:rPr>
          <w:rFonts w:cs="David"/>
          <w:rtl/>
        </w:rPr>
        <w:t xml:space="preserve"> </w:t>
      </w:r>
      <w:r w:rsidRPr="00060D09">
        <w:rPr>
          <w:rFonts w:cs="David" w:hint="eastAsia"/>
          <w:rtl/>
        </w:rPr>
        <w:t>לדרישות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ייערכו</w:t>
      </w:r>
      <w:r w:rsidRPr="00060D09">
        <w:rPr>
          <w:rFonts w:cs="David"/>
          <w:rtl/>
        </w:rPr>
        <w:t xml:space="preserve"> </w:t>
      </w:r>
      <w:r w:rsidRPr="00060D09">
        <w:rPr>
          <w:rFonts w:cs="David" w:hint="eastAsia"/>
          <w:rtl/>
        </w:rPr>
        <w:t>ראיונות</w:t>
      </w:r>
      <w:r w:rsidRPr="00060D09">
        <w:rPr>
          <w:rFonts w:cs="David"/>
          <w:rtl/>
        </w:rPr>
        <w:t xml:space="preserve"> </w:t>
      </w:r>
      <w:r w:rsidRPr="00060D09">
        <w:rPr>
          <w:rFonts w:cs="David" w:hint="eastAsia"/>
          <w:rtl/>
        </w:rPr>
        <w:t>ומפגשים</w:t>
      </w:r>
      <w:r w:rsidRPr="00060D09">
        <w:rPr>
          <w:rFonts w:cs="David"/>
          <w:rtl/>
        </w:rPr>
        <w:t xml:space="preserve"> </w:t>
      </w:r>
      <w:r w:rsidRPr="00060D09">
        <w:rPr>
          <w:rFonts w:cs="David" w:hint="eastAsia"/>
          <w:rtl/>
        </w:rPr>
        <w:t>מהנדס</w:t>
      </w:r>
      <w:r w:rsidRPr="00060D09">
        <w:rPr>
          <w:rFonts w:cs="David"/>
          <w:rtl/>
        </w:rPr>
        <w:t xml:space="preserve"> </w:t>
      </w:r>
      <w:r w:rsidRPr="00060D09">
        <w:rPr>
          <w:rFonts w:cs="David" w:hint="eastAsia"/>
          <w:rtl/>
        </w:rPr>
        <w:t>הרשות</w:t>
      </w:r>
      <w:r w:rsidRPr="00060D09">
        <w:rPr>
          <w:rFonts w:cs="David"/>
          <w:rtl/>
        </w:rPr>
        <w:t xml:space="preserve"> </w:t>
      </w:r>
      <w:r w:rsidRPr="00060D09">
        <w:rPr>
          <w:rFonts w:cs="David" w:hint="eastAsia"/>
          <w:rtl/>
        </w:rPr>
        <w:t>המקומית</w:t>
      </w:r>
      <w:r w:rsidRPr="00060D09">
        <w:rPr>
          <w:rFonts w:cs="David"/>
          <w:rtl/>
        </w:rPr>
        <w:t xml:space="preserve">, </w:t>
      </w:r>
      <w:r w:rsidRPr="00060D09">
        <w:rPr>
          <w:rFonts w:cs="David" w:hint="eastAsia"/>
          <w:rtl/>
        </w:rPr>
        <w:t>אנשי</w:t>
      </w:r>
      <w:r w:rsidRPr="00060D09">
        <w:rPr>
          <w:rFonts w:cs="David"/>
          <w:rtl/>
        </w:rPr>
        <w:t xml:space="preserve"> </w:t>
      </w:r>
      <w:r w:rsidRPr="00060D09">
        <w:rPr>
          <w:rFonts w:cs="David" w:hint="eastAsia"/>
          <w:rtl/>
        </w:rPr>
        <w:t>היחידה</w:t>
      </w:r>
      <w:r w:rsidRPr="00060D09">
        <w:rPr>
          <w:rFonts w:cs="David"/>
          <w:rtl/>
        </w:rPr>
        <w:t xml:space="preserve"> </w:t>
      </w:r>
      <w:r w:rsidRPr="00060D09">
        <w:rPr>
          <w:rFonts w:cs="David" w:hint="eastAsia"/>
          <w:rtl/>
        </w:rPr>
        <w:t>הסביבתית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הרשות</w:t>
      </w:r>
      <w:r w:rsidRPr="00060D09">
        <w:rPr>
          <w:rFonts w:cs="David"/>
          <w:rtl/>
        </w:rPr>
        <w:t xml:space="preserve">, </w:t>
      </w:r>
      <w:r w:rsidRPr="00060D09">
        <w:rPr>
          <w:rFonts w:cs="David" w:hint="eastAsia"/>
          <w:rtl/>
        </w:rPr>
        <w:t>אנשי</w:t>
      </w:r>
      <w:r w:rsidRPr="00060D09">
        <w:rPr>
          <w:rFonts w:cs="David"/>
          <w:rtl/>
        </w:rPr>
        <w:t xml:space="preserve"> </w:t>
      </w:r>
      <w:r w:rsidRPr="00060D09">
        <w:rPr>
          <w:rFonts w:cs="David" w:hint="eastAsia"/>
          <w:rtl/>
        </w:rPr>
        <w:t>איגוד</w:t>
      </w:r>
      <w:r w:rsidRPr="00060D09">
        <w:rPr>
          <w:rFonts w:cs="David"/>
          <w:rtl/>
        </w:rPr>
        <w:t xml:space="preserve"> </w:t>
      </w:r>
      <w:r w:rsidRPr="00060D09">
        <w:rPr>
          <w:rFonts w:cs="David" w:hint="eastAsia"/>
          <w:rtl/>
        </w:rPr>
        <w:t>ערים</w:t>
      </w:r>
      <w:r w:rsidRPr="00060D09">
        <w:rPr>
          <w:rFonts w:cs="David"/>
          <w:rtl/>
        </w:rPr>
        <w:t xml:space="preserve"> </w:t>
      </w:r>
      <w:r w:rsidRPr="00060D09">
        <w:rPr>
          <w:rFonts w:cs="David" w:hint="eastAsia"/>
          <w:rtl/>
        </w:rPr>
        <w:t>לאיכות</w:t>
      </w:r>
      <w:r w:rsidRPr="00060D09">
        <w:rPr>
          <w:rFonts w:cs="David"/>
          <w:rtl/>
        </w:rPr>
        <w:t xml:space="preserve"> </w:t>
      </w:r>
      <w:r w:rsidRPr="00060D09">
        <w:rPr>
          <w:rFonts w:cs="David" w:hint="eastAsia"/>
          <w:rtl/>
        </w:rPr>
        <w:t>סביבה</w:t>
      </w:r>
      <w:r w:rsidRPr="00060D09">
        <w:rPr>
          <w:rFonts w:cs="David"/>
          <w:rtl/>
        </w:rPr>
        <w:t xml:space="preserve"> </w:t>
      </w:r>
      <w:r w:rsidRPr="00060D09">
        <w:rPr>
          <w:rFonts w:cs="David" w:hint="eastAsia"/>
          <w:rtl/>
        </w:rPr>
        <w:t>המקומי</w:t>
      </w:r>
      <w:r w:rsidRPr="00060D09">
        <w:rPr>
          <w:rFonts w:cs="David"/>
          <w:rtl/>
        </w:rPr>
        <w:t xml:space="preserve">, </w:t>
      </w:r>
      <w:r w:rsidRPr="00060D09">
        <w:rPr>
          <w:rFonts w:cs="David" w:hint="eastAsia"/>
          <w:rtl/>
        </w:rPr>
        <w:t>אנשי</w:t>
      </w:r>
      <w:r w:rsidRPr="00060D09">
        <w:rPr>
          <w:rFonts w:cs="David"/>
          <w:rtl/>
        </w:rPr>
        <w:t xml:space="preserve"> </w:t>
      </w:r>
      <w:r w:rsidRPr="00060D09">
        <w:rPr>
          <w:rFonts w:cs="David" w:hint="eastAsia"/>
          <w:rtl/>
        </w:rPr>
        <w:t>המשרד</w:t>
      </w:r>
      <w:r w:rsidRPr="00060D09">
        <w:rPr>
          <w:rFonts w:cs="David"/>
          <w:rtl/>
        </w:rPr>
        <w:t xml:space="preserve"> </w:t>
      </w:r>
      <w:r w:rsidRPr="00060D09">
        <w:rPr>
          <w:rFonts w:cs="David" w:hint="eastAsia"/>
          <w:rtl/>
        </w:rPr>
        <w:t>לאיכות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המחוזי</w:t>
      </w:r>
      <w:r w:rsidRPr="00060D09">
        <w:rPr>
          <w:rFonts w:cs="David"/>
          <w:rtl/>
        </w:rPr>
        <w:t xml:space="preserve">, </w:t>
      </w:r>
      <w:r w:rsidRPr="00060D09">
        <w:rPr>
          <w:rFonts w:cs="David" w:hint="eastAsia"/>
          <w:rtl/>
        </w:rPr>
        <w:t>גופים</w:t>
      </w:r>
      <w:r w:rsidRPr="00060D09">
        <w:rPr>
          <w:rFonts w:cs="David"/>
          <w:rtl/>
        </w:rPr>
        <w:t xml:space="preserve"> </w:t>
      </w:r>
      <w:r w:rsidRPr="00060D09">
        <w:rPr>
          <w:rFonts w:cs="David" w:hint="eastAsia"/>
          <w:rtl/>
        </w:rPr>
        <w:t>ירוקים</w:t>
      </w:r>
      <w:r w:rsidRPr="00060D09">
        <w:rPr>
          <w:rFonts w:cs="David"/>
          <w:rtl/>
        </w:rPr>
        <w:t xml:space="preserve"> </w:t>
      </w:r>
      <w:r w:rsidRPr="00060D09">
        <w:rPr>
          <w:rFonts w:cs="David" w:hint="eastAsia"/>
          <w:rtl/>
        </w:rPr>
        <w:t>ועוד</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והטמעת</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עמדות</w:t>
      </w:r>
      <w:r w:rsidRPr="00060D09">
        <w:rPr>
          <w:rFonts w:cs="David"/>
          <w:rtl/>
        </w:rPr>
        <w:t xml:space="preserve">, </w:t>
      </w:r>
      <w:r w:rsidRPr="00060D09">
        <w:rPr>
          <w:rFonts w:cs="David" w:hint="eastAsia"/>
          <w:rtl/>
        </w:rPr>
        <w:t>ורעיונות</w:t>
      </w:r>
      <w:r w:rsidRPr="00060D09">
        <w:rPr>
          <w:rFonts w:cs="David"/>
          <w:rtl/>
        </w:rPr>
        <w:t xml:space="preserve">, </w:t>
      </w:r>
      <w:r w:rsidRPr="00060D09">
        <w:rPr>
          <w:rFonts w:cs="David" w:hint="eastAsia"/>
          <w:rtl/>
        </w:rPr>
        <w:t>כמו</w:t>
      </w:r>
      <w:r w:rsidRPr="00060D09">
        <w:rPr>
          <w:rFonts w:cs="David"/>
          <w:rtl/>
        </w:rPr>
        <w:t xml:space="preserve"> </w:t>
      </w:r>
      <w:r w:rsidRPr="00060D09">
        <w:rPr>
          <w:rFonts w:cs="David" w:hint="eastAsia"/>
          <w:rtl/>
        </w:rPr>
        <w:t>גם</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ומיפוי</w:t>
      </w:r>
      <w:r w:rsidRPr="00060D09">
        <w:rPr>
          <w:rFonts w:cs="David"/>
          <w:rtl/>
        </w:rPr>
        <w:t>..</w:t>
      </w:r>
      <w:bookmarkEnd w:id="974"/>
      <w:r w:rsidRPr="00060D09">
        <w:rPr>
          <w:rFonts w:cs="David"/>
          <w:rtl/>
        </w:rPr>
        <w:t xml:space="preserve"> </w:t>
      </w:r>
    </w:p>
    <w:p w:rsidR="00157827" w:rsidRPr="00060D09" w:rsidRDefault="00157827" w:rsidP="005839CF">
      <w:pPr>
        <w:pStyle w:val="51"/>
        <w:numPr>
          <w:ilvl w:val="4"/>
          <w:numId w:val="55"/>
        </w:numPr>
        <w:ind w:left="0" w:firstLine="0"/>
        <w:jc w:val="both"/>
        <w:rPr>
          <w:rFonts w:cs="David"/>
        </w:rPr>
      </w:pPr>
      <w:bookmarkStart w:id="975" w:name="_Toc332124108"/>
      <w:r w:rsidRPr="00060D09">
        <w:rPr>
          <w:rFonts w:cs="David" w:hint="eastAsia"/>
          <w:rtl/>
        </w:rPr>
        <w:t>הכנת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בה</w:t>
      </w:r>
      <w:r>
        <w:rPr>
          <w:rFonts w:cs="David" w:hint="eastAsia"/>
          <w:rtl/>
        </w:rPr>
        <w:t>י</w:t>
      </w:r>
      <w:r w:rsidRPr="00060D09">
        <w:rPr>
          <w:rFonts w:cs="David" w:hint="eastAsia"/>
          <w:rtl/>
        </w:rPr>
        <w:t>בטים</w:t>
      </w:r>
      <w:r w:rsidRPr="00060D09">
        <w:rPr>
          <w:rFonts w:cs="David"/>
          <w:rtl/>
        </w:rPr>
        <w:t xml:space="preserve"> </w:t>
      </w:r>
      <w:r w:rsidRPr="00060D09">
        <w:rPr>
          <w:rFonts w:cs="David" w:hint="eastAsia"/>
          <w:rtl/>
        </w:rPr>
        <w:t>הסביבתיים</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הנחוץ</w:t>
      </w:r>
      <w:r w:rsidRPr="00060D09">
        <w:rPr>
          <w:rFonts w:cs="David"/>
          <w:rtl/>
        </w:rPr>
        <w:t xml:space="preserve"> </w:t>
      </w:r>
      <w:r>
        <w:rPr>
          <w:rFonts w:cs="David"/>
          <w:rtl/>
        </w:rPr>
        <w:tab/>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sidRPr="00060D09">
        <w:rPr>
          <w:rFonts w:cs="David" w:hint="eastAsia"/>
          <w:rtl/>
        </w:rPr>
        <w:t>זמנים</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ותיקון</w:t>
      </w:r>
      <w:r w:rsidRPr="00060D09">
        <w:rPr>
          <w:rFonts w:cs="David"/>
          <w:rtl/>
        </w:rPr>
        <w:t xml:space="preserve"> </w:t>
      </w:r>
      <w:r>
        <w:rPr>
          <w:rFonts w:cs="David"/>
          <w:rtl/>
        </w:rPr>
        <w:tab/>
      </w:r>
      <w:r w:rsidRPr="00060D09">
        <w:rPr>
          <w:rFonts w:cs="David" w:hint="eastAsia"/>
          <w:rtl/>
        </w:rPr>
        <w:t>המסמך</w:t>
      </w:r>
      <w:r w:rsidRPr="00060D09">
        <w:rPr>
          <w:rFonts w:cs="David"/>
          <w:rtl/>
        </w:rPr>
        <w:t xml:space="preserve"> </w:t>
      </w:r>
      <w:r w:rsidRPr="00060D09">
        <w:rPr>
          <w:rFonts w:cs="David" w:hint="eastAsia"/>
          <w:rtl/>
        </w:rPr>
        <w:t>בהתאם</w:t>
      </w:r>
      <w:r w:rsidRPr="00060D09">
        <w:rPr>
          <w:rFonts w:cs="David"/>
          <w:rtl/>
        </w:rPr>
        <w:t>.</w:t>
      </w:r>
      <w:bookmarkEnd w:id="975"/>
    </w:p>
    <w:p w:rsidR="00157827" w:rsidRPr="00060D09" w:rsidRDefault="00157827" w:rsidP="005E13C0">
      <w:pPr>
        <w:pStyle w:val="44"/>
        <w:numPr>
          <w:ilvl w:val="3"/>
          <w:numId w:val="54"/>
        </w:numPr>
        <w:ind w:left="0" w:firstLine="0"/>
        <w:jc w:val="both"/>
        <w:rPr>
          <w:rFonts w:cs="David"/>
          <w:rtl/>
        </w:rPr>
      </w:pPr>
      <w:bookmarkStart w:id="976" w:name="_Toc332124109"/>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Pr>
          <w:rFonts w:cs="David"/>
          <w:rtl/>
        </w:rPr>
        <w:tab/>
      </w:r>
      <w:r w:rsidRPr="00060D09">
        <w:rPr>
          <w:rFonts w:cs="David" w:hint="eastAsia"/>
          <w:rtl/>
        </w:rPr>
        <w:t>לעיל</w:t>
      </w:r>
      <w:r w:rsidRPr="00060D09">
        <w:rPr>
          <w:rFonts w:cs="David"/>
          <w:rtl/>
        </w:rPr>
        <w:t>.</w:t>
      </w:r>
      <w:bookmarkEnd w:id="976"/>
      <w:r w:rsidRPr="00060D09">
        <w:rPr>
          <w:rFonts w:cs="David"/>
          <w:rtl/>
        </w:rPr>
        <w:t xml:space="preserve"> </w:t>
      </w:r>
    </w:p>
    <w:p w:rsidR="00157827" w:rsidRPr="00060D09" w:rsidRDefault="00157827" w:rsidP="005E13C0">
      <w:pPr>
        <w:pStyle w:val="51"/>
        <w:numPr>
          <w:ilvl w:val="4"/>
          <w:numId w:val="56"/>
        </w:numPr>
        <w:ind w:left="0" w:firstLine="0"/>
        <w:jc w:val="both"/>
        <w:rPr>
          <w:rFonts w:cs="David"/>
          <w:rtl/>
        </w:rPr>
      </w:pPr>
      <w:bookmarkStart w:id="977" w:name="_Toc332124110"/>
      <w:r w:rsidRPr="00060D09">
        <w:rPr>
          <w:rFonts w:cs="David" w:hint="eastAsia"/>
          <w:rtl/>
        </w:rPr>
        <w:t>ריכוז</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977"/>
    </w:p>
    <w:p w:rsidR="00157827" w:rsidRPr="00060D09" w:rsidRDefault="00157827" w:rsidP="00574A2C">
      <w:pPr>
        <w:pStyle w:val="51"/>
        <w:numPr>
          <w:ilvl w:val="4"/>
          <w:numId w:val="56"/>
        </w:numPr>
        <w:ind w:left="0" w:firstLine="0"/>
        <w:jc w:val="both"/>
        <w:rPr>
          <w:rFonts w:cs="David"/>
          <w:rtl/>
        </w:rPr>
      </w:pPr>
      <w:bookmarkStart w:id="978" w:name="_Toc332124111"/>
      <w:r w:rsidRPr="00060D09">
        <w:rPr>
          <w:rFonts w:cs="David" w:hint="eastAsia"/>
          <w:rtl/>
        </w:rPr>
        <w:t>סקירת</w:t>
      </w:r>
      <w:r w:rsidRPr="00060D09">
        <w:rPr>
          <w:rFonts w:cs="David"/>
          <w:rtl/>
        </w:rPr>
        <w:t xml:space="preserve"> </w:t>
      </w:r>
      <w:r w:rsidRPr="00060D09">
        <w:rPr>
          <w:rFonts w:cs="David" w:hint="eastAsia"/>
          <w:rtl/>
        </w:rPr>
        <w:t>רקע</w:t>
      </w:r>
      <w:r w:rsidRPr="00060D09">
        <w:rPr>
          <w:rFonts w:cs="David"/>
          <w:rtl/>
        </w:rPr>
        <w:t xml:space="preserve"> </w:t>
      </w:r>
      <w:r w:rsidRPr="00060D09">
        <w:rPr>
          <w:rFonts w:cs="David" w:hint="eastAsia"/>
          <w:rtl/>
        </w:rPr>
        <w:t>סטטוטורית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התכניות</w:t>
      </w:r>
      <w:r w:rsidRPr="00060D09">
        <w:rPr>
          <w:rFonts w:cs="David"/>
          <w:rtl/>
        </w:rPr>
        <w:t xml:space="preserve"> </w:t>
      </w:r>
      <w:r w:rsidRPr="00060D09">
        <w:rPr>
          <w:rFonts w:cs="David" w:hint="eastAsia"/>
          <w:rtl/>
        </w:rPr>
        <w:t>הקיימות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בהכנה</w:t>
      </w:r>
      <w:r w:rsidRPr="00060D09">
        <w:rPr>
          <w:rFonts w:cs="David"/>
          <w:rtl/>
        </w:rPr>
        <w:t xml:space="preserve"> – </w:t>
      </w:r>
      <w:r w:rsidRPr="00060D09">
        <w:rPr>
          <w:rFonts w:cs="David" w:hint="eastAsia"/>
          <w:rtl/>
        </w:rPr>
        <w:t>ברמות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ארצית</w:t>
      </w:r>
      <w:r w:rsidRPr="00060D09">
        <w:rPr>
          <w:rFonts w:cs="David"/>
          <w:rtl/>
        </w:rPr>
        <w:t xml:space="preserve">, </w:t>
      </w:r>
      <w:r w:rsidRPr="00060D09">
        <w:rPr>
          <w:rFonts w:cs="David" w:hint="eastAsia"/>
          <w:rtl/>
        </w:rPr>
        <w:t>מחוזית</w:t>
      </w:r>
      <w:r w:rsidRPr="00060D09">
        <w:rPr>
          <w:rFonts w:cs="David"/>
          <w:rtl/>
        </w:rPr>
        <w:t xml:space="preserve">, </w:t>
      </w:r>
      <w:r w:rsidRPr="00060D09">
        <w:rPr>
          <w:rFonts w:cs="David" w:hint="eastAsia"/>
          <w:rtl/>
        </w:rPr>
        <w:t>מקומית</w:t>
      </w:r>
      <w:r w:rsidRPr="00060D09">
        <w:rPr>
          <w:rFonts w:cs="David"/>
          <w:rtl/>
        </w:rPr>
        <w:t xml:space="preserve">) </w:t>
      </w:r>
      <w:r w:rsidRPr="00060D09">
        <w:rPr>
          <w:rFonts w:cs="David" w:hint="eastAsia"/>
          <w:rtl/>
        </w:rPr>
        <w:t>הרלוונטיות</w:t>
      </w:r>
      <w:r w:rsidRPr="00060D09">
        <w:rPr>
          <w:rFonts w:cs="David"/>
          <w:rtl/>
        </w:rPr>
        <w:t xml:space="preserve"> </w:t>
      </w:r>
      <w:r w:rsidRPr="00060D09">
        <w:rPr>
          <w:rFonts w:cs="David" w:hint="eastAsia"/>
          <w:rtl/>
        </w:rPr>
        <w:t>לאזור</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וקביעותיהן</w:t>
      </w:r>
      <w:r w:rsidRPr="00060D09">
        <w:rPr>
          <w:rFonts w:cs="David"/>
          <w:rtl/>
        </w:rPr>
        <w:t xml:space="preserve"> </w:t>
      </w:r>
      <w:r w:rsidRPr="00060D09">
        <w:rPr>
          <w:rFonts w:cs="David" w:hint="eastAsia"/>
          <w:rtl/>
        </w:rPr>
        <w:t>לגביו</w:t>
      </w:r>
      <w:r w:rsidRPr="00060D09">
        <w:rPr>
          <w:rFonts w:cs="David"/>
          <w:rtl/>
        </w:rPr>
        <w:t xml:space="preserve"> </w:t>
      </w:r>
      <w:r w:rsidRPr="00060D09">
        <w:rPr>
          <w:rFonts w:cs="David" w:hint="eastAsia"/>
          <w:rtl/>
        </w:rPr>
        <w:t>בהיבט</w:t>
      </w:r>
      <w:r w:rsidRPr="00060D09">
        <w:rPr>
          <w:rFonts w:cs="David"/>
          <w:rtl/>
        </w:rPr>
        <w:t xml:space="preserve"> </w:t>
      </w:r>
      <w:r w:rsidRPr="00060D09">
        <w:rPr>
          <w:rFonts w:cs="David" w:hint="eastAsia"/>
          <w:rtl/>
        </w:rPr>
        <w:t>הסביבתי</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תעשה</w:t>
      </w:r>
      <w:r w:rsidRPr="00060D09">
        <w:rPr>
          <w:rFonts w:cs="David"/>
          <w:rtl/>
        </w:rPr>
        <w:t xml:space="preserve"> </w:t>
      </w:r>
      <w:r w:rsidRPr="00060D09">
        <w:rPr>
          <w:rFonts w:cs="David" w:hint="eastAsia"/>
          <w:rtl/>
        </w:rPr>
        <w:t>בתאום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האדריכל</w:t>
      </w:r>
      <w:r w:rsidRPr="00060D09">
        <w:rPr>
          <w:rFonts w:cs="David"/>
          <w:rtl/>
        </w:rPr>
        <w:t>.</w:t>
      </w:r>
      <w:bookmarkEnd w:id="978"/>
      <w:r w:rsidRPr="00060D09">
        <w:rPr>
          <w:rFonts w:cs="David"/>
          <w:rtl/>
        </w:rPr>
        <w:t xml:space="preserve"> </w:t>
      </w:r>
    </w:p>
    <w:p w:rsidR="00157827" w:rsidRPr="00060D09" w:rsidRDefault="00157827" w:rsidP="005E13C0">
      <w:pPr>
        <w:pStyle w:val="51"/>
        <w:numPr>
          <w:ilvl w:val="4"/>
          <w:numId w:val="56"/>
        </w:numPr>
        <w:ind w:left="0" w:firstLine="0"/>
        <w:jc w:val="both"/>
        <w:rPr>
          <w:rFonts w:cs="David"/>
        </w:rPr>
      </w:pPr>
      <w:bookmarkStart w:id="979" w:name="_Toc332124112"/>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bookmarkEnd w:id="979"/>
    </w:p>
    <w:p w:rsidR="00157827" w:rsidRPr="00060D09" w:rsidRDefault="00157827" w:rsidP="005E13C0">
      <w:pPr>
        <w:pStyle w:val="6"/>
        <w:ind w:left="0" w:firstLine="0"/>
        <w:jc w:val="both"/>
        <w:rPr>
          <w:rFonts w:cs="David"/>
        </w:rPr>
      </w:pPr>
      <w:bookmarkStart w:id="980" w:name="_Toc332124113"/>
      <w:r w:rsidRPr="00060D09">
        <w:rPr>
          <w:rFonts w:cs="David" w:hint="eastAsia"/>
          <w:u w:val="single"/>
          <w:rtl/>
        </w:rPr>
        <w:t>תשתיות</w:t>
      </w:r>
      <w:r w:rsidRPr="00060D09">
        <w:rPr>
          <w:rFonts w:cs="David"/>
          <w:u w:val="single"/>
          <w:rtl/>
        </w:rPr>
        <w:t xml:space="preserve"> </w:t>
      </w:r>
      <w:r w:rsidRPr="00060D09">
        <w:rPr>
          <w:rFonts w:cs="David" w:hint="eastAsia"/>
          <w:u w:val="single"/>
          <w:rtl/>
        </w:rPr>
        <w:t>ומגבלות</w:t>
      </w:r>
      <w:r w:rsidRPr="00060D09">
        <w:rPr>
          <w:rFonts w:cs="David"/>
          <w:u w:val="single"/>
          <w:rtl/>
        </w:rPr>
        <w:t xml:space="preserve"> </w:t>
      </w:r>
      <w:r w:rsidRPr="00060D09">
        <w:rPr>
          <w:rFonts w:cs="David" w:hint="eastAsia"/>
          <w:u w:val="single"/>
          <w:rtl/>
        </w:rPr>
        <w:t>הבניה</w:t>
      </w:r>
      <w:r w:rsidRPr="00060D09">
        <w:rPr>
          <w:rFonts w:cs="David"/>
          <w:rtl/>
        </w:rPr>
        <w:t xml:space="preserve">: </w:t>
      </w:r>
      <w:r w:rsidRPr="00060D09">
        <w:rPr>
          <w:rFonts w:cs="David" w:hint="eastAsia"/>
          <w:rtl/>
        </w:rPr>
        <w:t>מתקני</w:t>
      </w:r>
      <w:r w:rsidRPr="00060D09">
        <w:rPr>
          <w:rFonts w:cs="David"/>
          <w:rtl/>
        </w:rPr>
        <w:t xml:space="preserve"> </w:t>
      </w:r>
      <w:r w:rsidRPr="00060D09">
        <w:rPr>
          <w:rFonts w:cs="David" w:hint="eastAsia"/>
          <w:rtl/>
        </w:rPr>
        <w:t>טיהור</w:t>
      </w:r>
      <w:r w:rsidRPr="00060D09">
        <w:rPr>
          <w:rFonts w:cs="David"/>
          <w:rtl/>
        </w:rPr>
        <w:t xml:space="preserve"> </w:t>
      </w:r>
      <w:r w:rsidRPr="00060D09">
        <w:rPr>
          <w:rFonts w:cs="David" w:hint="eastAsia"/>
          <w:rtl/>
        </w:rPr>
        <w:t>שפכים</w:t>
      </w:r>
      <w:r w:rsidRPr="00060D09">
        <w:rPr>
          <w:rFonts w:cs="David"/>
          <w:rtl/>
        </w:rPr>
        <w:t xml:space="preserve">, </w:t>
      </w:r>
      <w:r w:rsidRPr="00060D09">
        <w:rPr>
          <w:rFonts w:cs="David" w:hint="eastAsia"/>
          <w:rtl/>
        </w:rPr>
        <w:t>אתרי</w:t>
      </w:r>
      <w:r w:rsidRPr="00060D09">
        <w:rPr>
          <w:rFonts w:cs="David"/>
          <w:rtl/>
        </w:rPr>
        <w:t xml:space="preserve"> </w:t>
      </w:r>
      <w:r w:rsidRPr="00060D09">
        <w:rPr>
          <w:rFonts w:cs="David" w:hint="eastAsia"/>
          <w:rtl/>
        </w:rPr>
        <w:t>פסולת</w:t>
      </w:r>
      <w:r w:rsidRPr="00060D09">
        <w:rPr>
          <w:rFonts w:cs="David"/>
          <w:rtl/>
        </w:rPr>
        <w:t xml:space="preserve">, </w:t>
      </w:r>
      <w:r w:rsidRPr="00060D09">
        <w:rPr>
          <w:rFonts w:cs="David" w:hint="eastAsia"/>
          <w:rtl/>
        </w:rPr>
        <w:t>מתקנים</w:t>
      </w:r>
      <w:r w:rsidRPr="00060D09">
        <w:rPr>
          <w:rFonts w:cs="David"/>
          <w:rtl/>
        </w:rPr>
        <w:t xml:space="preserve"> </w:t>
      </w:r>
      <w:r w:rsidRPr="00060D09">
        <w:rPr>
          <w:rFonts w:cs="David" w:hint="eastAsia"/>
          <w:rtl/>
        </w:rPr>
        <w:t>הנדסיים</w:t>
      </w:r>
      <w:r w:rsidRPr="00060D09">
        <w:rPr>
          <w:rFonts w:cs="David"/>
          <w:rtl/>
        </w:rPr>
        <w:t xml:space="preserve"> </w:t>
      </w:r>
      <w:r w:rsidRPr="00060D09">
        <w:rPr>
          <w:rFonts w:cs="David" w:hint="eastAsia"/>
          <w:rtl/>
        </w:rPr>
        <w:t>וקווי</w:t>
      </w:r>
      <w:r w:rsidRPr="00060D09">
        <w:rPr>
          <w:rFonts w:cs="David"/>
          <w:rtl/>
        </w:rPr>
        <w:t xml:space="preserve"> </w:t>
      </w:r>
      <w:r w:rsidRPr="00060D09">
        <w:rPr>
          <w:rFonts w:cs="David" w:hint="eastAsia"/>
          <w:rtl/>
        </w:rPr>
        <w:t>תשתית</w:t>
      </w:r>
      <w:r w:rsidRPr="00060D09">
        <w:rPr>
          <w:rFonts w:cs="David"/>
          <w:rtl/>
        </w:rPr>
        <w:t xml:space="preserve"> </w:t>
      </w:r>
      <w:r w:rsidRPr="00060D09">
        <w:rPr>
          <w:rFonts w:cs="David" w:hint="eastAsia"/>
          <w:rtl/>
        </w:rPr>
        <w:t>ומגבלות</w:t>
      </w:r>
      <w:r w:rsidRPr="00060D09">
        <w:rPr>
          <w:rFonts w:cs="David"/>
          <w:rtl/>
        </w:rPr>
        <w:t xml:space="preserve"> </w:t>
      </w:r>
      <w:r w:rsidRPr="00060D09">
        <w:rPr>
          <w:rFonts w:cs="David" w:hint="eastAsia"/>
          <w:rtl/>
        </w:rPr>
        <w:t>הבניה</w:t>
      </w:r>
      <w:r w:rsidRPr="00060D09">
        <w:rPr>
          <w:rFonts w:cs="David"/>
          <w:rtl/>
        </w:rPr>
        <w:t xml:space="preserve"> </w:t>
      </w:r>
      <w:r>
        <w:rPr>
          <w:rFonts w:cs="David"/>
          <w:rtl/>
        </w:rPr>
        <w:tab/>
      </w:r>
      <w:r w:rsidRPr="00060D09">
        <w:rPr>
          <w:rFonts w:cs="David" w:hint="eastAsia"/>
          <w:rtl/>
        </w:rPr>
        <w:t>שלהם</w:t>
      </w:r>
      <w:r w:rsidRPr="00060D09">
        <w:rPr>
          <w:rFonts w:cs="David"/>
          <w:rtl/>
        </w:rPr>
        <w:t xml:space="preserve">, </w:t>
      </w:r>
      <w:r w:rsidRPr="00060D09">
        <w:rPr>
          <w:rFonts w:cs="David" w:hint="eastAsia"/>
          <w:rtl/>
        </w:rPr>
        <w:t>מתקני</w:t>
      </w:r>
      <w:r w:rsidRPr="00060D09">
        <w:rPr>
          <w:rFonts w:cs="David"/>
          <w:rtl/>
        </w:rPr>
        <w:t xml:space="preserve"> </w:t>
      </w:r>
      <w:r w:rsidRPr="00060D09">
        <w:rPr>
          <w:rFonts w:cs="David" w:hint="eastAsia"/>
          <w:rtl/>
        </w:rPr>
        <w:t>תקשורת</w:t>
      </w:r>
      <w:r w:rsidRPr="00060D09">
        <w:rPr>
          <w:rFonts w:cs="David"/>
          <w:rtl/>
        </w:rPr>
        <w:t xml:space="preserve">, </w:t>
      </w:r>
      <w:r w:rsidRPr="00060D09">
        <w:rPr>
          <w:rFonts w:cs="David" w:hint="eastAsia"/>
          <w:rtl/>
        </w:rPr>
        <w:t>אנטנות</w:t>
      </w:r>
      <w:r w:rsidRPr="00060D09">
        <w:rPr>
          <w:rFonts w:cs="David"/>
          <w:rtl/>
        </w:rPr>
        <w:t xml:space="preserve"> </w:t>
      </w:r>
      <w:r w:rsidRPr="00060D09">
        <w:rPr>
          <w:rFonts w:cs="David" w:hint="eastAsia"/>
          <w:rtl/>
        </w:rPr>
        <w:t>סלול</w:t>
      </w:r>
      <w:r>
        <w:rPr>
          <w:rFonts w:cs="David" w:hint="eastAsia"/>
          <w:rtl/>
        </w:rPr>
        <w:t>א</w:t>
      </w:r>
      <w:r w:rsidRPr="00060D09">
        <w:rPr>
          <w:rFonts w:cs="David" w:hint="eastAsia"/>
          <w:rtl/>
        </w:rPr>
        <w:t>ריות</w:t>
      </w:r>
      <w:r w:rsidRPr="00060D09">
        <w:rPr>
          <w:rFonts w:cs="David"/>
          <w:rtl/>
        </w:rPr>
        <w:t xml:space="preserve"> </w:t>
      </w:r>
      <w:r w:rsidRPr="00060D09">
        <w:rPr>
          <w:rFonts w:cs="David" w:hint="eastAsia"/>
          <w:rtl/>
        </w:rPr>
        <w:t>וקרינה</w:t>
      </w:r>
      <w:r w:rsidRPr="00060D09">
        <w:rPr>
          <w:rFonts w:cs="David"/>
          <w:rtl/>
        </w:rPr>
        <w:t xml:space="preserve">, </w:t>
      </w:r>
      <w:r w:rsidRPr="00060D09">
        <w:rPr>
          <w:rFonts w:cs="David" w:hint="eastAsia"/>
          <w:rtl/>
        </w:rPr>
        <w:t>קווי</w:t>
      </w:r>
      <w:r w:rsidRPr="00060D09">
        <w:rPr>
          <w:rFonts w:cs="David"/>
          <w:rtl/>
        </w:rPr>
        <w:t xml:space="preserve"> </w:t>
      </w:r>
      <w:r w:rsidRPr="00060D09">
        <w:rPr>
          <w:rFonts w:cs="David" w:hint="eastAsia"/>
          <w:rtl/>
        </w:rPr>
        <w:t>חומ</w:t>
      </w:r>
      <w:r w:rsidRPr="00060D09">
        <w:rPr>
          <w:rFonts w:cs="David"/>
          <w:rtl/>
        </w:rPr>
        <w:t>"</w:t>
      </w:r>
      <w:r w:rsidRPr="00060D09">
        <w:rPr>
          <w:rFonts w:cs="David" w:hint="eastAsia"/>
          <w:rtl/>
        </w:rPr>
        <w:t>ס</w:t>
      </w:r>
      <w:r w:rsidRPr="00060D09">
        <w:rPr>
          <w:rFonts w:cs="David"/>
          <w:rtl/>
        </w:rPr>
        <w:t xml:space="preserve"> </w:t>
      </w:r>
      <w:r w:rsidRPr="00060D09">
        <w:rPr>
          <w:rFonts w:cs="David" w:hint="eastAsia"/>
          <w:rtl/>
        </w:rPr>
        <w:t>וכו</w:t>
      </w:r>
      <w:r w:rsidRPr="00060D09">
        <w:rPr>
          <w:rFonts w:cs="David"/>
          <w:rtl/>
        </w:rPr>
        <w:t>'.</w:t>
      </w:r>
      <w:bookmarkEnd w:id="980"/>
      <w:r w:rsidRPr="00060D09">
        <w:rPr>
          <w:rFonts w:cs="David"/>
          <w:rtl/>
        </w:rPr>
        <w:t xml:space="preserve"> </w:t>
      </w:r>
    </w:p>
    <w:p w:rsidR="00157827" w:rsidRPr="00060D09" w:rsidRDefault="00157827" w:rsidP="005E13C0">
      <w:pPr>
        <w:pStyle w:val="6"/>
        <w:ind w:left="0" w:firstLine="0"/>
        <w:jc w:val="both"/>
        <w:rPr>
          <w:rFonts w:cs="David"/>
        </w:rPr>
      </w:pPr>
      <w:bookmarkStart w:id="981" w:name="_Toc332124114"/>
      <w:r w:rsidRPr="00060D09">
        <w:rPr>
          <w:rFonts w:cs="David" w:hint="eastAsia"/>
          <w:u w:val="single"/>
          <w:rtl/>
        </w:rPr>
        <w:t>מחצבות</w:t>
      </w:r>
      <w:r w:rsidRPr="00060D09">
        <w:rPr>
          <w:rFonts w:cs="David"/>
          <w:u w:val="single"/>
          <w:rtl/>
        </w:rPr>
        <w:t xml:space="preserve"> </w:t>
      </w:r>
      <w:r w:rsidRPr="00060D09">
        <w:rPr>
          <w:rFonts w:cs="David" w:hint="eastAsia"/>
          <w:u w:val="single"/>
          <w:rtl/>
        </w:rPr>
        <w:t>ותחום</w:t>
      </w:r>
      <w:r w:rsidRPr="00060D09">
        <w:rPr>
          <w:rFonts w:cs="David"/>
          <w:u w:val="single"/>
          <w:rtl/>
        </w:rPr>
        <w:t xml:space="preserve"> </w:t>
      </w:r>
      <w:r w:rsidRPr="00060D09">
        <w:rPr>
          <w:rFonts w:cs="David" w:hint="eastAsia"/>
          <w:u w:val="single"/>
          <w:rtl/>
        </w:rPr>
        <w:t>השפעתן</w:t>
      </w:r>
      <w:r w:rsidRPr="00060D09">
        <w:rPr>
          <w:rFonts w:cs="David"/>
          <w:rtl/>
        </w:rPr>
        <w:t xml:space="preserve">: </w:t>
      </w:r>
      <w:r w:rsidRPr="00060D09">
        <w:rPr>
          <w:rFonts w:cs="David" w:hint="eastAsia"/>
          <w:rtl/>
        </w:rPr>
        <w:t>מתוך</w:t>
      </w:r>
      <w:r w:rsidRPr="00060D09">
        <w:rPr>
          <w:rFonts w:cs="David"/>
          <w:rtl/>
        </w:rPr>
        <w:t xml:space="preserve"> </w:t>
      </w:r>
      <w:r w:rsidRPr="00060D09">
        <w:rPr>
          <w:rFonts w:cs="David" w:hint="eastAsia"/>
          <w:rtl/>
        </w:rPr>
        <w:t>תמ</w:t>
      </w:r>
      <w:r w:rsidRPr="00060D09">
        <w:rPr>
          <w:rFonts w:cs="David"/>
          <w:rtl/>
        </w:rPr>
        <w:t>"</w:t>
      </w:r>
      <w:r w:rsidRPr="00060D09">
        <w:rPr>
          <w:rFonts w:cs="David" w:hint="eastAsia"/>
          <w:rtl/>
        </w:rPr>
        <w:t>א</w:t>
      </w:r>
      <w:r w:rsidRPr="00060D09">
        <w:rPr>
          <w:rFonts w:cs="David"/>
          <w:rtl/>
        </w:rPr>
        <w:t xml:space="preserve"> 14, </w:t>
      </w:r>
      <w:r w:rsidRPr="00060D09">
        <w:rPr>
          <w:rFonts w:cs="David" w:hint="eastAsia"/>
          <w:rtl/>
        </w:rPr>
        <w:t>תכניות</w:t>
      </w:r>
      <w:r w:rsidRPr="00060D09">
        <w:rPr>
          <w:rFonts w:cs="David"/>
          <w:rtl/>
        </w:rPr>
        <w:t xml:space="preserve"> </w:t>
      </w:r>
      <w:r w:rsidRPr="00060D09">
        <w:rPr>
          <w:rFonts w:cs="David" w:hint="eastAsia"/>
          <w:rtl/>
        </w:rPr>
        <w:t>מפורטות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מחצבות</w:t>
      </w:r>
      <w:r w:rsidRPr="00060D09">
        <w:rPr>
          <w:rFonts w:cs="David"/>
          <w:rtl/>
        </w:rPr>
        <w:t xml:space="preserve">, </w:t>
      </w:r>
      <w:r w:rsidRPr="00060D09">
        <w:rPr>
          <w:rFonts w:cs="David" w:hint="eastAsia"/>
          <w:rtl/>
        </w:rPr>
        <w:t>תסקירי</w:t>
      </w:r>
      <w:r w:rsidRPr="00060D09">
        <w:rPr>
          <w:rFonts w:cs="David"/>
          <w:rtl/>
        </w:rPr>
        <w:t xml:space="preserve"> </w:t>
      </w:r>
      <w:r w:rsidRPr="00060D09">
        <w:rPr>
          <w:rFonts w:cs="David" w:hint="eastAsia"/>
          <w:rtl/>
        </w:rPr>
        <w:t>השפעה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ונתונים</w:t>
      </w:r>
      <w:r w:rsidRPr="00060D09">
        <w:rPr>
          <w:rFonts w:cs="David"/>
          <w:rtl/>
        </w:rPr>
        <w:t xml:space="preserve"> </w:t>
      </w:r>
      <w:r>
        <w:rPr>
          <w:rFonts w:cs="David"/>
          <w:rtl/>
        </w:rPr>
        <w:tab/>
      </w:r>
      <w:r w:rsidRPr="00060D09">
        <w:rPr>
          <w:rFonts w:cs="David" w:hint="eastAsia"/>
          <w:rtl/>
        </w:rPr>
        <w:t>מהמשרד</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איגוד</w:t>
      </w:r>
      <w:r w:rsidRPr="00060D09">
        <w:rPr>
          <w:rFonts w:cs="David"/>
          <w:rtl/>
        </w:rPr>
        <w:t xml:space="preserve"> </w:t>
      </w:r>
      <w:r w:rsidRPr="00060D09">
        <w:rPr>
          <w:rFonts w:cs="David" w:hint="eastAsia"/>
          <w:rtl/>
        </w:rPr>
        <w:t>ערים</w:t>
      </w:r>
      <w:r w:rsidRPr="00060D09">
        <w:rPr>
          <w:rFonts w:cs="David"/>
          <w:rtl/>
        </w:rPr>
        <w:t xml:space="preserve"> </w:t>
      </w:r>
      <w:r w:rsidRPr="00060D09">
        <w:rPr>
          <w:rFonts w:cs="David" w:hint="eastAsia"/>
          <w:rtl/>
        </w:rPr>
        <w:t>לאיכות</w:t>
      </w:r>
      <w:r w:rsidRPr="00060D09">
        <w:rPr>
          <w:rFonts w:cs="David"/>
          <w:rtl/>
        </w:rPr>
        <w:t xml:space="preserve"> </w:t>
      </w:r>
      <w:r w:rsidRPr="00060D09">
        <w:rPr>
          <w:rFonts w:cs="David" w:hint="eastAsia"/>
          <w:rtl/>
        </w:rPr>
        <w:t>הסביבה</w:t>
      </w:r>
      <w:r w:rsidRPr="00060D09">
        <w:rPr>
          <w:rFonts w:cs="David"/>
          <w:rtl/>
        </w:rPr>
        <w:t>.</w:t>
      </w:r>
      <w:bookmarkEnd w:id="981"/>
    </w:p>
    <w:p w:rsidR="00157827" w:rsidRPr="00060D09" w:rsidRDefault="00157827" w:rsidP="00574A2C">
      <w:pPr>
        <w:pStyle w:val="6"/>
        <w:ind w:left="0" w:firstLine="0"/>
        <w:jc w:val="both"/>
        <w:rPr>
          <w:rFonts w:cs="David"/>
        </w:rPr>
      </w:pPr>
      <w:bookmarkStart w:id="982" w:name="_Toc332124115"/>
      <w:r w:rsidRPr="00060D09">
        <w:rPr>
          <w:rFonts w:cs="David" w:hint="eastAsia"/>
          <w:u w:val="single"/>
          <w:rtl/>
        </w:rPr>
        <w:t>רגישות</w:t>
      </w:r>
      <w:r w:rsidRPr="00060D09">
        <w:rPr>
          <w:rFonts w:cs="David"/>
          <w:u w:val="single"/>
          <w:rtl/>
        </w:rPr>
        <w:t xml:space="preserve"> </w:t>
      </w:r>
      <w:r w:rsidRPr="00060D09">
        <w:rPr>
          <w:rFonts w:cs="David" w:hint="eastAsia"/>
          <w:u w:val="single"/>
          <w:rtl/>
        </w:rPr>
        <w:t>כללית</w:t>
      </w:r>
      <w:r w:rsidRPr="00060D09">
        <w:rPr>
          <w:rFonts w:cs="David"/>
          <w:u w:val="single"/>
          <w:rtl/>
        </w:rPr>
        <w:t xml:space="preserve"> </w:t>
      </w:r>
      <w:r w:rsidRPr="00060D09">
        <w:rPr>
          <w:rFonts w:cs="David" w:hint="eastAsia"/>
          <w:u w:val="single"/>
          <w:rtl/>
        </w:rPr>
        <w:t>לזיהום</w:t>
      </w:r>
      <w:r w:rsidRPr="00060D09">
        <w:rPr>
          <w:rFonts w:cs="David"/>
          <w:u w:val="single"/>
          <w:rtl/>
        </w:rPr>
        <w:t xml:space="preserve"> </w:t>
      </w:r>
      <w:r w:rsidRPr="00060D09">
        <w:rPr>
          <w:rFonts w:cs="David" w:hint="eastAsia"/>
          <w:u w:val="single"/>
          <w:rtl/>
        </w:rPr>
        <w:t>אויר</w:t>
      </w:r>
      <w:r w:rsidRPr="00060D09">
        <w:rPr>
          <w:rFonts w:cs="David"/>
          <w:rtl/>
        </w:rPr>
        <w:t xml:space="preserve">: </w:t>
      </w:r>
      <w:r w:rsidRPr="00060D09">
        <w:rPr>
          <w:rFonts w:cs="David" w:hint="eastAsia"/>
          <w:rtl/>
        </w:rPr>
        <w:t>איכות</w:t>
      </w:r>
      <w:r w:rsidRPr="00060D09">
        <w:rPr>
          <w:rFonts w:cs="David"/>
          <w:rtl/>
        </w:rPr>
        <w:t xml:space="preserve"> </w:t>
      </w:r>
      <w:r w:rsidRPr="00060D09">
        <w:rPr>
          <w:rFonts w:cs="David" w:hint="eastAsia"/>
          <w:rtl/>
        </w:rPr>
        <w:t>אויר</w:t>
      </w:r>
      <w:r w:rsidRPr="00060D09">
        <w:rPr>
          <w:rFonts w:cs="David"/>
          <w:rtl/>
        </w:rPr>
        <w:t xml:space="preserve">, </w:t>
      </w:r>
      <w:r w:rsidRPr="00060D09">
        <w:rPr>
          <w:rFonts w:cs="David" w:hint="eastAsia"/>
          <w:rtl/>
        </w:rPr>
        <w:t>מקורות</w:t>
      </w:r>
      <w:r w:rsidRPr="00060D09">
        <w:rPr>
          <w:rFonts w:cs="David"/>
          <w:rtl/>
        </w:rPr>
        <w:t xml:space="preserve"> </w:t>
      </w:r>
      <w:r w:rsidRPr="00060D09">
        <w:rPr>
          <w:rFonts w:cs="David" w:hint="eastAsia"/>
          <w:rtl/>
        </w:rPr>
        <w:t>זיהום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אבק</w:t>
      </w:r>
      <w:r w:rsidRPr="00060D09">
        <w:rPr>
          <w:rFonts w:cs="David"/>
          <w:rtl/>
        </w:rPr>
        <w:t xml:space="preserve"> </w:t>
      </w:r>
      <w:r w:rsidRPr="00060D09">
        <w:rPr>
          <w:rFonts w:cs="David" w:hint="eastAsia"/>
          <w:rtl/>
        </w:rPr>
        <w:t>מרחף</w:t>
      </w:r>
      <w:r w:rsidRPr="00060D09">
        <w:rPr>
          <w:rFonts w:cs="David"/>
          <w:rtl/>
        </w:rPr>
        <w:t xml:space="preserve"> </w:t>
      </w:r>
      <w:r w:rsidRPr="00060D09">
        <w:rPr>
          <w:rFonts w:cs="David" w:hint="eastAsia"/>
          <w:rtl/>
        </w:rPr>
        <w:t>ושוקע</w:t>
      </w:r>
      <w:r w:rsidRPr="00060D09">
        <w:rPr>
          <w:rFonts w:cs="David"/>
          <w:rtl/>
        </w:rPr>
        <w:t xml:space="preserve">, </w:t>
      </w:r>
      <w:r w:rsidRPr="00060D09">
        <w:rPr>
          <w:rFonts w:cs="David" w:hint="eastAsia"/>
          <w:rtl/>
        </w:rPr>
        <w:t>תנאים</w:t>
      </w:r>
      <w:r w:rsidRPr="00060D09">
        <w:rPr>
          <w:rFonts w:cs="David"/>
          <w:rtl/>
        </w:rPr>
        <w:t xml:space="preserve"> </w:t>
      </w:r>
      <w:r w:rsidRPr="00060D09">
        <w:rPr>
          <w:rFonts w:cs="David" w:hint="eastAsia"/>
          <w:rtl/>
        </w:rPr>
        <w:t>טופוגרפיים</w:t>
      </w:r>
      <w:r w:rsidRPr="00060D09">
        <w:rPr>
          <w:rFonts w:cs="David"/>
          <w:rtl/>
        </w:rPr>
        <w:t xml:space="preserve"> </w:t>
      </w:r>
      <w:r w:rsidRPr="00060D09">
        <w:rPr>
          <w:rFonts w:cs="David" w:hint="eastAsia"/>
          <w:rtl/>
        </w:rPr>
        <w:t>ואקלימיים</w:t>
      </w:r>
      <w:r w:rsidRPr="00060D09">
        <w:rPr>
          <w:rFonts w:cs="David"/>
          <w:rtl/>
        </w:rPr>
        <w:t xml:space="preserve"> </w:t>
      </w:r>
      <w:r w:rsidRPr="00060D09">
        <w:rPr>
          <w:rFonts w:cs="David" w:hint="eastAsia"/>
          <w:rtl/>
        </w:rPr>
        <w:t>המשפיעים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הרגישות</w:t>
      </w:r>
      <w:r w:rsidRPr="00060D09">
        <w:rPr>
          <w:rFonts w:cs="David"/>
          <w:rtl/>
        </w:rPr>
        <w:t xml:space="preserve"> </w:t>
      </w:r>
      <w:r w:rsidRPr="00060D09">
        <w:rPr>
          <w:rFonts w:cs="David" w:hint="eastAsia"/>
          <w:rtl/>
        </w:rPr>
        <w:t>לזיהום</w:t>
      </w:r>
      <w:r w:rsidRPr="00060D09">
        <w:rPr>
          <w:rFonts w:cs="David"/>
          <w:rtl/>
        </w:rPr>
        <w:t>.</w:t>
      </w:r>
      <w:bookmarkEnd w:id="982"/>
      <w:r w:rsidRPr="00060D09">
        <w:rPr>
          <w:rFonts w:cs="David"/>
          <w:rtl/>
        </w:rPr>
        <w:t xml:space="preserve">  </w:t>
      </w:r>
    </w:p>
    <w:p w:rsidR="00157827" w:rsidRPr="00060D09" w:rsidRDefault="00157827" w:rsidP="005E13C0">
      <w:pPr>
        <w:pStyle w:val="6"/>
        <w:ind w:left="0" w:firstLine="0"/>
        <w:jc w:val="both"/>
        <w:rPr>
          <w:rFonts w:cs="David"/>
        </w:rPr>
      </w:pPr>
      <w:bookmarkStart w:id="983" w:name="_Toc332124116"/>
      <w:r w:rsidRPr="00060D09">
        <w:rPr>
          <w:rFonts w:cs="David" w:hint="eastAsia"/>
          <w:u w:val="single"/>
          <w:rtl/>
        </w:rPr>
        <w:t>מתקנים</w:t>
      </w:r>
      <w:r w:rsidRPr="00060D09">
        <w:rPr>
          <w:rFonts w:cs="David"/>
          <w:u w:val="single"/>
          <w:rtl/>
        </w:rPr>
        <w:t xml:space="preserve"> </w:t>
      </w:r>
      <w:r w:rsidRPr="00060D09">
        <w:rPr>
          <w:rFonts w:cs="David" w:hint="eastAsia"/>
          <w:u w:val="single"/>
          <w:rtl/>
        </w:rPr>
        <w:t>ב</w:t>
      </w:r>
      <w:r>
        <w:rPr>
          <w:rFonts w:cs="David" w:hint="eastAsia"/>
          <w:u w:val="single"/>
          <w:rtl/>
        </w:rPr>
        <w:t>י</w:t>
      </w:r>
      <w:r w:rsidRPr="00060D09">
        <w:rPr>
          <w:rFonts w:cs="David" w:hint="eastAsia"/>
          <w:u w:val="single"/>
          <w:rtl/>
        </w:rPr>
        <w:t>טחוניים</w:t>
      </w:r>
      <w:r w:rsidRPr="00060D09">
        <w:rPr>
          <w:rFonts w:cs="David"/>
          <w:rtl/>
        </w:rPr>
        <w:t xml:space="preserve">: </w:t>
      </w:r>
      <w:r w:rsidRPr="00060D09">
        <w:rPr>
          <w:rFonts w:cs="David" w:hint="eastAsia"/>
          <w:rtl/>
        </w:rPr>
        <w:t>מתקנים</w:t>
      </w:r>
      <w:r w:rsidRPr="00060D09">
        <w:rPr>
          <w:rFonts w:cs="David"/>
          <w:rtl/>
        </w:rPr>
        <w:t xml:space="preserve">, </w:t>
      </w:r>
      <w:r w:rsidRPr="00060D09">
        <w:rPr>
          <w:rFonts w:cs="David" w:hint="eastAsia"/>
          <w:rtl/>
        </w:rPr>
        <w:t>מחנות</w:t>
      </w:r>
      <w:r w:rsidRPr="00060D09">
        <w:rPr>
          <w:rFonts w:cs="David"/>
          <w:rtl/>
        </w:rPr>
        <w:t xml:space="preserve">, </w:t>
      </w:r>
      <w:r w:rsidRPr="00060D09">
        <w:rPr>
          <w:rFonts w:cs="David" w:hint="eastAsia"/>
          <w:rtl/>
        </w:rPr>
        <w:t>שטחי</w:t>
      </w:r>
      <w:r w:rsidRPr="00060D09">
        <w:rPr>
          <w:rFonts w:cs="David"/>
          <w:rtl/>
        </w:rPr>
        <w:t xml:space="preserve"> </w:t>
      </w:r>
      <w:r w:rsidRPr="00060D09">
        <w:rPr>
          <w:rFonts w:cs="David" w:hint="eastAsia"/>
          <w:rtl/>
        </w:rPr>
        <w:t>אש</w:t>
      </w:r>
      <w:r w:rsidRPr="00060D09">
        <w:rPr>
          <w:rFonts w:cs="David"/>
          <w:rtl/>
        </w:rPr>
        <w:t xml:space="preserve"> </w:t>
      </w:r>
      <w:r w:rsidRPr="00060D09">
        <w:rPr>
          <w:rFonts w:cs="David" w:hint="eastAsia"/>
          <w:rtl/>
        </w:rPr>
        <w:t>וסגירה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מגבלות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רעש</w:t>
      </w:r>
      <w:r w:rsidRPr="00060D09">
        <w:rPr>
          <w:rFonts w:cs="David"/>
          <w:rtl/>
        </w:rPr>
        <w:t xml:space="preserve"> </w:t>
      </w:r>
      <w:r w:rsidRPr="00060D09">
        <w:rPr>
          <w:rFonts w:cs="David" w:hint="eastAsia"/>
          <w:rtl/>
        </w:rPr>
        <w:t>ואבק</w:t>
      </w:r>
      <w:r w:rsidRPr="00060D09">
        <w:rPr>
          <w:rFonts w:cs="David"/>
          <w:rtl/>
        </w:rPr>
        <w:t>.</w:t>
      </w:r>
      <w:bookmarkEnd w:id="983"/>
      <w:r w:rsidRPr="00060D09">
        <w:rPr>
          <w:rFonts w:cs="David"/>
          <w:rtl/>
        </w:rPr>
        <w:t xml:space="preserve"> </w:t>
      </w:r>
    </w:p>
    <w:p w:rsidR="00157827" w:rsidRPr="00060D09" w:rsidRDefault="00157827" w:rsidP="005E13C0">
      <w:pPr>
        <w:pStyle w:val="6"/>
        <w:ind w:left="0" w:firstLine="0"/>
        <w:jc w:val="both"/>
        <w:rPr>
          <w:rFonts w:cs="David"/>
        </w:rPr>
      </w:pPr>
      <w:bookmarkStart w:id="984" w:name="_Toc332124117"/>
      <w:r w:rsidRPr="00060D09">
        <w:rPr>
          <w:rFonts w:cs="David" w:hint="eastAsia"/>
          <w:u w:val="single"/>
          <w:rtl/>
        </w:rPr>
        <w:t>מפגעים</w:t>
      </w:r>
      <w:r w:rsidRPr="00060D09">
        <w:rPr>
          <w:rFonts w:cs="David"/>
          <w:u w:val="single"/>
          <w:rtl/>
        </w:rPr>
        <w:t xml:space="preserve"> </w:t>
      </w:r>
      <w:r w:rsidRPr="00060D09">
        <w:rPr>
          <w:rFonts w:cs="David" w:hint="eastAsia"/>
          <w:u w:val="single"/>
          <w:rtl/>
        </w:rPr>
        <w:t>סביבתיים</w:t>
      </w:r>
      <w:r w:rsidRPr="00060D09">
        <w:rPr>
          <w:rFonts w:cs="David"/>
          <w:u w:val="single"/>
          <w:rtl/>
        </w:rPr>
        <w:t xml:space="preserve">, </w:t>
      </w:r>
      <w:r w:rsidRPr="00060D09">
        <w:rPr>
          <w:rFonts w:cs="David" w:hint="eastAsia"/>
          <w:u w:val="single"/>
          <w:rtl/>
        </w:rPr>
        <w:t>חזותיים</w:t>
      </w:r>
      <w:r w:rsidRPr="00060D09">
        <w:rPr>
          <w:rFonts w:cs="David"/>
          <w:u w:val="single"/>
          <w:rtl/>
        </w:rPr>
        <w:t xml:space="preserve"> </w:t>
      </w:r>
      <w:r w:rsidRPr="00060D09">
        <w:rPr>
          <w:rFonts w:cs="David" w:hint="eastAsia"/>
          <w:u w:val="single"/>
          <w:rtl/>
        </w:rPr>
        <w:t>ובטיחותיים</w:t>
      </w:r>
      <w:r w:rsidRPr="00060D09">
        <w:rPr>
          <w:rFonts w:cs="David"/>
          <w:rtl/>
        </w:rPr>
        <w:t xml:space="preserve">: </w:t>
      </w:r>
      <w:r w:rsidRPr="00060D09">
        <w:rPr>
          <w:rFonts w:cs="David" w:hint="eastAsia"/>
          <w:rtl/>
        </w:rPr>
        <w:t>מצבורי</w:t>
      </w:r>
      <w:r w:rsidRPr="00060D09">
        <w:rPr>
          <w:rFonts w:cs="David"/>
          <w:rtl/>
        </w:rPr>
        <w:t xml:space="preserve"> </w:t>
      </w:r>
      <w:r w:rsidRPr="00060D09">
        <w:rPr>
          <w:rFonts w:cs="David" w:hint="eastAsia"/>
          <w:rtl/>
        </w:rPr>
        <w:t>פסולת</w:t>
      </w:r>
      <w:r w:rsidRPr="00060D09">
        <w:rPr>
          <w:rFonts w:cs="David"/>
          <w:rtl/>
        </w:rPr>
        <w:t xml:space="preserve"> </w:t>
      </w:r>
      <w:r w:rsidRPr="00060D09">
        <w:rPr>
          <w:rFonts w:cs="David" w:hint="eastAsia"/>
          <w:rtl/>
        </w:rPr>
        <w:t>לא</w:t>
      </w:r>
      <w:r w:rsidRPr="00060D09">
        <w:rPr>
          <w:rFonts w:cs="David"/>
          <w:rtl/>
        </w:rPr>
        <w:t xml:space="preserve"> </w:t>
      </w:r>
      <w:r w:rsidRPr="00060D09">
        <w:rPr>
          <w:rFonts w:cs="David" w:hint="eastAsia"/>
          <w:rtl/>
        </w:rPr>
        <w:t>חוקית</w:t>
      </w:r>
      <w:r w:rsidRPr="00060D09">
        <w:rPr>
          <w:rFonts w:cs="David"/>
          <w:rtl/>
        </w:rPr>
        <w:t xml:space="preserve"> </w:t>
      </w:r>
      <w:r w:rsidRPr="00060D09">
        <w:rPr>
          <w:rFonts w:cs="David" w:hint="eastAsia"/>
          <w:rtl/>
        </w:rPr>
        <w:t>היוצרים</w:t>
      </w:r>
      <w:r w:rsidRPr="00060D09">
        <w:rPr>
          <w:rFonts w:cs="David"/>
          <w:rtl/>
        </w:rPr>
        <w:t xml:space="preserve"> </w:t>
      </w:r>
      <w:r w:rsidRPr="00060D09">
        <w:rPr>
          <w:rFonts w:cs="David" w:hint="eastAsia"/>
          <w:rtl/>
        </w:rPr>
        <w:t>מפגעי</w:t>
      </w:r>
      <w:r w:rsidRPr="00060D09">
        <w:rPr>
          <w:rFonts w:cs="David"/>
          <w:rtl/>
        </w:rPr>
        <w:t xml:space="preserve"> </w:t>
      </w:r>
      <w:r w:rsidRPr="00060D09">
        <w:rPr>
          <w:rFonts w:cs="David" w:hint="eastAsia"/>
          <w:rtl/>
        </w:rPr>
        <w:t>ריח</w:t>
      </w:r>
      <w:r w:rsidRPr="00060D09">
        <w:rPr>
          <w:rFonts w:cs="David"/>
          <w:rtl/>
        </w:rPr>
        <w:t xml:space="preserve"> </w:t>
      </w:r>
      <w:r w:rsidRPr="00060D09">
        <w:rPr>
          <w:rFonts w:cs="David" w:hint="eastAsia"/>
          <w:rtl/>
        </w:rPr>
        <w:t>וסכנת</w:t>
      </w:r>
      <w:r w:rsidRPr="00060D09">
        <w:rPr>
          <w:rFonts w:cs="David"/>
          <w:rtl/>
        </w:rPr>
        <w:t xml:space="preserve"> </w:t>
      </w:r>
      <w:r w:rsidRPr="00060D09">
        <w:rPr>
          <w:rFonts w:cs="David" w:hint="eastAsia"/>
          <w:rtl/>
        </w:rPr>
        <w:t>שריפות</w:t>
      </w:r>
      <w:r w:rsidRPr="00060D09">
        <w:rPr>
          <w:rFonts w:cs="David"/>
          <w:rtl/>
        </w:rPr>
        <w:t xml:space="preserve">, </w:t>
      </w:r>
      <w:r>
        <w:rPr>
          <w:rFonts w:cs="David"/>
          <w:rtl/>
        </w:rPr>
        <w:tab/>
      </w:r>
      <w:r w:rsidRPr="00060D09">
        <w:rPr>
          <w:rFonts w:cs="David" w:hint="eastAsia"/>
          <w:rtl/>
        </w:rPr>
        <w:t>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לא</w:t>
      </w:r>
      <w:r w:rsidRPr="00060D09">
        <w:rPr>
          <w:rFonts w:cs="David"/>
          <w:rtl/>
        </w:rPr>
        <w:t xml:space="preserve"> </w:t>
      </w:r>
      <w:r w:rsidRPr="00060D09">
        <w:rPr>
          <w:rFonts w:cs="David" w:hint="eastAsia"/>
          <w:rtl/>
        </w:rPr>
        <w:t>חוקית</w:t>
      </w:r>
      <w:r w:rsidRPr="00060D09">
        <w:rPr>
          <w:rFonts w:cs="David"/>
          <w:rtl/>
        </w:rPr>
        <w:t xml:space="preserve">, </w:t>
      </w:r>
      <w:r w:rsidRPr="00060D09">
        <w:rPr>
          <w:rFonts w:cs="David" w:hint="eastAsia"/>
          <w:rtl/>
        </w:rPr>
        <w:t>שפכי</w:t>
      </w:r>
      <w:r w:rsidRPr="00060D09">
        <w:rPr>
          <w:rFonts w:cs="David"/>
          <w:rtl/>
        </w:rPr>
        <w:t xml:space="preserve"> </w:t>
      </w:r>
      <w:r w:rsidRPr="00060D09">
        <w:rPr>
          <w:rFonts w:cs="David" w:hint="eastAsia"/>
          <w:rtl/>
        </w:rPr>
        <w:t>בניה</w:t>
      </w:r>
      <w:r w:rsidRPr="00060D09">
        <w:rPr>
          <w:rFonts w:cs="David"/>
          <w:rtl/>
        </w:rPr>
        <w:t xml:space="preserve"> </w:t>
      </w:r>
      <w:r w:rsidRPr="00060D09">
        <w:rPr>
          <w:rFonts w:cs="David" w:hint="eastAsia"/>
          <w:rtl/>
        </w:rPr>
        <w:t>ובורות</w:t>
      </w:r>
      <w:r w:rsidRPr="00060D09">
        <w:rPr>
          <w:rFonts w:cs="David"/>
          <w:rtl/>
        </w:rPr>
        <w:t xml:space="preserve"> </w:t>
      </w:r>
      <w:r w:rsidRPr="00060D09">
        <w:rPr>
          <w:rFonts w:cs="David" w:hint="eastAsia"/>
          <w:rtl/>
        </w:rPr>
        <w:t>ספיגה</w:t>
      </w:r>
      <w:r w:rsidRPr="00060D09">
        <w:rPr>
          <w:rFonts w:cs="David"/>
          <w:rtl/>
        </w:rPr>
        <w:t xml:space="preserve"> </w:t>
      </w:r>
      <w:r w:rsidRPr="00060D09">
        <w:rPr>
          <w:rFonts w:cs="David" w:hint="eastAsia"/>
          <w:rtl/>
        </w:rPr>
        <w:t>לא</w:t>
      </w:r>
      <w:r w:rsidRPr="00060D09">
        <w:rPr>
          <w:rFonts w:cs="David"/>
          <w:rtl/>
        </w:rPr>
        <w:t xml:space="preserve"> </w:t>
      </w:r>
      <w:r w:rsidRPr="00060D09">
        <w:rPr>
          <w:rFonts w:cs="David" w:hint="eastAsia"/>
          <w:rtl/>
        </w:rPr>
        <w:t>מוסדרים</w:t>
      </w:r>
      <w:r w:rsidRPr="00060D09">
        <w:rPr>
          <w:rFonts w:cs="David"/>
          <w:rtl/>
        </w:rPr>
        <w:t xml:space="preserve"> </w:t>
      </w:r>
      <w:r w:rsidRPr="00060D09">
        <w:rPr>
          <w:rFonts w:cs="David" w:hint="eastAsia"/>
          <w:rtl/>
        </w:rPr>
        <w:t>וכד</w:t>
      </w:r>
      <w:r w:rsidRPr="00060D09">
        <w:rPr>
          <w:rFonts w:cs="David"/>
          <w:rtl/>
        </w:rPr>
        <w:t>'.</w:t>
      </w:r>
      <w:bookmarkEnd w:id="984"/>
      <w:r w:rsidRPr="00060D09">
        <w:rPr>
          <w:rFonts w:cs="David"/>
          <w:rtl/>
        </w:rPr>
        <w:t xml:space="preserve"> </w:t>
      </w:r>
    </w:p>
    <w:p w:rsidR="00157827" w:rsidRPr="00060D09" w:rsidRDefault="00157827" w:rsidP="005E13C0">
      <w:pPr>
        <w:pStyle w:val="6"/>
        <w:ind w:left="0" w:firstLine="0"/>
        <w:jc w:val="both"/>
        <w:rPr>
          <w:rFonts w:cs="David"/>
        </w:rPr>
      </w:pPr>
      <w:bookmarkStart w:id="985" w:name="_Toc332124118"/>
      <w:r w:rsidRPr="00060D09">
        <w:rPr>
          <w:rFonts w:cs="David" w:hint="eastAsia"/>
          <w:u w:val="single"/>
          <w:rtl/>
        </w:rPr>
        <w:t>מפגעים</w:t>
      </w:r>
      <w:r w:rsidRPr="00060D09">
        <w:rPr>
          <w:rFonts w:cs="David"/>
          <w:u w:val="single"/>
          <w:rtl/>
        </w:rPr>
        <w:t xml:space="preserve"> </w:t>
      </w:r>
      <w:r w:rsidRPr="00060D09">
        <w:rPr>
          <w:rFonts w:cs="David" w:hint="eastAsia"/>
          <w:u w:val="single"/>
          <w:rtl/>
        </w:rPr>
        <w:t>אקוסטיים</w:t>
      </w:r>
      <w:r w:rsidRPr="00060D09">
        <w:rPr>
          <w:rFonts w:cs="David"/>
          <w:rtl/>
        </w:rPr>
        <w:t xml:space="preserve">: </w:t>
      </w:r>
      <w:r w:rsidRPr="00060D09">
        <w:rPr>
          <w:rFonts w:cs="David" w:hint="eastAsia"/>
          <w:rtl/>
        </w:rPr>
        <w:t>דרכים</w:t>
      </w:r>
      <w:r w:rsidRPr="00060D09">
        <w:rPr>
          <w:rFonts w:cs="David"/>
          <w:rtl/>
        </w:rPr>
        <w:t xml:space="preserve"> </w:t>
      </w:r>
      <w:r w:rsidRPr="00060D09">
        <w:rPr>
          <w:rFonts w:cs="David" w:hint="eastAsia"/>
          <w:rtl/>
        </w:rPr>
        <w:t>ראשיות</w:t>
      </w:r>
      <w:r w:rsidRPr="00060D09">
        <w:rPr>
          <w:rFonts w:cs="David"/>
          <w:rtl/>
        </w:rPr>
        <w:t xml:space="preserve">, </w:t>
      </w:r>
      <w:r w:rsidRPr="00060D09">
        <w:rPr>
          <w:rFonts w:cs="David" w:hint="eastAsia"/>
          <w:rtl/>
        </w:rPr>
        <w:t>רכבות</w:t>
      </w:r>
      <w:r w:rsidRPr="00060D09">
        <w:rPr>
          <w:rFonts w:cs="David"/>
          <w:rtl/>
        </w:rPr>
        <w:t xml:space="preserve">, </w:t>
      </w:r>
      <w:r w:rsidRPr="00060D09">
        <w:rPr>
          <w:rFonts w:cs="David" w:hint="eastAsia"/>
          <w:rtl/>
        </w:rPr>
        <w:t>סמיכות</w:t>
      </w:r>
      <w:r w:rsidRPr="00060D09">
        <w:rPr>
          <w:rFonts w:cs="David"/>
          <w:rtl/>
        </w:rPr>
        <w:t xml:space="preserve"> </w:t>
      </w:r>
      <w:r w:rsidRPr="00060D09">
        <w:rPr>
          <w:rFonts w:cs="David" w:hint="eastAsia"/>
          <w:rtl/>
        </w:rPr>
        <w:t>לנמל</w:t>
      </w:r>
      <w:r w:rsidRPr="00060D09">
        <w:rPr>
          <w:rFonts w:cs="David"/>
          <w:rtl/>
        </w:rPr>
        <w:t xml:space="preserve"> </w:t>
      </w:r>
      <w:r w:rsidRPr="00060D09">
        <w:rPr>
          <w:rFonts w:cs="David" w:hint="eastAsia"/>
          <w:rtl/>
        </w:rPr>
        <w:t>תעופה</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שטחי</w:t>
      </w:r>
      <w:r w:rsidRPr="00060D09">
        <w:rPr>
          <w:rFonts w:cs="David"/>
          <w:rtl/>
        </w:rPr>
        <w:t xml:space="preserve"> </w:t>
      </w:r>
      <w:r w:rsidRPr="00060D09">
        <w:rPr>
          <w:rFonts w:cs="David" w:hint="eastAsia"/>
          <w:rtl/>
        </w:rPr>
        <w:t>אש</w:t>
      </w:r>
      <w:r w:rsidRPr="00060D09">
        <w:rPr>
          <w:rFonts w:cs="David"/>
          <w:rtl/>
        </w:rPr>
        <w:t>.</w:t>
      </w:r>
      <w:bookmarkEnd w:id="985"/>
      <w:r w:rsidRPr="00060D09">
        <w:rPr>
          <w:rFonts w:cs="David"/>
          <w:rtl/>
        </w:rPr>
        <w:t xml:space="preserve">  </w:t>
      </w:r>
    </w:p>
    <w:p w:rsidR="00157827" w:rsidRPr="00060D09" w:rsidRDefault="00157827" w:rsidP="005E13C0">
      <w:pPr>
        <w:pStyle w:val="6"/>
        <w:ind w:left="0" w:firstLine="0"/>
        <w:jc w:val="both"/>
        <w:rPr>
          <w:rFonts w:cs="David"/>
        </w:rPr>
      </w:pPr>
      <w:bookmarkStart w:id="986" w:name="_Toc332124119"/>
      <w:r w:rsidRPr="00060D09">
        <w:rPr>
          <w:rFonts w:cs="David" w:hint="eastAsia"/>
          <w:u w:val="single"/>
          <w:rtl/>
        </w:rPr>
        <w:t>פעילות</w:t>
      </w:r>
      <w:r w:rsidRPr="00060D09">
        <w:rPr>
          <w:rFonts w:cs="David"/>
          <w:u w:val="single"/>
          <w:rtl/>
        </w:rPr>
        <w:t xml:space="preserve"> </w:t>
      </w:r>
      <w:r w:rsidRPr="00060D09">
        <w:rPr>
          <w:rFonts w:cs="David" w:hint="eastAsia"/>
          <w:u w:val="single"/>
          <w:rtl/>
        </w:rPr>
        <w:t>חקלאית</w:t>
      </w:r>
      <w:r w:rsidRPr="00060D09">
        <w:rPr>
          <w:rFonts w:cs="David"/>
          <w:rtl/>
        </w:rPr>
        <w:t xml:space="preserve">: </w:t>
      </w:r>
      <w:r w:rsidRPr="00060D09">
        <w:rPr>
          <w:rFonts w:cs="David" w:hint="eastAsia"/>
          <w:rtl/>
        </w:rPr>
        <w:t>בחינת</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משקי</w:t>
      </w:r>
      <w:r w:rsidRPr="00060D09">
        <w:rPr>
          <w:rFonts w:cs="David"/>
          <w:rtl/>
        </w:rPr>
        <w:t xml:space="preserve"> </w:t>
      </w:r>
      <w:r w:rsidRPr="00060D09">
        <w:rPr>
          <w:rFonts w:cs="David" w:hint="eastAsia"/>
          <w:rtl/>
        </w:rPr>
        <w:t>בע</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ריסוסים</w:t>
      </w:r>
      <w:r w:rsidRPr="00060D09">
        <w:rPr>
          <w:rFonts w:cs="David"/>
          <w:rtl/>
        </w:rPr>
        <w:t xml:space="preserve"> </w:t>
      </w:r>
      <w:r w:rsidRPr="00060D09">
        <w:rPr>
          <w:rFonts w:cs="David" w:hint="eastAsia"/>
          <w:rtl/>
        </w:rPr>
        <w:t>ותחום</w:t>
      </w:r>
      <w:r w:rsidRPr="00060D09">
        <w:rPr>
          <w:rFonts w:cs="David"/>
          <w:rtl/>
        </w:rPr>
        <w:t xml:space="preserve"> </w:t>
      </w:r>
      <w:r w:rsidRPr="00060D09">
        <w:rPr>
          <w:rFonts w:cs="David" w:hint="eastAsia"/>
          <w:rtl/>
        </w:rPr>
        <w:t>השפעתם</w:t>
      </w:r>
      <w:r w:rsidRPr="00060D09">
        <w:rPr>
          <w:rFonts w:cs="David"/>
          <w:rtl/>
        </w:rPr>
        <w:t xml:space="preserve">, </w:t>
      </w:r>
      <w:r w:rsidRPr="00060D09">
        <w:rPr>
          <w:rFonts w:cs="David" w:hint="eastAsia"/>
          <w:rtl/>
        </w:rPr>
        <w:t>מטרדי</w:t>
      </w:r>
      <w:r w:rsidRPr="00060D09">
        <w:rPr>
          <w:rFonts w:cs="David"/>
          <w:rtl/>
        </w:rPr>
        <w:t xml:space="preserve"> </w:t>
      </w:r>
      <w:r w:rsidRPr="00060D09">
        <w:rPr>
          <w:rFonts w:cs="David" w:hint="eastAsia"/>
          <w:rtl/>
        </w:rPr>
        <w:t>רעש</w:t>
      </w:r>
      <w:r w:rsidRPr="00060D09">
        <w:rPr>
          <w:rFonts w:cs="David"/>
          <w:rtl/>
        </w:rPr>
        <w:t xml:space="preserve"> </w:t>
      </w:r>
      <w:r w:rsidRPr="00060D09">
        <w:rPr>
          <w:rFonts w:cs="David" w:hint="eastAsia"/>
          <w:rtl/>
        </w:rPr>
        <w:t>וריח</w:t>
      </w:r>
      <w:r w:rsidRPr="00060D09">
        <w:rPr>
          <w:rFonts w:cs="David"/>
          <w:rtl/>
        </w:rPr>
        <w:t xml:space="preserve"> </w:t>
      </w:r>
      <w:r w:rsidRPr="00060D09">
        <w:rPr>
          <w:rFonts w:cs="David" w:hint="eastAsia"/>
          <w:rtl/>
        </w:rPr>
        <w:t>ופסולת</w:t>
      </w:r>
      <w:r w:rsidRPr="00060D09">
        <w:rPr>
          <w:rFonts w:cs="David"/>
          <w:rtl/>
        </w:rPr>
        <w:t xml:space="preserve"> </w:t>
      </w:r>
      <w:r w:rsidRPr="00060D09">
        <w:rPr>
          <w:rFonts w:cs="David" w:hint="eastAsia"/>
          <w:rtl/>
        </w:rPr>
        <w:t>חקלאית</w:t>
      </w:r>
      <w:r w:rsidRPr="00060D09">
        <w:rPr>
          <w:rFonts w:cs="David"/>
          <w:rtl/>
        </w:rPr>
        <w:t>.</w:t>
      </w:r>
      <w:bookmarkEnd w:id="986"/>
      <w:r w:rsidRPr="00060D09">
        <w:rPr>
          <w:rFonts w:cs="David"/>
          <w:rtl/>
        </w:rPr>
        <w:t xml:space="preserve"> </w:t>
      </w:r>
    </w:p>
    <w:p w:rsidR="00157827" w:rsidRPr="00060D09" w:rsidRDefault="00157827" w:rsidP="00574A2C">
      <w:pPr>
        <w:pStyle w:val="51"/>
        <w:numPr>
          <w:ilvl w:val="4"/>
          <w:numId w:val="56"/>
        </w:numPr>
        <w:ind w:left="0" w:firstLine="0"/>
        <w:jc w:val="both"/>
        <w:rPr>
          <w:rFonts w:cs="David"/>
          <w:rtl/>
        </w:rPr>
      </w:pPr>
      <w:bookmarkStart w:id="987" w:name="_Toc332124120"/>
      <w:r w:rsidRPr="00060D09">
        <w:rPr>
          <w:rFonts w:cs="David" w:hint="eastAsia"/>
          <w:rtl/>
        </w:rPr>
        <w:lastRenderedPageBreak/>
        <w:t>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מ</w:t>
      </w:r>
      <w:r w:rsidRPr="00060D09">
        <w:rPr>
          <w:rFonts w:cs="David"/>
          <w:rtl/>
        </w:rPr>
        <w:t xml:space="preserve"> </w:t>
      </w:r>
      <w:r w:rsidRPr="00060D09">
        <w:rPr>
          <w:rFonts w:cs="David" w:hint="eastAsia"/>
          <w:rtl/>
        </w:rPr>
        <w:t>לאסוף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987"/>
      <w:r w:rsidRPr="00060D09">
        <w:rPr>
          <w:rFonts w:cs="David"/>
          <w:rtl/>
        </w:rPr>
        <w:t xml:space="preserve"> </w:t>
      </w:r>
    </w:p>
    <w:p w:rsidR="00157827" w:rsidRPr="00060D09" w:rsidRDefault="00157827" w:rsidP="005839CF">
      <w:pPr>
        <w:pStyle w:val="51"/>
        <w:numPr>
          <w:ilvl w:val="4"/>
          <w:numId w:val="56"/>
        </w:numPr>
        <w:ind w:left="0" w:firstLine="0"/>
        <w:jc w:val="both"/>
        <w:rPr>
          <w:rFonts w:cs="David"/>
          <w:rtl/>
        </w:rPr>
      </w:pPr>
      <w:bookmarkStart w:id="988" w:name="_Toc332124121"/>
      <w:r w:rsidRPr="00060D09">
        <w:rPr>
          <w:rFonts w:cs="David" w:hint="eastAsia"/>
          <w:rtl/>
        </w:rPr>
        <w:t>קביעת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בביצוע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נוספים</w:t>
      </w:r>
      <w:r w:rsidRPr="00060D09">
        <w:rPr>
          <w:rFonts w:cs="David"/>
          <w:rtl/>
        </w:rPr>
        <w:t xml:space="preserve"> -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העשויים</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Pr>
          <w:rFonts w:cs="David"/>
          <w:rtl/>
        </w:rPr>
        <w:tab/>
      </w:r>
      <w:r w:rsidRPr="00060D09">
        <w:rPr>
          <w:rFonts w:cs="David" w:hint="eastAsia"/>
          <w:rtl/>
        </w:rPr>
        <w:t>הבדיקה</w:t>
      </w:r>
      <w:r w:rsidRPr="00060D09">
        <w:rPr>
          <w:rFonts w:cs="David"/>
          <w:rtl/>
        </w:rPr>
        <w:t xml:space="preserve">. </w:t>
      </w:r>
      <w:r w:rsidRPr="00060D09">
        <w:rPr>
          <w:rFonts w:cs="David"/>
          <w:rtl/>
        </w:rPr>
        <w:br/>
      </w:r>
      <w:r>
        <w:rPr>
          <w:rFonts w:cs="David"/>
          <w:rtl/>
        </w:rPr>
        <w:tab/>
      </w:r>
      <w:r w:rsidRPr="00060D09">
        <w:rPr>
          <w:rFonts w:cs="David" w:hint="eastAsia"/>
          <w:rtl/>
        </w:rPr>
        <w:t>העלאת</w:t>
      </w:r>
      <w:r w:rsidRPr="00060D09">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אישורם</w:t>
      </w:r>
      <w:r w:rsidRPr="00060D09">
        <w:rPr>
          <w:rFonts w:cs="David"/>
          <w:rtl/>
        </w:rPr>
        <w:t>.</w:t>
      </w:r>
      <w:r>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הנוספים</w:t>
      </w:r>
      <w:r w:rsidRPr="00060D09">
        <w:rPr>
          <w:rFonts w:cs="David"/>
          <w:rtl/>
        </w:rPr>
        <w:t xml:space="preserve">, </w:t>
      </w:r>
      <w:r>
        <w:rPr>
          <w:rFonts w:cs="David"/>
          <w:rtl/>
        </w:rPr>
        <w:tab/>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988"/>
      <w:r w:rsidRPr="00060D09">
        <w:rPr>
          <w:rFonts w:cs="David"/>
          <w:rtl/>
        </w:rPr>
        <w:t xml:space="preserve"> </w:t>
      </w:r>
    </w:p>
    <w:p w:rsidR="00157827" w:rsidRPr="00060D09" w:rsidRDefault="00157827" w:rsidP="005E13C0">
      <w:pPr>
        <w:pStyle w:val="35"/>
        <w:numPr>
          <w:ilvl w:val="2"/>
          <w:numId w:val="12"/>
        </w:numPr>
        <w:ind w:left="0" w:right="0" w:firstLine="0"/>
        <w:jc w:val="both"/>
        <w:rPr>
          <w:rFonts w:cs="David"/>
          <w:rtl/>
        </w:rPr>
      </w:pPr>
      <w:bookmarkStart w:id="989" w:name="_Toc332124122"/>
      <w:r w:rsidRPr="00060D09">
        <w:rPr>
          <w:rFonts w:cs="David" w:hint="eastAsia"/>
          <w:rtl/>
        </w:rPr>
        <w:t>מוצר</w:t>
      </w:r>
      <w:r w:rsidRPr="00060D09">
        <w:rPr>
          <w:rFonts w:cs="David"/>
          <w:rtl/>
        </w:rPr>
        <w:t xml:space="preserve"> </w:t>
      </w:r>
      <w:r w:rsidRPr="00060D09">
        <w:rPr>
          <w:rFonts w:cs="David" w:hint="eastAsia"/>
          <w:rtl/>
        </w:rPr>
        <w:t>סופי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א</w:t>
      </w:r>
      <w:r w:rsidRPr="00060D09">
        <w:rPr>
          <w:rFonts w:cs="David"/>
          <w:rtl/>
        </w:rPr>
        <w:t xml:space="preserve">' – </w:t>
      </w:r>
      <w:r w:rsidRPr="00060D09">
        <w:rPr>
          <w:rFonts w:cs="David" w:hint="eastAsia"/>
          <w:rtl/>
        </w:rPr>
        <w:t>דוח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989"/>
    </w:p>
    <w:p w:rsidR="00157827" w:rsidRPr="00060D09" w:rsidRDefault="00157827" w:rsidP="00574A2C">
      <w:pPr>
        <w:pStyle w:val="44"/>
        <w:numPr>
          <w:ilvl w:val="3"/>
          <w:numId w:val="57"/>
        </w:numPr>
        <w:ind w:left="0" w:firstLine="0"/>
        <w:jc w:val="both"/>
        <w:rPr>
          <w:rFonts w:cs="David"/>
        </w:rPr>
      </w:pPr>
      <w:bookmarkStart w:id="990" w:name="_Toc332124123"/>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המשרד</w:t>
      </w:r>
      <w:r w:rsidRPr="00060D09">
        <w:rPr>
          <w:rFonts w:cs="David"/>
          <w:rtl/>
        </w:rPr>
        <w:t xml:space="preserve"> </w:t>
      </w:r>
      <w:r w:rsidRPr="00060D09">
        <w:rPr>
          <w:rFonts w:cs="David" w:hint="eastAsia"/>
          <w:rtl/>
        </w:rPr>
        <w:t>לשמירת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נציגי</w:t>
      </w:r>
      <w:r w:rsidRPr="00060D09">
        <w:rPr>
          <w:rFonts w:cs="David"/>
          <w:rtl/>
        </w:rPr>
        <w:t xml:space="preserve"> </w:t>
      </w:r>
      <w:r w:rsidRPr="00060D09">
        <w:rPr>
          <w:rFonts w:cs="David" w:hint="eastAsia"/>
          <w:rtl/>
        </w:rPr>
        <w:t>מוסדות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ונציגים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מגופים</w:t>
      </w:r>
      <w:r w:rsidRPr="00060D09">
        <w:rPr>
          <w:rFonts w:cs="David"/>
          <w:rtl/>
        </w:rPr>
        <w:t xml:space="preserve"> </w:t>
      </w:r>
      <w:r w:rsidRPr="00060D09">
        <w:rPr>
          <w:rFonts w:cs="David" w:hint="eastAsia"/>
          <w:rtl/>
        </w:rPr>
        <w:t>שונים</w:t>
      </w:r>
      <w:r w:rsidRPr="00060D09">
        <w:rPr>
          <w:rFonts w:cs="David"/>
          <w:rtl/>
        </w:rPr>
        <w:t>.</w:t>
      </w:r>
      <w:bookmarkEnd w:id="990"/>
    </w:p>
    <w:p w:rsidR="00157827" w:rsidRPr="00060D09" w:rsidRDefault="00157827" w:rsidP="005E13C0">
      <w:pPr>
        <w:pStyle w:val="44"/>
        <w:numPr>
          <w:ilvl w:val="3"/>
          <w:numId w:val="57"/>
        </w:numPr>
        <w:ind w:left="0" w:firstLine="0"/>
        <w:jc w:val="both"/>
        <w:rPr>
          <w:rFonts w:cs="David"/>
          <w:rtl/>
        </w:rPr>
      </w:pPr>
      <w:bookmarkStart w:id="991" w:name="_Toc332124124"/>
      <w:r w:rsidRPr="00060D09">
        <w:rPr>
          <w:rFonts w:cs="David" w:hint="eastAsia"/>
          <w:rtl/>
        </w:rPr>
        <w:t>הצגת</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גרפים</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טבלאות</w:t>
      </w:r>
      <w:r w:rsidRPr="00060D09">
        <w:rPr>
          <w:rFonts w:cs="David"/>
          <w:rtl/>
        </w:rPr>
        <w:t xml:space="preserve"> </w:t>
      </w:r>
      <w:r w:rsidRPr="00060D09">
        <w:rPr>
          <w:rFonts w:cs="David" w:hint="eastAsia"/>
          <w:rtl/>
        </w:rPr>
        <w:t>ומלל</w:t>
      </w:r>
      <w:r w:rsidRPr="00060D09">
        <w:rPr>
          <w:rFonts w:cs="David"/>
          <w:rtl/>
        </w:rPr>
        <w:t xml:space="preserve">  </w:t>
      </w:r>
      <w:r w:rsidRPr="00060D09">
        <w:rPr>
          <w:rFonts w:cs="David" w:hint="eastAsia"/>
          <w:rtl/>
        </w:rPr>
        <w:t>לסיכום</w:t>
      </w:r>
      <w:r w:rsidRPr="00060D09">
        <w:rPr>
          <w:rFonts w:cs="David"/>
          <w:rtl/>
        </w:rPr>
        <w:t xml:space="preserve"> </w:t>
      </w:r>
      <w:r>
        <w:rPr>
          <w:rFonts w:cs="David"/>
          <w:rtl/>
        </w:rPr>
        <w:tab/>
      </w:r>
      <w:r w:rsidRPr="00060D09">
        <w:rPr>
          <w:rFonts w:cs="David" w:hint="eastAsia"/>
          <w:rtl/>
        </w:rPr>
        <w:t>הממצאים</w:t>
      </w:r>
      <w:r w:rsidRPr="00060D09">
        <w:rPr>
          <w:rFonts w:cs="David"/>
          <w:rtl/>
        </w:rPr>
        <w:t>.</w:t>
      </w:r>
      <w:bookmarkEnd w:id="991"/>
      <w:r w:rsidRPr="00060D09">
        <w:rPr>
          <w:rFonts w:cs="David"/>
          <w:rtl/>
        </w:rPr>
        <w:t xml:space="preserve"> </w:t>
      </w:r>
    </w:p>
    <w:p w:rsidR="00157827" w:rsidRPr="00060D09" w:rsidRDefault="00157827" w:rsidP="00574A2C">
      <w:pPr>
        <w:pStyle w:val="44"/>
        <w:numPr>
          <w:ilvl w:val="3"/>
          <w:numId w:val="57"/>
        </w:numPr>
        <w:ind w:left="0" w:firstLine="0"/>
        <w:jc w:val="both"/>
        <w:rPr>
          <w:rFonts w:cs="David"/>
          <w:rtl/>
        </w:rPr>
      </w:pPr>
      <w:bookmarkStart w:id="992" w:name="_Toc332124125"/>
      <w:r w:rsidRPr="00060D09">
        <w:rPr>
          <w:rFonts w:cs="David" w:hint="eastAsia"/>
          <w:rtl/>
        </w:rPr>
        <w:t>עריכת</w:t>
      </w:r>
      <w:r w:rsidRPr="00060D09">
        <w:rPr>
          <w:rFonts w:cs="David"/>
          <w:rtl/>
        </w:rPr>
        <w:t xml:space="preserve">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r w:rsidRPr="00060D09">
        <w:rPr>
          <w:rFonts w:cs="David"/>
          <w:rtl/>
        </w:rPr>
        <w:t xml:space="preserve">  -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מותאם</w:t>
      </w:r>
      <w:r w:rsidRPr="00060D09">
        <w:rPr>
          <w:rFonts w:cs="David"/>
          <w:rtl/>
        </w:rPr>
        <w:t xml:space="preserve"> </w:t>
      </w:r>
      <w:r w:rsidRPr="00060D09">
        <w:rPr>
          <w:rFonts w:cs="David" w:hint="eastAsia"/>
          <w:rtl/>
        </w:rPr>
        <w:t>לממצאי</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992"/>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המידע</w:t>
      </w:r>
      <w:r w:rsidRPr="00574A2C">
        <w:rPr>
          <w:rFonts w:cs="David"/>
          <w:sz w:val="24"/>
          <w:szCs w:val="24"/>
          <w:rtl/>
        </w:rPr>
        <w:t xml:space="preserve"> </w:t>
      </w:r>
      <w:r w:rsidRPr="00574A2C">
        <w:rPr>
          <w:rFonts w:cs="David" w:hint="eastAsia"/>
          <w:sz w:val="24"/>
          <w:szCs w:val="24"/>
          <w:rtl/>
        </w:rPr>
        <w:t>שנאסף</w:t>
      </w:r>
      <w:r w:rsidRPr="00574A2C">
        <w:rPr>
          <w:rFonts w:cs="David"/>
          <w:sz w:val="24"/>
          <w:szCs w:val="24"/>
          <w:rtl/>
        </w:rPr>
        <w:t xml:space="preserve"> </w:t>
      </w:r>
      <w:r w:rsidRPr="00574A2C">
        <w:rPr>
          <w:rFonts w:cs="David" w:hint="eastAsia"/>
          <w:sz w:val="24"/>
          <w:szCs w:val="24"/>
          <w:rtl/>
        </w:rPr>
        <w:t>והפקת</w:t>
      </w:r>
      <w:r w:rsidRPr="00574A2C">
        <w:rPr>
          <w:rFonts w:cs="David"/>
          <w:sz w:val="24"/>
          <w:szCs w:val="24"/>
          <w:rtl/>
        </w:rPr>
        <w:t xml:space="preserve"> </w:t>
      </w:r>
      <w:r w:rsidRPr="00574A2C">
        <w:rPr>
          <w:rFonts w:cs="David" w:hint="eastAsia"/>
          <w:sz w:val="24"/>
          <w:szCs w:val="24"/>
          <w:rtl/>
        </w:rPr>
        <w:t>מסקנות</w:t>
      </w:r>
      <w:r w:rsidRPr="00574A2C">
        <w:rPr>
          <w:rFonts w:cs="David"/>
          <w:sz w:val="24"/>
          <w:szCs w:val="24"/>
          <w:rtl/>
        </w:rPr>
        <w:t xml:space="preserve"> </w:t>
      </w:r>
      <w:r w:rsidRPr="00574A2C">
        <w:rPr>
          <w:rFonts w:cs="David" w:hint="eastAsia"/>
          <w:sz w:val="24"/>
          <w:szCs w:val="24"/>
          <w:rtl/>
        </w:rPr>
        <w:t>שיהוו</w:t>
      </w:r>
      <w:r w:rsidRPr="00574A2C">
        <w:rPr>
          <w:rFonts w:cs="David"/>
          <w:sz w:val="24"/>
          <w:szCs w:val="24"/>
          <w:rtl/>
        </w:rPr>
        <w:t xml:space="preserve"> </w:t>
      </w:r>
      <w:r w:rsidRPr="00574A2C">
        <w:rPr>
          <w:rFonts w:cs="David" w:hint="eastAsia"/>
          <w:sz w:val="24"/>
          <w:szCs w:val="24"/>
          <w:rtl/>
        </w:rPr>
        <w:t>בסיס</w:t>
      </w:r>
      <w:r w:rsidRPr="00574A2C">
        <w:rPr>
          <w:rFonts w:cs="David"/>
          <w:sz w:val="24"/>
          <w:szCs w:val="24"/>
          <w:rtl/>
        </w:rPr>
        <w:t xml:space="preserve"> </w:t>
      </w:r>
      <w:r w:rsidRPr="00574A2C">
        <w:rPr>
          <w:rFonts w:cs="David" w:hint="eastAsia"/>
          <w:sz w:val="24"/>
          <w:szCs w:val="24"/>
          <w:rtl/>
        </w:rPr>
        <w:t>להכנת</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של</w:t>
      </w:r>
      <w:r w:rsidRPr="00574A2C">
        <w:rPr>
          <w:rFonts w:cs="David"/>
          <w:sz w:val="24"/>
          <w:szCs w:val="24"/>
          <w:rtl/>
        </w:rPr>
        <w:t xml:space="preserve"> </w:t>
      </w:r>
      <w:r w:rsidRPr="00574A2C">
        <w:rPr>
          <w:rFonts w:cs="David" w:hint="eastAsia"/>
          <w:sz w:val="24"/>
          <w:szCs w:val="24"/>
          <w:rtl/>
        </w:rPr>
        <w:t>מגבלות</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 xml:space="preserve"> </w:t>
      </w:r>
      <w:r w:rsidRPr="00574A2C">
        <w:rPr>
          <w:rFonts w:cs="David" w:hint="eastAsia"/>
          <w:sz w:val="24"/>
          <w:szCs w:val="24"/>
          <w:rtl/>
        </w:rPr>
        <w:t>הנובעים</w:t>
      </w:r>
      <w:r w:rsidRPr="00574A2C">
        <w:rPr>
          <w:rFonts w:cs="David"/>
          <w:sz w:val="24"/>
          <w:szCs w:val="24"/>
          <w:rtl/>
        </w:rPr>
        <w:t xml:space="preserve"> </w:t>
      </w:r>
      <w:r w:rsidRPr="00574A2C">
        <w:rPr>
          <w:rFonts w:cs="David" w:hint="eastAsia"/>
          <w:sz w:val="24"/>
          <w:szCs w:val="24"/>
          <w:rtl/>
        </w:rPr>
        <w:t>מהממצאים</w:t>
      </w:r>
      <w:r w:rsidRPr="00574A2C">
        <w:rPr>
          <w:rFonts w:cs="David"/>
          <w:sz w:val="24"/>
          <w:szCs w:val="24"/>
          <w:rtl/>
        </w:rPr>
        <w:t xml:space="preserve"> </w:t>
      </w:r>
      <w:r w:rsidRPr="00574A2C">
        <w:rPr>
          <w:rFonts w:cs="David" w:hint="eastAsia"/>
          <w:sz w:val="24"/>
          <w:szCs w:val="24"/>
          <w:rtl/>
        </w:rPr>
        <w:t>במטרה</w:t>
      </w:r>
      <w:r w:rsidRPr="00574A2C">
        <w:rPr>
          <w:rFonts w:cs="David"/>
          <w:sz w:val="24"/>
          <w:szCs w:val="24"/>
          <w:rtl/>
        </w:rPr>
        <w:t xml:space="preserve"> </w:t>
      </w:r>
      <w:r w:rsidRPr="00574A2C">
        <w:rPr>
          <w:rFonts w:cs="David" w:hint="eastAsia"/>
          <w:sz w:val="24"/>
          <w:szCs w:val="24"/>
          <w:rtl/>
        </w:rPr>
        <w:t>להגדיר</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השטחים</w:t>
      </w:r>
      <w:r w:rsidRPr="00574A2C">
        <w:rPr>
          <w:rFonts w:cs="David"/>
          <w:sz w:val="24"/>
          <w:szCs w:val="24"/>
          <w:rtl/>
        </w:rPr>
        <w:t xml:space="preserve"> </w:t>
      </w:r>
      <w:r w:rsidRPr="00574A2C">
        <w:rPr>
          <w:rFonts w:cs="David" w:hint="eastAsia"/>
          <w:sz w:val="24"/>
          <w:szCs w:val="24"/>
          <w:rtl/>
        </w:rPr>
        <w:t>האפשריים</w:t>
      </w:r>
      <w:r w:rsidRPr="00574A2C">
        <w:rPr>
          <w:rFonts w:cs="David"/>
          <w:sz w:val="24"/>
          <w:szCs w:val="24"/>
          <w:rtl/>
        </w:rPr>
        <w:t xml:space="preserve"> </w:t>
      </w:r>
      <w:r w:rsidRPr="00574A2C">
        <w:rPr>
          <w:rFonts w:cs="David" w:hint="eastAsia"/>
          <w:sz w:val="24"/>
          <w:szCs w:val="24"/>
          <w:rtl/>
        </w:rPr>
        <w:t>לפיתוח</w:t>
      </w:r>
      <w:r w:rsidRPr="00574A2C">
        <w:rPr>
          <w:rFonts w:cs="David"/>
          <w:sz w:val="24"/>
          <w:szCs w:val="24"/>
          <w:rtl/>
        </w:rPr>
        <w:t xml:space="preserve">, </w:t>
      </w:r>
      <w:r w:rsidRPr="00574A2C">
        <w:rPr>
          <w:rFonts w:cs="David" w:hint="eastAsia"/>
          <w:sz w:val="24"/>
          <w:szCs w:val="24"/>
          <w:rtl/>
        </w:rPr>
        <w:t>המגבלות</w:t>
      </w:r>
      <w:r w:rsidRPr="00574A2C">
        <w:rPr>
          <w:rFonts w:cs="David"/>
          <w:sz w:val="24"/>
          <w:szCs w:val="24"/>
          <w:rtl/>
        </w:rPr>
        <w:t xml:space="preserve"> </w:t>
      </w:r>
      <w:r w:rsidRPr="00574A2C">
        <w:rPr>
          <w:rFonts w:cs="David" w:hint="eastAsia"/>
          <w:sz w:val="24"/>
          <w:szCs w:val="24"/>
          <w:rtl/>
        </w:rPr>
        <w:t>החלות</w:t>
      </w:r>
      <w:r w:rsidRPr="00574A2C">
        <w:rPr>
          <w:rFonts w:cs="David"/>
          <w:sz w:val="24"/>
          <w:szCs w:val="24"/>
          <w:rtl/>
        </w:rPr>
        <w:t xml:space="preserve"> </w:t>
      </w:r>
      <w:r w:rsidRPr="00574A2C">
        <w:rPr>
          <w:rFonts w:cs="David" w:hint="eastAsia"/>
          <w:sz w:val="24"/>
          <w:szCs w:val="24"/>
          <w:rtl/>
        </w:rPr>
        <w:t>עליהם</w:t>
      </w:r>
      <w:r w:rsidRPr="00574A2C">
        <w:rPr>
          <w:rFonts w:cs="David"/>
          <w:sz w:val="24"/>
          <w:szCs w:val="24"/>
          <w:rtl/>
        </w:rPr>
        <w:t xml:space="preserve"> </w:t>
      </w:r>
      <w:r w:rsidRPr="00574A2C">
        <w:rPr>
          <w:rFonts w:cs="David" w:hint="eastAsia"/>
          <w:sz w:val="24"/>
          <w:szCs w:val="24"/>
          <w:rtl/>
        </w:rPr>
        <w:t>והאפשרויות</w:t>
      </w:r>
      <w:r w:rsidRPr="00574A2C">
        <w:rPr>
          <w:rFonts w:cs="David"/>
          <w:sz w:val="24"/>
          <w:szCs w:val="24"/>
          <w:rtl/>
        </w:rPr>
        <w:t xml:space="preserve"> </w:t>
      </w:r>
      <w:r w:rsidRPr="00574A2C">
        <w:rPr>
          <w:rFonts w:cs="David" w:hint="eastAsia"/>
          <w:sz w:val="24"/>
          <w:szCs w:val="24"/>
          <w:rtl/>
        </w:rPr>
        <w:t>הגלומות</w:t>
      </w:r>
      <w:r w:rsidRPr="00574A2C">
        <w:rPr>
          <w:rFonts w:cs="David"/>
          <w:sz w:val="24"/>
          <w:szCs w:val="24"/>
          <w:rtl/>
        </w:rPr>
        <w:t xml:space="preserve"> </w:t>
      </w:r>
      <w:r w:rsidRPr="00574A2C">
        <w:rPr>
          <w:rFonts w:cs="David" w:hint="eastAsia"/>
          <w:sz w:val="24"/>
          <w:szCs w:val="24"/>
          <w:rtl/>
        </w:rPr>
        <w:t>באתר</w:t>
      </w:r>
      <w:r w:rsidRPr="00574A2C">
        <w:rPr>
          <w:rFonts w:cs="David"/>
          <w:sz w:val="24"/>
          <w:szCs w:val="24"/>
          <w:rtl/>
        </w:rPr>
        <w:t xml:space="preserve"> </w:t>
      </w:r>
      <w:r w:rsidRPr="00574A2C">
        <w:rPr>
          <w:rFonts w:cs="David" w:hint="eastAsia"/>
          <w:sz w:val="24"/>
          <w:szCs w:val="24"/>
          <w:rtl/>
        </w:rPr>
        <w:t>הנידון</w:t>
      </w:r>
      <w:r w:rsidRPr="00574A2C">
        <w:rPr>
          <w:rFonts w:cs="David"/>
          <w:sz w:val="24"/>
          <w:szCs w:val="24"/>
          <w:rtl/>
        </w:rPr>
        <w:t xml:space="preserve">. </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בשלב</w:t>
      </w:r>
      <w:r w:rsidRPr="00574A2C">
        <w:rPr>
          <w:rFonts w:cs="David"/>
          <w:sz w:val="24"/>
          <w:szCs w:val="24"/>
          <w:rtl/>
        </w:rPr>
        <w:t xml:space="preserve"> </w:t>
      </w:r>
      <w:r w:rsidRPr="00574A2C">
        <w:rPr>
          <w:rFonts w:cs="David" w:hint="eastAsia"/>
          <w:sz w:val="24"/>
          <w:szCs w:val="24"/>
          <w:rtl/>
        </w:rPr>
        <w:t>זה</w:t>
      </w:r>
      <w:r w:rsidRPr="00574A2C">
        <w:rPr>
          <w:rFonts w:cs="David"/>
          <w:sz w:val="24"/>
          <w:szCs w:val="24"/>
          <w:rtl/>
        </w:rPr>
        <w:t xml:space="preserve"> </w:t>
      </w:r>
      <w:r w:rsidRPr="00574A2C">
        <w:rPr>
          <w:rFonts w:cs="David" w:hint="eastAsia"/>
          <w:sz w:val="24"/>
          <w:szCs w:val="24"/>
          <w:rtl/>
        </w:rPr>
        <w:t>על</w:t>
      </w:r>
      <w:r w:rsidRPr="00574A2C">
        <w:rPr>
          <w:rFonts w:cs="David"/>
          <w:sz w:val="24"/>
          <w:szCs w:val="24"/>
          <w:rtl/>
        </w:rPr>
        <w:t xml:space="preserve"> </w:t>
      </w:r>
      <w:r w:rsidRPr="00574A2C">
        <w:rPr>
          <w:rFonts w:cs="David" w:hint="eastAsia"/>
          <w:sz w:val="24"/>
          <w:szCs w:val="24"/>
          <w:rtl/>
        </w:rPr>
        <w:t>היועץ</w:t>
      </w:r>
      <w:r w:rsidRPr="00574A2C">
        <w:rPr>
          <w:rFonts w:cs="David"/>
          <w:sz w:val="24"/>
          <w:szCs w:val="24"/>
          <w:rtl/>
        </w:rPr>
        <w:t xml:space="preserve"> </w:t>
      </w:r>
      <w:r w:rsidRPr="00574A2C">
        <w:rPr>
          <w:rFonts w:cs="David" w:hint="eastAsia"/>
          <w:sz w:val="24"/>
          <w:szCs w:val="24"/>
          <w:rtl/>
        </w:rPr>
        <w:t>לבחון</w:t>
      </w:r>
      <w:r w:rsidRPr="00574A2C">
        <w:rPr>
          <w:rFonts w:cs="David"/>
          <w:sz w:val="24"/>
          <w:szCs w:val="24"/>
          <w:rtl/>
        </w:rPr>
        <w:t xml:space="preserve"> </w:t>
      </w:r>
      <w:r w:rsidRPr="00574A2C">
        <w:rPr>
          <w:rFonts w:cs="David" w:hint="eastAsia"/>
          <w:sz w:val="24"/>
          <w:szCs w:val="24"/>
          <w:rtl/>
        </w:rPr>
        <w:t>אם</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אינן</w:t>
      </w:r>
      <w:r w:rsidRPr="00574A2C">
        <w:rPr>
          <w:rFonts w:cs="David"/>
          <w:sz w:val="24"/>
          <w:szCs w:val="24"/>
          <w:rtl/>
        </w:rPr>
        <w:t xml:space="preserve"> </w:t>
      </w:r>
      <w:r w:rsidRPr="00574A2C">
        <w:rPr>
          <w:rFonts w:cs="David" w:hint="eastAsia"/>
          <w:sz w:val="24"/>
          <w:szCs w:val="24"/>
          <w:rtl/>
        </w:rPr>
        <w:t>חורגות</w:t>
      </w:r>
      <w:r w:rsidRPr="00574A2C">
        <w:rPr>
          <w:rFonts w:cs="David"/>
          <w:sz w:val="24"/>
          <w:szCs w:val="24"/>
          <w:rtl/>
        </w:rPr>
        <w:t xml:space="preserve"> </w:t>
      </w:r>
      <w:r w:rsidRPr="00574A2C">
        <w:rPr>
          <w:rFonts w:cs="David" w:hint="eastAsia"/>
          <w:sz w:val="24"/>
          <w:szCs w:val="24"/>
          <w:rtl/>
        </w:rPr>
        <w:t>מהמגבלות</w:t>
      </w:r>
      <w:r w:rsidRPr="00574A2C">
        <w:rPr>
          <w:rFonts w:cs="David"/>
          <w:sz w:val="24"/>
          <w:szCs w:val="24"/>
          <w:rtl/>
        </w:rPr>
        <w:t xml:space="preserve"> </w:t>
      </w:r>
      <w:r w:rsidRPr="00574A2C">
        <w:rPr>
          <w:rFonts w:cs="David" w:hint="eastAsia"/>
          <w:sz w:val="24"/>
          <w:szCs w:val="24"/>
          <w:rtl/>
        </w:rPr>
        <w:t>ואם</w:t>
      </w:r>
      <w:r w:rsidRPr="00574A2C">
        <w:rPr>
          <w:rFonts w:cs="David"/>
          <w:sz w:val="24"/>
          <w:szCs w:val="24"/>
          <w:rtl/>
        </w:rPr>
        <w:t xml:space="preserve"> </w:t>
      </w:r>
      <w:r w:rsidRPr="00574A2C">
        <w:rPr>
          <w:rFonts w:cs="David" w:hint="eastAsia"/>
          <w:sz w:val="24"/>
          <w:szCs w:val="24"/>
          <w:rtl/>
        </w:rPr>
        <w:t>כן</w:t>
      </w:r>
      <w:r w:rsidRPr="00574A2C">
        <w:rPr>
          <w:rFonts w:cs="David"/>
          <w:sz w:val="24"/>
          <w:szCs w:val="24"/>
          <w:rtl/>
        </w:rPr>
        <w:t xml:space="preserve">, </w:t>
      </w:r>
      <w:r w:rsidRPr="00574A2C">
        <w:rPr>
          <w:rFonts w:cs="David" w:hint="eastAsia"/>
          <w:sz w:val="24"/>
          <w:szCs w:val="24"/>
          <w:rtl/>
        </w:rPr>
        <w:t>האם</w:t>
      </w:r>
      <w:r w:rsidRPr="00574A2C">
        <w:rPr>
          <w:rFonts w:cs="David"/>
          <w:sz w:val="24"/>
          <w:szCs w:val="24"/>
          <w:rtl/>
        </w:rPr>
        <w:t xml:space="preserve"> </w:t>
      </w:r>
      <w:r w:rsidRPr="00574A2C">
        <w:rPr>
          <w:rFonts w:cs="David" w:hint="eastAsia"/>
          <w:sz w:val="24"/>
          <w:szCs w:val="24"/>
          <w:rtl/>
        </w:rPr>
        <w:t>ניתן</w:t>
      </w:r>
      <w:r w:rsidRPr="00574A2C">
        <w:rPr>
          <w:rFonts w:cs="David"/>
          <w:sz w:val="24"/>
          <w:szCs w:val="24"/>
          <w:rtl/>
        </w:rPr>
        <w:t xml:space="preserve"> </w:t>
      </w:r>
      <w:r w:rsidRPr="00574A2C">
        <w:rPr>
          <w:rFonts w:cs="David" w:hint="eastAsia"/>
          <w:sz w:val="24"/>
          <w:szCs w:val="24"/>
          <w:rtl/>
        </w:rPr>
        <w:t>להתגבר</w:t>
      </w:r>
      <w:r w:rsidRPr="00574A2C">
        <w:rPr>
          <w:rFonts w:cs="David"/>
          <w:sz w:val="24"/>
          <w:szCs w:val="24"/>
          <w:rtl/>
        </w:rPr>
        <w:t xml:space="preserve"> </w:t>
      </w:r>
      <w:r w:rsidRPr="00574A2C">
        <w:rPr>
          <w:rFonts w:cs="David" w:hint="eastAsia"/>
          <w:sz w:val="24"/>
          <w:szCs w:val="24"/>
          <w:rtl/>
        </w:rPr>
        <w:t>על</w:t>
      </w:r>
      <w:r w:rsidRPr="00574A2C">
        <w:rPr>
          <w:rFonts w:cs="David"/>
          <w:sz w:val="24"/>
          <w:szCs w:val="24"/>
          <w:rtl/>
        </w:rPr>
        <w:t xml:space="preserve"> </w:t>
      </w:r>
      <w:r w:rsidRPr="00574A2C">
        <w:rPr>
          <w:rFonts w:cs="David" w:hint="eastAsia"/>
          <w:sz w:val="24"/>
          <w:szCs w:val="24"/>
          <w:rtl/>
        </w:rPr>
        <w:t>החריגה</w:t>
      </w:r>
      <w:r w:rsidRPr="00574A2C">
        <w:rPr>
          <w:rFonts w:cs="David"/>
          <w:sz w:val="24"/>
          <w:szCs w:val="24"/>
          <w:rtl/>
        </w:rPr>
        <w:t xml:space="preserve"> </w:t>
      </w:r>
      <w:r w:rsidRPr="00574A2C">
        <w:rPr>
          <w:rFonts w:cs="David" w:hint="eastAsia"/>
          <w:sz w:val="24"/>
          <w:szCs w:val="24"/>
          <w:rtl/>
        </w:rPr>
        <w:t>מהמגבלות</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פיתוח</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אינו</w:t>
      </w:r>
      <w:r w:rsidRPr="00574A2C">
        <w:rPr>
          <w:rFonts w:cs="David"/>
          <w:sz w:val="24"/>
          <w:szCs w:val="24"/>
          <w:rtl/>
        </w:rPr>
        <w:t xml:space="preserve"> </w:t>
      </w:r>
      <w:r w:rsidRPr="00574A2C">
        <w:rPr>
          <w:rFonts w:cs="David" w:hint="eastAsia"/>
          <w:sz w:val="24"/>
          <w:szCs w:val="24"/>
          <w:rtl/>
        </w:rPr>
        <w:t>מהלך</w:t>
      </w:r>
      <w:r w:rsidRPr="00574A2C">
        <w:rPr>
          <w:rFonts w:cs="David"/>
          <w:sz w:val="24"/>
          <w:szCs w:val="24"/>
          <w:rtl/>
        </w:rPr>
        <w:t xml:space="preserve"> </w:t>
      </w:r>
      <w:r w:rsidRPr="00574A2C">
        <w:rPr>
          <w:rFonts w:cs="David" w:hint="eastAsia"/>
          <w:sz w:val="24"/>
          <w:szCs w:val="24"/>
          <w:rtl/>
        </w:rPr>
        <w:t>חד</w:t>
      </w:r>
      <w:r w:rsidRPr="00574A2C">
        <w:rPr>
          <w:rFonts w:cs="David"/>
          <w:sz w:val="24"/>
          <w:szCs w:val="24"/>
          <w:rtl/>
        </w:rPr>
        <w:t xml:space="preserve"> </w:t>
      </w:r>
      <w:r w:rsidRPr="00574A2C">
        <w:rPr>
          <w:rFonts w:cs="David" w:hint="eastAsia"/>
          <w:sz w:val="24"/>
          <w:szCs w:val="24"/>
          <w:rtl/>
        </w:rPr>
        <w:t>פעמי</w:t>
      </w:r>
      <w:r w:rsidRPr="00574A2C">
        <w:rPr>
          <w:rFonts w:cs="David"/>
          <w:sz w:val="24"/>
          <w:szCs w:val="24"/>
          <w:rtl/>
        </w:rPr>
        <w:t xml:space="preserve">. </w:t>
      </w:r>
      <w:r w:rsidRPr="00574A2C">
        <w:rPr>
          <w:rFonts w:cs="David" w:hint="eastAsia"/>
          <w:sz w:val="24"/>
          <w:szCs w:val="24"/>
          <w:rtl/>
        </w:rPr>
        <w:t>אלא</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חזרתי</w:t>
      </w:r>
      <w:r w:rsidRPr="00574A2C">
        <w:rPr>
          <w:rFonts w:cs="David"/>
          <w:sz w:val="24"/>
          <w:szCs w:val="24"/>
          <w:rtl/>
        </w:rPr>
        <w:t xml:space="preserve"> </w:t>
      </w:r>
      <w:r w:rsidRPr="00574A2C">
        <w:rPr>
          <w:rFonts w:cs="David" w:hint="eastAsia"/>
          <w:sz w:val="24"/>
          <w:szCs w:val="24"/>
          <w:rtl/>
        </w:rPr>
        <w:t>שבו</w:t>
      </w:r>
      <w:r w:rsidRPr="00574A2C">
        <w:rPr>
          <w:rFonts w:cs="David"/>
          <w:sz w:val="24"/>
          <w:szCs w:val="24"/>
          <w:rtl/>
        </w:rPr>
        <w:t xml:space="preserve"> </w:t>
      </w:r>
      <w:r w:rsidRPr="00574A2C">
        <w:rPr>
          <w:rFonts w:cs="David" w:hint="eastAsia"/>
          <w:sz w:val="24"/>
          <w:szCs w:val="24"/>
          <w:rtl/>
        </w:rPr>
        <w:t>מדייקים</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החלופה</w:t>
      </w:r>
      <w:r w:rsidRPr="00574A2C">
        <w:rPr>
          <w:rFonts w:cs="David"/>
          <w:sz w:val="24"/>
          <w:szCs w:val="24"/>
          <w:rtl/>
        </w:rPr>
        <w:t xml:space="preserve"> </w:t>
      </w:r>
      <w:r w:rsidRPr="00574A2C">
        <w:rPr>
          <w:rFonts w:cs="David" w:hint="eastAsia"/>
          <w:sz w:val="24"/>
          <w:szCs w:val="24"/>
          <w:rtl/>
        </w:rPr>
        <w:t>בהתאם</w:t>
      </w:r>
      <w:r w:rsidRPr="00574A2C">
        <w:rPr>
          <w:rFonts w:cs="David"/>
          <w:sz w:val="24"/>
          <w:szCs w:val="24"/>
          <w:rtl/>
        </w:rPr>
        <w:t xml:space="preserve"> </w:t>
      </w:r>
      <w:r w:rsidRPr="00574A2C">
        <w:rPr>
          <w:rFonts w:cs="David" w:hint="eastAsia"/>
          <w:sz w:val="24"/>
          <w:szCs w:val="24"/>
          <w:rtl/>
        </w:rPr>
        <w:t>להנחיות</w:t>
      </w:r>
      <w:r w:rsidRPr="00574A2C">
        <w:rPr>
          <w:rFonts w:cs="David"/>
          <w:sz w:val="24"/>
          <w:szCs w:val="24"/>
          <w:rtl/>
        </w:rPr>
        <w:t xml:space="preserve"> </w:t>
      </w:r>
      <w:r w:rsidRPr="00574A2C">
        <w:rPr>
          <w:rFonts w:cs="David" w:hint="eastAsia"/>
          <w:sz w:val="24"/>
          <w:szCs w:val="24"/>
          <w:rtl/>
        </w:rPr>
        <w:t>המזמין</w:t>
      </w:r>
      <w:r w:rsidRPr="00574A2C">
        <w:rPr>
          <w:rFonts w:cs="David"/>
          <w:sz w:val="24"/>
          <w:szCs w:val="24"/>
          <w:rtl/>
        </w:rPr>
        <w:t xml:space="preserve">, </w:t>
      </w:r>
      <w:r w:rsidRPr="00574A2C">
        <w:rPr>
          <w:rFonts w:cs="David" w:hint="eastAsia"/>
          <w:sz w:val="24"/>
          <w:szCs w:val="24"/>
          <w:rtl/>
        </w:rPr>
        <w:t>משוב</w:t>
      </w:r>
      <w:r w:rsidRPr="00574A2C">
        <w:rPr>
          <w:rFonts w:cs="David"/>
          <w:sz w:val="24"/>
          <w:szCs w:val="24"/>
          <w:rtl/>
        </w:rPr>
        <w:t xml:space="preserve"> </w:t>
      </w:r>
      <w:r w:rsidRPr="00574A2C">
        <w:rPr>
          <w:rFonts w:cs="David" w:hint="eastAsia"/>
          <w:sz w:val="24"/>
          <w:szCs w:val="24"/>
          <w:rtl/>
        </w:rPr>
        <w:t>ממוסדות</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 xml:space="preserve">, </w:t>
      </w:r>
      <w:r w:rsidRPr="00574A2C">
        <w:rPr>
          <w:rFonts w:cs="David" w:hint="eastAsia"/>
          <w:sz w:val="24"/>
          <w:szCs w:val="24"/>
          <w:rtl/>
        </w:rPr>
        <w:t>משרדי</w:t>
      </w:r>
      <w:r w:rsidRPr="00574A2C">
        <w:rPr>
          <w:rFonts w:cs="David"/>
          <w:sz w:val="24"/>
          <w:szCs w:val="24"/>
          <w:rtl/>
        </w:rPr>
        <w:t xml:space="preserve"> </w:t>
      </w:r>
      <w:r w:rsidRPr="00574A2C">
        <w:rPr>
          <w:rFonts w:cs="David" w:hint="eastAsia"/>
          <w:sz w:val="24"/>
          <w:szCs w:val="24"/>
          <w:rtl/>
        </w:rPr>
        <w:t>ממשלה</w:t>
      </w:r>
      <w:r w:rsidRPr="00574A2C">
        <w:rPr>
          <w:rFonts w:cs="David"/>
          <w:sz w:val="24"/>
          <w:szCs w:val="24"/>
          <w:rtl/>
        </w:rPr>
        <w:t xml:space="preserve">, </w:t>
      </w:r>
      <w:r w:rsidRPr="00574A2C">
        <w:rPr>
          <w:rFonts w:cs="David" w:hint="eastAsia"/>
          <w:sz w:val="24"/>
          <w:szCs w:val="24"/>
          <w:rtl/>
        </w:rPr>
        <w:t>בעלי</w:t>
      </w:r>
      <w:r w:rsidRPr="00574A2C">
        <w:rPr>
          <w:rFonts w:cs="David"/>
          <w:sz w:val="24"/>
          <w:szCs w:val="24"/>
          <w:rtl/>
        </w:rPr>
        <w:t xml:space="preserve"> </w:t>
      </w:r>
      <w:r w:rsidRPr="00574A2C">
        <w:rPr>
          <w:rFonts w:cs="David" w:hint="eastAsia"/>
          <w:sz w:val="24"/>
          <w:szCs w:val="24"/>
          <w:rtl/>
        </w:rPr>
        <w:t>עניין</w:t>
      </w:r>
      <w:r w:rsidRPr="00574A2C">
        <w:rPr>
          <w:rFonts w:cs="David"/>
          <w:sz w:val="24"/>
          <w:szCs w:val="24"/>
          <w:rtl/>
        </w:rPr>
        <w:t xml:space="preserve"> </w:t>
      </w:r>
      <w:r w:rsidRPr="00574A2C">
        <w:rPr>
          <w:rFonts w:cs="David" w:hint="eastAsia"/>
          <w:sz w:val="24"/>
          <w:szCs w:val="24"/>
          <w:rtl/>
        </w:rPr>
        <w:t>אחרים</w:t>
      </w:r>
      <w:r w:rsidRPr="00574A2C">
        <w:rPr>
          <w:rFonts w:cs="David"/>
          <w:sz w:val="24"/>
          <w:szCs w:val="24"/>
          <w:rtl/>
        </w:rPr>
        <w:t xml:space="preserve"> </w:t>
      </w:r>
      <w:r w:rsidRPr="00574A2C">
        <w:rPr>
          <w:rFonts w:cs="David" w:hint="eastAsia"/>
          <w:sz w:val="24"/>
          <w:szCs w:val="24"/>
          <w:rtl/>
        </w:rPr>
        <w:t>וצוות</w:t>
      </w:r>
      <w:r w:rsidRPr="00574A2C">
        <w:rPr>
          <w:rFonts w:cs="David"/>
          <w:sz w:val="24"/>
          <w:szCs w:val="24"/>
          <w:rtl/>
        </w:rPr>
        <w:t xml:space="preserve"> </w:t>
      </w:r>
      <w:r w:rsidRPr="00574A2C">
        <w:rPr>
          <w:rFonts w:cs="David" w:hint="eastAsia"/>
          <w:sz w:val="24"/>
          <w:szCs w:val="24"/>
          <w:rtl/>
        </w:rPr>
        <w:t>היועצים</w:t>
      </w:r>
      <w:r w:rsidRPr="00574A2C">
        <w:rPr>
          <w:rFonts w:cs="David"/>
          <w:sz w:val="24"/>
          <w:szCs w:val="24"/>
          <w:rtl/>
        </w:rPr>
        <w:t xml:space="preserve"> </w:t>
      </w:r>
      <w:r w:rsidRPr="00574A2C">
        <w:rPr>
          <w:rFonts w:cs="David" w:hint="eastAsia"/>
          <w:sz w:val="24"/>
          <w:szCs w:val="24"/>
          <w:rtl/>
        </w:rPr>
        <w:t>עד</w:t>
      </w:r>
      <w:r w:rsidRPr="00574A2C">
        <w:rPr>
          <w:rFonts w:cs="David"/>
          <w:sz w:val="24"/>
          <w:szCs w:val="24"/>
          <w:rtl/>
        </w:rPr>
        <w:t xml:space="preserve"> </w:t>
      </w:r>
      <w:r w:rsidRPr="00574A2C">
        <w:rPr>
          <w:rFonts w:cs="David" w:hint="eastAsia"/>
          <w:sz w:val="24"/>
          <w:szCs w:val="24"/>
          <w:rtl/>
        </w:rPr>
        <w:t>גיבוש</w:t>
      </w:r>
      <w:r w:rsidRPr="00574A2C">
        <w:rPr>
          <w:rFonts w:cs="David"/>
          <w:sz w:val="24"/>
          <w:szCs w:val="24"/>
          <w:rtl/>
        </w:rPr>
        <w:t xml:space="preserve"> </w:t>
      </w:r>
      <w:r w:rsidRPr="00574A2C">
        <w:rPr>
          <w:rFonts w:cs="David" w:hint="eastAsia"/>
          <w:sz w:val="24"/>
          <w:szCs w:val="24"/>
          <w:rtl/>
        </w:rPr>
        <w:t>מספר</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אפשריות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060D09" w:rsidRDefault="00157827" w:rsidP="005E13C0">
      <w:pPr>
        <w:pStyle w:val="27"/>
        <w:ind w:left="0"/>
        <w:jc w:val="both"/>
        <w:rPr>
          <w:rFonts w:cs="David"/>
          <w:rtl/>
        </w:rPr>
      </w:pPr>
    </w:p>
    <w:p w:rsidR="00157827" w:rsidRPr="00060D09" w:rsidRDefault="00157827" w:rsidP="005E13C0">
      <w:pPr>
        <w:pStyle w:val="35"/>
        <w:numPr>
          <w:ilvl w:val="2"/>
          <w:numId w:val="12"/>
        </w:numPr>
        <w:ind w:left="0" w:right="0" w:firstLine="0"/>
        <w:jc w:val="both"/>
        <w:rPr>
          <w:rFonts w:cs="David"/>
          <w:rtl/>
        </w:rPr>
      </w:pPr>
      <w:bookmarkStart w:id="993" w:name="_Toc332124126"/>
      <w:r w:rsidRPr="00060D09">
        <w:rPr>
          <w:rFonts w:cs="David" w:hint="eastAsia"/>
          <w:rtl/>
        </w:rPr>
        <w:t>פעילויות</w:t>
      </w:r>
      <w:bookmarkEnd w:id="993"/>
    </w:p>
    <w:p w:rsidR="00157827" w:rsidRPr="00060D09" w:rsidRDefault="00157827" w:rsidP="005E13C0">
      <w:pPr>
        <w:pStyle w:val="44"/>
        <w:numPr>
          <w:ilvl w:val="3"/>
          <w:numId w:val="58"/>
        </w:numPr>
        <w:ind w:left="0" w:firstLine="0"/>
        <w:jc w:val="both"/>
        <w:rPr>
          <w:rFonts w:cs="David"/>
          <w:rtl/>
        </w:rPr>
      </w:pPr>
      <w:bookmarkStart w:id="994" w:name="_Toc332124127"/>
      <w:r w:rsidRPr="00060D09">
        <w:rPr>
          <w:rFonts w:cs="David" w:hint="eastAsia"/>
          <w:rtl/>
        </w:rPr>
        <w:t>ניתוח</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פירוט</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מכך</w:t>
      </w:r>
      <w:r w:rsidRPr="00060D09">
        <w:rPr>
          <w:rFonts w:cs="David"/>
          <w:rtl/>
        </w:rPr>
        <w:t xml:space="preserve"> </w:t>
      </w:r>
      <w:r w:rsidRPr="00060D09">
        <w:rPr>
          <w:rFonts w:cs="David" w:hint="eastAsia"/>
          <w:rtl/>
        </w:rPr>
        <w:t>והצגתם</w:t>
      </w:r>
      <w:r w:rsidRPr="00060D09">
        <w:rPr>
          <w:rFonts w:cs="David"/>
          <w:rtl/>
        </w:rPr>
        <w:t xml:space="preserve"> </w:t>
      </w:r>
      <w:r w:rsidRPr="00060D09">
        <w:rPr>
          <w:rFonts w:cs="David" w:hint="eastAsia"/>
          <w:rtl/>
        </w:rPr>
        <w:t>לצוות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במידה</w:t>
      </w:r>
      <w:r w:rsidRPr="00060D09">
        <w:rPr>
          <w:rFonts w:cs="David"/>
          <w:rtl/>
        </w:rPr>
        <w:t xml:space="preserve"> </w:t>
      </w:r>
      <w:r w:rsidRPr="00060D09">
        <w:rPr>
          <w:rFonts w:cs="David" w:hint="eastAsia"/>
          <w:rtl/>
        </w:rPr>
        <w:t>והמגבלות</w:t>
      </w:r>
      <w:r w:rsidRPr="00060D09">
        <w:rPr>
          <w:rFonts w:cs="David"/>
          <w:rtl/>
        </w:rPr>
        <w:t xml:space="preserve"> </w:t>
      </w:r>
      <w:r w:rsidRPr="00060D09">
        <w:rPr>
          <w:rFonts w:cs="David" w:hint="eastAsia"/>
          <w:rtl/>
        </w:rPr>
        <w:t>אינן</w:t>
      </w:r>
      <w:r w:rsidRPr="00060D09">
        <w:rPr>
          <w:rFonts w:cs="David"/>
          <w:rtl/>
        </w:rPr>
        <w:t xml:space="preserve"> </w:t>
      </w:r>
      <w:r>
        <w:rPr>
          <w:rFonts w:cs="David"/>
          <w:rtl/>
        </w:rPr>
        <w:tab/>
      </w:r>
      <w:r w:rsidRPr="00060D09">
        <w:rPr>
          <w:rFonts w:cs="David" w:hint="eastAsia"/>
          <w:rtl/>
        </w:rPr>
        <w:t>קשיחות</w:t>
      </w:r>
      <w:r w:rsidRPr="00060D09">
        <w:rPr>
          <w:rFonts w:cs="David"/>
          <w:rtl/>
        </w:rPr>
        <w:t xml:space="preserve"> </w:t>
      </w:r>
      <w:r w:rsidRPr="00060D09">
        <w:rPr>
          <w:rFonts w:cs="David" w:hint="eastAsia"/>
          <w:rtl/>
        </w:rPr>
        <w:t>יש</w:t>
      </w:r>
      <w:r w:rsidRPr="00060D09">
        <w:rPr>
          <w:rFonts w:cs="David"/>
          <w:rtl/>
        </w:rPr>
        <w:t xml:space="preserve"> </w:t>
      </w:r>
      <w:r w:rsidRPr="00060D09">
        <w:rPr>
          <w:rFonts w:cs="David" w:hint="eastAsia"/>
          <w:rtl/>
        </w:rPr>
        <w:t>לפרוש</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הפתרונות</w:t>
      </w:r>
      <w:r w:rsidRPr="00060D09">
        <w:rPr>
          <w:rFonts w:cs="David"/>
          <w:rtl/>
        </w:rPr>
        <w:t xml:space="preserve"> </w:t>
      </w:r>
      <w:r w:rsidRPr="00060D09">
        <w:rPr>
          <w:rFonts w:cs="David" w:hint="eastAsia"/>
          <w:rtl/>
        </w:rPr>
        <w:t>האפשריים</w:t>
      </w:r>
      <w:r w:rsidRPr="00060D09">
        <w:rPr>
          <w:rFonts w:cs="David"/>
          <w:rtl/>
        </w:rPr>
        <w:t xml:space="preserve"> </w:t>
      </w:r>
      <w:r w:rsidRPr="00060D09">
        <w:rPr>
          <w:rFonts w:cs="David" w:hint="eastAsia"/>
          <w:rtl/>
        </w:rPr>
        <w:t>לצמצום</w:t>
      </w:r>
      <w:r w:rsidRPr="00060D09">
        <w:rPr>
          <w:rFonts w:cs="David"/>
          <w:rtl/>
        </w:rPr>
        <w:t xml:space="preserve"> </w:t>
      </w:r>
      <w:r w:rsidRPr="00060D09">
        <w:rPr>
          <w:rFonts w:cs="David" w:hint="eastAsia"/>
          <w:rtl/>
        </w:rPr>
        <w:t>המגבלות</w:t>
      </w:r>
      <w:r w:rsidRPr="00060D09">
        <w:rPr>
          <w:rFonts w:cs="David"/>
          <w:rtl/>
        </w:rPr>
        <w:t>.</w:t>
      </w:r>
      <w:bookmarkEnd w:id="994"/>
    </w:p>
    <w:p w:rsidR="00157827" w:rsidRPr="00060D09" w:rsidRDefault="00157827" w:rsidP="00574A2C">
      <w:pPr>
        <w:pStyle w:val="44"/>
        <w:numPr>
          <w:ilvl w:val="3"/>
          <w:numId w:val="58"/>
        </w:numPr>
        <w:ind w:left="0" w:firstLine="0"/>
        <w:jc w:val="both"/>
        <w:rPr>
          <w:rFonts w:cs="David"/>
          <w:rtl/>
        </w:rPr>
      </w:pPr>
      <w:bookmarkStart w:id="995" w:name="_Toc332124128"/>
      <w:r w:rsidRPr="00060D09">
        <w:rPr>
          <w:rFonts w:cs="David" w:hint="eastAsia"/>
          <w:rtl/>
        </w:rPr>
        <w:t>התייחסות</w:t>
      </w:r>
      <w:r w:rsidRPr="00060D09">
        <w:rPr>
          <w:rFonts w:cs="David"/>
          <w:rtl/>
        </w:rPr>
        <w:t xml:space="preserve"> </w:t>
      </w:r>
      <w:r w:rsidRPr="00060D09">
        <w:rPr>
          <w:rFonts w:cs="David" w:hint="eastAsia"/>
          <w:rtl/>
        </w:rPr>
        <w:t>לחלופות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כפי</w:t>
      </w:r>
      <w:r w:rsidRPr="00060D09">
        <w:rPr>
          <w:rFonts w:cs="David"/>
          <w:rtl/>
        </w:rPr>
        <w:t xml:space="preserve"> </w:t>
      </w:r>
      <w:r w:rsidRPr="00060D09">
        <w:rPr>
          <w:rFonts w:cs="David" w:hint="eastAsia"/>
          <w:rtl/>
        </w:rPr>
        <w:t>שיועלו</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האדריכל</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rtl/>
        </w:rPr>
        <w:br/>
      </w:r>
      <w:r>
        <w:rPr>
          <w:rFonts w:cs="David"/>
          <w:rtl/>
        </w:rPr>
        <w:tab/>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התיישבותי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חדש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bookmarkEnd w:id="995"/>
    </w:p>
    <w:p w:rsidR="00157827" w:rsidRPr="00060D09" w:rsidRDefault="00157827" w:rsidP="005E13C0">
      <w:pPr>
        <w:pStyle w:val="44"/>
        <w:numPr>
          <w:ilvl w:val="3"/>
          <w:numId w:val="58"/>
        </w:numPr>
        <w:ind w:left="0" w:firstLine="0"/>
        <w:jc w:val="both"/>
        <w:rPr>
          <w:rFonts w:cs="David"/>
        </w:rPr>
      </w:pPr>
      <w:bookmarkStart w:id="996" w:name="_Toc332124129"/>
      <w:r w:rsidRPr="00060D09">
        <w:rPr>
          <w:rFonts w:cs="David" w:hint="eastAsia"/>
          <w:rtl/>
        </w:rPr>
        <w:t>ניתוח</w:t>
      </w:r>
      <w:r w:rsidRPr="00060D09">
        <w:rPr>
          <w:rFonts w:cs="David"/>
          <w:rtl/>
        </w:rPr>
        <w:t xml:space="preserve"> </w:t>
      </w:r>
      <w:r w:rsidRPr="00060D09">
        <w:rPr>
          <w:rFonts w:cs="David" w:hint="eastAsia"/>
          <w:rtl/>
        </w:rPr>
        <w:t>רגישות</w:t>
      </w:r>
      <w:r w:rsidRPr="00060D09">
        <w:rPr>
          <w:rFonts w:cs="David"/>
          <w:rtl/>
        </w:rPr>
        <w:t xml:space="preserve"> </w:t>
      </w:r>
      <w:r w:rsidRPr="00060D09">
        <w:rPr>
          <w:rFonts w:cs="David" w:hint="eastAsia"/>
          <w:rtl/>
        </w:rPr>
        <w:t>סביבתית</w:t>
      </w:r>
      <w:r w:rsidRPr="00060D09">
        <w:rPr>
          <w:rFonts w:cs="David"/>
          <w:rtl/>
        </w:rPr>
        <w:t xml:space="preserve"> </w:t>
      </w:r>
      <w:r w:rsidRPr="00060D09">
        <w:rPr>
          <w:rFonts w:cs="David" w:hint="eastAsia"/>
          <w:rtl/>
        </w:rPr>
        <w:t>בהתייחס</w:t>
      </w:r>
      <w:r w:rsidRPr="00060D09">
        <w:rPr>
          <w:rFonts w:cs="David"/>
          <w:rtl/>
        </w:rPr>
        <w:t xml:space="preserve"> </w:t>
      </w:r>
      <w:r w:rsidRPr="00060D09">
        <w:rPr>
          <w:rFonts w:cs="David" w:hint="eastAsia"/>
          <w:rtl/>
        </w:rPr>
        <w:t>ל</w:t>
      </w:r>
      <w:r w:rsidRPr="00060D09">
        <w:rPr>
          <w:rFonts w:cs="David"/>
          <w:rtl/>
        </w:rPr>
        <w:t xml:space="preserve"> –</w:t>
      </w:r>
      <w:bookmarkEnd w:id="996"/>
      <w:r w:rsidRPr="00060D09">
        <w:rPr>
          <w:rFonts w:cs="David"/>
          <w:rtl/>
        </w:rPr>
        <w:t xml:space="preserve"> </w:t>
      </w:r>
    </w:p>
    <w:p w:rsidR="00157827" w:rsidRPr="00060D09" w:rsidRDefault="00157827" w:rsidP="009D0235">
      <w:pPr>
        <w:pStyle w:val="51"/>
        <w:numPr>
          <w:ilvl w:val="4"/>
          <w:numId w:val="152"/>
        </w:numPr>
        <w:ind w:left="0" w:firstLine="0"/>
        <w:jc w:val="both"/>
        <w:rPr>
          <w:rFonts w:cs="David"/>
        </w:rPr>
      </w:pPr>
      <w:bookmarkStart w:id="997" w:name="_Toc332124130"/>
      <w:r w:rsidRPr="00060D09">
        <w:rPr>
          <w:rFonts w:cs="David" w:hint="eastAsia"/>
          <w:rtl/>
        </w:rPr>
        <w:t>ערכי</w:t>
      </w:r>
      <w:r w:rsidRPr="00060D09">
        <w:rPr>
          <w:rFonts w:cs="David"/>
          <w:rtl/>
        </w:rPr>
        <w:t xml:space="preserve"> </w:t>
      </w:r>
      <w:r w:rsidRPr="00060D09">
        <w:rPr>
          <w:rFonts w:cs="David" w:hint="eastAsia"/>
          <w:rtl/>
        </w:rPr>
        <w:t>טבע</w:t>
      </w:r>
      <w:r w:rsidRPr="00060D09">
        <w:rPr>
          <w:rFonts w:cs="David"/>
          <w:rtl/>
        </w:rPr>
        <w:t xml:space="preserve"> </w:t>
      </w:r>
      <w:r w:rsidRPr="00060D09">
        <w:rPr>
          <w:rFonts w:cs="David" w:hint="eastAsia"/>
          <w:rtl/>
        </w:rPr>
        <w:t>ונוף</w:t>
      </w:r>
      <w:r w:rsidRPr="00060D09">
        <w:rPr>
          <w:rFonts w:cs="David"/>
          <w:rtl/>
        </w:rPr>
        <w:t xml:space="preserve"> </w:t>
      </w:r>
      <w:r w:rsidRPr="00060D09">
        <w:rPr>
          <w:rFonts w:cs="David" w:hint="eastAsia"/>
          <w:rtl/>
        </w:rPr>
        <w:t>מוגנים</w:t>
      </w:r>
      <w:r w:rsidRPr="00060D09">
        <w:rPr>
          <w:rFonts w:cs="David"/>
          <w:rtl/>
        </w:rPr>
        <w:t xml:space="preserve"> </w:t>
      </w:r>
      <w:r w:rsidRPr="00060D09">
        <w:rPr>
          <w:rFonts w:cs="David" w:hint="eastAsia"/>
          <w:rtl/>
        </w:rPr>
        <w:t>סטטוטורית</w:t>
      </w:r>
      <w:r w:rsidRPr="00060D09">
        <w:rPr>
          <w:rFonts w:cs="David"/>
          <w:rtl/>
        </w:rPr>
        <w:t xml:space="preserve"> </w:t>
      </w:r>
      <w:r w:rsidRPr="00060D09">
        <w:rPr>
          <w:rFonts w:cs="David" w:hint="eastAsia"/>
          <w:rtl/>
        </w:rPr>
        <w:t>ושאינם</w:t>
      </w:r>
      <w:r w:rsidRPr="00060D09">
        <w:rPr>
          <w:rFonts w:cs="David"/>
          <w:rtl/>
        </w:rPr>
        <w:t xml:space="preserve"> </w:t>
      </w:r>
      <w:r w:rsidRPr="00060D09">
        <w:rPr>
          <w:rFonts w:cs="David" w:hint="eastAsia"/>
          <w:rtl/>
        </w:rPr>
        <w:t>מוגנים</w:t>
      </w:r>
      <w:r w:rsidRPr="00060D09">
        <w:rPr>
          <w:rFonts w:cs="David"/>
          <w:rtl/>
        </w:rPr>
        <w:t>.</w:t>
      </w:r>
      <w:bookmarkEnd w:id="997"/>
    </w:p>
    <w:p w:rsidR="00157827" w:rsidRPr="00060D09" w:rsidRDefault="00157827" w:rsidP="009D0235">
      <w:pPr>
        <w:pStyle w:val="51"/>
        <w:numPr>
          <w:ilvl w:val="4"/>
          <w:numId w:val="152"/>
        </w:numPr>
        <w:ind w:left="0" w:firstLine="0"/>
        <w:jc w:val="both"/>
        <w:rPr>
          <w:rFonts w:cs="David"/>
        </w:rPr>
      </w:pPr>
      <w:bookmarkStart w:id="998" w:name="_Toc332124131"/>
      <w:r w:rsidRPr="00060D09">
        <w:rPr>
          <w:rFonts w:cs="David" w:hint="eastAsia"/>
          <w:rtl/>
        </w:rPr>
        <w:t>פוטנציאל</w:t>
      </w:r>
      <w:r w:rsidRPr="00060D09">
        <w:rPr>
          <w:rFonts w:cs="David"/>
          <w:rtl/>
        </w:rPr>
        <w:t xml:space="preserve"> </w:t>
      </w:r>
      <w:r w:rsidRPr="00060D09">
        <w:rPr>
          <w:rFonts w:cs="David" w:hint="eastAsia"/>
          <w:rtl/>
        </w:rPr>
        <w:t>לזיהום</w:t>
      </w:r>
      <w:r w:rsidRPr="00060D09">
        <w:rPr>
          <w:rFonts w:cs="David"/>
          <w:rtl/>
        </w:rPr>
        <w:t xml:space="preserve"> </w:t>
      </w:r>
      <w:r w:rsidRPr="00060D09">
        <w:rPr>
          <w:rFonts w:cs="David" w:hint="eastAsia"/>
          <w:rtl/>
        </w:rPr>
        <w:t>מים</w:t>
      </w:r>
      <w:r w:rsidRPr="00060D09">
        <w:rPr>
          <w:rFonts w:cs="David"/>
          <w:rtl/>
        </w:rPr>
        <w:t xml:space="preserve">, </w:t>
      </w:r>
      <w:r w:rsidRPr="00060D09">
        <w:rPr>
          <w:rFonts w:cs="David" w:hint="eastAsia"/>
          <w:rtl/>
        </w:rPr>
        <w:t>אויר</w:t>
      </w:r>
      <w:r w:rsidRPr="00060D09">
        <w:rPr>
          <w:rFonts w:cs="David"/>
          <w:rtl/>
        </w:rPr>
        <w:t xml:space="preserve"> </w:t>
      </w:r>
      <w:r w:rsidRPr="00060D09">
        <w:rPr>
          <w:rFonts w:cs="David" w:hint="eastAsia"/>
          <w:rtl/>
        </w:rPr>
        <w:t>וקרקע</w:t>
      </w:r>
      <w:r w:rsidRPr="00060D09">
        <w:rPr>
          <w:rFonts w:cs="David"/>
          <w:rtl/>
        </w:rPr>
        <w:t>.</w:t>
      </w:r>
      <w:bookmarkEnd w:id="998"/>
    </w:p>
    <w:p w:rsidR="00157827" w:rsidRPr="00060D09" w:rsidRDefault="00157827" w:rsidP="009D0235">
      <w:pPr>
        <w:pStyle w:val="51"/>
        <w:numPr>
          <w:ilvl w:val="4"/>
          <w:numId w:val="152"/>
        </w:numPr>
        <w:ind w:left="0" w:firstLine="0"/>
        <w:jc w:val="both"/>
        <w:rPr>
          <w:rFonts w:cs="David"/>
        </w:rPr>
      </w:pPr>
      <w:bookmarkStart w:id="999" w:name="_Toc332124132"/>
      <w:r w:rsidRPr="00060D09">
        <w:rPr>
          <w:rFonts w:cs="David" w:hint="eastAsia"/>
          <w:rtl/>
        </w:rPr>
        <w:t>שימושי</w:t>
      </w:r>
      <w:r w:rsidRPr="00060D09">
        <w:rPr>
          <w:rFonts w:cs="David"/>
          <w:rtl/>
        </w:rPr>
        <w:t xml:space="preserve"> </w:t>
      </w:r>
      <w:r w:rsidRPr="00060D09">
        <w:rPr>
          <w:rFonts w:cs="David" w:hint="eastAsia"/>
          <w:rtl/>
        </w:rPr>
        <w:t>קרקע</w:t>
      </w:r>
      <w:r w:rsidRPr="00060D09">
        <w:rPr>
          <w:rFonts w:cs="David"/>
          <w:rtl/>
        </w:rPr>
        <w:t xml:space="preserve"> </w:t>
      </w:r>
      <w:r w:rsidRPr="00060D09">
        <w:rPr>
          <w:rFonts w:cs="David" w:hint="eastAsia"/>
          <w:rtl/>
        </w:rPr>
        <w:t>קיימים</w:t>
      </w:r>
      <w:r w:rsidRPr="00060D09">
        <w:rPr>
          <w:rFonts w:cs="David"/>
          <w:rtl/>
        </w:rPr>
        <w:t xml:space="preserve"> </w:t>
      </w:r>
      <w:r w:rsidRPr="00060D09">
        <w:rPr>
          <w:rFonts w:cs="David" w:hint="eastAsia"/>
          <w:rtl/>
        </w:rPr>
        <w:t>ומתוכננים</w:t>
      </w:r>
      <w:r w:rsidRPr="00060D09">
        <w:rPr>
          <w:rFonts w:cs="David"/>
          <w:rtl/>
        </w:rPr>
        <w:t>.</w:t>
      </w:r>
      <w:bookmarkEnd w:id="999"/>
    </w:p>
    <w:p w:rsidR="00157827" w:rsidRPr="00060D09" w:rsidRDefault="00157827" w:rsidP="009D0235">
      <w:pPr>
        <w:pStyle w:val="51"/>
        <w:numPr>
          <w:ilvl w:val="4"/>
          <w:numId w:val="152"/>
        </w:numPr>
        <w:ind w:left="0" w:firstLine="0"/>
        <w:jc w:val="both"/>
        <w:rPr>
          <w:rFonts w:cs="David"/>
          <w:rtl/>
        </w:rPr>
      </w:pPr>
      <w:bookmarkStart w:id="1000" w:name="_Toc332124133"/>
      <w:r w:rsidRPr="00060D09">
        <w:rPr>
          <w:rFonts w:cs="David" w:hint="eastAsia"/>
          <w:rtl/>
        </w:rPr>
        <w:t>מפגעים</w:t>
      </w:r>
      <w:r w:rsidRPr="00060D09">
        <w:rPr>
          <w:rFonts w:cs="David"/>
          <w:rtl/>
        </w:rPr>
        <w:t xml:space="preserve"> </w:t>
      </w:r>
      <w:r w:rsidRPr="00060D09">
        <w:rPr>
          <w:rFonts w:cs="David" w:hint="eastAsia"/>
          <w:rtl/>
        </w:rPr>
        <w:t>ומטרדים</w:t>
      </w:r>
      <w:r w:rsidRPr="00060D09">
        <w:rPr>
          <w:rFonts w:cs="David"/>
          <w:rtl/>
        </w:rPr>
        <w:t xml:space="preserve"> </w:t>
      </w:r>
      <w:r w:rsidRPr="00060D09">
        <w:rPr>
          <w:rFonts w:cs="David" w:hint="eastAsia"/>
          <w:rtl/>
        </w:rPr>
        <w:t>סביבתיים</w:t>
      </w:r>
      <w:r w:rsidRPr="00060D09">
        <w:rPr>
          <w:rFonts w:cs="David"/>
          <w:rtl/>
        </w:rPr>
        <w:t>.</w:t>
      </w:r>
      <w:bookmarkEnd w:id="1000"/>
    </w:p>
    <w:p w:rsidR="00157827" w:rsidRPr="00060D09" w:rsidRDefault="00157827" w:rsidP="009D0235">
      <w:pPr>
        <w:pStyle w:val="51"/>
        <w:numPr>
          <w:ilvl w:val="4"/>
          <w:numId w:val="152"/>
        </w:numPr>
        <w:ind w:left="0" w:firstLine="0"/>
        <w:jc w:val="both"/>
        <w:rPr>
          <w:rFonts w:cs="David"/>
          <w:rtl/>
        </w:rPr>
      </w:pPr>
      <w:bookmarkStart w:id="1001" w:name="_Toc332124134"/>
      <w:r w:rsidRPr="00060D09">
        <w:rPr>
          <w:rFonts w:cs="David" w:hint="eastAsia"/>
          <w:rtl/>
        </w:rPr>
        <w:t>תכניות</w:t>
      </w:r>
      <w:r w:rsidRPr="00060D09">
        <w:rPr>
          <w:rFonts w:cs="David"/>
          <w:rtl/>
        </w:rPr>
        <w:t xml:space="preserve"> </w:t>
      </w:r>
      <w:r w:rsidRPr="00060D09">
        <w:rPr>
          <w:rFonts w:cs="David" w:hint="eastAsia"/>
          <w:rtl/>
        </w:rPr>
        <w:t>פיתוח</w:t>
      </w:r>
      <w:r w:rsidRPr="00060D09">
        <w:rPr>
          <w:rFonts w:cs="David"/>
          <w:rtl/>
        </w:rPr>
        <w:t xml:space="preserve"> </w:t>
      </w:r>
      <w:r w:rsidRPr="00060D09">
        <w:rPr>
          <w:rFonts w:cs="David" w:hint="eastAsia"/>
          <w:rtl/>
        </w:rPr>
        <w:t>עתידיות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גורמים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w:t>
      </w:r>
      <w:bookmarkEnd w:id="1001"/>
    </w:p>
    <w:p w:rsidR="00157827" w:rsidRPr="00060D09" w:rsidRDefault="00157827" w:rsidP="005E13C0">
      <w:pPr>
        <w:pStyle w:val="44"/>
        <w:numPr>
          <w:ilvl w:val="3"/>
          <w:numId w:val="58"/>
        </w:numPr>
        <w:ind w:left="0" w:firstLine="0"/>
        <w:jc w:val="both"/>
        <w:rPr>
          <w:rFonts w:cs="David"/>
          <w:rtl/>
        </w:rPr>
      </w:pPr>
      <w:bookmarkStart w:id="1002" w:name="_Toc332124135"/>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002"/>
    </w:p>
    <w:p w:rsidR="00157827" w:rsidRPr="00060D09" w:rsidRDefault="00157827" w:rsidP="005E13C0">
      <w:pPr>
        <w:pStyle w:val="44"/>
        <w:numPr>
          <w:ilvl w:val="3"/>
          <w:numId w:val="58"/>
        </w:numPr>
        <w:ind w:left="0" w:firstLine="0"/>
        <w:jc w:val="both"/>
        <w:rPr>
          <w:rFonts w:cs="David"/>
          <w:rtl/>
        </w:rPr>
      </w:pPr>
      <w:bookmarkStart w:id="1003" w:name="_Toc332124136"/>
      <w:r w:rsidRPr="00060D09">
        <w:rPr>
          <w:rFonts w:cs="David" w:hint="eastAsia"/>
          <w:rtl/>
        </w:rPr>
        <w:lastRenderedPageBreak/>
        <w:t>השתתפות</w:t>
      </w:r>
      <w:r w:rsidRPr="00060D09">
        <w:rPr>
          <w:rFonts w:cs="David"/>
          <w:rtl/>
        </w:rPr>
        <w:t xml:space="preserve"> </w:t>
      </w:r>
      <w:r w:rsidRPr="00060D09">
        <w:rPr>
          <w:rFonts w:cs="David" w:hint="eastAsia"/>
          <w:rtl/>
        </w:rPr>
        <w:t>בישיבות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Pr>
          <w:rFonts w:cs="David"/>
          <w:rtl/>
        </w:rPr>
        <w:tab/>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w:t>
      </w:r>
      <w:r>
        <w:rPr>
          <w:rFonts w:cs="David" w:hint="eastAsia"/>
          <w:rtl/>
        </w:rPr>
        <w:t>י</w:t>
      </w:r>
      <w:r w:rsidRPr="00060D09">
        <w:rPr>
          <w:rFonts w:cs="David" w:hint="eastAsia"/>
          <w:rtl/>
        </w:rPr>
        <w:t>יחסות</w:t>
      </w:r>
      <w:r w:rsidRPr="00060D09">
        <w:rPr>
          <w:rFonts w:cs="David"/>
          <w:rtl/>
        </w:rPr>
        <w:t xml:space="preserve"> </w:t>
      </w:r>
      <w:r w:rsidRPr="00060D09">
        <w:rPr>
          <w:rFonts w:cs="David" w:hint="eastAsia"/>
          <w:rtl/>
        </w:rPr>
        <w:t>למגבלות</w:t>
      </w:r>
      <w:r w:rsidRPr="00060D09">
        <w:rPr>
          <w:rFonts w:cs="David"/>
          <w:rtl/>
        </w:rPr>
        <w:t>.</w:t>
      </w:r>
      <w:bookmarkEnd w:id="1003"/>
      <w:r w:rsidRPr="00060D09">
        <w:rPr>
          <w:rFonts w:cs="David"/>
          <w:rtl/>
        </w:rPr>
        <w:t xml:space="preserve"> </w:t>
      </w:r>
    </w:p>
    <w:p w:rsidR="00157827" w:rsidRPr="00060D09" w:rsidRDefault="00157827" w:rsidP="005E13C0">
      <w:pPr>
        <w:pStyle w:val="44"/>
        <w:numPr>
          <w:ilvl w:val="3"/>
          <w:numId w:val="58"/>
        </w:numPr>
        <w:ind w:left="0" w:firstLine="0"/>
        <w:jc w:val="both"/>
        <w:rPr>
          <w:rFonts w:cs="David"/>
        </w:rPr>
      </w:pPr>
      <w:bookmarkStart w:id="1004" w:name="_Toc332124137"/>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w:t>
      </w:r>
      <w:bookmarkEnd w:id="1004"/>
    </w:p>
    <w:p w:rsidR="00157827" w:rsidRPr="00060D09" w:rsidRDefault="00157827" w:rsidP="005E13C0">
      <w:pPr>
        <w:pStyle w:val="44"/>
        <w:numPr>
          <w:ilvl w:val="3"/>
          <w:numId w:val="58"/>
        </w:numPr>
        <w:ind w:left="0" w:firstLine="0"/>
        <w:jc w:val="both"/>
        <w:rPr>
          <w:rFonts w:cs="David"/>
          <w:rtl/>
        </w:rPr>
      </w:pPr>
      <w:bookmarkStart w:id="1005" w:name="_Toc332124138"/>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1005"/>
    </w:p>
    <w:p w:rsidR="00157827" w:rsidRPr="00060D09" w:rsidRDefault="00157827" w:rsidP="005E13C0">
      <w:pPr>
        <w:pStyle w:val="51"/>
        <w:numPr>
          <w:ilvl w:val="4"/>
          <w:numId w:val="59"/>
        </w:numPr>
        <w:ind w:left="0" w:firstLine="0"/>
        <w:jc w:val="both"/>
        <w:rPr>
          <w:rFonts w:cs="David"/>
          <w:rtl/>
        </w:rPr>
      </w:pPr>
      <w:bookmarkStart w:id="1006" w:name="_Toc332124139"/>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Pr>
          <w:rFonts w:cs="David"/>
          <w:rtl/>
        </w:rPr>
        <w:tab/>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Pr>
          <w:rFonts w:cs="David"/>
          <w:rtl/>
        </w:rPr>
        <w:tab/>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1006"/>
    </w:p>
    <w:p w:rsidR="00157827" w:rsidRPr="00060D09" w:rsidRDefault="00157827" w:rsidP="005E13C0">
      <w:pPr>
        <w:pStyle w:val="51"/>
        <w:numPr>
          <w:ilvl w:val="4"/>
          <w:numId w:val="59"/>
        </w:numPr>
        <w:ind w:left="0" w:firstLine="0"/>
        <w:jc w:val="both"/>
        <w:rPr>
          <w:rFonts w:cs="David"/>
          <w:rtl/>
        </w:rPr>
      </w:pPr>
      <w:bookmarkStart w:id="1007" w:name="_Toc332124140"/>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007"/>
    </w:p>
    <w:p w:rsidR="00157827" w:rsidRPr="00060D09" w:rsidRDefault="00157827" w:rsidP="005E13C0">
      <w:pPr>
        <w:pStyle w:val="51"/>
        <w:numPr>
          <w:ilvl w:val="4"/>
          <w:numId w:val="59"/>
        </w:numPr>
        <w:ind w:left="0" w:firstLine="0"/>
        <w:jc w:val="both"/>
        <w:rPr>
          <w:rFonts w:cs="David"/>
        </w:rPr>
      </w:pPr>
      <w:bookmarkStart w:id="1008" w:name="_Toc332124141"/>
      <w:r w:rsidRPr="00060D09">
        <w:rPr>
          <w:rFonts w:cs="David" w:hint="eastAsia"/>
          <w:rtl/>
        </w:rPr>
        <w:t>גיבוש</w:t>
      </w:r>
      <w:r w:rsidRPr="00060D09">
        <w:rPr>
          <w:rFonts w:cs="David"/>
          <w:rtl/>
        </w:rPr>
        <w:t xml:space="preserve"> </w:t>
      </w:r>
      <w:r w:rsidRPr="00060D09">
        <w:rPr>
          <w:rFonts w:cs="David" w:hint="eastAsia"/>
          <w:rtl/>
        </w:rPr>
        <w:t>קריטריונים</w:t>
      </w:r>
      <w:r w:rsidRPr="00060D09">
        <w:rPr>
          <w:rFonts w:cs="David"/>
          <w:rtl/>
        </w:rPr>
        <w:t xml:space="preserve"> </w:t>
      </w:r>
      <w:r w:rsidRPr="00060D09">
        <w:rPr>
          <w:rFonts w:cs="David" w:hint="eastAsia"/>
          <w:rtl/>
        </w:rPr>
        <w:t>להשוואה</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סביבה</w:t>
      </w:r>
      <w:bookmarkEnd w:id="1008"/>
    </w:p>
    <w:p w:rsidR="00157827" w:rsidRPr="00060D09" w:rsidRDefault="00157827" w:rsidP="005E13C0">
      <w:pPr>
        <w:pStyle w:val="51"/>
        <w:numPr>
          <w:ilvl w:val="4"/>
          <w:numId w:val="59"/>
        </w:numPr>
        <w:ind w:left="0" w:firstLine="0"/>
        <w:jc w:val="both"/>
        <w:rPr>
          <w:rFonts w:cs="David"/>
          <w:rtl/>
        </w:rPr>
      </w:pPr>
      <w:bookmarkStart w:id="1009" w:name="_Toc332124142"/>
      <w:r w:rsidRPr="00060D09">
        <w:rPr>
          <w:rFonts w:cs="David" w:hint="eastAsia"/>
          <w:rtl/>
        </w:rPr>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1009"/>
    </w:p>
    <w:p w:rsidR="00157827" w:rsidRPr="00060D09" w:rsidRDefault="00157827" w:rsidP="005E13C0">
      <w:pPr>
        <w:pStyle w:val="35"/>
        <w:numPr>
          <w:ilvl w:val="2"/>
          <w:numId w:val="12"/>
        </w:numPr>
        <w:ind w:left="0" w:right="0" w:firstLine="0"/>
        <w:jc w:val="both"/>
        <w:rPr>
          <w:rFonts w:cs="David"/>
          <w:rtl/>
        </w:rPr>
      </w:pPr>
      <w:bookmarkStart w:id="1010" w:name="_Toc332124143"/>
      <w:r w:rsidRPr="00060D09">
        <w:rPr>
          <w:rFonts w:cs="David" w:hint="eastAsia"/>
          <w:rtl/>
        </w:rPr>
        <w:t>תוצרים</w:t>
      </w:r>
      <w:r w:rsidRPr="00060D09">
        <w:rPr>
          <w:rFonts w:cs="David"/>
          <w:rtl/>
        </w:rPr>
        <w:t xml:space="preserve"> </w:t>
      </w:r>
      <w:r w:rsidRPr="00060D09">
        <w:rPr>
          <w:rFonts w:cs="David" w:hint="eastAsia"/>
          <w:rtl/>
        </w:rPr>
        <w:t>בסיום</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ב</w:t>
      </w:r>
      <w:r w:rsidRPr="00060D09">
        <w:rPr>
          <w:rFonts w:cs="David"/>
          <w:rtl/>
        </w:rPr>
        <w:t xml:space="preserve">' – </w:t>
      </w:r>
      <w:r w:rsidRPr="00060D09">
        <w:rPr>
          <w:rFonts w:cs="David" w:hint="eastAsia"/>
          <w:rtl/>
        </w:rPr>
        <w:t>חלופות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במרחב</w:t>
      </w:r>
      <w:bookmarkEnd w:id="1010"/>
    </w:p>
    <w:p w:rsidR="00157827" w:rsidRPr="00060D09" w:rsidRDefault="00157827" w:rsidP="005E13C0">
      <w:pPr>
        <w:pStyle w:val="35"/>
        <w:tabs>
          <w:tab w:val="clear" w:pos="1418"/>
        </w:tabs>
        <w:ind w:left="0" w:right="0" w:firstLine="0"/>
        <w:jc w:val="both"/>
        <w:rPr>
          <w:rFonts w:cs="David"/>
        </w:rPr>
      </w:pPr>
      <w:bookmarkStart w:id="1011" w:name="_Toc332124144"/>
      <w:r>
        <w:rPr>
          <w:rFonts w:cs="David"/>
          <w:rtl/>
        </w:rPr>
        <w:tab/>
      </w:r>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תיבחן</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התאמתה</w:t>
      </w:r>
      <w:r w:rsidRPr="00060D09">
        <w:rPr>
          <w:rFonts w:cs="David"/>
          <w:rtl/>
        </w:rPr>
        <w:t xml:space="preserve"> </w:t>
      </w:r>
      <w:r w:rsidRPr="00060D09">
        <w:rPr>
          <w:rFonts w:cs="David" w:hint="eastAsia"/>
          <w:rtl/>
        </w:rPr>
        <w:t>ל</w:t>
      </w:r>
      <w:r w:rsidRPr="00060D09">
        <w:rPr>
          <w:rFonts w:cs="David"/>
          <w:rtl/>
        </w:rPr>
        <w:t>:</w:t>
      </w:r>
      <w:bookmarkEnd w:id="1011"/>
      <w:r w:rsidRPr="00060D09">
        <w:rPr>
          <w:rFonts w:cs="David"/>
          <w:rtl/>
        </w:rPr>
        <w:t xml:space="preserve"> </w:t>
      </w:r>
    </w:p>
    <w:p w:rsidR="00157827" w:rsidRPr="00060D09" w:rsidRDefault="00157827" w:rsidP="00CA60B8">
      <w:pPr>
        <w:pStyle w:val="44"/>
        <w:numPr>
          <w:ilvl w:val="3"/>
          <w:numId w:val="96"/>
        </w:numPr>
        <w:ind w:left="0" w:firstLine="0"/>
        <w:jc w:val="both"/>
        <w:rPr>
          <w:rFonts w:cs="David"/>
        </w:rPr>
      </w:pPr>
      <w:bookmarkStart w:id="1012" w:name="_Toc332124145"/>
      <w:r w:rsidRPr="00060D09">
        <w:rPr>
          <w:rFonts w:cs="David" w:hint="eastAsia"/>
          <w:rtl/>
        </w:rPr>
        <w:t>השפעת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בחלופה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והשפעת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התושבים</w:t>
      </w:r>
      <w:r w:rsidRPr="00060D09">
        <w:rPr>
          <w:rFonts w:cs="David"/>
          <w:rtl/>
        </w:rPr>
        <w:t>.</w:t>
      </w:r>
      <w:bookmarkEnd w:id="1012"/>
    </w:p>
    <w:p w:rsidR="00157827" w:rsidRPr="00060D09" w:rsidRDefault="00157827" w:rsidP="00CA60B8">
      <w:pPr>
        <w:pStyle w:val="44"/>
        <w:numPr>
          <w:ilvl w:val="3"/>
          <w:numId w:val="96"/>
        </w:numPr>
        <w:ind w:left="0" w:firstLine="0"/>
        <w:jc w:val="both"/>
        <w:rPr>
          <w:rFonts w:cs="David"/>
        </w:rPr>
      </w:pPr>
      <w:bookmarkStart w:id="1013" w:name="_Toc332124146"/>
      <w:r w:rsidRPr="00060D09">
        <w:rPr>
          <w:rFonts w:cs="David" w:hint="eastAsia"/>
          <w:rtl/>
        </w:rPr>
        <w:t>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מהשפעת</w:t>
      </w:r>
      <w:r w:rsidRPr="00060D09">
        <w:rPr>
          <w:rFonts w:cs="David"/>
          <w:rtl/>
        </w:rPr>
        <w:t xml:space="preserve"> </w:t>
      </w:r>
      <w:r w:rsidRPr="00060D09">
        <w:rPr>
          <w:rFonts w:cs="David" w:hint="eastAsia"/>
          <w:rtl/>
        </w:rPr>
        <w:t>הסביבה</w:t>
      </w:r>
      <w:r w:rsidRPr="00060D09">
        <w:rPr>
          <w:rFonts w:cs="David"/>
          <w:rtl/>
        </w:rPr>
        <w:t>.</w:t>
      </w:r>
      <w:bookmarkEnd w:id="1013"/>
    </w:p>
    <w:p w:rsidR="00157827" w:rsidRDefault="00157827" w:rsidP="00CA60B8">
      <w:pPr>
        <w:pStyle w:val="44"/>
        <w:numPr>
          <w:ilvl w:val="3"/>
          <w:numId w:val="96"/>
        </w:numPr>
        <w:ind w:left="0" w:firstLine="0"/>
        <w:jc w:val="both"/>
        <w:rPr>
          <w:rFonts w:cs="David"/>
        </w:rPr>
      </w:pPr>
      <w:bookmarkStart w:id="1014" w:name="_Toc332124147"/>
      <w:r w:rsidRPr="00060D09">
        <w:rPr>
          <w:rFonts w:cs="David" w:hint="eastAsia"/>
          <w:rtl/>
        </w:rPr>
        <w:t>במידה</w:t>
      </w:r>
      <w:r w:rsidRPr="00060D09">
        <w:rPr>
          <w:rFonts w:cs="David"/>
          <w:rtl/>
        </w:rPr>
        <w:t xml:space="preserve"> </w:t>
      </w:r>
      <w:r w:rsidRPr="00060D09">
        <w:rPr>
          <w:rFonts w:cs="David" w:hint="eastAsia"/>
          <w:rtl/>
        </w:rPr>
        <w:t>ופיתוח</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מחייב</w:t>
      </w:r>
      <w:r w:rsidRPr="00060D09">
        <w:rPr>
          <w:rFonts w:cs="David"/>
          <w:rtl/>
        </w:rPr>
        <w:t xml:space="preserve"> </w:t>
      </w:r>
      <w:r w:rsidRPr="00060D09">
        <w:rPr>
          <w:rFonts w:cs="David" w:hint="eastAsia"/>
          <w:rtl/>
        </w:rPr>
        <w:t>פתרונות</w:t>
      </w:r>
      <w:r w:rsidRPr="00060D09">
        <w:rPr>
          <w:rFonts w:cs="David"/>
          <w:rtl/>
        </w:rPr>
        <w:t xml:space="preserve"> </w:t>
      </w:r>
      <w:r w:rsidRPr="00060D09">
        <w:rPr>
          <w:rFonts w:cs="David" w:hint="eastAsia"/>
          <w:rtl/>
        </w:rPr>
        <w:t>מיוחדים</w:t>
      </w:r>
      <w:r w:rsidRPr="00060D09">
        <w:rPr>
          <w:rFonts w:cs="David"/>
          <w:rtl/>
        </w:rPr>
        <w:t xml:space="preserve"> </w:t>
      </w:r>
      <w:r w:rsidRPr="00060D09">
        <w:rPr>
          <w:rFonts w:cs="David" w:hint="eastAsia"/>
          <w:rtl/>
        </w:rPr>
        <w:t>להגנה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הגנה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מהסביבה</w:t>
      </w:r>
      <w:r w:rsidRPr="00060D09">
        <w:rPr>
          <w:rFonts w:cs="David"/>
          <w:rtl/>
        </w:rPr>
        <w:t xml:space="preserve">, </w:t>
      </w:r>
      <w:r w:rsidRPr="00060D09">
        <w:rPr>
          <w:rFonts w:cs="David" w:hint="eastAsia"/>
          <w:rtl/>
        </w:rPr>
        <w:t>יש</w:t>
      </w:r>
      <w:r w:rsidRPr="00060D09">
        <w:rPr>
          <w:rFonts w:cs="David"/>
          <w:rtl/>
        </w:rPr>
        <w:t xml:space="preserve"> </w:t>
      </w:r>
      <w:r w:rsidRPr="00060D09">
        <w:rPr>
          <w:rFonts w:cs="David" w:hint="eastAsia"/>
          <w:rtl/>
        </w:rPr>
        <w:t>לשים</w:t>
      </w:r>
      <w:r w:rsidRPr="00060D09">
        <w:rPr>
          <w:rFonts w:cs="David"/>
          <w:rtl/>
        </w:rPr>
        <w:t xml:space="preserve"> </w:t>
      </w:r>
      <w:r>
        <w:rPr>
          <w:rFonts w:cs="David"/>
          <w:rtl/>
        </w:rPr>
        <w:tab/>
      </w:r>
      <w:r w:rsidRPr="00060D09">
        <w:rPr>
          <w:rFonts w:cs="David" w:hint="eastAsia"/>
          <w:rtl/>
        </w:rPr>
        <w:t>על</w:t>
      </w:r>
      <w:r w:rsidRPr="00060D09">
        <w:rPr>
          <w:rFonts w:cs="David"/>
          <w:rtl/>
        </w:rPr>
        <w:t xml:space="preserve"> </w:t>
      </w:r>
      <w:r w:rsidRPr="00060D09">
        <w:rPr>
          <w:rFonts w:cs="David" w:hint="eastAsia"/>
          <w:rtl/>
        </w:rPr>
        <w:t>כך</w:t>
      </w:r>
      <w:r w:rsidRPr="00060D09">
        <w:rPr>
          <w:rFonts w:cs="David"/>
          <w:rtl/>
        </w:rPr>
        <w:t xml:space="preserve"> </w:t>
      </w:r>
      <w:r w:rsidRPr="00060D09">
        <w:rPr>
          <w:rFonts w:cs="David" w:hint="eastAsia"/>
          <w:rtl/>
        </w:rPr>
        <w:t>דגשים</w:t>
      </w:r>
      <w:r w:rsidRPr="00060D09">
        <w:rPr>
          <w:rFonts w:cs="David"/>
          <w:rtl/>
        </w:rPr>
        <w:t xml:space="preserve"> </w:t>
      </w:r>
      <w:r w:rsidRPr="00060D09">
        <w:rPr>
          <w:rFonts w:cs="David" w:hint="eastAsia"/>
          <w:rtl/>
        </w:rPr>
        <w:t>מתאימים</w:t>
      </w:r>
      <w:r w:rsidRPr="00060D09">
        <w:rPr>
          <w:rFonts w:cs="David"/>
          <w:rtl/>
        </w:rPr>
        <w:t>.</w:t>
      </w:r>
      <w:bookmarkEnd w:id="1014"/>
      <w:r w:rsidRPr="00060D09">
        <w:rPr>
          <w:rFonts w:cs="David"/>
          <w:rtl/>
        </w:rPr>
        <w:t xml:space="preserve"> </w:t>
      </w:r>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060D09" w:rsidRDefault="00157827" w:rsidP="005E13C0">
      <w:pPr>
        <w:pStyle w:val="35"/>
        <w:numPr>
          <w:ilvl w:val="2"/>
          <w:numId w:val="12"/>
        </w:numPr>
        <w:ind w:left="0" w:right="0" w:firstLine="0"/>
        <w:jc w:val="both"/>
        <w:rPr>
          <w:rFonts w:cs="David"/>
          <w:rtl/>
        </w:rPr>
      </w:pPr>
      <w:bookmarkStart w:id="1015" w:name="_Toc332124148"/>
      <w:r w:rsidRPr="00060D09">
        <w:rPr>
          <w:rFonts w:cs="David" w:hint="eastAsia"/>
          <w:rtl/>
        </w:rPr>
        <w:t>פעילויות</w:t>
      </w:r>
      <w:r w:rsidRPr="00060D09">
        <w:rPr>
          <w:rFonts w:cs="David"/>
          <w:rtl/>
        </w:rPr>
        <w:t>:</w:t>
      </w:r>
      <w:bookmarkEnd w:id="1015"/>
    </w:p>
    <w:p w:rsidR="00157827" w:rsidRPr="00060D09" w:rsidRDefault="00157827" w:rsidP="005E13C0">
      <w:pPr>
        <w:pStyle w:val="44"/>
        <w:numPr>
          <w:ilvl w:val="3"/>
          <w:numId w:val="60"/>
        </w:numPr>
        <w:ind w:left="0" w:firstLine="0"/>
        <w:jc w:val="both"/>
        <w:rPr>
          <w:rFonts w:cs="David"/>
          <w:rtl/>
        </w:rPr>
      </w:pPr>
      <w:bookmarkStart w:id="1016" w:name="_Toc332124149"/>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צוות</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sidRPr="00060D09">
        <w:rPr>
          <w:rFonts w:cs="David" w:hint="eastAsia"/>
          <w:rtl/>
        </w:rPr>
        <w:t>השגת</w:t>
      </w:r>
      <w:r w:rsidRPr="00060D09">
        <w:rPr>
          <w:rFonts w:cs="David"/>
          <w:rtl/>
        </w:rPr>
        <w:t xml:space="preserve"> </w:t>
      </w:r>
      <w:r>
        <w:rPr>
          <w:rFonts w:cs="David"/>
          <w:rtl/>
        </w:rPr>
        <w:tab/>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1016"/>
      <w:r w:rsidRPr="00060D09">
        <w:rPr>
          <w:rFonts w:cs="David"/>
          <w:rtl/>
        </w:rPr>
        <w:t xml:space="preserve"> </w:t>
      </w:r>
    </w:p>
    <w:p w:rsidR="00157827" w:rsidRPr="00060D09" w:rsidRDefault="00157827" w:rsidP="005E13C0">
      <w:pPr>
        <w:pStyle w:val="44"/>
        <w:numPr>
          <w:ilvl w:val="3"/>
          <w:numId w:val="60"/>
        </w:numPr>
        <w:ind w:left="0" w:firstLine="0"/>
        <w:jc w:val="both"/>
        <w:rPr>
          <w:rFonts w:cs="David"/>
        </w:rPr>
      </w:pPr>
      <w:bookmarkStart w:id="1017" w:name="_Toc332124150"/>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1017"/>
      <w:r w:rsidRPr="00060D09">
        <w:rPr>
          <w:rFonts w:cs="David"/>
          <w:rtl/>
        </w:rPr>
        <w:t xml:space="preserve"> </w:t>
      </w:r>
    </w:p>
    <w:p w:rsidR="00157827" w:rsidRPr="00060D09" w:rsidRDefault="00157827" w:rsidP="005E13C0">
      <w:pPr>
        <w:pStyle w:val="44"/>
        <w:numPr>
          <w:ilvl w:val="3"/>
          <w:numId w:val="60"/>
        </w:numPr>
        <w:ind w:left="0" w:firstLine="0"/>
        <w:jc w:val="both"/>
        <w:rPr>
          <w:rFonts w:cs="David"/>
          <w:rtl/>
        </w:rPr>
      </w:pPr>
      <w:bookmarkStart w:id="1018" w:name="_Toc332124151"/>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1018"/>
      <w:r w:rsidRPr="00060D09">
        <w:rPr>
          <w:rFonts w:cs="David"/>
          <w:rtl/>
        </w:rPr>
        <w:t xml:space="preserve"> </w:t>
      </w:r>
    </w:p>
    <w:p w:rsidR="00157827" w:rsidRPr="00060D09" w:rsidRDefault="00157827" w:rsidP="005E13C0">
      <w:pPr>
        <w:pStyle w:val="44"/>
        <w:numPr>
          <w:ilvl w:val="3"/>
          <w:numId w:val="60"/>
        </w:numPr>
        <w:ind w:left="0" w:firstLine="0"/>
        <w:jc w:val="both"/>
        <w:rPr>
          <w:rFonts w:cs="David"/>
        </w:rPr>
      </w:pPr>
      <w:bookmarkStart w:id="1019" w:name="_Toc332124152"/>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1019"/>
    </w:p>
    <w:p w:rsidR="00157827" w:rsidRPr="00060D09" w:rsidRDefault="00157827" w:rsidP="005E13C0">
      <w:pPr>
        <w:pStyle w:val="35"/>
        <w:numPr>
          <w:ilvl w:val="2"/>
          <w:numId w:val="12"/>
        </w:numPr>
        <w:ind w:left="0" w:right="0" w:firstLine="0"/>
        <w:jc w:val="both"/>
        <w:rPr>
          <w:rFonts w:cs="David"/>
        </w:rPr>
      </w:pPr>
      <w:bookmarkStart w:id="1020" w:name="_Toc332124153"/>
      <w:r w:rsidRPr="00060D09">
        <w:rPr>
          <w:rFonts w:cs="David" w:hint="eastAsia"/>
          <w:rtl/>
        </w:rPr>
        <w:t>תוצרי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ג</w:t>
      </w:r>
      <w:r w:rsidRPr="00060D09">
        <w:rPr>
          <w:rFonts w:cs="David"/>
          <w:rtl/>
        </w:rPr>
        <w:t xml:space="preserve">' – </w:t>
      </w:r>
      <w:r w:rsidRPr="00060D09">
        <w:rPr>
          <w:rFonts w:cs="David" w:hint="eastAsia"/>
          <w:rtl/>
        </w:rPr>
        <w:t>חלופה</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במרחב</w:t>
      </w:r>
      <w:bookmarkEnd w:id="1020"/>
    </w:p>
    <w:p w:rsidR="00157827" w:rsidRPr="00060D09" w:rsidRDefault="00157827" w:rsidP="00CA60B8">
      <w:pPr>
        <w:pStyle w:val="44"/>
        <w:numPr>
          <w:ilvl w:val="3"/>
          <w:numId w:val="97"/>
        </w:numPr>
        <w:ind w:left="0" w:firstLine="0"/>
        <w:jc w:val="both"/>
        <w:rPr>
          <w:rFonts w:cs="David"/>
        </w:rPr>
      </w:pPr>
      <w:bookmarkStart w:id="1021" w:name="_Toc332124154"/>
      <w:r w:rsidRPr="00060D09">
        <w:rPr>
          <w:rFonts w:cs="David" w:hint="eastAsia"/>
          <w:rtl/>
        </w:rPr>
        <w:t>כתיבת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איכות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במסמך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021"/>
    </w:p>
    <w:p w:rsidR="00157827" w:rsidRPr="00060D09" w:rsidRDefault="00157827" w:rsidP="00CA60B8">
      <w:pPr>
        <w:pStyle w:val="44"/>
        <w:numPr>
          <w:ilvl w:val="3"/>
          <w:numId w:val="97"/>
        </w:numPr>
        <w:ind w:left="0" w:firstLine="0"/>
        <w:jc w:val="both"/>
        <w:rPr>
          <w:rFonts w:cs="David"/>
          <w:rtl/>
        </w:rPr>
      </w:pPr>
      <w:bookmarkStart w:id="1022" w:name="_Toc332124155"/>
      <w:r w:rsidRPr="00060D09">
        <w:rPr>
          <w:rFonts w:cs="David" w:hint="eastAsia"/>
          <w:rtl/>
        </w:rPr>
        <w:t>ריכוז</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פרוגרמאתיים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022"/>
    </w:p>
    <w:p w:rsidR="00157827" w:rsidRPr="00060D09" w:rsidRDefault="00157827" w:rsidP="00CA60B8">
      <w:pPr>
        <w:pStyle w:val="44"/>
        <w:numPr>
          <w:ilvl w:val="3"/>
          <w:numId w:val="97"/>
        </w:numPr>
        <w:ind w:left="0" w:firstLine="0"/>
        <w:jc w:val="both"/>
        <w:rPr>
          <w:rFonts w:cs="David"/>
        </w:rPr>
      </w:pPr>
      <w:bookmarkStart w:id="1023" w:name="_Toc332124156"/>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פרוגראמה</w:t>
      </w:r>
      <w:r w:rsidRPr="00060D09">
        <w:rPr>
          <w:rFonts w:cs="David"/>
          <w:rtl/>
        </w:rPr>
        <w:t xml:space="preserve"> </w:t>
      </w:r>
      <w:r w:rsidRPr="00060D09">
        <w:rPr>
          <w:rFonts w:cs="David" w:hint="eastAsia"/>
          <w:rtl/>
        </w:rPr>
        <w:t>לתכנון</w:t>
      </w:r>
      <w:r w:rsidRPr="00060D09">
        <w:rPr>
          <w:rFonts w:cs="David"/>
          <w:rtl/>
        </w:rPr>
        <w:t>.</w:t>
      </w:r>
      <w:bookmarkEnd w:id="1023"/>
    </w:p>
    <w:p w:rsidR="00157827" w:rsidRPr="00060D09" w:rsidRDefault="00157827" w:rsidP="005E13C0">
      <w:pPr>
        <w:pStyle w:val="Normal2"/>
        <w:ind w:left="0"/>
        <w:jc w:val="both"/>
        <w:rPr>
          <w:rFonts w:cs="David"/>
        </w:rPr>
      </w:pPr>
    </w:p>
    <w:p w:rsidR="00157827" w:rsidRPr="00060D09" w:rsidRDefault="00157827" w:rsidP="005E13C0">
      <w:pPr>
        <w:pStyle w:val="1a"/>
        <w:pageBreakBefore/>
        <w:numPr>
          <w:ilvl w:val="0"/>
          <w:numId w:val="21"/>
        </w:numPr>
        <w:bidi/>
        <w:ind w:left="0" w:firstLine="0"/>
        <w:jc w:val="both"/>
        <w:rPr>
          <w:rFonts w:cs="David"/>
        </w:rPr>
      </w:pPr>
      <w:r w:rsidRPr="00060D09">
        <w:rPr>
          <w:rFonts w:cs="David" w:hint="eastAsia"/>
          <w:noProof w:val="0"/>
          <w:rtl/>
        </w:rPr>
        <w:lastRenderedPageBreak/>
        <w:t>בדיקת</w:t>
      </w:r>
      <w:r w:rsidRPr="00060D09">
        <w:rPr>
          <w:rFonts w:cs="David"/>
          <w:noProof w:val="0"/>
          <w:rtl/>
        </w:rPr>
        <w:t xml:space="preserve"> </w:t>
      </w:r>
      <w:r w:rsidRPr="00060D09">
        <w:rPr>
          <w:rFonts w:cs="David" w:hint="eastAsia"/>
          <w:noProof w:val="0"/>
          <w:rtl/>
        </w:rPr>
        <w:t>התכנות</w:t>
      </w:r>
      <w:r w:rsidRPr="00060D09">
        <w:rPr>
          <w:rFonts w:cs="David"/>
          <w:noProof w:val="0"/>
          <w:rtl/>
        </w:rPr>
        <w:t xml:space="preserve"> </w:t>
      </w:r>
      <w:r>
        <w:rPr>
          <w:rFonts w:cs="David" w:hint="eastAsia"/>
          <w:noProof w:val="0"/>
          <w:rtl/>
        </w:rPr>
        <w:t>מתכנן</w:t>
      </w:r>
      <w:r w:rsidRPr="00060D09">
        <w:rPr>
          <w:rFonts w:cs="David"/>
          <w:noProof w:val="0"/>
          <w:rtl/>
        </w:rPr>
        <w:t xml:space="preserve"> </w:t>
      </w:r>
      <w:r w:rsidRPr="00060D09">
        <w:rPr>
          <w:rFonts w:cs="David" w:hint="eastAsia"/>
          <w:noProof w:val="0"/>
          <w:rtl/>
        </w:rPr>
        <w:t>תחבורה</w:t>
      </w:r>
      <w:r w:rsidRPr="00060D09">
        <w:rPr>
          <w:rFonts w:cs="David"/>
          <w:noProof w:val="0"/>
          <w:rtl/>
        </w:rPr>
        <w:t xml:space="preserve"> </w:t>
      </w:r>
      <w:r w:rsidRPr="00060D09">
        <w:rPr>
          <w:rFonts w:cs="David" w:hint="eastAsia"/>
          <w:noProof w:val="0"/>
          <w:rtl/>
        </w:rPr>
        <w:t>ודרכים</w:t>
      </w:r>
    </w:p>
    <w:p w:rsidR="00157827" w:rsidRDefault="00157827" w:rsidP="005E13C0">
      <w:pPr>
        <w:pStyle w:val="1b"/>
        <w:ind w:left="0" w:right="0"/>
        <w:jc w:val="both"/>
        <w:rPr>
          <w:rFonts w:cs="David"/>
          <w:rtl/>
        </w:rPr>
      </w:pPr>
      <w:r w:rsidRPr="00060D09">
        <w:rPr>
          <w:rFonts w:cs="David" w:hint="eastAsia"/>
          <w:rtl/>
        </w:rPr>
        <w:t>מטרת</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הה</w:t>
      </w:r>
      <w:r>
        <w:rPr>
          <w:rFonts w:cs="David" w:hint="eastAsia"/>
          <w:rtl/>
        </w:rPr>
        <w:t>י</w:t>
      </w:r>
      <w:r w:rsidRPr="00060D09">
        <w:rPr>
          <w:rFonts w:cs="David" w:hint="eastAsia"/>
          <w:rtl/>
        </w:rPr>
        <w:t>תכנות</w:t>
      </w:r>
      <w:r w:rsidRPr="00060D09">
        <w:rPr>
          <w:rFonts w:cs="David"/>
          <w:rtl/>
        </w:rPr>
        <w:t xml:space="preserve"> </w:t>
      </w:r>
      <w:r w:rsidRPr="00060D09">
        <w:rPr>
          <w:rFonts w:cs="David" w:hint="eastAsia"/>
          <w:rtl/>
        </w:rPr>
        <w:t>הינה</w:t>
      </w:r>
      <w:r w:rsidRPr="00060D09">
        <w:rPr>
          <w:rFonts w:cs="David"/>
          <w:rtl/>
        </w:rPr>
        <w:t xml:space="preserve"> </w:t>
      </w:r>
      <w:r w:rsidRPr="00060D09">
        <w:rPr>
          <w:rFonts w:cs="David" w:hint="eastAsia"/>
          <w:rtl/>
        </w:rPr>
        <w:t>לבחון</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ישימות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המרחביות</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פתרונות</w:t>
      </w:r>
      <w:r w:rsidRPr="00060D09">
        <w:rPr>
          <w:rFonts w:cs="David"/>
          <w:rtl/>
        </w:rPr>
        <w:t xml:space="preserve"> </w:t>
      </w:r>
      <w:r w:rsidRPr="00060D09">
        <w:rPr>
          <w:rFonts w:cs="David" w:hint="eastAsia"/>
          <w:rtl/>
        </w:rPr>
        <w:t>תחבורה</w:t>
      </w:r>
      <w:r w:rsidRPr="00060D09">
        <w:rPr>
          <w:rFonts w:cs="David"/>
          <w:rtl/>
        </w:rPr>
        <w:t xml:space="preserve"> </w:t>
      </w:r>
      <w:r w:rsidRPr="00060D09">
        <w:rPr>
          <w:rFonts w:cs="David" w:hint="eastAsia"/>
          <w:rtl/>
        </w:rPr>
        <w:t>ודרכים</w:t>
      </w:r>
      <w:r w:rsidRPr="00060D09">
        <w:rPr>
          <w:rFonts w:cs="David"/>
          <w:rtl/>
        </w:rPr>
        <w:t>.</w:t>
      </w:r>
    </w:p>
    <w:p w:rsidR="00157827" w:rsidRPr="00584D72" w:rsidRDefault="00157827" w:rsidP="005E13C0">
      <w:pPr>
        <w:pStyle w:val="1b"/>
        <w:ind w:left="0" w:right="0"/>
        <w:jc w:val="both"/>
        <w:rPr>
          <w:rFonts w:cs="David"/>
          <w:rtl/>
        </w:rPr>
      </w:pPr>
      <w:r w:rsidRPr="00584D72">
        <w:rPr>
          <w:rFonts w:cs="David" w:hint="eastAsia"/>
          <w:rtl/>
        </w:rPr>
        <w:t>מתכנן</w:t>
      </w:r>
      <w:r w:rsidRPr="00584D72">
        <w:rPr>
          <w:rFonts w:cs="David"/>
          <w:rtl/>
        </w:rPr>
        <w:t xml:space="preserve"> </w:t>
      </w:r>
      <w:r>
        <w:rPr>
          <w:rFonts w:cs="David" w:hint="eastAsia"/>
          <w:rtl/>
        </w:rPr>
        <w:t>תחבורה</w:t>
      </w:r>
      <w:r>
        <w:rPr>
          <w:rFonts w:cs="David"/>
          <w:rtl/>
        </w:rPr>
        <w:t xml:space="preserve"> </w:t>
      </w:r>
      <w:r>
        <w:rPr>
          <w:rFonts w:cs="David" w:hint="eastAsia"/>
          <w:rtl/>
        </w:rPr>
        <w:t>ודרכים</w:t>
      </w:r>
      <w:r w:rsidRPr="00584D72">
        <w:rPr>
          <w:rFonts w:cs="David"/>
          <w:rtl/>
        </w:rPr>
        <w:t xml:space="preserve"> </w:t>
      </w:r>
      <w:r w:rsidRPr="00584D72">
        <w:rPr>
          <w:rFonts w:cs="David" w:hint="eastAsia"/>
          <w:rtl/>
        </w:rPr>
        <w:t>הינו</w:t>
      </w:r>
      <w:r w:rsidRPr="00584D72">
        <w:rPr>
          <w:rFonts w:cs="David"/>
          <w:rtl/>
        </w:rPr>
        <w:t xml:space="preserve"> </w:t>
      </w:r>
      <w:r w:rsidRPr="00584D72">
        <w:rPr>
          <w:rFonts w:cs="David" w:hint="eastAsia"/>
          <w:rtl/>
        </w:rPr>
        <w:t>חבר</w:t>
      </w:r>
      <w:r w:rsidRPr="00584D72">
        <w:rPr>
          <w:rFonts w:cs="David"/>
          <w:rtl/>
        </w:rPr>
        <w:t xml:space="preserve"> </w:t>
      </w:r>
      <w:r w:rsidRPr="00584D72">
        <w:rPr>
          <w:rFonts w:cs="David" w:hint="eastAsia"/>
          <w:rtl/>
        </w:rPr>
        <w:t>בצוות</w:t>
      </w:r>
      <w:r w:rsidRPr="00584D72">
        <w:rPr>
          <w:rFonts w:cs="David"/>
          <w:rtl/>
        </w:rPr>
        <w:t xml:space="preserve"> </w:t>
      </w:r>
      <w:r w:rsidRPr="00584D72">
        <w:rPr>
          <w:rFonts w:cs="David" w:hint="eastAsia"/>
          <w:rtl/>
        </w:rPr>
        <w:t>תכנון</w:t>
      </w:r>
      <w:r w:rsidRPr="00584D72">
        <w:rPr>
          <w:rFonts w:cs="David"/>
          <w:rtl/>
        </w:rPr>
        <w:t xml:space="preserve"> </w:t>
      </w:r>
      <w:r w:rsidRPr="00584D72">
        <w:rPr>
          <w:rFonts w:cs="David" w:hint="eastAsia"/>
          <w:rtl/>
        </w:rPr>
        <w:t>ועליו</w:t>
      </w:r>
      <w:r w:rsidRPr="00584D72">
        <w:rPr>
          <w:rFonts w:cs="David"/>
          <w:rtl/>
        </w:rPr>
        <w:t xml:space="preserve"> </w:t>
      </w:r>
      <w:r w:rsidRPr="00584D72">
        <w:rPr>
          <w:rFonts w:cs="David" w:hint="eastAsia"/>
          <w:rtl/>
        </w:rPr>
        <w:t>לתאם</w:t>
      </w:r>
      <w:r w:rsidRPr="00584D72">
        <w:rPr>
          <w:rFonts w:cs="David"/>
          <w:rtl/>
        </w:rPr>
        <w:t xml:space="preserve"> </w:t>
      </w:r>
      <w:r w:rsidRPr="00584D72">
        <w:rPr>
          <w:rFonts w:cs="David" w:hint="eastAsia"/>
          <w:rtl/>
        </w:rPr>
        <w:t>בכל</w:t>
      </w:r>
      <w:r w:rsidRPr="00584D72">
        <w:rPr>
          <w:rFonts w:cs="David"/>
          <w:rtl/>
        </w:rPr>
        <w:t xml:space="preserve"> </w:t>
      </w:r>
      <w:r w:rsidRPr="00584D72">
        <w:rPr>
          <w:rFonts w:cs="David" w:hint="eastAsia"/>
          <w:rtl/>
        </w:rPr>
        <w:t>שלב</w:t>
      </w:r>
      <w:r w:rsidRPr="00584D72">
        <w:rPr>
          <w:rFonts w:cs="David"/>
          <w:rtl/>
        </w:rPr>
        <w:t xml:space="preserve"> </w:t>
      </w:r>
      <w:r w:rsidRPr="00584D72">
        <w:rPr>
          <w:rFonts w:cs="David" w:hint="eastAsia"/>
          <w:rtl/>
        </w:rPr>
        <w:t>ושלב</w:t>
      </w:r>
      <w:r w:rsidRPr="00584D72">
        <w:rPr>
          <w:rFonts w:cs="David"/>
          <w:rtl/>
        </w:rPr>
        <w:t xml:space="preserve"> </w:t>
      </w:r>
      <w:r w:rsidRPr="00584D72">
        <w:rPr>
          <w:rFonts w:cs="David" w:hint="eastAsia"/>
          <w:rtl/>
        </w:rPr>
        <w:t>את</w:t>
      </w:r>
      <w:r w:rsidRPr="00584D72">
        <w:rPr>
          <w:rFonts w:cs="David"/>
          <w:rtl/>
        </w:rPr>
        <w:t xml:space="preserve"> </w:t>
      </w:r>
      <w:r w:rsidRPr="00584D72">
        <w:rPr>
          <w:rFonts w:cs="David" w:hint="eastAsia"/>
          <w:rtl/>
        </w:rPr>
        <w:t>עבודתו</w:t>
      </w:r>
      <w:r w:rsidRPr="00584D72">
        <w:rPr>
          <w:rFonts w:cs="David"/>
          <w:rtl/>
        </w:rPr>
        <w:t xml:space="preserve"> </w:t>
      </w:r>
      <w:r w:rsidRPr="00584D72">
        <w:rPr>
          <w:rFonts w:cs="David" w:hint="eastAsia"/>
          <w:rtl/>
        </w:rPr>
        <w:t>עם</w:t>
      </w:r>
      <w:r w:rsidRPr="00584D72">
        <w:rPr>
          <w:rFonts w:cs="David"/>
          <w:rtl/>
        </w:rPr>
        <w:t xml:space="preserve"> </w:t>
      </w:r>
      <w:r w:rsidRPr="00584D72">
        <w:rPr>
          <w:rFonts w:cs="David" w:hint="eastAsia"/>
          <w:rtl/>
        </w:rPr>
        <w:t>האדריכל</w:t>
      </w:r>
      <w:r w:rsidRPr="00584D72">
        <w:rPr>
          <w:rFonts w:cs="David"/>
          <w:rtl/>
        </w:rPr>
        <w:t>/</w:t>
      </w:r>
      <w:r w:rsidRPr="00584D72">
        <w:rPr>
          <w:rFonts w:cs="David" w:hint="eastAsia"/>
          <w:rtl/>
        </w:rPr>
        <w:t>מתכנן</w:t>
      </w:r>
      <w:r w:rsidRPr="00584D72">
        <w:rPr>
          <w:rFonts w:cs="David"/>
          <w:rtl/>
        </w:rPr>
        <w:t xml:space="preserve"> </w:t>
      </w:r>
      <w:r w:rsidRPr="00584D72">
        <w:rPr>
          <w:rFonts w:cs="David" w:hint="eastAsia"/>
          <w:rtl/>
        </w:rPr>
        <w:t>ערים</w:t>
      </w:r>
      <w:r w:rsidRPr="00584D72">
        <w:rPr>
          <w:rFonts w:cs="David"/>
          <w:rtl/>
        </w:rPr>
        <w:t xml:space="preserve"> </w:t>
      </w:r>
      <w:r w:rsidRPr="00584D72">
        <w:rPr>
          <w:rFonts w:cs="David" w:hint="eastAsia"/>
          <w:rtl/>
        </w:rPr>
        <w:t>ושאר</w:t>
      </w:r>
      <w:r w:rsidRPr="00584D72">
        <w:rPr>
          <w:rFonts w:cs="David"/>
          <w:rtl/>
        </w:rPr>
        <w:t xml:space="preserve"> </w:t>
      </w:r>
      <w:r w:rsidRPr="00584D72">
        <w:rPr>
          <w:rFonts w:cs="David" w:hint="eastAsia"/>
          <w:rtl/>
        </w:rPr>
        <w:t>המתכננים</w:t>
      </w:r>
      <w:r w:rsidRPr="00584D72">
        <w:rPr>
          <w:rFonts w:cs="David"/>
          <w:rtl/>
        </w:rPr>
        <w:t>/</w:t>
      </w:r>
      <w:r w:rsidRPr="00584D72">
        <w:rPr>
          <w:rFonts w:cs="David" w:hint="eastAsia"/>
          <w:rtl/>
        </w:rPr>
        <w:t>יועצים</w:t>
      </w:r>
      <w:r w:rsidRPr="00584D72">
        <w:rPr>
          <w:rFonts w:cs="David"/>
          <w:rtl/>
        </w:rPr>
        <w:t xml:space="preserve"> </w:t>
      </w:r>
      <w:r w:rsidRPr="00584D72">
        <w:rPr>
          <w:rFonts w:cs="David" w:hint="eastAsia"/>
          <w:rtl/>
        </w:rPr>
        <w:t>בצוות</w:t>
      </w:r>
      <w:r w:rsidRPr="00584D72">
        <w:rPr>
          <w:rFonts w:cs="David"/>
          <w:rtl/>
        </w:rPr>
        <w:t>.</w:t>
      </w:r>
    </w:p>
    <w:p w:rsidR="00157827" w:rsidRPr="00060D09" w:rsidRDefault="00157827" w:rsidP="005E13C0">
      <w:pPr>
        <w:pStyle w:val="1b"/>
        <w:ind w:left="0" w:right="0"/>
        <w:jc w:val="both"/>
        <w:rPr>
          <w:rFonts w:cs="David"/>
          <w:rtl/>
        </w:rPr>
      </w:pPr>
    </w:p>
    <w:p w:rsidR="00157827" w:rsidRPr="00060D09" w:rsidRDefault="00157827" w:rsidP="005E13C0">
      <w:pPr>
        <w:pStyle w:val="26"/>
        <w:numPr>
          <w:ilvl w:val="1"/>
          <w:numId w:val="12"/>
        </w:numPr>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Pr="00060D09" w:rsidRDefault="00157827" w:rsidP="005E13C0">
      <w:pPr>
        <w:pStyle w:val="35"/>
        <w:numPr>
          <w:ilvl w:val="2"/>
          <w:numId w:val="12"/>
        </w:numPr>
        <w:ind w:left="0" w:right="0" w:firstLine="0"/>
        <w:jc w:val="both"/>
        <w:rPr>
          <w:rFonts w:cs="David"/>
        </w:rPr>
      </w:pPr>
      <w:bookmarkStart w:id="1024" w:name="_Toc332124157"/>
      <w:r w:rsidRPr="00060D09">
        <w:rPr>
          <w:rFonts w:cs="David" w:hint="eastAsia"/>
          <w:rtl/>
        </w:rPr>
        <w:t>פעילויות</w:t>
      </w:r>
      <w:bookmarkEnd w:id="1024"/>
    </w:p>
    <w:p w:rsidR="00157827" w:rsidRPr="00060D09" w:rsidRDefault="00157827" w:rsidP="00574A2C">
      <w:pPr>
        <w:pStyle w:val="44"/>
        <w:numPr>
          <w:ilvl w:val="3"/>
          <w:numId w:val="61"/>
        </w:numPr>
        <w:ind w:left="0" w:firstLine="0"/>
        <w:jc w:val="both"/>
        <w:rPr>
          <w:rFonts w:cs="David"/>
          <w:rtl/>
        </w:rPr>
      </w:pPr>
      <w:bookmarkStart w:id="1025" w:name="_Toc332124158"/>
      <w:r w:rsidRPr="00060D09">
        <w:rPr>
          <w:rFonts w:cs="David" w:hint="eastAsia"/>
          <w:rtl/>
        </w:rPr>
        <w:t>בירור</w:t>
      </w:r>
      <w:r w:rsidRPr="00060D09">
        <w:rPr>
          <w:rFonts w:cs="David"/>
          <w:rtl/>
        </w:rPr>
        <w:t xml:space="preserve"> </w:t>
      </w:r>
      <w:r w:rsidRPr="00060D09">
        <w:rPr>
          <w:rFonts w:cs="David" w:hint="eastAsia"/>
          <w:rtl/>
        </w:rPr>
        <w:t>מוקדם</w:t>
      </w:r>
      <w:r>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1025"/>
    </w:p>
    <w:p w:rsidR="00157827" w:rsidRPr="00060D09" w:rsidRDefault="00157827" w:rsidP="005E13C0">
      <w:pPr>
        <w:pStyle w:val="51"/>
        <w:numPr>
          <w:ilvl w:val="4"/>
          <w:numId w:val="62"/>
        </w:numPr>
        <w:ind w:left="0" w:firstLine="0"/>
        <w:jc w:val="both"/>
        <w:rPr>
          <w:rFonts w:cs="David"/>
        </w:rPr>
      </w:pPr>
      <w:bookmarkStart w:id="1026" w:name="_Toc332124159"/>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1026"/>
    </w:p>
    <w:p w:rsidR="00157827" w:rsidRPr="00060D09" w:rsidRDefault="00157827" w:rsidP="00574A2C">
      <w:pPr>
        <w:pStyle w:val="51"/>
        <w:numPr>
          <w:ilvl w:val="4"/>
          <w:numId w:val="62"/>
        </w:numPr>
        <w:ind w:left="0" w:firstLine="0"/>
        <w:jc w:val="both"/>
        <w:rPr>
          <w:rFonts w:cs="David"/>
          <w:rtl/>
        </w:rPr>
      </w:pPr>
      <w:bookmarkStart w:id="1027" w:name="_Toc332124160"/>
      <w:r w:rsidRPr="00060D09">
        <w:rPr>
          <w:rFonts w:cs="David" w:hint="eastAsia"/>
          <w:rtl/>
        </w:rPr>
        <w:t>סיור</w:t>
      </w:r>
      <w:r w:rsidRPr="00060D09">
        <w:rPr>
          <w:rFonts w:cs="David"/>
          <w:rtl/>
        </w:rPr>
        <w:t xml:space="preserve"> </w:t>
      </w:r>
      <w:r w:rsidRPr="00060D09">
        <w:rPr>
          <w:rFonts w:cs="David" w:hint="eastAsia"/>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והבנה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המרחב</w:t>
      </w:r>
      <w:r w:rsidRPr="00060D09">
        <w:rPr>
          <w:rFonts w:cs="David"/>
          <w:rtl/>
        </w:rPr>
        <w:t xml:space="preserve"> / </w:t>
      </w:r>
      <w:r w:rsidRPr="00060D09">
        <w:rPr>
          <w:rFonts w:cs="David" w:hint="eastAsia"/>
          <w:rtl/>
        </w:rPr>
        <w:t>מקום</w:t>
      </w:r>
      <w:r w:rsidRPr="00060D09">
        <w:rPr>
          <w:rFonts w:cs="David"/>
          <w:rtl/>
        </w:rPr>
        <w:t xml:space="preserve"> </w:t>
      </w:r>
      <w:r w:rsidRPr="00060D09">
        <w:rPr>
          <w:rFonts w:cs="David" w:hint="eastAsia"/>
          <w:rtl/>
        </w:rPr>
        <w:t>הפיזי</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 xml:space="preserve"> / </w:t>
      </w:r>
      <w:r w:rsidRPr="00060D09">
        <w:rPr>
          <w:rFonts w:cs="David" w:hint="eastAsia"/>
          <w:rtl/>
        </w:rPr>
        <w:t>אתר</w:t>
      </w:r>
      <w:r w:rsidRPr="00060D09">
        <w:rPr>
          <w:rFonts w:cs="David"/>
          <w:rtl/>
        </w:rPr>
        <w:t>.</w:t>
      </w:r>
      <w:bookmarkEnd w:id="1027"/>
      <w:r w:rsidRPr="00060D09">
        <w:rPr>
          <w:rFonts w:cs="David"/>
          <w:rtl/>
        </w:rPr>
        <w:t xml:space="preserve"> </w:t>
      </w:r>
    </w:p>
    <w:p w:rsidR="00157827" w:rsidRPr="00060D09" w:rsidRDefault="00157827" w:rsidP="00574A2C">
      <w:pPr>
        <w:pStyle w:val="51"/>
        <w:numPr>
          <w:ilvl w:val="4"/>
          <w:numId w:val="62"/>
        </w:numPr>
        <w:ind w:left="0" w:firstLine="0"/>
        <w:jc w:val="both"/>
        <w:rPr>
          <w:rFonts w:cs="David"/>
        </w:rPr>
      </w:pPr>
      <w:bookmarkStart w:id="1028" w:name="_Toc332124161"/>
      <w:r w:rsidRPr="00060D09">
        <w:rPr>
          <w:rFonts w:cs="David" w:hint="eastAsia"/>
          <w:rtl/>
        </w:rPr>
        <w:t>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תפקידים</w:t>
      </w:r>
      <w:r w:rsidRPr="00060D09">
        <w:rPr>
          <w:rFonts w:cs="David"/>
          <w:rtl/>
        </w:rPr>
        <w:t xml:space="preserve"> – </w:t>
      </w:r>
      <w:r w:rsidRPr="00060D09">
        <w:rPr>
          <w:rFonts w:cs="David" w:hint="eastAsia"/>
          <w:rtl/>
        </w:rPr>
        <w:t>עריכת</w:t>
      </w:r>
      <w:r w:rsidRPr="00060D09">
        <w:rPr>
          <w:rFonts w:cs="David"/>
          <w:rtl/>
        </w:rPr>
        <w:t xml:space="preserve"> </w:t>
      </w:r>
      <w:r w:rsidRPr="00060D09">
        <w:rPr>
          <w:rFonts w:cs="David" w:hint="eastAsia"/>
          <w:rtl/>
        </w:rPr>
        <w:t>ראיונות</w:t>
      </w:r>
      <w:r w:rsidRPr="00060D09">
        <w:rPr>
          <w:rFonts w:cs="David"/>
          <w:rtl/>
        </w:rPr>
        <w:t xml:space="preserve"> </w:t>
      </w:r>
      <w:r w:rsidRPr="00060D09">
        <w:rPr>
          <w:rFonts w:cs="David" w:hint="eastAsia"/>
          <w:rtl/>
        </w:rPr>
        <w:t>ומפגשים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מהנדס</w:t>
      </w:r>
      <w:r w:rsidRPr="00060D09">
        <w:rPr>
          <w:rFonts w:cs="David"/>
          <w:rtl/>
        </w:rPr>
        <w:t xml:space="preserve"> </w:t>
      </w:r>
      <w:r w:rsidRPr="00060D09">
        <w:rPr>
          <w:rFonts w:cs="David" w:hint="eastAsia"/>
          <w:rtl/>
        </w:rPr>
        <w:t>הרשות</w:t>
      </w:r>
      <w:r w:rsidRPr="00060D09">
        <w:rPr>
          <w:rFonts w:cs="David"/>
          <w:rtl/>
        </w:rPr>
        <w:t xml:space="preserve"> </w:t>
      </w:r>
      <w:r w:rsidRPr="00060D09">
        <w:rPr>
          <w:rFonts w:cs="David" w:hint="eastAsia"/>
          <w:rtl/>
        </w:rPr>
        <w:t>המקומית</w:t>
      </w:r>
      <w:r w:rsidRPr="00060D09">
        <w:rPr>
          <w:rFonts w:cs="David"/>
          <w:rtl/>
        </w:rPr>
        <w:t xml:space="preserve">, </w:t>
      </w:r>
      <w:r w:rsidRPr="00060D09">
        <w:rPr>
          <w:rFonts w:cs="David" w:hint="eastAsia"/>
          <w:rtl/>
        </w:rPr>
        <w:t>אנשי</w:t>
      </w:r>
      <w:r w:rsidRPr="00060D09">
        <w:rPr>
          <w:rFonts w:cs="David"/>
          <w:rtl/>
        </w:rPr>
        <w:t xml:space="preserve"> </w:t>
      </w:r>
      <w:r w:rsidRPr="00060D09">
        <w:rPr>
          <w:rFonts w:cs="David" w:hint="eastAsia"/>
          <w:rtl/>
        </w:rPr>
        <w:t>משרד</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מע</w:t>
      </w:r>
      <w:r w:rsidRPr="00060D09">
        <w:rPr>
          <w:rFonts w:cs="David"/>
          <w:rtl/>
        </w:rPr>
        <w:t>"</w:t>
      </w:r>
      <w:r w:rsidRPr="00060D09">
        <w:rPr>
          <w:rFonts w:cs="David" w:hint="eastAsia"/>
          <w:rtl/>
        </w:rPr>
        <w:t>צ</w:t>
      </w:r>
      <w:r w:rsidRPr="00060D09">
        <w:rPr>
          <w:rFonts w:cs="David"/>
          <w:rtl/>
        </w:rPr>
        <w:t xml:space="preserve">, </w:t>
      </w:r>
      <w:r w:rsidRPr="00060D09">
        <w:rPr>
          <w:rFonts w:cs="David" w:hint="eastAsia"/>
          <w:rtl/>
        </w:rPr>
        <w:t>משרד</w:t>
      </w:r>
      <w:r w:rsidRPr="00060D09">
        <w:rPr>
          <w:rFonts w:cs="David"/>
          <w:rtl/>
        </w:rPr>
        <w:t xml:space="preserve"> </w:t>
      </w:r>
      <w:r w:rsidRPr="00060D09">
        <w:rPr>
          <w:rFonts w:cs="David" w:hint="eastAsia"/>
          <w:rtl/>
        </w:rPr>
        <w:t>הביטחון</w:t>
      </w:r>
      <w:r w:rsidRPr="00060D09">
        <w:rPr>
          <w:rFonts w:cs="David"/>
          <w:rtl/>
        </w:rPr>
        <w:t xml:space="preserve">,  </w:t>
      </w:r>
      <w:r w:rsidRPr="00060D09">
        <w:rPr>
          <w:rFonts w:cs="David" w:hint="eastAsia"/>
          <w:rtl/>
        </w:rPr>
        <w:t>רכבת</w:t>
      </w:r>
      <w:r w:rsidRPr="00060D09">
        <w:rPr>
          <w:rFonts w:cs="David"/>
          <w:rtl/>
        </w:rPr>
        <w:t xml:space="preserve"> </w:t>
      </w:r>
      <w:r w:rsidRPr="00060D09">
        <w:rPr>
          <w:rFonts w:cs="David" w:hint="eastAsia"/>
          <w:rtl/>
        </w:rPr>
        <w:t>ישראל</w:t>
      </w:r>
      <w:r w:rsidRPr="00060D09">
        <w:rPr>
          <w:rFonts w:cs="David"/>
          <w:rtl/>
        </w:rPr>
        <w:t xml:space="preserve">, </w:t>
      </w:r>
      <w:r w:rsidRPr="00060D09">
        <w:rPr>
          <w:rFonts w:cs="David" w:hint="eastAsia"/>
          <w:rtl/>
        </w:rPr>
        <w:t>גופים</w:t>
      </w:r>
      <w:r w:rsidRPr="00060D09">
        <w:rPr>
          <w:rFonts w:cs="David"/>
          <w:rtl/>
        </w:rPr>
        <w:t xml:space="preserve"> </w:t>
      </w:r>
      <w:r w:rsidRPr="00060D09">
        <w:rPr>
          <w:rFonts w:cs="David" w:hint="eastAsia"/>
          <w:rtl/>
        </w:rPr>
        <w:t>ירוקים</w:t>
      </w:r>
      <w:r w:rsidRPr="00060D09">
        <w:rPr>
          <w:rFonts w:cs="David"/>
          <w:rtl/>
        </w:rPr>
        <w:t xml:space="preserve"> </w:t>
      </w:r>
      <w:r w:rsidRPr="00060D09">
        <w:rPr>
          <w:rFonts w:cs="David" w:hint="eastAsia"/>
          <w:rtl/>
        </w:rPr>
        <w:t>ועוד</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והטמעת</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עמדות</w:t>
      </w:r>
      <w:r w:rsidRPr="00060D09">
        <w:rPr>
          <w:rFonts w:cs="David"/>
          <w:rtl/>
        </w:rPr>
        <w:t xml:space="preserve">, </w:t>
      </w:r>
      <w:r w:rsidRPr="00060D09">
        <w:rPr>
          <w:rFonts w:cs="David" w:hint="eastAsia"/>
          <w:rtl/>
        </w:rPr>
        <w:t>ורעיונות</w:t>
      </w:r>
      <w:r w:rsidRPr="00060D09">
        <w:rPr>
          <w:rFonts w:cs="David"/>
          <w:rtl/>
        </w:rPr>
        <w:t xml:space="preserve">, </w:t>
      </w:r>
      <w:r w:rsidRPr="00060D09">
        <w:rPr>
          <w:rFonts w:cs="David" w:hint="eastAsia"/>
          <w:rtl/>
        </w:rPr>
        <w:t>כמו</w:t>
      </w:r>
      <w:r w:rsidRPr="00060D09">
        <w:rPr>
          <w:rFonts w:cs="David"/>
          <w:rtl/>
        </w:rPr>
        <w:t xml:space="preserve"> </w:t>
      </w:r>
      <w:r w:rsidRPr="00060D09">
        <w:rPr>
          <w:rFonts w:cs="David" w:hint="eastAsia"/>
          <w:rtl/>
        </w:rPr>
        <w:t>גם</w:t>
      </w:r>
      <w:r w:rsidRPr="00060D09">
        <w:rPr>
          <w:rFonts w:cs="David"/>
          <w:rtl/>
        </w:rPr>
        <w:t xml:space="preserve"> </w:t>
      </w:r>
      <w:r>
        <w:rPr>
          <w:rFonts w:cs="David"/>
          <w:rtl/>
        </w:rPr>
        <w:tab/>
      </w:r>
      <w:r w:rsidRPr="00060D09">
        <w:rPr>
          <w:rFonts w:cs="David" w:hint="eastAsia"/>
          <w:rtl/>
        </w:rPr>
        <w:t>קבלת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ומיפוי</w:t>
      </w:r>
      <w:r w:rsidRPr="00060D09">
        <w:rPr>
          <w:rFonts w:cs="David"/>
          <w:rtl/>
        </w:rPr>
        <w:t>.</w:t>
      </w:r>
      <w:bookmarkEnd w:id="1028"/>
      <w:r w:rsidRPr="00060D09">
        <w:rPr>
          <w:rFonts w:cs="David"/>
          <w:rtl/>
        </w:rPr>
        <w:t xml:space="preserve"> </w:t>
      </w:r>
    </w:p>
    <w:p w:rsidR="00157827" w:rsidRPr="00060D09" w:rsidRDefault="00157827" w:rsidP="004517AA">
      <w:pPr>
        <w:pStyle w:val="51"/>
        <w:numPr>
          <w:ilvl w:val="4"/>
          <w:numId w:val="62"/>
        </w:numPr>
        <w:ind w:left="0" w:firstLine="0"/>
        <w:jc w:val="both"/>
        <w:rPr>
          <w:rFonts w:cs="David"/>
        </w:rPr>
      </w:pPr>
      <w:bookmarkStart w:id="1029" w:name="_Toc332124162"/>
      <w:r w:rsidRPr="00060D09">
        <w:rPr>
          <w:rFonts w:cs="David" w:hint="eastAsia"/>
          <w:rtl/>
        </w:rPr>
        <w:t>הכנת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בה</w:t>
      </w:r>
      <w:r>
        <w:rPr>
          <w:rFonts w:cs="David" w:hint="eastAsia"/>
          <w:rtl/>
        </w:rPr>
        <w:t>י</w:t>
      </w:r>
      <w:r w:rsidRPr="00060D09">
        <w:rPr>
          <w:rFonts w:cs="David" w:hint="eastAsia"/>
          <w:rtl/>
        </w:rPr>
        <w:t>בטי</w:t>
      </w:r>
      <w:r w:rsidRPr="00060D09">
        <w:rPr>
          <w:rFonts w:cs="David"/>
          <w:rtl/>
        </w:rPr>
        <w:t xml:space="preserve"> </w:t>
      </w:r>
      <w:r w:rsidRPr="00060D09">
        <w:rPr>
          <w:rFonts w:cs="David" w:hint="eastAsia"/>
          <w:rtl/>
        </w:rPr>
        <w:t>תחבורה</w:t>
      </w:r>
      <w:r w:rsidRPr="00060D09">
        <w:rPr>
          <w:rFonts w:cs="David"/>
          <w:rtl/>
        </w:rPr>
        <w:t xml:space="preserve"> </w:t>
      </w:r>
      <w:r w:rsidRPr="00060D09">
        <w:rPr>
          <w:rFonts w:cs="David" w:hint="eastAsia"/>
          <w:rtl/>
        </w:rPr>
        <w:t>ודרכים</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Pr>
          <w:rFonts w:cs="David"/>
          <w:rtl/>
        </w:rPr>
        <w:tab/>
      </w:r>
      <w:r w:rsidRPr="00060D09">
        <w:rPr>
          <w:rFonts w:cs="David" w:hint="eastAsia"/>
          <w:rtl/>
        </w:rPr>
        <w:t>הנחוץ</w:t>
      </w:r>
      <w:r w:rsidRPr="00060D09">
        <w:rPr>
          <w:rFonts w:cs="David"/>
          <w:rtl/>
        </w:rPr>
        <w:t xml:space="preserve"> </w:t>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sidRPr="00060D09">
        <w:rPr>
          <w:rFonts w:cs="David" w:hint="eastAsia"/>
          <w:rtl/>
        </w:rPr>
        <w:t>זמנים</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Pr>
          <w:rFonts w:cs="David"/>
          <w:rtl/>
        </w:rPr>
        <w:tab/>
      </w:r>
      <w:r w:rsidRPr="00060D09">
        <w:rPr>
          <w:rFonts w:cs="David" w:hint="eastAsia"/>
          <w:rtl/>
        </w:rPr>
        <w:t>ותיקון</w:t>
      </w:r>
      <w:r w:rsidRPr="00060D09">
        <w:rPr>
          <w:rFonts w:cs="David"/>
          <w:rtl/>
        </w:rPr>
        <w:t xml:space="preserve"> </w:t>
      </w:r>
      <w:r w:rsidRPr="00060D09">
        <w:rPr>
          <w:rFonts w:cs="David" w:hint="eastAsia"/>
          <w:rtl/>
        </w:rPr>
        <w:t>המסמך</w:t>
      </w:r>
      <w:r w:rsidRPr="00060D09">
        <w:rPr>
          <w:rFonts w:cs="David"/>
          <w:rtl/>
        </w:rPr>
        <w:t xml:space="preserve"> </w:t>
      </w:r>
      <w:r w:rsidRPr="00060D09">
        <w:rPr>
          <w:rFonts w:cs="David" w:hint="eastAsia"/>
          <w:rtl/>
        </w:rPr>
        <w:t>בהתאם</w:t>
      </w:r>
      <w:r w:rsidRPr="00060D09">
        <w:rPr>
          <w:rFonts w:cs="David"/>
          <w:rtl/>
        </w:rPr>
        <w:t>.</w:t>
      </w:r>
      <w:bookmarkEnd w:id="1029"/>
    </w:p>
    <w:p w:rsidR="00157827" w:rsidRPr="00060D09" w:rsidRDefault="00157827" w:rsidP="00574A2C">
      <w:pPr>
        <w:pStyle w:val="44"/>
        <w:numPr>
          <w:ilvl w:val="3"/>
          <w:numId w:val="61"/>
        </w:numPr>
        <w:ind w:left="0" w:firstLine="0"/>
        <w:jc w:val="both"/>
        <w:rPr>
          <w:rFonts w:cs="David"/>
          <w:rtl/>
        </w:rPr>
      </w:pPr>
      <w:bookmarkStart w:id="1030" w:name="_Toc332124163"/>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sidRPr="00060D09">
        <w:rPr>
          <w:rFonts w:cs="David" w:hint="eastAsia"/>
          <w:rtl/>
        </w:rPr>
        <w:t>לעיל</w:t>
      </w:r>
      <w:r w:rsidRPr="00060D09">
        <w:rPr>
          <w:rFonts w:cs="David"/>
          <w:rtl/>
        </w:rPr>
        <w:t>.</w:t>
      </w:r>
      <w:bookmarkEnd w:id="1030"/>
      <w:r w:rsidRPr="00060D09">
        <w:rPr>
          <w:rFonts w:cs="David"/>
          <w:rtl/>
        </w:rPr>
        <w:t xml:space="preserve"> </w:t>
      </w:r>
    </w:p>
    <w:p w:rsidR="00157827" w:rsidRPr="00060D09" w:rsidRDefault="00157827" w:rsidP="00574A2C">
      <w:pPr>
        <w:pStyle w:val="51"/>
        <w:numPr>
          <w:ilvl w:val="4"/>
          <w:numId w:val="63"/>
        </w:numPr>
        <w:ind w:left="0" w:firstLine="0"/>
        <w:jc w:val="both"/>
        <w:rPr>
          <w:rFonts w:cs="David"/>
          <w:rtl/>
        </w:rPr>
      </w:pPr>
      <w:bookmarkStart w:id="1031" w:name="_Toc332124164"/>
      <w:r w:rsidRPr="00060D09">
        <w:rPr>
          <w:rFonts w:cs="David" w:hint="eastAsia"/>
          <w:rtl/>
        </w:rPr>
        <w:t>ריכוז</w:t>
      </w:r>
      <w:r w:rsidRPr="00060D09">
        <w:rPr>
          <w:rFonts w:cs="David"/>
          <w:rtl/>
        </w:rPr>
        <w:t xml:space="preserve"> </w:t>
      </w:r>
      <w:r w:rsidRPr="00060D09">
        <w:rPr>
          <w:rFonts w:cs="David" w:hint="eastAsia"/>
          <w:rtl/>
        </w:rPr>
        <w:t>תוכניות</w:t>
      </w:r>
      <w:r w:rsidRPr="00060D09">
        <w:rPr>
          <w:rFonts w:cs="David"/>
          <w:rtl/>
        </w:rPr>
        <w:t xml:space="preserve"> </w:t>
      </w:r>
      <w:r w:rsidRPr="00060D09">
        <w:rPr>
          <w:rFonts w:cs="David" w:hint="eastAsia"/>
          <w:rtl/>
        </w:rPr>
        <w:t>וסקרים</w:t>
      </w:r>
      <w:r w:rsidRPr="00060D09">
        <w:rPr>
          <w:rFonts w:cs="David"/>
          <w:rtl/>
        </w:rPr>
        <w:t xml:space="preserve"> </w:t>
      </w:r>
      <w:r w:rsidRPr="00060D09">
        <w:rPr>
          <w:rFonts w:cs="David" w:hint="eastAsia"/>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תוכניות</w:t>
      </w:r>
      <w:r w:rsidRPr="00060D09">
        <w:rPr>
          <w:rFonts w:cs="David"/>
          <w:rtl/>
        </w:rPr>
        <w:t xml:space="preserve"> </w:t>
      </w:r>
      <w:r w:rsidRPr="00060D09">
        <w:rPr>
          <w:rFonts w:cs="David" w:hint="eastAsia"/>
          <w:rtl/>
        </w:rPr>
        <w:t>מהצבא</w:t>
      </w:r>
      <w:r w:rsidRPr="00060D09">
        <w:rPr>
          <w:rFonts w:cs="David"/>
          <w:rtl/>
        </w:rPr>
        <w:t xml:space="preserve"> </w:t>
      </w:r>
      <w:r w:rsidRPr="00060D09">
        <w:rPr>
          <w:rFonts w:cs="David" w:hint="eastAsia"/>
          <w:rtl/>
        </w:rPr>
        <w:t>והתעשיות</w:t>
      </w:r>
      <w:r w:rsidRPr="00060D09">
        <w:rPr>
          <w:rFonts w:cs="David"/>
          <w:rtl/>
        </w:rPr>
        <w:t xml:space="preserve"> </w:t>
      </w:r>
      <w:r w:rsidRPr="00060D09">
        <w:rPr>
          <w:rFonts w:cs="David" w:hint="eastAsia"/>
          <w:rtl/>
        </w:rPr>
        <w:t>הב</w:t>
      </w:r>
      <w:r>
        <w:rPr>
          <w:rFonts w:cs="David" w:hint="eastAsia"/>
          <w:rtl/>
        </w:rPr>
        <w:t>י</w:t>
      </w:r>
      <w:r w:rsidRPr="00060D09">
        <w:rPr>
          <w:rFonts w:cs="David" w:hint="eastAsia"/>
          <w:rtl/>
        </w:rPr>
        <w:t>טחוניות</w:t>
      </w:r>
      <w:r w:rsidRPr="00060D09">
        <w:rPr>
          <w:rFonts w:cs="David"/>
          <w:rtl/>
        </w:rPr>
        <w:t xml:space="preserve">, </w:t>
      </w:r>
      <w:r w:rsidRPr="00060D09">
        <w:rPr>
          <w:rFonts w:cs="David" w:hint="eastAsia"/>
          <w:rtl/>
        </w:rPr>
        <w:t>רכבת</w:t>
      </w:r>
      <w:r w:rsidRPr="00060D09">
        <w:rPr>
          <w:rFonts w:cs="David"/>
          <w:rtl/>
        </w:rPr>
        <w:t xml:space="preserve"> </w:t>
      </w:r>
      <w:r w:rsidRPr="00060D09">
        <w:rPr>
          <w:rFonts w:cs="David" w:hint="eastAsia"/>
          <w:rtl/>
        </w:rPr>
        <w:t>ישראל</w:t>
      </w:r>
      <w:r w:rsidRPr="00060D09">
        <w:rPr>
          <w:rFonts w:cs="David"/>
          <w:rtl/>
        </w:rPr>
        <w:t xml:space="preserve">, </w:t>
      </w:r>
      <w:r w:rsidRPr="00060D09">
        <w:rPr>
          <w:rFonts w:cs="David" w:hint="eastAsia"/>
          <w:rtl/>
        </w:rPr>
        <w:t>חברות</w:t>
      </w:r>
      <w:r w:rsidRPr="00060D09">
        <w:rPr>
          <w:rFonts w:cs="David"/>
          <w:rtl/>
        </w:rPr>
        <w:t xml:space="preserve"> </w:t>
      </w:r>
      <w:r w:rsidRPr="00060D09">
        <w:rPr>
          <w:rFonts w:cs="David" w:hint="eastAsia"/>
          <w:rtl/>
        </w:rPr>
        <w:t>תשתית</w:t>
      </w:r>
      <w:r w:rsidRPr="00060D09">
        <w:rPr>
          <w:rFonts w:cs="David"/>
          <w:rtl/>
        </w:rPr>
        <w:t xml:space="preserve">, </w:t>
      </w:r>
      <w:r w:rsidRPr="00060D09">
        <w:rPr>
          <w:rFonts w:cs="David" w:hint="eastAsia"/>
          <w:rtl/>
        </w:rPr>
        <w:t>תעשיה</w:t>
      </w:r>
      <w:r w:rsidRPr="00060D09">
        <w:rPr>
          <w:rFonts w:cs="David"/>
          <w:rtl/>
        </w:rPr>
        <w:t xml:space="preserve"> </w:t>
      </w:r>
      <w:r w:rsidRPr="00060D09">
        <w:rPr>
          <w:rFonts w:cs="David" w:hint="eastAsia"/>
          <w:rtl/>
        </w:rPr>
        <w:t>ועבודות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1031"/>
    </w:p>
    <w:p w:rsidR="00157827" w:rsidRPr="00060D09" w:rsidRDefault="00157827" w:rsidP="00574A2C">
      <w:pPr>
        <w:pStyle w:val="51"/>
        <w:numPr>
          <w:ilvl w:val="4"/>
          <w:numId w:val="63"/>
        </w:numPr>
        <w:ind w:left="0" w:firstLine="0"/>
        <w:jc w:val="both"/>
        <w:rPr>
          <w:rFonts w:cs="David"/>
          <w:rtl/>
        </w:rPr>
      </w:pPr>
      <w:bookmarkStart w:id="1032" w:name="_Toc332124165"/>
      <w:r w:rsidRPr="00060D09">
        <w:rPr>
          <w:rFonts w:cs="David" w:hint="eastAsia"/>
          <w:rtl/>
        </w:rPr>
        <w:t>סקירת</w:t>
      </w:r>
      <w:r w:rsidRPr="00060D09">
        <w:rPr>
          <w:rFonts w:cs="David"/>
          <w:rtl/>
        </w:rPr>
        <w:t xml:space="preserve"> </w:t>
      </w:r>
      <w:r w:rsidRPr="00060D09">
        <w:rPr>
          <w:rFonts w:cs="David" w:hint="eastAsia"/>
          <w:rtl/>
        </w:rPr>
        <w:t>רקע</w:t>
      </w:r>
      <w:r w:rsidRPr="00060D09">
        <w:rPr>
          <w:rFonts w:cs="David"/>
          <w:rtl/>
        </w:rPr>
        <w:t xml:space="preserve"> </w:t>
      </w:r>
      <w:r w:rsidRPr="00060D09">
        <w:rPr>
          <w:rFonts w:cs="David" w:hint="eastAsia"/>
          <w:rtl/>
        </w:rPr>
        <w:t>סטטוטורית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התכניות</w:t>
      </w:r>
      <w:r w:rsidRPr="00060D09">
        <w:rPr>
          <w:rFonts w:cs="David"/>
          <w:rtl/>
        </w:rPr>
        <w:t xml:space="preserve"> </w:t>
      </w:r>
      <w:r w:rsidRPr="00060D09">
        <w:rPr>
          <w:rFonts w:cs="David" w:hint="eastAsia"/>
          <w:rtl/>
        </w:rPr>
        <w:t>הקיימות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בהכנה</w:t>
      </w:r>
      <w:r w:rsidRPr="00060D09">
        <w:rPr>
          <w:rFonts w:cs="David"/>
          <w:rtl/>
        </w:rPr>
        <w:t xml:space="preserve"> – </w:t>
      </w:r>
      <w:r w:rsidRPr="00060D09">
        <w:rPr>
          <w:rFonts w:cs="David" w:hint="eastAsia"/>
          <w:rtl/>
        </w:rPr>
        <w:t>ברמות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ארצית</w:t>
      </w:r>
      <w:r w:rsidRPr="00060D09">
        <w:rPr>
          <w:rFonts w:cs="David"/>
          <w:rtl/>
        </w:rPr>
        <w:t xml:space="preserve">, </w:t>
      </w:r>
      <w:r w:rsidRPr="00060D09">
        <w:rPr>
          <w:rFonts w:cs="David" w:hint="eastAsia"/>
          <w:rtl/>
        </w:rPr>
        <w:t>מחוזית</w:t>
      </w:r>
      <w:r w:rsidRPr="00060D09">
        <w:rPr>
          <w:rFonts w:cs="David"/>
          <w:rtl/>
        </w:rPr>
        <w:t xml:space="preserve">, </w:t>
      </w:r>
      <w:r w:rsidRPr="00060D09">
        <w:rPr>
          <w:rFonts w:cs="David" w:hint="eastAsia"/>
          <w:rtl/>
        </w:rPr>
        <w:t>מקומית</w:t>
      </w:r>
      <w:r w:rsidRPr="00060D09">
        <w:rPr>
          <w:rFonts w:cs="David"/>
          <w:rtl/>
        </w:rPr>
        <w:t xml:space="preserve">) </w:t>
      </w:r>
      <w:r w:rsidRPr="00060D09">
        <w:rPr>
          <w:rFonts w:cs="David" w:hint="eastAsia"/>
          <w:rtl/>
        </w:rPr>
        <w:t>הרלוונטיות</w:t>
      </w:r>
      <w:r w:rsidRPr="00060D09">
        <w:rPr>
          <w:rFonts w:cs="David"/>
          <w:rtl/>
        </w:rPr>
        <w:t xml:space="preserve"> </w:t>
      </w:r>
      <w:r w:rsidRPr="00060D09">
        <w:rPr>
          <w:rFonts w:cs="David" w:hint="eastAsia"/>
          <w:rtl/>
        </w:rPr>
        <w:t>לאזור</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וקביעותיהן</w:t>
      </w:r>
      <w:r w:rsidRPr="00060D09">
        <w:rPr>
          <w:rFonts w:cs="David"/>
          <w:rtl/>
        </w:rPr>
        <w:t xml:space="preserve"> </w:t>
      </w:r>
      <w:r w:rsidRPr="00060D09">
        <w:rPr>
          <w:rFonts w:cs="David" w:hint="eastAsia"/>
          <w:rtl/>
        </w:rPr>
        <w:t>לגביו</w:t>
      </w:r>
      <w:r w:rsidRPr="00060D09">
        <w:rPr>
          <w:rFonts w:cs="David"/>
          <w:rtl/>
        </w:rPr>
        <w:t xml:space="preserve"> </w:t>
      </w:r>
      <w:r w:rsidRPr="00060D09">
        <w:rPr>
          <w:rFonts w:cs="David" w:hint="eastAsia"/>
          <w:rtl/>
        </w:rPr>
        <w:t>בהיבט</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תעשה</w:t>
      </w:r>
      <w:r w:rsidRPr="00060D09">
        <w:rPr>
          <w:rFonts w:cs="David"/>
          <w:rtl/>
        </w:rPr>
        <w:t xml:space="preserve"> </w:t>
      </w:r>
      <w:r w:rsidRPr="00060D09">
        <w:rPr>
          <w:rFonts w:cs="David" w:hint="eastAsia"/>
          <w:rtl/>
        </w:rPr>
        <w:t>בתאום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האדריכל</w:t>
      </w:r>
      <w:r w:rsidRPr="00060D09">
        <w:rPr>
          <w:rFonts w:cs="David"/>
          <w:rtl/>
        </w:rPr>
        <w:t>.</w:t>
      </w:r>
      <w:bookmarkEnd w:id="1032"/>
      <w:r w:rsidRPr="00060D09">
        <w:rPr>
          <w:rFonts w:cs="David"/>
          <w:rtl/>
        </w:rPr>
        <w:t xml:space="preserve"> </w:t>
      </w:r>
    </w:p>
    <w:p w:rsidR="00157827" w:rsidRPr="00060D09" w:rsidRDefault="00157827" w:rsidP="00574A2C">
      <w:pPr>
        <w:pStyle w:val="51"/>
        <w:numPr>
          <w:ilvl w:val="4"/>
          <w:numId w:val="63"/>
        </w:numPr>
        <w:ind w:left="0" w:firstLine="0"/>
        <w:jc w:val="both"/>
        <w:rPr>
          <w:rFonts w:cs="David"/>
        </w:rPr>
      </w:pPr>
      <w:bookmarkStart w:id="1033" w:name="_Toc332124166"/>
      <w:r w:rsidRPr="00060D09">
        <w:rPr>
          <w:rFonts w:cs="David" w:hint="eastAsia"/>
          <w:rtl/>
        </w:rPr>
        <w:t>איסוף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תפקיד</w:t>
      </w:r>
      <w:r w:rsidRPr="00060D09">
        <w:rPr>
          <w:rFonts w:cs="David"/>
          <w:rtl/>
        </w:rPr>
        <w:t xml:space="preserve"> </w:t>
      </w:r>
      <w:r w:rsidRPr="00060D09">
        <w:rPr>
          <w:rFonts w:cs="David" w:hint="eastAsia"/>
          <w:rtl/>
        </w:rPr>
        <w:t>ותפקוד</w:t>
      </w:r>
      <w:r w:rsidRPr="00060D09">
        <w:rPr>
          <w:rFonts w:cs="David"/>
          <w:rtl/>
        </w:rPr>
        <w:t xml:space="preserve"> </w:t>
      </w:r>
      <w:r w:rsidRPr="00060D09">
        <w:rPr>
          <w:rFonts w:cs="David" w:hint="eastAsia"/>
          <w:rtl/>
        </w:rPr>
        <w:t>השטח</w:t>
      </w:r>
      <w:r w:rsidRPr="00060D09">
        <w:rPr>
          <w:rFonts w:cs="David"/>
          <w:rtl/>
        </w:rPr>
        <w:t xml:space="preserve"> </w:t>
      </w:r>
      <w:r w:rsidRPr="00060D09">
        <w:rPr>
          <w:rFonts w:cs="David" w:hint="eastAsia"/>
          <w:rtl/>
        </w:rPr>
        <w:t>הנידון</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בהיבט</w:t>
      </w:r>
      <w:r w:rsidRPr="00060D09">
        <w:rPr>
          <w:rFonts w:cs="David"/>
          <w:rtl/>
        </w:rPr>
        <w:t xml:space="preserve"> </w:t>
      </w:r>
      <w:r w:rsidRPr="00060D09">
        <w:rPr>
          <w:rFonts w:cs="David" w:hint="eastAsia"/>
          <w:rtl/>
        </w:rPr>
        <w:t>התחבורתי</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התי</w:t>
      </w:r>
      <w:r>
        <w:rPr>
          <w:rFonts w:cs="David" w:hint="eastAsia"/>
          <w:rtl/>
        </w:rPr>
        <w:t>י</w:t>
      </w:r>
      <w:r w:rsidRPr="00060D09">
        <w:rPr>
          <w:rFonts w:cs="David" w:hint="eastAsia"/>
          <w:rtl/>
        </w:rPr>
        <w:t>חסות</w:t>
      </w:r>
      <w:r w:rsidRPr="00060D09">
        <w:rPr>
          <w:rFonts w:cs="David"/>
          <w:rtl/>
        </w:rPr>
        <w:t xml:space="preserve"> </w:t>
      </w:r>
      <w:r w:rsidRPr="00060D09">
        <w:rPr>
          <w:rFonts w:cs="David" w:hint="eastAsia"/>
          <w:rtl/>
        </w:rPr>
        <w:t>למערכות</w:t>
      </w:r>
      <w:r w:rsidRPr="00060D09">
        <w:rPr>
          <w:rFonts w:cs="David"/>
          <w:rtl/>
        </w:rPr>
        <w:t xml:space="preserve"> </w:t>
      </w:r>
      <w:r w:rsidRPr="00060D09">
        <w:rPr>
          <w:rFonts w:cs="David" w:hint="eastAsia"/>
          <w:rtl/>
        </w:rPr>
        <w:t>הדרכים</w:t>
      </w:r>
      <w:r w:rsidRPr="00060D09">
        <w:rPr>
          <w:rFonts w:cs="David"/>
          <w:rtl/>
        </w:rPr>
        <w:t xml:space="preserve"> </w:t>
      </w:r>
      <w:r w:rsidRPr="00060D09">
        <w:rPr>
          <w:rFonts w:cs="David" w:hint="eastAsia"/>
          <w:rtl/>
        </w:rPr>
        <w:t>הארצית</w:t>
      </w:r>
      <w:r w:rsidRPr="00060D09">
        <w:rPr>
          <w:rFonts w:cs="David"/>
          <w:rtl/>
        </w:rPr>
        <w:t xml:space="preserve">, </w:t>
      </w:r>
      <w:r w:rsidRPr="00060D09">
        <w:rPr>
          <w:rFonts w:cs="David" w:hint="eastAsia"/>
          <w:rtl/>
        </w:rPr>
        <w:t>האזורית</w:t>
      </w:r>
      <w:r w:rsidRPr="00060D09">
        <w:rPr>
          <w:rFonts w:cs="David"/>
          <w:rtl/>
        </w:rPr>
        <w:t xml:space="preserve"> </w:t>
      </w:r>
      <w:r w:rsidRPr="00060D09">
        <w:rPr>
          <w:rFonts w:cs="David" w:hint="eastAsia"/>
          <w:rtl/>
        </w:rPr>
        <w:t>והמקומית</w:t>
      </w:r>
      <w:r w:rsidRPr="00060D09">
        <w:rPr>
          <w:rFonts w:cs="David"/>
          <w:rtl/>
        </w:rPr>
        <w:t xml:space="preserve"> </w:t>
      </w:r>
      <w:r w:rsidRPr="00060D09">
        <w:rPr>
          <w:rFonts w:cs="David" w:hint="eastAsia"/>
          <w:rtl/>
        </w:rPr>
        <w:t>הקיימות</w:t>
      </w:r>
      <w:r w:rsidRPr="00060D09">
        <w:rPr>
          <w:rFonts w:cs="David"/>
          <w:rtl/>
        </w:rPr>
        <w:t xml:space="preserve"> </w:t>
      </w:r>
      <w:r w:rsidRPr="00060D09">
        <w:rPr>
          <w:rFonts w:cs="David" w:hint="eastAsia"/>
          <w:rtl/>
        </w:rPr>
        <w:t>והמתוכננות</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עשוי</w:t>
      </w:r>
      <w:r w:rsidRPr="00060D09">
        <w:rPr>
          <w:rFonts w:cs="David"/>
          <w:rtl/>
        </w:rPr>
        <w:t xml:space="preserve"> </w:t>
      </w:r>
      <w:r w:rsidRPr="00060D09">
        <w:rPr>
          <w:rFonts w:cs="David" w:hint="eastAsia"/>
          <w:rtl/>
        </w:rPr>
        <w:t>לכלול</w:t>
      </w:r>
      <w:r w:rsidRPr="00060D09">
        <w:rPr>
          <w:rFonts w:cs="David"/>
          <w:rtl/>
        </w:rPr>
        <w:t>:</w:t>
      </w:r>
      <w:bookmarkEnd w:id="1033"/>
    </w:p>
    <w:p w:rsidR="00157827" w:rsidRPr="00060D09" w:rsidRDefault="00157827" w:rsidP="005E13C0">
      <w:pPr>
        <w:pStyle w:val="6"/>
        <w:ind w:left="0" w:firstLine="0"/>
        <w:jc w:val="both"/>
        <w:rPr>
          <w:rFonts w:cs="David"/>
        </w:rPr>
      </w:pPr>
      <w:bookmarkStart w:id="1034" w:name="_Toc332124167"/>
      <w:r w:rsidRPr="00060D09">
        <w:rPr>
          <w:rFonts w:cs="David" w:hint="eastAsia"/>
          <w:rtl/>
        </w:rPr>
        <w:t>הירארכיה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דרכים</w:t>
      </w:r>
      <w:r w:rsidRPr="00060D09">
        <w:rPr>
          <w:rFonts w:cs="David"/>
          <w:rtl/>
        </w:rPr>
        <w:t xml:space="preserve"> </w:t>
      </w:r>
      <w:r w:rsidRPr="00060D09">
        <w:rPr>
          <w:rFonts w:cs="David" w:hint="eastAsia"/>
          <w:rtl/>
        </w:rPr>
        <w:t>בסביבת</w:t>
      </w:r>
      <w:r w:rsidRPr="00060D09">
        <w:rPr>
          <w:rFonts w:cs="David"/>
          <w:rtl/>
        </w:rPr>
        <w:t xml:space="preserve"> </w:t>
      </w:r>
      <w:r w:rsidRPr="00060D09">
        <w:rPr>
          <w:rFonts w:cs="David" w:hint="eastAsia"/>
          <w:rtl/>
        </w:rPr>
        <w:t>האתר</w:t>
      </w:r>
      <w:r w:rsidRPr="00060D09">
        <w:rPr>
          <w:rFonts w:cs="David"/>
          <w:rtl/>
        </w:rPr>
        <w:t>.</w:t>
      </w:r>
      <w:bookmarkEnd w:id="1034"/>
    </w:p>
    <w:p w:rsidR="00157827" w:rsidRPr="00060D09" w:rsidRDefault="00157827" w:rsidP="005E13C0">
      <w:pPr>
        <w:pStyle w:val="6"/>
        <w:ind w:left="0" w:firstLine="0"/>
        <w:jc w:val="both"/>
        <w:rPr>
          <w:rFonts w:cs="David"/>
        </w:rPr>
      </w:pPr>
      <w:bookmarkStart w:id="1035" w:name="_Toc332124168"/>
      <w:r w:rsidRPr="00060D09">
        <w:rPr>
          <w:rFonts w:cs="David" w:hint="eastAsia"/>
          <w:rtl/>
        </w:rPr>
        <w:t>רוחבי</w:t>
      </w:r>
      <w:r w:rsidRPr="00060D09">
        <w:rPr>
          <w:rFonts w:cs="David"/>
          <w:rtl/>
        </w:rPr>
        <w:t xml:space="preserve"> </w:t>
      </w:r>
      <w:r w:rsidRPr="00060D09">
        <w:rPr>
          <w:rFonts w:cs="David" w:hint="eastAsia"/>
          <w:rtl/>
        </w:rPr>
        <w:t>דרך</w:t>
      </w:r>
      <w:r w:rsidRPr="00060D09">
        <w:rPr>
          <w:rFonts w:cs="David"/>
          <w:rtl/>
        </w:rPr>
        <w:t xml:space="preserve"> </w:t>
      </w:r>
      <w:r w:rsidRPr="00060D09">
        <w:rPr>
          <w:rFonts w:cs="David" w:hint="eastAsia"/>
          <w:rtl/>
        </w:rPr>
        <w:t>סטטוטוריים</w:t>
      </w:r>
      <w:r w:rsidRPr="00060D09">
        <w:rPr>
          <w:rFonts w:cs="David"/>
          <w:rtl/>
        </w:rPr>
        <w:t xml:space="preserve"> </w:t>
      </w:r>
      <w:r w:rsidRPr="00060D09">
        <w:rPr>
          <w:rFonts w:cs="David" w:hint="eastAsia"/>
          <w:rtl/>
        </w:rPr>
        <w:t>מאושרים</w:t>
      </w:r>
      <w:r w:rsidRPr="00060D09">
        <w:rPr>
          <w:rFonts w:cs="David"/>
          <w:rtl/>
        </w:rPr>
        <w:t>.</w:t>
      </w:r>
      <w:bookmarkEnd w:id="1035"/>
    </w:p>
    <w:p w:rsidR="00157827" w:rsidRPr="00060D09" w:rsidRDefault="00157827" w:rsidP="005E13C0">
      <w:pPr>
        <w:pStyle w:val="6"/>
        <w:ind w:left="0" w:firstLine="0"/>
        <w:jc w:val="both"/>
        <w:rPr>
          <w:rFonts w:cs="David"/>
        </w:rPr>
      </w:pPr>
      <w:bookmarkStart w:id="1036" w:name="_Toc332124169"/>
      <w:r w:rsidRPr="00060D09">
        <w:rPr>
          <w:rFonts w:cs="David" w:hint="eastAsia"/>
          <w:rtl/>
        </w:rPr>
        <w:t>נפחי</w:t>
      </w:r>
      <w:r w:rsidRPr="00060D09">
        <w:rPr>
          <w:rFonts w:cs="David"/>
          <w:rtl/>
        </w:rPr>
        <w:t xml:space="preserve"> </w:t>
      </w:r>
      <w:r w:rsidRPr="00060D09">
        <w:rPr>
          <w:rFonts w:cs="David" w:hint="eastAsia"/>
          <w:rtl/>
        </w:rPr>
        <w:t>תנועה</w:t>
      </w:r>
      <w:r w:rsidRPr="00060D09">
        <w:rPr>
          <w:rFonts w:cs="David"/>
          <w:rtl/>
        </w:rPr>
        <w:t xml:space="preserve"> </w:t>
      </w:r>
      <w:r w:rsidRPr="00060D09">
        <w:rPr>
          <w:rFonts w:cs="David" w:hint="eastAsia"/>
          <w:rtl/>
        </w:rPr>
        <w:t>ממקורות</w:t>
      </w:r>
      <w:r w:rsidRPr="00060D09">
        <w:rPr>
          <w:rFonts w:cs="David"/>
          <w:rtl/>
        </w:rPr>
        <w:t xml:space="preserve"> </w:t>
      </w:r>
      <w:r w:rsidRPr="00060D09">
        <w:rPr>
          <w:rFonts w:cs="David" w:hint="eastAsia"/>
          <w:rtl/>
        </w:rPr>
        <w:t>קיימים</w:t>
      </w:r>
      <w:r w:rsidRPr="00060D09">
        <w:rPr>
          <w:rFonts w:cs="David"/>
          <w:rtl/>
        </w:rPr>
        <w:t>.</w:t>
      </w:r>
      <w:bookmarkEnd w:id="1036"/>
    </w:p>
    <w:p w:rsidR="00157827" w:rsidRPr="00060D09" w:rsidRDefault="00157827" w:rsidP="005E13C0">
      <w:pPr>
        <w:pStyle w:val="6"/>
        <w:ind w:left="0" w:firstLine="0"/>
        <w:jc w:val="both"/>
        <w:rPr>
          <w:rFonts w:cs="David"/>
        </w:rPr>
      </w:pPr>
      <w:bookmarkStart w:id="1037" w:name="_Toc332124170"/>
      <w:r w:rsidRPr="00060D09">
        <w:rPr>
          <w:rFonts w:cs="David" w:hint="eastAsia"/>
          <w:rtl/>
        </w:rPr>
        <w:t>תחבורה</w:t>
      </w:r>
      <w:r w:rsidRPr="00060D09">
        <w:rPr>
          <w:rFonts w:cs="David"/>
          <w:rtl/>
        </w:rPr>
        <w:t xml:space="preserve"> </w:t>
      </w:r>
      <w:r w:rsidRPr="00060D09">
        <w:rPr>
          <w:rFonts w:cs="David" w:hint="eastAsia"/>
          <w:rtl/>
        </w:rPr>
        <w:t>ציבורית</w:t>
      </w:r>
      <w:r w:rsidRPr="00060D09">
        <w:rPr>
          <w:rFonts w:cs="David"/>
          <w:rtl/>
        </w:rPr>
        <w:t xml:space="preserve"> </w:t>
      </w:r>
      <w:r w:rsidRPr="00060D09">
        <w:rPr>
          <w:rFonts w:cs="David" w:hint="eastAsia"/>
          <w:rtl/>
        </w:rPr>
        <w:t>לסוגיה</w:t>
      </w:r>
      <w:r w:rsidRPr="00060D09">
        <w:rPr>
          <w:rFonts w:cs="David"/>
          <w:rtl/>
        </w:rPr>
        <w:t xml:space="preserve">, </w:t>
      </w:r>
      <w:r w:rsidRPr="00060D09">
        <w:rPr>
          <w:rFonts w:cs="David" w:hint="eastAsia"/>
          <w:rtl/>
        </w:rPr>
        <w:t>לרבות</w:t>
      </w:r>
      <w:r w:rsidRPr="00060D09">
        <w:rPr>
          <w:rFonts w:cs="David"/>
          <w:rtl/>
        </w:rPr>
        <w:t xml:space="preserve"> </w:t>
      </w:r>
      <w:r w:rsidRPr="00060D09">
        <w:rPr>
          <w:rFonts w:cs="David" w:hint="eastAsia"/>
          <w:rtl/>
        </w:rPr>
        <w:t>רכבת</w:t>
      </w:r>
      <w:r w:rsidRPr="00060D09">
        <w:rPr>
          <w:rFonts w:cs="David"/>
          <w:rtl/>
        </w:rPr>
        <w:t xml:space="preserve"> </w:t>
      </w:r>
      <w:r w:rsidRPr="00060D09">
        <w:rPr>
          <w:rFonts w:cs="David" w:hint="eastAsia"/>
          <w:rtl/>
        </w:rPr>
        <w:t>ישראל</w:t>
      </w:r>
      <w:r w:rsidRPr="00060D09">
        <w:rPr>
          <w:rFonts w:cs="David"/>
          <w:rtl/>
        </w:rPr>
        <w:t>.</w:t>
      </w:r>
      <w:bookmarkEnd w:id="1037"/>
    </w:p>
    <w:p w:rsidR="00157827" w:rsidRPr="00060D09" w:rsidRDefault="00157827" w:rsidP="005E13C0">
      <w:pPr>
        <w:pStyle w:val="6"/>
        <w:ind w:left="0" w:firstLine="0"/>
        <w:jc w:val="both"/>
        <w:rPr>
          <w:rFonts w:cs="David"/>
        </w:rPr>
      </w:pPr>
      <w:bookmarkStart w:id="1038" w:name="_Toc332124171"/>
      <w:r w:rsidRPr="00060D09">
        <w:rPr>
          <w:rFonts w:cs="David" w:hint="eastAsia"/>
          <w:rtl/>
        </w:rPr>
        <w:t>אזורים</w:t>
      </w:r>
      <w:r w:rsidRPr="00060D09">
        <w:rPr>
          <w:rFonts w:cs="David"/>
          <w:rtl/>
        </w:rPr>
        <w:t xml:space="preserve"> </w:t>
      </w:r>
      <w:r w:rsidRPr="00060D09">
        <w:rPr>
          <w:rFonts w:cs="David" w:hint="eastAsia"/>
          <w:rtl/>
        </w:rPr>
        <w:t>אסורים</w:t>
      </w:r>
      <w:r w:rsidRPr="00060D09">
        <w:rPr>
          <w:rFonts w:cs="David"/>
          <w:rtl/>
        </w:rPr>
        <w:t xml:space="preserve"> </w:t>
      </w:r>
      <w:r w:rsidRPr="00060D09">
        <w:rPr>
          <w:rFonts w:cs="David" w:hint="eastAsia"/>
          <w:rtl/>
        </w:rPr>
        <w:t>לתנועה</w:t>
      </w:r>
      <w:r w:rsidRPr="00060D09">
        <w:rPr>
          <w:rFonts w:cs="David"/>
          <w:rtl/>
        </w:rPr>
        <w:t xml:space="preserve"> </w:t>
      </w:r>
      <w:r w:rsidRPr="00060D09">
        <w:rPr>
          <w:rFonts w:cs="David" w:hint="eastAsia"/>
          <w:rtl/>
        </w:rPr>
        <w:t>מסיבות</w:t>
      </w:r>
      <w:r w:rsidRPr="00060D09">
        <w:rPr>
          <w:rFonts w:cs="David"/>
          <w:rtl/>
        </w:rPr>
        <w:t xml:space="preserve"> </w:t>
      </w:r>
      <w:r w:rsidRPr="00060D09">
        <w:rPr>
          <w:rFonts w:cs="David" w:hint="eastAsia"/>
          <w:rtl/>
        </w:rPr>
        <w:t>ב</w:t>
      </w:r>
      <w:r>
        <w:rPr>
          <w:rFonts w:cs="David" w:hint="eastAsia"/>
          <w:rtl/>
        </w:rPr>
        <w:t>י</w:t>
      </w:r>
      <w:r w:rsidRPr="00060D09">
        <w:rPr>
          <w:rFonts w:cs="David" w:hint="eastAsia"/>
          <w:rtl/>
        </w:rPr>
        <w:t>טחוניות</w:t>
      </w:r>
      <w:r w:rsidRPr="00060D09">
        <w:rPr>
          <w:rFonts w:cs="David"/>
          <w:rtl/>
        </w:rPr>
        <w:t xml:space="preserve">, </w:t>
      </w:r>
      <w:r w:rsidRPr="00060D09">
        <w:rPr>
          <w:rFonts w:cs="David" w:hint="eastAsia"/>
          <w:rtl/>
        </w:rPr>
        <w:t>אקולוגיות</w:t>
      </w:r>
      <w:r w:rsidRPr="00060D09">
        <w:rPr>
          <w:rFonts w:cs="David"/>
          <w:rtl/>
        </w:rPr>
        <w:t xml:space="preserve">, </w:t>
      </w:r>
      <w:r w:rsidRPr="00060D09">
        <w:rPr>
          <w:rFonts w:cs="David" w:hint="eastAsia"/>
          <w:rtl/>
        </w:rPr>
        <w:t>איכות</w:t>
      </w:r>
      <w:r w:rsidRPr="00060D09">
        <w:rPr>
          <w:rFonts w:cs="David"/>
          <w:rtl/>
        </w:rPr>
        <w:t xml:space="preserve"> </w:t>
      </w:r>
      <w:r w:rsidRPr="00060D09">
        <w:rPr>
          <w:rFonts w:cs="David" w:hint="eastAsia"/>
          <w:rtl/>
        </w:rPr>
        <w:t>הסביבה</w:t>
      </w:r>
      <w:r w:rsidRPr="00060D09">
        <w:rPr>
          <w:rFonts w:cs="David"/>
          <w:rtl/>
        </w:rPr>
        <w:t xml:space="preserve"> </w:t>
      </w:r>
      <w:r w:rsidRPr="00060D09">
        <w:rPr>
          <w:rFonts w:cs="David" w:hint="eastAsia"/>
          <w:rtl/>
        </w:rPr>
        <w:t>ואחרות</w:t>
      </w:r>
      <w:r w:rsidRPr="00060D09">
        <w:rPr>
          <w:rFonts w:cs="David"/>
          <w:rtl/>
        </w:rPr>
        <w:t xml:space="preserve"> .</w:t>
      </w:r>
      <w:bookmarkEnd w:id="1038"/>
    </w:p>
    <w:p w:rsidR="00157827" w:rsidRPr="00060D09" w:rsidRDefault="00157827" w:rsidP="005E13C0">
      <w:pPr>
        <w:pStyle w:val="6"/>
        <w:ind w:left="0" w:firstLine="0"/>
        <w:jc w:val="both"/>
        <w:rPr>
          <w:rFonts w:cs="David"/>
        </w:rPr>
      </w:pPr>
      <w:bookmarkStart w:id="1039" w:name="_Toc332124172"/>
      <w:r w:rsidRPr="00060D09">
        <w:rPr>
          <w:rFonts w:cs="David" w:hint="eastAsia"/>
          <w:rtl/>
        </w:rPr>
        <w:t>מתקנים</w:t>
      </w:r>
      <w:r w:rsidRPr="00060D09">
        <w:rPr>
          <w:rFonts w:cs="David"/>
          <w:rtl/>
        </w:rPr>
        <w:t xml:space="preserve"> </w:t>
      </w:r>
      <w:r w:rsidRPr="00060D09">
        <w:rPr>
          <w:rFonts w:cs="David" w:hint="eastAsia"/>
          <w:rtl/>
        </w:rPr>
        <w:t>ב</w:t>
      </w:r>
      <w:r>
        <w:rPr>
          <w:rFonts w:cs="David" w:hint="eastAsia"/>
          <w:rtl/>
        </w:rPr>
        <w:t>י</w:t>
      </w:r>
      <w:r w:rsidRPr="00060D09">
        <w:rPr>
          <w:rFonts w:cs="David" w:hint="eastAsia"/>
          <w:rtl/>
        </w:rPr>
        <w:t>טחוניים</w:t>
      </w:r>
      <w:r w:rsidRPr="00060D09">
        <w:rPr>
          <w:rFonts w:cs="David"/>
          <w:rtl/>
        </w:rPr>
        <w:t xml:space="preserve">, </w:t>
      </w:r>
      <w:r w:rsidRPr="00060D09">
        <w:rPr>
          <w:rFonts w:cs="David" w:hint="eastAsia"/>
          <w:rtl/>
        </w:rPr>
        <w:t>תשתיתיים</w:t>
      </w:r>
      <w:r w:rsidRPr="00060D09">
        <w:rPr>
          <w:rFonts w:cs="David"/>
          <w:rtl/>
        </w:rPr>
        <w:t xml:space="preserve"> </w:t>
      </w:r>
      <w:r w:rsidRPr="00060D09">
        <w:rPr>
          <w:rFonts w:cs="David" w:hint="eastAsia"/>
          <w:rtl/>
        </w:rPr>
        <w:t>ותעש</w:t>
      </w:r>
      <w:r>
        <w:rPr>
          <w:rFonts w:cs="David" w:hint="eastAsia"/>
          <w:rtl/>
        </w:rPr>
        <w:t>י</w:t>
      </w:r>
      <w:r w:rsidRPr="00060D09">
        <w:rPr>
          <w:rFonts w:cs="David" w:hint="eastAsia"/>
          <w:rtl/>
        </w:rPr>
        <w:t>יתיים</w:t>
      </w:r>
      <w:r w:rsidRPr="00060D09">
        <w:rPr>
          <w:rFonts w:cs="David"/>
          <w:rtl/>
        </w:rPr>
        <w:t xml:space="preserve"> </w:t>
      </w:r>
      <w:r w:rsidRPr="00060D09">
        <w:rPr>
          <w:rFonts w:cs="David" w:hint="eastAsia"/>
          <w:rtl/>
        </w:rPr>
        <w:t>המחייבים</w:t>
      </w:r>
      <w:r w:rsidRPr="00060D09">
        <w:rPr>
          <w:rFonts w:cs="David"/>
          <w:rtl/>
        </w:rPr>
        <w:t xml:space="preserve"> </w:t>
      </w:r>
      <w:r w:rsidRPr="00060D09">
        <w:rPr>
          <w:rFonts w:cs="David" w:hint="eastAsia"/>
          <w:rtl/>
        </w:rPr>
        <w:t>השארת</w:t>
      </w:r>
      <w:r w:rsidRPr="00060D09">
        <w:rPr>
          <w:rFonts w:cs="David"/>
          <w:rtl/>
        </w:rPr>
        <w:t xml:space="preserve"> </w:t>
      </w:r>
      <w:r w:rsidRPr="00060D09">
        <w:rPr>
          <w:rFonts w:cs="David" w:hint="eastAsia"/>
          <w:rtl/>
        </w:rPr>
        <w:t>פתרונות</w:t>
      </w:r>
      <w:r w:rsidRPr="00060D09">
        <w:rPr>
          <w:rFonts w:cs="David"/>
          <w:rtl/>
        </w:rPr>
        <w:t xml:space="preserve"> </w:t>
      </w:r>
      <w:r w:rsidRPr="00060D09">
        <w:rPr>
          <w:rFonts w:cs="David" w:hint="eastAsia"/>
          <w:rtl/>
        </w:rPr>
        <w:t>גישה</w:t>
      </w:r>
      <w:r w:rsidRPr="00060D09">
        <w:rPr>
          <w:rFonts w:cs="David"/>
          <w:rtl/>
        </w:rPr>
        <w:t>.</w:t>
      </w:r>
      <w:bookmarkEnd w:id="1039"/>
    </w:p>
    <w:p w:rsidR="00157827" w:rsidRPr="00060D09" w:rsidRDefault="00157827" w:rsidP="005E13C0">
      <w:pPr>
        <w:pStyle w:val="6"/>
        <w:ind w:left="0" w:firstLine="0"/>
        <w:jc w:val="both"/>
        <w:rPr>
          <w:rFonts w:cs="David"/>
          <w:rtl/>
        </w:rPr>
      </w:pPr>
      <w:bookmarkStart w:id="1040" w:name="_Toc332124173"/>
      <w:r w:rsidRPr="00060D09">
        <w:rPr>
          <w:rFonts w:cs="David" w:hint="eastAsia"/>
          <w:rtl/>
        </w:rPr>
        <w:t>מוקדי</w:t>
      </w:r>
      <w:r w:rsidRPr="00060D09">
        <w:rPr>
          <w:rFonts w:cs="David"/>
          <w:rtl/>
        </w:rPr>
        <w:t xml:space="preserve"> </w:t>
      </w:r>
      <w:r w:rsidRPr="00060D09">
        <w:rPr>
          <w:rFonts w:cs="David" w:hint="eastAsia"/>
          <w:rtl/>
        </w:rPr>
        <w:t>תאונות</w:t>
      </w:r>
      <w:r w:rsidRPr="00060D09">
        <w:rPr>
          <w:rFonts w:cs="David"/>
          <w:rtl/>
        </w:rPr>
        <w:t xml:space="preserve"> </w:t>
      </w:r>
      <w:r w:rsidRPr="00060D09">
        <w:rPr>
          <w:rFonts w:cs="David" w:hint="eastAsia"/>
          <w:rtl/>
        </w:rPr>
        <w:t>ובעיות</w:t>
      </w:r>
      <w:r w:rsidRPr="00060D09">
        <w:rPr>
          <w:rFonts w:cs="David"/>
          <w:rtl/>
        </w:rPr>
        <w:t xml:space="preserve"> </w:t>
      </w:r>
      <w:r w:rsidRPr="00060D09">
        <w:rPr>
          <w:rFonts w:cs="David" w:hint="eastAsia"/>
          <w:rtl/>
        </w:rPr>
        <w:t>בטיחות</w:t>
      </w:r>
      <w:r w:rsidRPr="00060D09">
        <w:rPr>
          <w:rFonts w:cs="David"/>
          <w:rtl/>
        </w:rPr>
        <w:t xml:space="preserve"> </w:t>
      </w:r>
      <w:r w:rsidRPr="00060D09">
        <w:rPr>
          <w:rFonts w:cs="David" w:hint="eastAsia"/>
          <w:rtl/>
        </w:rPr>
        <w:t>באתר</w:t>
      </w:r>
      <w:r w:rsidRPr="00060D09">
        <w:rPr>
          <w:rFonts w:cs="David"/>
          <w:rtl/>
        </w:rPr>
        <w:t xml:space="preserve"> </w:t>
      </w:r>
      <w:r w:rsidRPr="00060D09">
        <w:rPr>
          <w:rFonts w:cs="David" w:hint="eastAsia"/>
          <w:rtl/>
        </w:rPr>
        <w:t>ובסביבתו</w:t>
      </w:r>
      <w:r w:rsidRPr="00060D09">
        <w:rPr>
          <w:rFonts w:cs="David"/>
          <w:rtl/>
        </w:rPr>
        <w:t>.</w:t>
      </w:r>
      <w:bookmarkEnd w:id="1040"/>
    </w:p>
    <w:p w:rsidR="00157827" w:rsidRPr="00060D09" w:rsidRDefault="00157827" w:rsidP="005E13C0">
      <w:pPr>
        <w:pStyle w:val="51"/>
        <w:numPr>
          <w:ilvl w:val="4"/>
          <w:numId w:val="63"/>
        </w:numPr>
        <w:ind w:left="0" w:firstLine="0"/>
        <w:jc w:val="both"/>
        <w:rPr>
          <w:rFonts w:cs="David"/>
          <w:rtl/>
        </w:rPr>
      </w:pPr>
      <w:bookmarkStart w:id="1041" w:name="_Toc332124174"/>
      <w:r w:rsidRPr="00060D09">
        <w:rPr>
          <w:rFonts w:cs="David" w:hint="eastAsia"/>
          <w:rtl/>
        </w:rPr>
        <w:t>סיור</w:t>
      </w:r>
      <w:r w:rsidRPr="00060D09">
        <w:rPr>
          <w:rFonts w:cs="David"/>
          <w:rtl/>
        </w:rPr>
        <w:t xml:space="preserve"> </w:t>
      </w:r>
      <w:r w:rsidRPr="00060D09">
        <w:rPr>
          <w:rFonts w:cs="David" w:hint="eastAsia"/>
          <w:rtl/>
        </w:rPr>
        <w:t>ומפגשים</w:t>
      </w:r>
      <w:r w:rsidRPr="00060D09">
        <w:rPr>
          <w:rFonts w:cs="David"/>
          <w:rtl/>
        </w:rPr>
        <w:t xml:space="preserve"> </w:t>
      </w:r>
      <w:r w:rsidRPr="00060D09">
        <w:rPr>
          <w:rFonts w:cs="David" w:hint="eastAsia"/>
          <w:rtl/>
        </w:rPr>
        <w:t>בישובים</w:t>
      </w:r>
      <w:r w:rsidRPr="00060D09">
        <w:rPr>
          <w:rFonts w:cs="David"/>
          <w:rtl/>
        </w:rPr>
        <w:t xml:space="preserve"> </w:t>
      </w:r>
      <w:r w:rsidRPr="00060D09">
        <w:rPr>
          <w:rFonts w:cs="David" w:hint="eastAsia"/>
          <w:rtl/>
        </w:rPr>
        <w:t>סובבים</w:t>
      </w:r>
      <w:r w:rsidRPr="00060D09">
        <w:rPr>
          <w:rFonts w:cs="David"/>
          <w:rtl/>
        </w:rPr>
        <w:t xml:space="preserve"> – </w:t>
      </w:r>
      <w:r w:rsidRPr="00060D09">
        <w:rPr>
          <w:rFonts w:cs="David" w:hint="eastAsia"/>
          <w:rtl/>
        </w:rPr>
        <w:t>בהקשר</w:t>
      </w:r>
      <w:r w:rsidRPr="00060D09">
        <w:rPr>
          <w:rFonts w:cs="David"/>
          <w:rtl/>
        </w:rPr>
        <w:t xml:space="preserve"> </w:t>
      </w:r>
      <w:r w:rsidRPr="00060D09">
        <w:rPr>
          <w:rFonts w:cs="David" w:hint="eastAsia"/>
          <w:rtl/>
        </w:rPr>
        <w:t>התחבורתי</w:t>
      </w:r>
      <w:r w:rsidRPr="00060D09">
        <w:rPr>
          <w:rFonts w:cs="David"/>
          <w:rtl/>
        </w:rPr>
        <w:t xml:space="preserve">, </w:t>
      </w:r>
      <w:r w:rsidRPr="00060D09">
        <w:rPr>
          <w:rFonts w:cs="David" w:hint="eastAsia"/>
          <w:rtl/>
        </w:rPr>
        <w:t>לעיתים</w:t>
      </w:r>
      <w:r w:rsidRPr="00060D09">
        <w:rPr>
          <w:rFonts w:cs="David"/>
          <w:rtl/>
        </w:rPr>
        <w:t xml:space="preserve"> </w:t>
      </w:r>
      <w:r w:rsidRPr="00060D09">
        <w:rPr>
          <w:rFonts w:cs="David" w:hint="eastAsia"/>
          <w:rtl/>
        </w:rPr>
        <w:t>יש</w:t>
      </w:r>
      <w:r w:rsidRPr="00060D09">
        <w:rPr>
          <w:rFonts w:cs="David"/>
          <w:rtl/>
        </w:rPr>
        <w:t xml:space="preserve"> </w:t>
      </w:r>
      <w:r w:rsidRPr="00060D09">
        <w:rPr>
          <w:rFonts w:cs="David" w:hint="eastAsia"/>
          <w:rtl/>
        </w:rPr>
        <w:t>צורך</w:t>
      </w:r>
      <w:r w:rsidRPr="00060D09">
        <w:rPr>
          <w:rFonts w:cs="David"/>
          <w:rtl/>
        </w:rPr>
        <w:t xml:space="preserve"> </w:t>
      </w:r>
      <w:r w:rsidRPr="00060D09">
        <w:rPr>
          <w:rFonts w:cs="David" w:hint="eastAsia"/>
          <w:rtl/>
        </w:rPr>
        <w:t>ללמוד</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התפקוד</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וההשפעה</w:t>
      </w:r>
      <w:r w:rsidRPr="00060D09">
        <w:rPr>
          <w:rFonts w:cs="David"/>
          <w:rtl/>
        </w:rPr>
        <w:t xml:space="preserve"> </w:t>
      </w:r>
      <w:r w:rsidRPr="00060D09">
        <w:rPr>
          <w:rFonts w:cs="David" w:hint="eastAsia"/>
          <w:rtl/>
        </w:rPr>
        <w:t>של</w:t>
      </w:r>
      <w:r w:rsidRPr="00060D09">
        <w:rPr>
          <w:rFonts w:cs="David"/>
          <w:rtl/>
        </w:rPr>
        <w:t xml:space="preserve"> </w:t>
      </w:r>
      <w:r>
        <w:rPr>
          <w:rFonts w:cs="David"/>
          <w:rtl/>
        </w:rPr>
        <w:tab/>
      </w:r>
      <w:r w:rsidRPr="00060D09">
        <w:rPr>
          <w:rFonts w:cs="David" w:hint="eastAsia"/>
          <w:rtl/>
        </w:rPr>
        <w:t>הפרויקט</w:t>
      </w:r>
      <w:r w:rsidRPr="00060D09">
        <w:rPr>
          <w:rFonts w:cs="David"/>
          <w:rtl/>
        </w:rPr>
        <w:t xml:space="preserve"> </w:t>
      </w:r>
      <w:r w:rsidRPr="00060D09">
        <w:rPr>
          <w:rFonts w:cs="David" w:hint="eastAsia"/>
          <w:rtl/>
        </w:rPr>
        <w:t>הנבדק</w:t>
      </w:r>
      <w:r w:rsidRPr="00060D09">
        <w:rPr>
          <w:rFonts w:cs="David"/>
          <w:rtl/>
        </w:rPr>
        <w:t xml:space="preserve"> </w:t>
      </w:r>
      <w:r w:rsidRPr="00060D09">
        <w:rPr>
          <w:rFonts w:cs="David" w:hint="eastAsia"/>
          <w:rtl/>
        </w:rPr>
        <w:t>במרחב</w:t>
      </w:r>
      <w:r w:rsidRPr="00060D09">
        <w:rPr>
          <w:rFonts w:cs="David"/>
          <w:rtl/>
        </w:rPr>
        <w:t>.</w:t>
      </w:r>
      <w:bookmarkEnd w:id="1041"/>
    </w:p>
    <w:p w:rsidR="00157827" w:rsidRPr="00060D09" w:rsidRDefault="00157827" w:rsidP="00574A2C">
      <w:pPr>
        <w:pStyle w:val="51"/>
        <w:numPr>
          <w:ilvl w:val="4"/>
          <w:numId w:val="63"/>
        </w:numPr>
        <w:ind w:left="0" w:firstLine="0"/>
        <w:jc w:val="both"/>
        <w:rPr>
          <w:rFonts w:cs="David"/>
          <w:rtl/>
        </w:rPr>
      </w:pPr>
      <w:bookmarkStart w:id="1042" w:name="_Toc332124175"/>
      <w:r w:rsidRPr="00060D09">
        <w:rPr>
          <w:rFonts w:cs="David" w:hint="eastAsia"/>
          <w:rtl/>
        </w:rPr>
        <w:t>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מ</w:t>
      </w:r>
      <w:r w:rsidRPr="00060D09">
        <w:rPr>
          <w:rFonts w:cs="David"/>
          <w:rtl/>
        </w:rPr>
        <w:t xml:space="preserve"> </w:t>
      </w:r>
      <w:r w:rsidRPr="00060D09">
        <w:rPr>
          <w:rFonts w:cs="David" w:hint="eastAsia"/>
          <w:rtl/>
        </w:rPr>
        <w:t>לאסוף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1042"/>
      <w:r w:rsidRPr="00060D09">
        <w:rPr>
          <w:rFonts w:cs="David"/>
          <w:rtl/>
        </w:rPr>
        <w:t xml:space="preserve"> </w:t>
      </w:r>
    </w:p>
    <w:p w:rsidR="00157827" w:rsidRPr="00060D09" w:rsidRDefault="00157827" w:rsidP="00DE370B">
      <w:pPr>
        <w:pStyle w:val="51"/>
        <w:numPr>
          <w:ilvl w:val="4"/>
          <w:numId w:val="63"/>
        </w:numPr>
        <w:ind w:left="0" w:firstLine="0"/>
        <w:jc w:val="both"/>
        <w:rPr>
          <w:rFonts w:cs="David"/>
          <w:rtl/>
        </w:rPr>
      </w:pPr>
      <w:bookmarkStart w:id="1043" w:name="_Toc332124176"/>
      <w:r w:rsidRPr="00060D09">
        <w:rPr>
          <w:rFonts w:cs="David" w:hint="eastAsia"/>
          <w:rtl/>
        </w:rPr>
        <w:t>קביעת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בביצוע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נוספים</w:t>
      </w:r>
      <w:r w:rsidRPr="00060D09">
        <w:rPr>
          <w:rFonts w:cs="David"/>
          <w:rtl/>
        </w:rPr>
        <w:t xml:space="preserve"> -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העשויים</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Pr>
          <w:rFonts w:cs="David"/>
          <w:rtl/>
        </w:rPr>
        <w:tab/>
      </w:r>
      <w:r w:rsidRPr="00060D09">
        <w:rPr>
          <w:rFonts w:cs="David" w:hint="eastAsia"/>
          <w:rtl/>
        </w:rPr>
        <w:t>הבדיקה</w:t>
      </w:r>
      <w:r w:rsidRPr="00060D09">
        <w:rPr>
          <w:rFonts w:cs="David"/>
          <w:rtl/>
        </w:rPr>
        <w:t xml:space="preserve">. </w:t>
      </w:r>
      <w:r w:rsidRPr="00060D09">
        <w:rPr>
          <w:rFonts w:cs="David"/>
          <w:rtl/>
        </w:rPr>
        <w:br/>
      </w:r>
      <w:r w:rsidRPr="00060D09">
        <w:rPr>
          <w:rFonts w:cs="David" w:hint="eastAsia"/>
          <w:rtl/>
        </w:rPr>
        <w:lastRenderedPageBreak/>
        <w:t>העלאת</w:t>
      </w:r>
      <w:r>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אישורם</w:t>
      </w:r>
      <w:r w:rsidRPr="00060D09">
        <w:rPr>
          <w:rFonts w:cs="David"/>
          <w:rtl/>
        </w:rPr>
        <w:t>.</w:t>
      </w:r>
      <w:r>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הנוספים</w:t>
      </w:r>
      <w:r w:rsidRPr="00060D09">
        <w:rPr>
          <w:rFonts w:cs="David"/>
          <w:rtl/>
        </w:rPr>
        <w:t xml:space="preserve">, </w:t>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1043"/>
      <w:r w:rsidRPr="00060D09">
        <w:rPr>
          <w:rFonts w:cs="David"/>
          <w:rtl/>
        </w:rPr>
        <w:t xml:space="preserve"> </w:t>
      </w:r>
    </w:p>
    <w:p w:rsidR="00157827" w:rsidRPr="00060D09" w:rsidRDefault="00157827" w:rsidP="005E13C0">
      <w:pPr>
        <w:pStyle w:val="35"/>
        <w:numPr>
          <w:ilvl w:val="2"/>
          <w:numId w:val="12"/>
        </w:numPr>
        <w:ind w:left="0" w:right="0" w:firstLine="0"/>
        <w:jc w:val="both"/>
        <w:rPr>
          <w:rFonts w:cs="David"/>
          <w:rtl/>
        </w:rPr>
      </w:pPr>
      <w:bookmarkStart w:id="1044" w:name="_Toc332124177"/>
      <w:r w:rsidRPr="00060D09">
        <w:rPr>
          <w:rFonts w:cs="David" w:hint="eastAsia"/>
          <w:rtl/>
        </w:rPr>
        <w:t>מוצר</w:t>
      </w:r>
      <w:r w:rsidRPr="00060D09">
        <w:rPr>
          <w:rFonts w:cs="David"/>
          <w:rtl/>
        </w:rPr>
        <w:t xml:space="preserve"> </w:t>
      </w:r>
      <w:r w:rsidRPr="00060D09">
        <w:rPr>
          <w:rFonts w:cs="David" w:hint="eastAsia"/>
          <w:rtl/>
        </w:rPr>
        <w:t>סופי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א</w:t>
      </w:r>
      <w:r w:rsidRPr="00060D09">
        <w:rPr>
          <w:rFonts w:cs="David"/>
          <w:rtl/>
        </w:rPr>
        <w:t xml:space="preserve">' – </w:t>
      </w:r>
      <w:r w:rsidRPr="00060D09">
        <w:rPr>
          <w:rFonts w:cs="David" w:hint="eastAsia"/>
          <w:rtl/>
        </w:rPr>
        <w:t>דוח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1044"/>
    </w:p>
    <w:p w:rsidR="00157827" w:rsidRPr="00060D09" w:rsidRDefault="00157827" w:rsidP="005E13C0">
      <w:pPr>
        <w:pStyle w:val="44"/>
        <w:numPr>
          <w:ilvl w:val="3"/>
          <w:numId w:val="64"/>
        </w:numPr>
        <w:ind w:left="0" w:firstLine="0"/>
        <w:jc w:val="both"/>
        <w:rPr>
          <w:rFonts w:cs="David"/>
        </w:rPr>
      </w:pPr>
      <w:bookmarkStart w:id="1045" w:name="_Toc332124178"/>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הנציגים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מגופים</w:t>
      </w:r>
      <w:r w:rsidRPr="00060D09">
        <w:rPr>
          <w:rFonts w:cs="David"/>
          <w:rtl/>
        </w:rPr>
        <w:t xml:space="preserve"> </w:t>
      </w:r>
      <w:r w:rsidRPr="00060D09">
        <w:rPr>
          <w:rFonts w:cs="David" w:hint="eastAsia"/>
          <w:rtl/>
        </w:rPr>
        <w:t>שונים</w:t>
      </w:r>
      <w:r w:rsidRPr="00060D09">
        <w:rPr>
          <w:rFonts w:cs="David"/>
          <w:rtl/>
        </w:rPr>
        <w:t>.</w:t>
      </w:r>
      <w:bookmarkEnd w:id="1045"/>
    </w:p>
    <w:p w:rsidR="00157827" w:rsidRPr="00060D09" w:rsidRDefault="00157827" w:rsidP="005E13C0">
      <w:pPr>
        <w:pStyle w:val="44"/>
        <w:numPr>
          <w:ilvl w:val="3"/>
          <w:numId w:val="64"/>
        </w:numPr>
        <w:ind w:left="0" w:firstLine="0"/>
        <w:jc w:val="both"/>
        <w:rPr>
          <w:rFonts w:cs="David"/>
          <w:rtl/>
        </w:rPr>
      </w:pPr>
      <w:bookmarkStart w:id="1046" w:name="_Toc332124179"/>
      <w:r w:rsidRPr="00060D09">
        <w:rPr>
          <w:rFonts w:cs="David" w:hint="eastAsia"/>
          <w:rtl/>
        </w:rPr>
        <w:t>הצגת</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גרפים</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טבלאות</w:t>
      </w:r>
      <w:r w:rsidRPr="00060D09">
        <w:rPr>
          <w:rFonts w:cs="David"/>
          <w:rtl/>
        </w:rPr>
        <w:t xml:space="preserve"> </w:t>
      </w:r>
      <w:r w:rsidRPr="00060D09">
        <w:rPr>
          <w:rFonts w:cs="David" w:hint="eastAsia"/>
          <w:rtl/>
        </w:rPr>
        <w:t>ומלל</w:t>
      </w:r>
      <w:r w:rsidRPr="00060D09">
        <w:rPr>
          <w:rFonts w:cs="David"/>
          <w:rtl/>
        </w:rPr>
        <w:t xml:space="preserve">  </w:t>
      </w:r>
      <w:r w:rsidRPr="00060D09">
        <w:rPr>
          <w:rFonts w:cs="David" w:hint="eastAsia"/>
          <w:rtl/>
        </w:rPr>
        <w:t>לסיכום</w:t>
      </w:r>
      <w:r w:rsidRPr="00060D09">
        <w:rPr>
          <w:rFonts w:cs="David"/>
          <w:rtl/>
        </w:rPr>
        <w:t xml:space="preserve"> </w:t>
      </w:r>
      <w:r>
        <w:rPr>
          <w:rFonts w:cs="David"/>
          <w:rtl/>
        </w:rPr>
        <w:tab/>
      </w:r>
      <w:r w:rsidRPr="00060D09">
        <w:rPr>
          <w:rFonts w:cs="David" w:hint="eastAsia"/>
          <w:rtl/>
        </w:rPr>
        <w:t>הממצאים</w:t>
      </w:r>
      <w:r w:rsidRPr="00060D09">
        <w:rPr>
          <w:rFonts w:cs="David"/>
          <w:rtl/>
        </w:rPr>
        <w:t>.</w:t>
      </w:r>
      <w:bookmarkEnd w:id="1046"/>
      <w:r w:rsidRPr="00060D09">
        <w:rPr>
          <w:rFonts w:cs="David"/>
          <w:rtl/>
        </w:rPr>
        <w:t xml:space="preserve"> </w:t>
      </w:r>
    </w:p>
    <w:p w:rsidR="00157827" w:rsidRPr="00060D09" w:rsidRDefault="00157827" w:rsidP="00574A2C">
      <w:pPr>
        <w:pStyle w:val="44"/>
        <w:numPr>
          <w:ilvl w:val="3"/>
          <w:numId w:val="64"/>
        </w:numPr>
        <w:ind w:left="0" w:firstLine="0"/>
        <w:jc w:val="both"/>
        <w:rPr>
          <w:rFonts w:cs="David"/>
          <w:rtl/>
        </w:rPr>
      </w:pPr>
      <w:bookmarkStart w:id="1047" w:name="_Toc332124180"/>
      <w:r w:rsidRPr="00060D09">
        <w:rPr>
          <w:rFonts w:cs="David" w:hint="eastAsia"/>
          <w:rtl/>
        </w:rPr>
        <w:t>עריכת</w:t>
      </w:r>
      <w:r w:rsidRPr="00060D09">
        <w:rPr>
          <w:rFonts w:cs="David"/>
          <w:rtl/>
        </w:rPr>
        <w:t xml:space="preserve">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r w:rsidRPr="00060D09">
        <w:rPr>
          <w:rFonts w:cs="David"/>
          <w:rtl/>
        </w:rPr>
        <w:t xml:space="preserve">  -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מותאם</w:t>
      </w:r>
      <w:r w:rsidRPr="00060D09">
        <w:rPr>
          <w:rFonts w:cs="David"/>
          <w:rtl/>
        </w:rPr>
        <w:t xml:space="preserve"> </w:t>
      </w:r>
      <w:r w:rsidRPr="00060D09">
        <w:rPr>
          <w:rFonts w:cs="David" w:hint="eastAsia"/>
          <w:rtl/>
        </w:rPr>
        <w:t>לממצאי</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1047"/>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המידע</w:t>
      </w:r>
      <w:r w:rsidRPr="00574A2C">
        <w:rPr>
          <w:rFonts w:cs="David"/>
          <w:sz w:val="24"/>
          <w:szCs w:val="24"/>
          <w:rtl/>
        </w:rPr>
        <w:t xml:space="preserve"> </w:t>
      </w:r>
      <w:r w:rsidRPr="00574A2C">
        <w:rPr>
          <w:rFonts w:cs="David" w:hint="eastAsia"/>
          <w:sz w:val="24"/>
          <w:szCs w:val="24"/>
          <w:rtl/>
        </w:rPr>
        <w:t>שנאסף</w:t>
      </w:r>
      <w:r w:rsidRPr="00574A2C">
        <w:rPr>
          <w:rFonts w:cs="David"/>
          <w:sz w:val="24"/>
          <w:szCs w:val="24"/>
          <w:rtl/>
        </w:rPr>
        <w:t xml:space="preserve"> </w:t>
      </w:r>
      <w:r w:rsidRPr="00574A2C">
        <w:rPr>
          <w:rFonts w:cs="David" w:hint="eastAsia"/>
          <w:sz w:val="24"/>
          <w:szCs w:val="24"/>
          <w:rtl/>
        </w:rPr>
        <w:t>והפקת</w:t>
      </w:r>
      <w:r w:rsidRPr="00574A2C">
        <w:rPr>
          <w:rFonts w:cs="David"/>
          <w:sz w:val="24"/>
          <w:szCs w:val="24"/>
          <w:rtl/>
        </w:rPr>
        <w:t xml:space="preserve"> </w:t>
      </w:r>
      <w:r w:rsidRPr="00574A2C">
        <w:rPr>
          <w:rFonts w:cs="David" w:hint="eastAsia"/>
          <w:sz w:val="24"/>
          <w:szCs w:val="24"/>
          <w:rtl/>
        </w:rPr>
        <w:t>מסקנות</w:t>
      </w:r>
      <w:r w:rsidRPr="00574A2C">
        <w:rPr>
          <w:rFonts w:cs="David"/>
          <w:sz w:val="24"/>
          <w:szCs w:val="24"/>
          <w:rtl/>
        </w:rPr>
        <w:t xml:space="preserve"> </w:t>
      </w:r>
      <w:r w:rsidRPr="00574A2C">
        <w:rPr>
          <w:rFonts w:cs="David" w:hint="eastAsia"/>
          <w:sz w:val="24"/>
          <w:szCs w:val="24"/>
          <w:rtl/>
        </w:rPr>
        <w:t>שיהוו</w:t>
      </w:r>
      <w:r w:rsidRPr="00574A2C">
        <w:rPr>
          <w:rFonts w:cs="David"/>
          <w:sz w:val="24"/>
          <w:szCs w:val="24"/>
          <w:rtl/>
        </w:rPr>
        <w:t xml:space="preserve"> </w:t>
      </w:r>
      <w:r w:rsidRPr="00574A2C">
        <w:rPr>
          <w:rFonts w:cs="David" w:hint="eastAsia"/>
          <w:sz w:val="24"/>
          <w:szCs w:val="24"/>
          <w:rtl/>
        </w:rPr>
        <w:t>בסיס</w:t>
      </w:r>
      <w:r w:rsidRPr="00574A2C">
        <w:rPr>
          <w:rFonts w:cs="David"/>
          <w:sz w:val="24"/>
          <w:szCs w:val="24"/>
          <w:rtl/>
        </w:rPr>
        <w:t xml:space="preserve"> </w:t>
      </w:r>
      <w:r w:rsidRPr="00574A2C">
        <w:rPr>
          <w:rFonts w:cs="David" w:hint="eastAsia"/>
          <w:sz w:val="24"/>
          <w:szCs w:val="24"/>
          <w:rtl/>
        </w:rPr>
        <w:t>להכנת</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של</w:t>
      </w:r>
      <w:r w:rsidRPr="00574A2C">
        <w:rPr>
          <w:rFonts w:cs="David"/>
          <w:sz w:val="24"/>
          <w:szCs w:val="24"/>
          <w:rtl/>
        </w:rPr>
        <w:t xml:space="preserve"> </w:t>
      </w:r>
      <w:r w:rsidRPr="00574A2C">
        <w:rPr>
          <w:rFonts w:cs="David" w:hint="eastAsia"/>
          <w:sz w:val="24"/>
          <w:szCs w:val="24"/>
          <w:rtl/>
        </w:rPr>
        <w:t>מגבלות</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 xml:space="preserve"> </w:t>
      </w:r>
      <w:r w:rsidRPr="00574A2C">
        <w:rPr>
          <w:rFonts w:cs="David" w:hint="eastAsia"/>
          <w:sz w:val="24"/>
          <w:szCs w:val="24"/>
          <w:rtl/>
        </w:rPr>
        <w:t>הנובעים</w:t>
      </w:r>
      <w:r w:rsidRPr="00574A2C">
        <w:rPr>
          <w:rFonts w:cs="David"/>
          <w:sz w:val="24"/>
          <w:szCs w:val="24"/>
          <w:rtl/>
        </w:rPr>
        <w:t xml:space="preserve"> </w:t>
      </w:r>
      <w:r w:rsidRPr="00574A2C">
        <w:rPr>
          <w:rFonts w:cs="David" w:hint="eastAsia"/>
          <w:sz w:val="24"/>
          <w:szCs w:val="24"/>
          <w:rtl/>
        </w:rPr>
        <w:t>מהממצאים</w:t>
      </w:r>
      <w:r w:rsidRPr="00574A2C">
        <w:rPr>
          <w:rFonts w:cs="David"/>
          <w:sz w:val="24"/>
          <w:szCs w:val="24"/>
          <w:rtl/>
        </w:rPr>
        <w:t xml:space="preserve"> </w:t>
      </w:r>
      <w:r w:rsidRPr="00574A2C">
        <w:rPr>
          <w:rFonts w:cs="David" w:hint="eastAsia"/>
          <w:sz w:val="24"/>
          <w:szCs w:val="24"/>
          <w:rtl/>
        </w:rPr>
        <w:t>במטרה</w:t>
      </w:r>
      <w:r w:rsidRPr="00574A2C">
        <w:rPr>
          <w:rFonts w:cs="David"/>
          <w:sz w:val="24"/>
          <w:szCs w:val="24"/>
          <w:rtl/>
        </w:rPr>
        <w:t xml:space="preserve"> </w:t>
      </w:r>
      <w:r w:rsidRPr="00574A2C">
        <w:rPr>
          <w:rFonts w:cs="David" w:hint="eastAsia"/>
          <w:sz w:val="24"/>
          <w:szCs w:val="24"/>
          <w:rtl/>
        </w:rPr>
        <w:t>להגדיר</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השטחים</w:t>
      </w:r>
      <w:r w:rsidRPr="00574A2C">
        <w:rPr>
          <w:rFonts w:cs="David"/>
          <w:sz w:val="24"/>
          <w:szCs w:val="24"/>
          <w:rtl/>
        </w:rPr>
        <w:t xml:space="preserve"> </w:t>
      </w:r>
      <w:r w:rsidRPr="00574A2C">
        <w:rPr>
          <w:rFonts w:cs="David" w:hint="eastAsia"/>
          <w:sz w:val="24"/>
          <w:szCs w:val="24"/>
          <w:rtl/>
        </w:rPr>
        <w:t>האפשריים</w:t>
      </w:r>
      <w:r w:rsidRPr="00574A2C">
        <w:rPr>
          <w:rFonts w:cs="David"/>
          <w:sz w:val="24"/>
          <w:szCs w:val="24"/>
          <w:rtl/>
        </w:rPr>
        <w:t xml:space="preserve"> </w:t>
      </w:r>
      <w:r w:rsidRPr="00574A2C">
        <w:rPr>
          <w:rFonts w:cs="David" w:hint="eastAsia"/>
          <w:sz w:val="24"/>
          <w:szCs w:val="24"/>
          <w:rtl/>
        </w:rPr>
        <w:t>לפיתוח</w:t>
      </w:r>
      <w:r w:rsidRPr="00574A2C">
        <w:rPr>
          <w:rFonts w:cs="David"/>
          <w:sz w:val="24"/>
          <w:szCs w:val="24"/>
          <w:rtl/>
        </w:rPr>
        <w:t xml:space="preserve">, </w:t>
      </w:r>
      <w:r w:rsidRPr="00574A2C">
        <w:rPr>
          <w:rFonts w:cs="David" w:hint="eastAsia"/>
          <w:sz w:val="24"/>
          <w:szCs w:val="24"/>
          <w:rtl/>
        </w:rPr>
        <w:t>המגבלות</w:t>
      </w:r>
      <w:r w:rsidRPr="00574A2C">
        <w:rPr>
          <w:rFonts w:cs="David"/>
          <w:sz w:val="24"/>
          <w:szCs w:val="24"/>
          <w:rtl/>
        </w:rPr>
        <w:t xml:space="preserve"> </w:t>
      </w:r>
      <w:r w:rsidRPr="00574A2C">
        <w:rPr>
          <w:rFonts w:cs="David" w:hint="eastAsia"/>
          <w:sz w:val="24"/>
          <w:szCs w:val="24"/>
          <w:rtl/>
        </w:rPr>
        <w:t>החלות</w:t>
      </w:r>
      <w:r w:rsidRPr="00574A2C">
        <w:rPr>
          <w:rFonts w:cs="David"/>
          <w:sz w:val="24"/>
          <w:szCs w:val="24"/>
          <w:rtl/>
        </w:rPr>
        <w:t xml:space="preserve"> </w:t>
      </w:r>
      <w:r w:rsidRPr="00574A2C">
        <w:rPr>
          <w:rFonts w:cs="David" w:hint="eastAsia"/>
          <w:sz w:val="24"/>
          <w:szCs w:val="24"/>
          <w:rtl/>
        </w:rPr>
        <w:t>עליהם</w:t>
      </w:r>
      <w:r w:rsidRPr="00574A2C">
        <w:rPr>
          <w:rFonts w:cs="David"/>
          <w:sz w:val="24"/>
          <w:szCs w:val="24"/>
          <w:rtl/>
        </w:rPr>
        <w:t xml:space="preserve"> </w:t>
      </w:r>
      <w:r w:rsidRPr="00574A2C">
        <w:rPr>
          <w:rFonts w:cs="David" w:hint="eastAsia"/>
          <w:sz w:val="24"/>
          <w:szCs w:val="24"/>
          <w:rtl/>
        </w:rPr>
        <w:t>והאפשרויות</w:t>
      </w:r>
      <w:r w:rsidRPr="00574A2C">
        <w:rPr>
          <w:rFonts w:cs="David"/>
          <w:sz w:val="24"/>
          <w:szCs w:val="24"/>
          <w:rtl/>
        </w:rPr>
        <w:t xml:space="preserve"> </w:t>
      </w:r>
      <w:r w:rsidRPr="00574A2C">
        <w:rPr>
          <w:rFonts w:cs="David" w:hint="eastAsia"/>
          <w:sz w:val="24"/>
          <w:szCs w:val="24"/>
          <w:rtl/>
        </w:rPr>
        <w:t>הגלומות</w:t>
      </w:r>
      <w:r w:rsidRPr="00574A2C">
        <w:rPr>
          <w:rFonts w:cs="David"/>
          <w:sz w:val="24"/>
          <w:szCs w:val="24"/>
          <w:rtl/>
        </w:rPr>
        <w:t xml:space="preserve"> </w:t>
      </w:r>
      <w:r w:rsidRPr="00574A2C">
        <w:rPr>
          <w:rFonts w:cs="David" w:hint="eastAsia"/>
          <w:sz w:val="24"/>
          <w:szCs w:val="24"/>
          <w:rtl/>
        </w:rPr>
        <w:t>באתר</w:t>
      </w:r>
      <w:r w:rsidRPr="00574A2C">
        <w:rPr>
          <w:rFonts w:cs="David"/>
          <w:sz w:val="24"/>
          <w:szCs w:val="24"/>
          <w:rtl/>
        </w:rPr>
        <w:t xml:space="preserve"> </w:t>
      </w:r>
      <w:r w:rsidRPr="00574A2C">
        <w:rPr>
          <w:rFonts w:cs="David" w:hint="eastAsia"/>
          <w:sz w:val="24"/>
          <w:szCs w:val="24"/>
          <w:rtl/>
        </w:rPr>
        <w:t>הנידון</w:t>
      </w:r>
      <w:r w:rsidRPr="00574A2C">
        <w:rPr>
          <w:rFonts w:cs="David"/>
          <w:sz w:val="24"/>
          <w:szCs w:val="24"/>
          <w:rtl/>
        </w:rPr>
        <w:t xml:space="preserve">. </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בשלב</w:t>
      </w:r>
      <w:r w:rsidRPr="00574A2C">
        <w:rPr>
          <w:rFonts w:cs="David"/>
          <w:sz w:val="24"/>
          <w:szCs w:val="24"/>
          <w:rtl/>
        </w:rPr>
        <w:t xml:space="preserve"> </w:t>
      </w:r>
      <w:r w:rsidRPr="00574A2C">
        <w:rPr>
          <w:rFonts w:cs="David" w:hint="eastAsia"/>
          <w:sz w:val="24"/>
          <w:szCs w:val="24"/>
          <w:rtl/>
        </w:rPr>
        <w:t>זה</w:t>
      </w:r>
      <w:r w:rsidRPr="00574A2C">
        <w:rPr>
          <w:rFonts w:cs="David"/>
          <w:sz w:val="24"/>
          <w:szCs w:val="24"/>
          <w:rtl/>
        </w:rPr>
        <w:t xml:space="preserve"> </w:t>
      </w:r>
      <w:r w:rsidRPr="00574A2C">
        <w:rPr>
          <w:rFonts w:cs="David" w:hint="eastAsia"/>
          <w:sz w:val="24"/>
          <w:szCs w:val="24"/>
          <w:rtl/>
        </w:rPr>
        <w:t>על</w:t>
      </w:r>
      <w:r w:rsidRPr="00574A2C">
        <w:rPr>
          <w:rFonts w:cs="David"/>
          <w:sz w:val="24"/>
          <w:szCs w:val="24"/>
          <w:rtl/>
        </w:rPr>
        <w:t xml:space="preserve"> </w:t>
      </w:r>
      <w:r w:rsidRPr="00574A2C">
        <w:rPr>
          <w:rFonts w:cs="David" w:hint="eastAsia"/>
          <w:sz w:val="24"/>
          <w:szCs w:val="24"/>
          <w:rtl/>
        </w:rPr>
        <w:t>היועץ</w:t>
      </w:r>
      <w:r w:rsidRPr="00574A2C">
        <w:rPr>
          <w:rFonts w:cs="David"/>
          <w:sz w:val="24"/>
          <w:szCs w:val="24"/>
          <w:rtl/>
        </w:rPr>
        <w:t xml:space="preserve"> </w:t>
      </w:r>
      <w:r w:rsidRPr="00574A2C">
        <w:rPr>
          <w:rFonts w:cs="David" w:hint="eastAsia"/>
          <w:sz w:val="24"/>
          <w:szCs w:val="24"/>
          <w:rtl/>
        </w:rPr>
        <w:t>התחבורה</w:t>
      </w:r>
      <w:r w:rsidRPr="00574A2C">
        <w:rPr>
          <w:rFonts w:cs="David"/>
          <w:sz w:val="24"/>
          <w:szCs w:val="24"/>
          <w:rtl/>
        </w:rPr>
        <w:t xml:space="preserve"> </w:t>
      </w:r>
      <w:r w:rsidRPr="00574A2C">
        <w:rPr>
          <w:rFonts w:cs="David" w:hint="eastAsia"/>
          <w:sz w:val="24"/>
          <w:szCs w:val="24"/>
          <w:rtl/>
        </w:rPr>
        <w:t>והדרכים</w:t>
      </w:r>
      <w:r w:rsidRPr="00574A2C">
        <w:rPr>
          <w:rFonts w:cs="David"/>
          <w:sz w:val="24"/>
          <w:szCs w:val="24"/>
          <w:rtl/>
        </w:rPr>
        <w:t xml:space="preserve"> </w:t>
      </w:r>
      <w:r w:rsidRPr="00574A2C">
        <w:rPr>
          <w:rFonts w:cs="David" w:hint="eastAsia"/>
          <w:sz w:val="24"/>
          <w:szCs w:val="24"/>
          <w:rtl/>
        </w:rPr>
        <w:t>לבחון</w:t>
      </w:r>
      <w:r w:rsidRPr="00574A2C">
        <w:rPr>
          <w:rFonts w:cs="David"/>
          <w:sz w:val="24"/>
          <w:szCs w:val="24"/>
          <w:rtl/>
        </w:rPr>
        <w:t xml:space="preserve"> </w:t>
      </w:r>
      <w:r w:rsidRPr="00574A2C">
        <w:rPr>
          <w:rFonts w:cs="David" w:hint="eastAsia"/>
          <w:sz w:val="24"/>
          <w:szCs w:val="24"/>
          <w:rtl/>
        </w:rPr>
        <w:t>אם</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אינן</w:t>
      </w:r>
      <w:r w:rsidRPr="00574A2C">
        <w:rPr>
          <w:rFonts w:cs="David"/>
          <w:sz w:val="24"/>
          <w:szCs w:val="24"/>
          <w:rtl/>
        </w:rPr>
        <w:t xml:space="preserve"> </w:t>
      </w:r>
      <w:r w:rsidRPr="00574A2C">
        <w:rPr>
          <w:rFonts w:cs="David" w:hint="eastAsia"/>
          <w:sz w:val="24"/>
          <w:szCs w:val="24"/>
          <w:rtl/>
        </w:rPr>
        <w:t>חורגות</w:t>
      </w:r>
      <w:r w:rsidRPr="00574A2C">
        <w:rPr>
          <w:rFonts w:cs="David"/>
          <w:sz w:val="24"/>
          <w:szCs w:val="24"/>
          <w:rtl/>
        </w:rPr>
        <w:t xml:space="preserve"> </w:t>
      </w:r>
      <w:r w:rsidRPr="00574A2C">
        <w:rPr>
          <w:rFonts w:cs="David" w:hint="eastAsia"/>
          <w:sz w:val="24"/>
          <w:szCs w:val="24"/>
          <w:rtl/>
        </w:rPr>
        <w:t>מהמגבלות</w:t>
      </w:r>
      <w:r w:rsidRPr="00574A2C">
        <w:rPr>
          <w:rFonts w:cs="David"/>
          <w:sz w:val="24"/>
          <w:szCs w:val="24"/>
          <w:rtl/>
        </w:rPr>
        <w:t xml:space="preserve"> </w:t>
      </w:r>
      <w:r w:rsidRPr="00574A2C">
        <w:rPr>
          <w:rFonts w:cs="David" w:hint="eastAsia"/>
          <w:sz w:val="24"/>
          <w:szCs w:val="24"/>
          <w:rtl/>
        </w:rPr>
        <w:t>ואם</w:t>
      </w:r>
      <w:r w:rsidRPr="00574A2C">
        <w:rPr>
          <w:rFonts w:cs="David"/>
          <w:sz w:val="24"/>
          <w:szCs w:val="24"/>
          <w:rtl/>
        </w:rPr>
        <w:t xml:space="preserve"> </w:t>
      </w:r>
      <w:r w:rsidRPr="00574A2C">
        <w:rPr>
          <w:rFonts w:cs="David" w:hint="eastAsia"/>
          <w:sz w:val="24"/>
          <w:szCs w:val="24"/>
          <w:rtl/>
        </w:rPr>
        <w:t>כן</w:t>
      </w:r>
      <w:r w:rsidRPr="00574A2C">
        <w:rPr>
          <w:rFonts w:cs="David"/>
          <w:sz w:val="24"/>
          <w:szCs w:val="24"/>
          <w:rtl/>
        </w:rPr>
        <w:t xml:space="preserve">, </w:t>
      </w:r>
      <w:r w:rsidRPr="00574A2C">
        <w:rPr>
          <w:rFonts w:cs="David" w:hint="eastAsia"/>
          <w:sz w:val="24"/>
          <w:szCs w:val="24"/>
          <w:rtl/>
        </w:rPr>
        <w:t>האם</w:t>
      </w:r>
      <w:r w:rsidRPr="00574A2C">
        <w:rPr>
          <w:rFonts w:cs="David"/>
          <w:sz w:val="24"/>
          <w:szCs w:val="24"/>
          <w:rtl/>
        </w:rPr>
        <w:t xml:space="preserve"> </w:t>
      </w:r>
      <w:r w:rsidRPr="00574A2C">
        <w:rPr>
          <w:rFonts w:cs="David" w:hint="eastAsia"/>
          <w:sz w:val="24"/>
          <w:szCs w:val="24"/>
          <w:rtl/>
        </w:rPr>
        <w:t>ניתן</w:t>
      </w:r>
      <w:r w:rsidRPr="00574A2C">
        <w:rPr>
          <w:rFonts w:cs="David"/>
          <w:sz w:val="24"/>
          <w:szCs w:val="24"/>
          <w:rtl/>
        </w:rPr>
        <w:t xml:space="preserve"> </w:t>
      </w:r>
      <w:r w:rsidRPr="00574A2C">
        <w:rPr>
          <w:rFonts w:cs="David" w:hint="eastAsia"/>
          <w:sz w:val="24"/>
          <w:szCs w:val="24"/>
          <w:rtl/>
        </w:rPr>
        <w:t>להתגבר</w:t>
      </w:r>
      <w:r w:rsidRPr="00574A2C">
        <w:rPr>
          <w:rFonts w:cs="David"/>
          <w:sz w:val="24"/>
          <w:szCs w:val="24"/>
          <w:rtl/>
        </w:rPr>
        <w:t xml:space="preserve"> </w:t>
      </w:r>
      <w:r w:rsidRPr="00574A2C">
        <w:rPr>
          <w:rFonts w:cs="David" w:hint="eastAsia"/>
          <w:sz w:val="24"/>
          <w:szCs w:val="24"/>
          <w:rtl/>
        </w:rPr>
        <w:t>על</w:t>
      </w:r>
      <w:r w:rsidRPr="00574A2C">
        <w:rPr>
          <w:rFonts w:cs="David"/>
          <w:sz w:val="24"/>
          <w:szCs w:val="24"/>
          <w:rtl/>
        </w:rPr>
        <w:t xml:space="preserve"> </w:t>
      </w:r>
      <w:r w:rsidRPr="00574A2C">
        <w:rPr>
          <w:rFonts w:cs="David" w:hint="eastAsia"/>
          <w:sz w:val="24"/>
          <w:szCs w:val="24"/>
          <w:rtl/>
        </w:rPr>
        <w:t>החריגה</w:t>
      </w:r>
      <w:r w:rsidRPr="00574A2C">
        <w:rPr>
          <w:rFonts w:cs="David"/>
          <w:sz w:val="24"/>
          <w:szCs w:val="24"/>
          <w:rtl/>
        </w:rPr>
        <w:t xml:space="preserve"> </w:t>
      </w:r>
      <w:r w:rsidRPr="00574A2C">
        <w:rPr>
          <w:rFonts w:cs="David" w:hint="eastAsia"/>
          <w:sz w:val="24"/>
          <w:szCs w:val="24"/>
          <w:rtl/>
        </w:rPr>
        <w:t>מהמגבלות</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פיתוח</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אינו</w:t>
      </w:r>
      <w:r w:rsidRPr="00574A2C">
        <w:rPr>
          <w:rFonts w:cs="David"/>
          <w:sz w:val="24"/>
          <w:szCs w:val="24"/>
          <w:rtl/>
        </w:rPr>
        <w:t xml:space="preserve"> </w:t>
      </w:r>
      <w:r w:rsidRPr="00574A2C">
        <w:rPr>
          <w:rFonts w:cs="David" w:hint="eastAsia"/>
          <w:sz w:val="24"/>
          <w:szCs w:val="24"/>
          <w:rtl/>
        </w:rPr>
        <w:t>מהלך</w:t>
      </w:r>
      <w:r w:rsidRPr="00574A2C">
        <w:rPr>
          <w:rFonts w:cs="David"/>
          <w:sz w:val="24"/>
          <w:szCs w:val="24"/>
          <w:rtl/>
        </w:rPr>
        <w:t xml:space="preserve"> </w:t>
      </w:r>
      <w:r w:rsidRPr="00574A2C">
        <w:rPr>
          <w:rFonts w:cs="David" w:hint="eastAsia"/>
          <w:sz w:val="24"/>
          <w:szCs w:val="24"/>
          <w:rtl/>
        </w:rPr>
        <w:t>חד</w:t>
      </w:r>
      <w:r w:rsidRPr="00574A2C">
        <w:rPr>
          <w:rFonts w:cs="David"/>
          <w:sz w:val="24"/>
          <w:szCs w:val="24"/>
          <w:rtl/>
        </w:rPr>
        <w:t xml:space="preserve"> </w:t>
      </w:r>
      <w:r w:rsidRPr="00574A2C">
        <w:rPr>
          <w:rFonts w:cs="David" w:hint="eastAsia"/>
          <w:sz w:val="24"/>
          <w:szCs w:val="24"/>
          <w:rtl/>
        </w:rPr>
        <w:t>פעמי</w:t>
      </w:r>
      <w:r w:rsidRPr="00574A2C">
        <w:rPr>
          <w:rFonts w:cs="David"/>
          <w:sz w:val="24"/>
          <w:szCs w:val="24"/>
          <w:rtl/>
        </w:rPr>
        <w:t xml:space="preserve">. </w:t>
      </w:r>
      <w:r w:rsidRPr="00574A2C">
        <w:rPr>
          <w:rFonts w:cs="David" w:hint="eastAsia"/>
          <w:sz w:val="24"/>
          <w:szCs w:val="24"/>
          <w:rtl/>
        </w:rPr>
        <w:t>אלא</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חזרתי</w:t>
      </w:r>
      <w:r w:rsidRPr="00574A2C">
        <w:rPr>
          <w:rFonts w:cs="David"/>
          <w:sz w:val="24"/>
          <w:szCs w:val="24"/>
          <w:rtl/>
        </w:rPr>
        <w:t xml:space="preserve"> </w:t>
      </w:r>
      <w:r w:rsidRPr="00574A2C">
        <w:rPr>
          <w:rFonts w:cs="David" w:hint="eastAsia"/>
          <w:sz w:val="24"/>
          <w:szCs w:val="24"/>
          <w:rtl/>
        </w:rPr>
        <w:t>שבו</w:t>
      </w:r>
      <w:r w:rsidRPr="00574A2C">
        <w:rPr>
          <w:rFonts w:cs="David"/>
          <w:sz w:val="24"/>
          <w:szCs w:val="24"/>
          <w:rtl/>
        </w:rPr>
        <w:t xml:space="preserve"> </w:t>
      </w:r>
      <w:r w:rsidRPr="00574A2C">
        <w:rPr>
          <w:rFonts w:cs="David" w:hint="eastAsia"/>
          <w:sz w:val="24"/>
          <w:szCs w:val="24"/>
          <w:rtl/>
        </w:rPr>
        <w:t>מדייקים</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החלופה</w:t>
      </w:r>
      <w:r w:rsidRPr="00574A2C">
        <w:rPr>
          <w:rFonts w:cs="David"/>
          <w:sz w:val="24"/>
          <w:szCs w:val="24"/>
          <w:rtl/>
        </w:rPr>
        <w:t xml:space="preserve"> </w:t>
      </w:r>
      <w:r w:rsidRPr="00574A2C">
        <w:rPr>
          <w:rFonts w:cs="David" w:hint="eastAsia"/>
          <w:sz w:val="24"/>
          <w:szCs w:val="24"/>
          <w:rtl/>
        </w:rPr>
        <w:t>בהתאם</w:t>
      </w:r>
      <w:r w:rsidRPr="00574A2C">
        <w:rPr>
          <w:rFonts w:cs="David"/>
          <w:sz w:val="24"/>
          <w:szCs w:val="24"/>
          <w:rtl/>
        </w:rPr>
        <w:t xml:space="preserve"> </w:t>
      </w:r>
      <w:r w:rsidRPr="00574A2C">
        <w:rPr>
          <w:rFonts w:cs="David" w:hint="eastAsia"/>
          <w:sz w:val="24"/>
          <w:szCs w:val="24"/>
          <w:rtl/>
        </w:rPr>
        <w:t>להנחיות</w:t>
      </w:r>
      <w:r w:rsidRPr="00574A2C">
        <w:rPr>
          <w:rFonts w:cs="David"/>
          <w:sz w:val="24"/>
          <w:szCs w:val="24"/>
          <w:rtl/>
        </w:rPr>
        <w:t xml:space="preserve"> </w:t>
      </w:r>
      <w:r w:rsidRPr="00574A2C">
        <w:rPr>
          <w:rFonts w:cs="David" w:hint="eastAsia"/>
          <w:sz w:val="24"/>
          <w:szCs w:val="24"/>
          <w:rtl/>
        </w:rPr>
        <w:t>המזמין</w:t>
      </w:r>
      <w:r w:rsidRPr="00574A2C">
        <w:rPr>
          <w:rFonts w:cs="David"/>
          <w:sz w:val="24"/>
          <w:szCs w:val="24"/>
          <w:rtl/>
        </w:rPr>
        <w:t xml:space="preserve">, </w:t>
      </w:r>
      <w:r w:rsidRPr="00574A2C">
        <w:rPr>
          <w:rFonts w:cs="David" w:hint="eastAsia"/>
          <w:sz w:val="24"/>
          <w:szCs w:val="24"/>
          <w:rtl/>
        </w:rPr>
        <w:t>משוב</w:t>
      </w:r>
      <w:r w:rsidRPr="00574A2C">
        <w:rPr>
          <w:rFonts w:cs="David"/>
          <w:sz w:val="24"/>
          <w:szCs w:val="24"/>
          <w:rtl/>
        </w:rPr>
        <w:t xml:space="preserve"> </w:t>
      </w:r>
      <w:r w:rsidRPr="00574A2C">
        <w:rPr>
          <w:rFonts w:cs="David" w:hint="eastAsia"/>
          <w:sz w:val="24"/>
          <w:szCs w:val="24"/>
          <w:rtl/>
        </w:rPr>
        <w:t>ממוסדות</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 xml:space="preserve">, </w:t>
      </w:r>
      <w:r w:rsidRPr="00574A2C">
        <w:rPr>
          <w:rFonts w:cs="David" w:hint="eastAsia"/>
          <w:sz w:val="24"/>
          <w:szCs w:val="24"/>
          <w:rtl/>
        </w:rPr>
        <w:t>משרדי</w:t>
      </w:r>
      <w:r w:rsidRPr="00574A2C">
        <w:rPr>
          <w:rFonts w:cs="David"/>
          <w:sz w:val="24"/>
          <w:szCs w:val="24"/>
          <w:rtl/>
        </w:rPr>
        <w:t xml:space="preserve"> </w:t>
      </w:r>
      <w:r w:rsidRPr="00574A2C">
        <w:rPr>
          <w:rFonts w:cs="David" w:hint="eastAsia"/>
          <w:sz w:val="24"/>
          <w:szCs w:val="24"/>
          <w:rtl/>
        </w:rPr>
        <w:t>ממשלה</w:t>
      </w:r>
      <w:r w:rsidRPr="00574A2C">
        <w:rPr>
          <w:rFonts w:cs="David"/>
          <w:sz w:val="24"/>
          <w:szCs w:val="24"/>
          <w:rtl/>
        </w:rPr>
        <w:t xml:space="preserve">, </w:t>
      </w:r>
      <w:r w:rsidRPr="00574A2C">
        <w:rPr>
          <w:rFonts w:cs="David" w:hint="eastAsia"/>
          <w:sz w:val="24"/>
          <w:szCs w:val="24"/>
          <w:rtl/>
        </w:rPr>
        <w:t>בעלי</w:t>
      </w:r>
      <w:r w:rsidRPr="00574A2C">
        <w:rPr>
          <w:rFonts w:cs="David"/>
          <w:sz w:val="24"/>
          <w:szCs w:val="24"/>
          <w:rtl/>
        </w:rPr>
        <w:t xml:space="preserve"> </w:t>
      </w:r>
      <w:r w:rsidRPr="00574A2C">
        <w:rPr>
          <w:rFonts w:cs="David" w:hint="eastAsia"/>
          <w:sz w:val="24"/>
          <w:szCs w:val="24"/>
          <w:rtl/>
        </w:rPr>
        <w:t>עניין</w:t>
      </w:r>
      <w:r w:rsidRPr="00574A2C">
        <w:rPr>
          <w:rFonts w:cs="David"/>
          <w:sz w:val="24"/>
          <w:szCs w:val="24"/>
          <w:rtl/>
        </w:rPr>
        <w:t xml:space="preserve"> </w:t>
      </w:r>
      <w:r w:rsidRPr="00574A2C">
        <w:rPr>
          <w:rFonts w:cs="David" w:hint="eastAsia"/>
          <w:sz w:val="24"/>
          <w:szCs w:val="24"/>
          <w:rtl/>
        </w:rPr>
        <w:t>אחרים</w:t>
      </w:r>
      <w:r w:rsidRPr="00574A2C">
        <w:rPr>
          <w:rFonts w:cs="David"/>
          <w:sz w:val="24"/>
          <w:szCs w:val="24"/>
          <w:rtl/>
        </w:rPr>
        <w:t xml:space="preserve"> </w:t>
      </w:r>
      <w:r w:rsidRPr="00574A2C">
        <w:rPr>
          <w:rFonts w:cs="David" w:hint="eastAsia"/>
          <w:sz w:val="24"/>
          <w:szCs w:val="24"/>
          <w:rtl/>
        </w:rPr>
        <w:t>וצוות</w:t>
      </w:r>
      <w:r w:rsidRPr="00574A2C">
        <w:rPr>
          <w:rFonts w:cs="David"/>
          <w:sz w:val="24"/>
          <w:szCs w:val="24"/>
          <w:rtl/>
        </w:rPr>
        <w:t xml:space="preserve"> </w:t>
      </w:r>
      <w:r w:rsidRPr="00574A2C">
        <w:rPr>
          <w:rFonts w:cs="David" w:hint="eastAsia"/>
          <w:sz w:val="24"/>
          <w:szCs w:val="24"/>
          <w:rtl/>
        </w:rPr>
        <w:t>היועצים</w:t>
      </w:r>
      <w:r w:rsidRPr="00574A2C">
        <w:rPr>
          <w:rFonts w:cs="David"/>
          <w:sz w:val="24"/>
          <w:szCs w:val="24"/>
          <w:rtl/>
        </w:rPr>
        <w:t xml:space="preserve"> </w:t>
      </w:r>
      <w:r w:rsidRPr="00574A2C">
        <w:rPr>
          <w:rFonts w:cs="David" w:hint="eastAsia"/>
          <w:sz w:val="24"/>
          <w:szCs w:val="24"/>
          <w:rtl/>
        </w:rPr>
        <w:t>עד</w:t>
      </w:r>
      <w:r w:rsidRPr="00574A2C">
        <w:rPr>
          <w:rFonts w:cs="David"/>
          <w:sz w:val="24"/>
          <w:szCs w:val="24"/>
          <w:rtl/>
        </w:rPr>
        <w:t xml:space="preserve"> </w:t>
      </w:r>
      <w:r w:rsidRPr="00574A2C">
        <w:rPr>
          <w:rFonts w:cs="David" w:hint="eastAsia"/>
          <w:sz w:val="24"/>
          <w:szCs w:val="24"/>
          <w:rtl/>
        </w:rPr>
        <w:t>גיבוש</w:t>
      </w:r>
      <w:r w:rsidRPr="00574A2C">
        <w:rPr>
          <w:rFonts w:cs="David"/>
          <w:sz w:val="24"/>
          <w:szCs w:val="24"/>
          <w:rtl/>
        </w:rPr>
        <w:t xml:space="preserve"> </w:t>
      </w:r>
      <w:r w:rsidRPr="00574A2C">
        <w:rPr>
          <w:rFonts w:cs="David" w:hint="eastAsia"/>
          <w:sz w:val="24"/>
          <w:szCs w:val="24"/>
          <w:rtl/>
        </w:rPr>
        <w:t>מספר</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אפשריות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060D09" w:rsidRDefault="00157827" w:rsidP="005E13C0">
      <w:pPr>
        <w:pStyle w:val="35"/>
        <w:numPr>
          <w:ilvl w:val="2"/>
          <w:numId w:val="12"/>
        </w:numPr>
        <w:ind w:left="0" w:right="0" w:firstLine="0"/>
        <w:jc w:val="both"/>
        <w:rPr>
          <w:rFonts w:cs="David"/>
          <w:rtl/>
        </w:rPr>
      </w:pPr>
      <w:bookmarkStart w:id="1048" w:name="_Toc332124181"/>
      <w:r w:rsidRPr="00060D09">
        <w:rPr>
          <w:rFonts w:cs="David" w:hint="eastAsia"/>
          <w:rtl/>
        </w:rPr>
        <w:t>פעילויות</w:t>
      </w:r>
      <w:bookmarkEnd w:id="1048"/>
    </w:p>
    <w:p w:rsidR="00157827" w:rsidRPr="00060D09" w:rsidRDefault="00157827" w:rsidP="005E13C0">
      <w:pPr>
        <w:pStyle w:val="44"/>
        <w:numPr>
          <w:ilvl w:val="3"/>
          <w:numId w:val="65"/>
        </w:numPr>
        <w:ind w:left="0" w:firstLine="0"/>
        <w:jc w:val="both"/>
        <w:rPr>
          <w:rFonts w:cs="David"/>
          <w:rtl/>
        </w:rPr>
      </w:pPr>
      <w:bookmarkStart w:id="1049" w:name="_Toc332124182"/>
      <w:r w:rsidRPr="00060D09">
        <w:rPr>
          <w:rFonts w:cs="David" w:hint="eastAsia"/>
          <w:rtl/>
        </w:rPr>
        <w:t>ניתוח</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פירוט</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מכך</w:t>
      </w:r>
      <w:r w:rsidRPr="00060D09">
        <w:rPr>
          <w:rFonts w:cs="David"/>
          <w:rtl/>
        </w:rPr>
        <w:t xml:space="preserve"> </w:t>
      </w:r>
      <w:r w:rsidRPr="00060D09">
        <w:rPr>
          <w:rFonts w:cs="David" w:hint="eastAsia"/>
          <w:rtl/>
        </w:rPr>
        <w:t>והצגתם</w:t>
      </w:r>
      <w:r w:rsidRPr="00060D09">
        <w:rPr>
          <w:rFonts w:cs="David"/>
          <w:rtl/>
        </w:rPr>
        <w:t xml:space="preserve"> </w:t>
      </w:r>
      <w:r w:rsidRPr="00060D09">
        <w:rPr>
          <w:rFonts w:cs="David" w:hint="eastAsia"/>
          <w:rtl/>
        </w:rPr>
        <w:t>לצוות</w:t>
      </w:r>
      <w:r w:rsidRPr="00060D09">
        <w:rPr>
          <w:rFonts w:cs="David"/>
          <w:rtl/>
        </w:rPr>
        <w:t xml:space="preserve"> </w:t>
      </w:r>
      <w:r w:rsidRPr="00060D09">
        <w:rPr>
          <w:rFonts w:cs="David" w:hint="eastAsia"/>
          <w:rtl/>
        </w:rPr>
        <w:t>התכנון</w:t>
      </w:r>
      <w:r w:rsidRPr="00060D09">
        <w:rPr>
          <w:rFonts w:cs="David"/>
          <w:rtl/>
        </w:rPr>
        <w:t>.</w:t>
      </w:r>
      <w:bookmarkEnd w:id="1049"/>
    </w:p>
    <w:p w:rsidR="00157827" w:rsidRPr="00060D09" w:rsidRDefault="00157827" w:rsidP="00574A2C">
      <w:pPr>
        <w:pStyle w:val="44"/>
        <w:numPr>
          <w:ilvl w:val="3"/>
          <w:numId w:val="65"/>
        </w:numPr>
        <w:ind w:left="0" w:firstLine="0"/>
        <w:jc w:val="both"/>
        <w:rPr>
          <w:rFonts w:cs="David"/>
          <w:rtl/>
        </w:rPr>
      </w:pPr>
      <w:bookmarkStart w:id="1050" w:name="_Toc332124183"/>
      <w:r w:rsidRPr="00060D09">
        <w:rPr>
          <w:rFonts w:cs="David" w:hint="eastAsia"/>
          <w:rtl/>
        </w:rPr>
        <w:t>הת</w:t>
      </w:r>
      <w:r>
        <w:rPr>
          <w:rFonts w:cs="David" w:hint="eastAsia"/>
          <w:rtl/>
        </w:rPr>
        <w:t>י</w:t>
      </w:r>
      <w:r w:rsidRPr="00060D09">
        <w:rPr>
          <w:rFonts w:cs="David" w:hint="eastAsia"/>
          <w:rtl/>
        </w:rPr>
        <w:t>יחסות</w:t>
      </w:r>
      <w:r w:rsidRPr="00060D09">
        <w:rPr>
          <w:rFonts w:cs="David"/>
          <w:rtl/>
        </w:rPr>
        <w:t xml:space="preserve"> </w:t>
      </w:r>
      <w:r w:rsidRPr="00060D09">
        <w:rPr>
          <w:rFonts w:cs="David" w:hint="eastAsia"/>
          <w:rtl/>
        </w:rPr>
        <w:t>לחלופות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כפי</w:t>
      </w:r>
      <w:r w:rsidRPr="00060D09">
        <w:rPr>
          <w:rFonts w:cs="David"/>
          <w:rtl/>
        </w:rPr>
        <w:t xml:space="preserve"> </w:t>
      </w:r>
      <w:r w:rsidRPr="00060D09">
        <w:rPr>
          <w:rFonts w:cs="David" w:hint="eastAsia"/>
          <w:rtl/>
        </w:rPr>
        <w:t>שיועלו</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האדריכל</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התי</w:t>
      </w:r>
      <w:r>
        <w:rPr>
          <w:rFonts w:cs="David" w:hint="eastAsia"/>
          <w:rtl/>
        </w:rPr>
        <w:t>י</w:t>
      </w:r>
      <w:r w:rsidRPr="00060D09">
        <w:rPr>
          <w:rFonts w:cs="David" w:hint="eastAsia"/>
          <w:rtl/>
        </w:rPr>
        <w:t>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חדש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bookmarkEnd w:id="1050"/>
    </w:p>
    <w:p w:rsidR="00157827" w:rsidRPr="00060D09" w:rsidRDefault="00157827" w:rsidP="005E13C0">
      <w:pPr>
        <w:pStyle w:val="44"/>
        <w:numPr>
          <w:ilvl w:val="3"/>
          <w:numId w:val="65"/>
        </w:numPr>
        <w:ind w:left="0" w:firstLine="0"/>
        <w:jc w:val="both"/>
        <w:rPr>
          <w:rFonts w:cs="David"/>
          <w:rtl/>
        </w:rPr>
      </w:pPr>
      <w:bookmarkStart w:id="1051" w:name="_Toc332124184"/>
      <w:r w:rsidRPr="00060D09">
        <w:rPr>
          <w:rFonts w:cs="David" w:hint="eastAsia"/>
          <w:rtl/>
        </w:rPr>
        <w:t>ניתוח</w:t>
      </w:r>
      <w:r w:rsidRPr="00060D09">
        <w:rPr>
          <w:rFonts w:cs="David"/>
          <w:rtl/>
        </w:rPr>
        <w:t xml:space="preserve"> </w:t>
      </w:r>
      <w:r w:rsidRPr="00060D09">
        <w:rPr>
          <w:rFonts w:cs="David" w:hint="eastAsia"/>
          <w:rtl/>
        </w:rPr>
        <w:t>צרכי</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והצעת</w:t>
      </w:r>
      <w:r w:rsidRPr="00060D09">
        <w:rPr>
          <w:rFonts w:cs="David"/>
          <w:rtl/>
        </w:rPr>
        <w:t xml:space="preserve"> </w:t>
      </w:r>
      <w:r w:rsidRPr="00060D09">
        <w:rPr>
          <w:rFonts w:cs="David" w:hint="eastAsia"/>
          <w:rtl/>
        </w:rPr>
        <w:t>פתרונות</w:t>
      </w:r>
      <w:r w:rsidRPr="00060D09">
        <w:rPr>
          <w:rFonts w:cs="David"/>
          <w:rtl/>
        </w:rPr>
        <w:t xml:space="preserve"> </w:t>
      </w:r>
      <w:r w:rsidRPr="00060D09">
        <w:rPr>
          <w:rFonts w:cs="David" w:hint="eastAsia"/>
          <w:rtl/>
        </w:rPr>
        <w:t>תחבורה</w:t>
      </w:r>
      <w:r w:rsidRPr="00060D09">
        <w:rPr>
          <w:rFonts w:cs="David"/>
          <w:rtl/>
        </w:rPr>
        <w:t xml:space="preserve"> </w:t>
      </w:r>
      <w:r w:rsidRPr="00060D09">
        <w:rPr>
          <w:rFonts w:cs="David" w:hint="eastAsia"/>
          <w:rtl/>
        </w:rPr>
        <w:t>ודרכי</w:t>
      </w:r>
      <w:r w:rsidRPr="00060D09">
        <w:rPr>
          <w:rFonts w:cs="David"/>
          <w:rtl/>
        </w:rPr>
        <w:t xml:space="preserve"> </w:t>
      </w:r>
      <w:r w:rsidRPr="00060D09">
        <w:rPr>
          <w:rFonts w:cs="David" w:hint="eastAsia"/>
          <w:rtl/>
        </w:rPr>
        <w:t>גישה</w:t>
      </w:r>
      <w:r w:rsidRPr="00060D09">
        <w:rPr>
          <w:rFonts w:cs="David"/>
          <w:rtl/>
        </w:rPr>
        <w:t xml:space="preserve"> </w:t>
      </w:r>
      <w:r w:rsidRPr="00060D09">
        <w:rPr>
          <w:rFonts w:cs="David" w:hint="eastAsia"/>
          <w:rtl/>
        </w:rPr>
        <w:t>אפשריות</w:t>
      </w:r>
      <w:r w:rsidRPr="00060D09">
        <w:rPr>
          <w:rFonts w:cs="David"/>
          <w:rtl/>
        </w:rPr>
        <w:t>.</w:t>
      </w:r>
      <w:bookmarkEnd w:id="1051"/>
    </w:p>
    <w:p w:rsidR="00157827" w:rsidRPr="00060D09" w:rsidRDefault="00157827" w:rsidP="005E13C0">
      <w:pPr>
        <w:pStyle w:val="44"/>
        <w:numPr>
          <w:ilvl w:val="3"/>
          <w:numId w:val="65"/>
        </w:numPr>
        <w:ind w:left="0" w:firstLine="0"/>
        <w:jc w:val="both"/>
        <w:rPr>
          <w:rFonts w:cs="David"/>
          <w:rtl/>
        </w:rPr>
      </w:pPr>
      <w:bookmarkStart w:id="1052" w:name="_Toc332124185"/>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052"/>
    </w:p>
    <w:p w:rsidR="00157827" w:rsidRPr="00060D09" w:rsidRDefault="00157827" w:rsidP="005E13C0">
      <w:pPr>
        <w:pStyle w:val="44"/>
        <w:numPr>
          <w:ilvl w:val="3"/>
          <w:numId w:val="65"/>
        </w:numPr>
        <w:ind w:left="0" w:firstLine="0"/>
        <w:jc w:val="both"/>
        <w:rPr>
          <w:rFonts w:cs="David"/>
          <w:rtl/>
        </w:rPr>
      </w:pPr>
      <w:bookmarkStart w:id="1053" w:name="_Toc332124186"/>
      <w:r w:rsidRPr="00060D09">
        <w:rPr>
          <w:rFonts w:cs="David" w:hint="eastAsia"/>
          <w:rtl/>
        </w:rPr>
        <w:t>השתתפות</w:t>
      </w:r>
      <w:r w:rsidRPr="00060D09">
        <w:rPr>
          <w:rFonts w:cs="David"/>
          <w:rtl/>
        </w:rPr>
        <w:t xml:space="preserve"> </w:t>
      </w:r>
      <w:r w:rsidRPr="00060D09">
        <w:rPr>
          <w:rFonts w:cs="David" w:hint="eastAsia"/>
          <w:rtl/>
        </w:rPr>
        <w:t>בישיבות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Pr>
          <w:rFonts w:cs="David"/>
          <w:rtl/>
        </w:rPr>
        <w:tab/>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w:t>
      </w:r>
      <w:r>
        <w:rPr>
          <w:rFonts w:cs="David" w:hint="eastAsia"/>
          <w:rtl/>
        </w:rPr>
        <w:t>י</w:t>
      </w:r>
      <w:r w:rsidRPr="00060D09">
        <w:rPr>
          <w:rFonts w:cs="David" w:hint="eastAsia"/>
          <w:rtl/>
        </w:rPr>
        <w:t>יחסות</w:t>
      </w:r>
      <w:r w:rsidRPr="00060D09">
        <w:rPr>
          <w:rFonts w:cs="David"/>
          <w:rtl/>
        </w:rPr>
        <w:t xml:space="preserve"> </w:t>
      </w:r>
      <w:r w:rsidRPr="00060D09">
        <w:rPr>
          <w:rFonts w:cs="David" w:hint="eastAsia"/>
          <w:rtl/>
        </w:rPr>
        <w:t>למגבלות</w:t>
      </w:r>
      <w:r w:rsidRPr="00060D09">
        <w:rPr>
          <w:rFonts w:cs="David"/>
          <w:rtl/>
        </w:rPr>
        <w:t>.</w:t>
      </w:r>
      <w:bookmarkEnd w:id="1053"/>
      <w:r w:rsidRPr="00060D09">
        <w:rPr>
          <w:rFonts w:cs="David"/>
          <w:rtl/>
        </w:rPr>
        <w:t xml:space="preserve"> </w:t>
      </w:r>
    </w:p>
    <w:p w:rsidR="00157827" w:rsidRPr="00060D09" w:rsidRDefault="00157827" w:rsidP="005E13C0">
      <w:pPr>
        <w:pStyle w:val="44"/>
        <w:numPr>
          <w:ilvl w:val="3"/>
          <w:numId w:val="65"/>
        </w:numPr>
        <w:ind w:left="0" w:firstLine="0"/>
        <w:jc w:val="both"/>
        <w:rPr>
          <w:rFonts w:cs="David"/>
        </w:rPr>
      </w:pPr>
      <w:bookmarkStart w:id="1054" w:name="_Toc332124187"/>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w:t>
      </w:r>
      <w:bookmarkEnd w:id="1054"/>
    </w:p>
    <w:p w:rsidR="00157827" w:rsidRPr="00060D09" w:rsidRDefault="00157827" w:rsidP="005E13C0">
      <w:pPr>
        <w:pStyle w:val="44"/>
        <w:numPr>
          <w:ilvl w:val="3"/>
          <w:numId w:val="65"/>
        </w:numPr>
        <w:ind w:left="0" w:firstLine="0"/>
        <w:jc w:val="both"/>
        <w:rPr>
          <w:rFonts w:cs="David"/>
          <w:rtl/>
        </w:rPr>
      </w:pPr>
      <w:bookmarkStart w:id="1055" w:name="_Toc332124188"/>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1055"/>
    </w:p>
    <w:p w:rsidR="00157827" w:rsidRPr="00060D09" w:rsidRDefault="00157827" w:rsidP="00574A2C">
      <w:pPr>
        <w:pStyle w:val="6"/>
        <w:ind w:left="0" w:firstLine="0"/>
        <w:jc w:val="both"/>
        <w:rPr>
          <w:rFonts w:cs="David"/>
          <w:rtl/>
        </w:rPr>
      </w:pPr>
      <w:bookmarkStart w:id="1056" w:name="_Toc332124189"/>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1056"/>
    </w:p>
    <w:p w:rsidR="00157827" w:rsidRPr="00060D09" w:rsidRDefault="00157827" w:rsidP="005E13C0">
      <w:pPr>
        <w:pStyle w:val="6"/>
        <w:ind w:left="0" w:firstLine="0"/>
        <w:jc w:val="both"/>
        <w:rPr>
          <w:rFonts w:cs="David"/>
          <w:rtl/>
        </w:rPr>
      </w:pPr>
      <w:bookmarkStart w:id="1057" w:name="_Toc332124190"/>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057"/>
    </w:p>
    <w:p w:rsidR="00157827" w:rsidRPr="00060D09" w:rsidRDefault="00157827" w:rsidP="005E13C0">
      <w:pPr>
        <w:pStyle w:val="6"/>
        <w:ind w:left="0" w:firstLine="0"/>
        <w:jc w:val="both"/>
        <w:rPr>
          <w:rFonts w:cs="David"/>
        </w:rPr>
      </w:pPr>
      <w:bookmarkStart w:id="1058" w:name="_Toc332124191"/>
      <w:r w:rsidRPr="00060D09">
        <w:rPr>
          <w:rFonts w:cs="David" w:hint="eastAsia"/>
          <w:rtl/>
        </w:rPr>
        <w:t>גיבוש</w:t>
      </w:r>
      <w:r w:rsidRPr="00060D09">
        <w:rPr>
          <w:rFonts w:cs="David"/>
          <w:rtl/>
        </w:rPr>
        <w:t xml:space="preserve"> </w:t>
      </w:r>
      <w:r w:rsidRPr="00060D09">
        <w:rPr>
          <w:rFonts w:cs="David" w:hint="eastAsia"/>
          <w:rtl/>
        </w:rPr>
        <w:t>קריטריונים</w:t>
      </w:r>
      <w:r w:rsidRPr="00060D09">
        <w:rPr>
          <w:rFonts w:cs="David"/>
          <w:rtl/>
        </w:rPr>
        <w:t xml:space="preserve"> </w:t>
      </w:r>
      <w:r w:rsidRPr="00060D09">
        <w:rPr>
          <w:rFonts w:cs="David" w:hint="eastAsia"/>
          <w:rtl/>
        </w:rPr>
        <w:t>להשוואה</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מבחינה</w:t>
      </w:r>
      <w:r w:rsidRPr="00060D09">
        <w:rPr>
          <w:rFonts w:cs="David"/>
          <w:rtl/>
        </w:rPr>
        <w:t xml:space="preserve"> </w:t>
      </w:r>
      <w:r w:rsidRPr="00060D09">
        <w:rPr>
          <w:rFonts w:cs="David" w:hint="eastAsia"/>
          <w:rtl/>
        </w:rPr>
        <w:t>תחבורה</w:t>
      </w:r>
      <w:r w:rsidRPr="00060D09">
        <w:rPr>
          <w:rFonts w:cs="David"/>
          <w:rtl/>
        </w:rPr>
        <w:t xml:space="preserve"> </w:t>
      </w:r>
      <w:r w:rsidRPr="00060D09">
        <w:rPr>
          <w:rFonts w:cs="David" w:hint="eastAsia"/>
          <w:rtl/>
        </w:rPr>
        <w:t>ודרכים</w:t>
      </w:r>
      <w:bookmarkEnd w:id="1058"/>
    </w:p>
    <w:p w:rsidR="00157827" w:rsidRPr="00060D09" w:rsidRDefault="00157827" w:rsidP="005E13C0">
      <w:pPr>
        <w:pStyle w:val="6"/>
        <w:ind w:left="0" w:firstLine="0"/>
        <w:jc w:val="both"/>
        <w:rPr>
          <w:rFonts w:cs="David"/>
          <w:rtl/>
        </w:rPr>
      </w:pPr>
      <w:bookmarkStart w:id="1059" w:name="_Toc332124192"/>
      <w:r w:rsidRPr="00060D09">
        <w:rPr>
          <w:rFonts w:cs="David" w:hint="eastAsia"/>
          <w:rtl/>
        </w:rPr>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1059"/>
    </w:p>
    <w:p w:rsidR="00157827" w:rsidRPr="00060D09" w:rsidRDefault="00157827" w:rsidP="005E13C0">
      <w:pPr>
        <w:pStyle w:val="35"/>
        <w:numPr>
          <w:ilvl w:val="2"/>
          <w:numId w:val="12"/>
        </w:numPr>
        <w:ind w:left="0" w:right="0" w:firstLine="0"/>
        <w:jc w:val="both"/>
        <w:rPr>
          <w:rFonts w:cs="David"/>
          <w:rtl/>
        </w:rPr>
      </w:pPr>
      <w:bookmarkStart w:id="1060" w:name="_Toc332124193"/>
      <w:r w:rsidRPr="00060D09">
        <w:rPr>
          <w:rFonts w:cs="David" w:hint="eastAsia"/>
          <w:rtl/>
        </w:rPr>
        <w:t>תוצרים</w:t>
      </w:r>
      <w:r w:rsidRPr="00060D09">
        <w:rPr>
          <w:rFonts w:cs="David"/>
          <w:rtl/>
        </w:rPr>
        <w:t xml:space="preserve"> </w:t>
      </w:r>
      <w:r w:rsidRPr="00060D09">
        <w:rPr>
          <w:rFonts w:cs="David" w:hint="eastAsia"/>
          <w:rtl/>
        </w:rPr>
        <w:t>בסיום</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ב</w:t>
      </w:r>
      <w:r w:rsidRPr="00060D09">
        <w:rPr>
          <w:rFonts w:cs="David"/>
          <w:rtl/>
        </w:rPr>
        <w:t xml:space="preserve">' – </w:t>
      </w:r>
      <w:r w:rsidRPr="00060D09">
        <w:rPr>
          <w:rFonts w:cs="David" w:hint="eastAsia"/>
          <w:rtl/>
        </w:rPr>
        <w:t>חלופות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bookmarkEnd w:id="1060"/>
    </w:p>
    <w:p w:rsidR="00157827" w:rsidRPr="00060D09" w:rsidRDefault="00157827" w:rsidP="005E13C0">
      <w:pPr>
        <w:pStyle w:val="35"/>
        <w:tabs>
          <w:tab w:val="clear" w:pos="1418"/>
        </w:tabs>
        <w:ind w:left="0" w:right="0" w:firstLine="0"/>
        <w:jc w:val="both"/>
        <w:rPr>
          <w:rFonts w:cs="David"/>
        </w:rPr>
      </w:pPr>
      <w:bookmarkStart w:id="1061" w:name="_Toc332124194"/>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והדרכים</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תיבחן</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התאמתה</w:t>
      </w:r>
      <w:r w:rsidRPr="00060D09">
        <w:rPr>
          <w:rFonts w:cs="David"/>
          <w:rtl/>
        </w:rPr>
        <w:t xml:space="preserve"> </w:t>
      </w:r>
      <w:r w:rsidRPr="00060D09">
        <w:rPr>
          <w:rFonts w:cs="David" w:hint="eastAsia"/>
          <w:rtl/>
        </w:rPr>
        <w:t>ל</w:t>
      </w:r>
      <w:r w:rsidRPr="00060D09">
        <w:rPr>
          <w:rFonts w:cs="David"/>
          <w:rtl/>
        </w:rPr>
        <w:t>:</w:t>
      </w:r>
      <w:bookmarkEnd w:id="1061"/>
      <w:r w:rsidRPr="00060D09">
        <w:rPr>
          <w:rFonts w:cs="David"/>
          <w:rtl/>
        </w:rPr>
        <w:t xml:space="preserve"> </w:t>
      </w:r>
    </w:p>
    <w:p w:rsidR="00157827" w:rsidRPr="00060D09" w:rsidRDefault="00157827" w:rsidP="005E13C0">
      <w:pPr>
        <w:pStyle w:val="44"/>
        <w:numPr>
          <w:ilvl w:val="3"/>
          <w:numId w:val="66"/>
        </w:numPr>
        <w:ind w:left="0" w:firstLine="0"/>
        <w:jc w:val="both"/>
        <w:rPr>
          <w:rFonts w:cs="David"/>
        </w:rPr>
      </w:pPr>
      <w:bookmarkStart w:id="1062" w:name="_Toc332124195"/>
      <w:r w:rsidRPr="00060D09">
        <w:rPr>
          <w:rFonts w:cs="David" w:hint="eastAsia"/>
          <w:rtl/>
        </w:rPr>
        <w:lastRenderedPageBreak/>
        <w:t>מתן</w:t>
      </w:r>
      <w:r w:rsidRPr="00060D09">
        <w:rPr>
          <w:rFonts w:cs="David"/>
          <w:rtl/>
        </w:rPr>
        <w:t xml:space="preserve"> </w:t>
      </w:r>
      <w:r w:rsidRPr="00060D09">
        <w:rPr>
          <w:rFonts w:cs="David" w:hint="eastAsia"/>
          <w:rtl/>
        </w:rPr>
        <w:t>פתרון</w:t>
      </w:r>
      <w:r w:rsidRPr="00060D09">
        <w:rPr>
          <w:rFonts w:cs="David"/>
          <w:rtl/>
        </w:rPr>
        <w:t xml:space="preserve"> </w:t>
      </w:r>
      <w:r w:rsidRPr="00060D09">
        <w:rPr>
          <w:rFonts w:cs="David" w:hint="eastAsia"/>
          <w:rtl/>
        </w:rPr>
        <w:t>להיקף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והעתידית</w:t>
      </w:r>
      <w:r w:rsidRPr="00060D09">
        <w:rPr>
          <w:rFonts w:cs="David"/>
          <w:rtl/>
        </w:rPr>
        <w:t>.</w:t>
      </w:r>
      <w:bookmarkEnd w:id="1062"/>
    </w:p>
    <w:p w:rsidR="00157827" w:rsidRPr="00060D09" w:rsidRDefault="00157827" w:rsidP="005E13C0">
      <w:pPr>
        <w:pStyle w:val="44"/>
        <w:numPr>
          <w:ilvl w:val="3"/>
          <w:numId w:val="66"/>
        </w:numPr>
        <w:ind w:left="0" w:firstLine="0"/>
        <w:jc w:val="both"/>
        <w:rPr>
          <w:rFonts w:cs="David"/>
        </w:rPr>
      </w:pPr>
      <w:bookmarkStart w:id="1063" w:name="_Toc332124196"/>
      <w:r w:rsidRPr="00060D09">
        <w:rPr>
          <w:rFonts w:cs="David" w:hint="eastAsia"/>
          <w:rtl/>
        </w:rPr>
        <w:t>השתלבות</w:t>
      </w:r>
      <w:r w:rsidRPr="00060D09">
        <w:rPr>
          <w:rFonts w:cs="David"/>
          <w:rtl/>
        </w:rPr>
        <w:t xml:space="preserve"> </w:t>
      </w:r>
      <w:r w:rsidRPr="00060D09">
        <w:rPr>
          <w:rFonts w:cs="David" w:hint="eastAsia"/>
          <w:rtl/>
        </w:rPr>
        <w:t>במערך</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והדרכים</w:t>
      </w:r>
      <w:r w:rsidRPr="00060D09">
        <w:rPr>
          <w:rFonts w:cs="David"/>
          <w:rtl/>
        </w:rPr>
        <w:t xml:space="preserve"> </w:t>
      </w:r>
      <w:r w:rsidRPr="00060D09">
        <w:rPr>
          <w:rFonts w:cs="David" w:hint="eastAsia"/>
          <w:rtl/>
        </w:rPr>
        <w:t>האזוריים</w:t>
      </w:r>
      <w:r w:rsidRPr="00060D09">
        <w:rPr>
          <w:rFonts w:cs="David"/>
          <w:rtl/>
        </w:rPr>
        <w:t>.</w:t>
      </w:r>
      <w:bookmarkEnd w:id="1063"/>
      <w:r w:rsidRPr="00060D09">
        <w:rPr>
          <w:rFonts w:cs="David"/>
          <w:rtl/>
        </w:rPr>
        <w:t xml:space="preserve"> </w:t>
      </w:r>
    </w:p>
    <w:p w:rsidR="00157827" w:rsidRPr="00060D09" w:rsidRDefault="00157827" w:rsidP="005E13C0">
      <w:pPr>
        <w:pStyle w:val="44"/>
        <w:numPr>
          <w:ilvl w:val="3"/>
          <w:numId w:val="66"/>
        </w:numPr>
        <w:ind w:left="0" w:firstLine="0"/>
        <w:jc w:val="both"/>
        <w:rPr>
          <w:rFonts w:cs="David"/>
          <w:rtl/>
        </w:rPr>
      </w:pPr>
      <w:bookmarkStart w:id="1064" w:name="_Toc332124197"/>
      <w:r w:rsidRPr="00060D09">
        <w:rPr>
          <w:rFonts w:cs="David" w:hint="eastAsia"/>
          <w:rtl/>
        </w:rPr>
        <w:t>מענה</w:t>
      </w:r>
      <w:r w:rsidRPr="00060D09">
        <w:rPr>
          <w:rFonts w:cs="David"/>
          <w:rtl/>
        </w:rPr>
        <w:t xml:space="preserve"> </w:t>
      </w:r>
      <w:r w:rsidRPr="00060D09">
        <w:rPr>
          <w:rFonts w:cs="David" w:hint="eastAsia"/>
          <w:rtl/>
        </w:rPr>
        <w:t>תחבורה</w:t>
      </w:r>
      <w:r w:rsidRPr="00060D09">
        <w:rPr>
          <w:rFonts w:cs="David"/>
          <w:rtl/>
        </w:rPr>
        <w:t xml:space="preserve"> </w:t>
      </w:r>
      <w:r w:rsidRPr="00060D09">
        <w:rPr>
          <w:rFonts w:cs="David" w:hint="eastAsia"/>
          <w:rtl/>
        </w:rPr>
        <w:t>ודרכים</w:t>
      </w:r>
      <w:r w:rsidRPr="00060D09">
        <w:rPr>
          <w:rFonts w:cs="David"/>
          <w:rtl/>
        </w:rPr>
        <w:t xml:space="preserve"> </w:t>
      </w:r>
      <w:r w:rsidRPr="00060D09">
        <w:rPr>
          <w:rFonts w:cs="David" w:hint="eastAsia"/>
          <w:rtl/>
        </w:rPr>
        <w:t>לגורמים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במרחב</w:t>
      </w:r>
      <w:r w:rsidRPr="00060D09">
        <w:rPr>
          <w:rFonts w:cs="David"/>
          <w:rtl/>
        </w:rPr>
        <w:t>.</w:t>
      </w:r>
      <w:bookmarkEnd w:id="1064"/>
    </w:p>
    <w:p w:rsidR="00157827" w:rsidRPr="00060D09" w:rsidRDefault="00157827" w:rsidP="005E13C0">
      <w:pPr>
        <w:pStyle w:val="26"/>
        <w:numPr>
          <w:ilvl w:val="1"/>
          <w:numId w:val="12"/>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060D09" w:rsidRDefault="00157827" w:rsidP="005E13C0">
      <w:pPr>
        <w:pStyle w:val="35"/>
        <w:numPr>
          <w:ilvl w:val="2"/>
          <w:numId w:val="12"/>
        </w:numPr>
        <w:ind w:left="0" w:right="0" w:firstLine="0"/>
        <w:jc w:val="both"/>
        <w:rPr>
          <w:rFonts w:cs="David"/>
          <w:rtl/>
        </w:rPr>
      </w:pPr>
      <w:bookmarkStart w:id="1065" w:name="_Toc332124198"/>
      <w:r w:rsidRPr="00060D09">
        <w:rPr>
          <w:rFonts w:cs="David" w:hint="eastAsia"/>
          <w:rtl/>
        </w:rPr>
        <w:t>פעילויות</w:t>
      </w:r>
      <w:r w:rsidRPr="00060D09">
        <w:rPr>
          <w:rFonts w:cs="David"/>
          <w:rtl/>
        </w:rPr>
        <w:t>:</w:t>
      </w:r>
      <w:bookmarkEnd w:id="1065"/>
    </w:p>
    <w:p w:rsidR="00157827" w:rsidRPr="00060D09" w:rsidRDefault="00157827" w:rsidP="00574A2C">
      <w:pPr>
        <w:pStyle w:val="44"/>
        <w:numPr>
          <w:ilvl w:val="3"/>
          <w:numId w:val="67"/>
        </w:numPr>
        <w:ind w:left="0" w:firstLine="0"/>
        <w:jc w:val="both"/>
        <w:rPr>
          <w:rFonts w:cs="David"/>
          <w:rtl/>
        </w:rPr>
      </w:pPr>
      <w:bookmarkStart w:id="1066" w:name="_Toc332124199"/>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והדרכים</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sidRPr="00060D09">
        <w:rPr>
          <w:rFonts w:cs="David" w:hint="eastAsia"/>
          <w:rtl/>
        </w:rPr>
        <w:t>השגת</w:t>
      </w:r>
      <w:r w:rsidRPr="00060D09">
        <w:rPr>
          <w:rFonts w:cs="David"/>
          <w:rtl/>
        </w:rPr>
        <w:t xml:space="preserve"> </w:t>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1066"/>
      <w:r w:rsidRPr="00060D09">
        <w:rPr>
          <w:rFonts w:cs="David"/>
          <w:rtl/>
        </w:rPr>
        <w:t xml:space="preserve"> </w:t>
      </w:r>
    </w:p>
    <w:p w:rsidR="00157827" w:rsidRPr="00060D09" w:rsidRDefault="00157827" w:rsidP="005E13C0">
      <w:pPr>
        <w:pStyle w:val="44"/>
        <w:numPr>
          <w:ilvl w:val="3"/>
          <w:numId w:val="67"/>
        </w:numPr>
        <w:ind w:left="0" w:firstLine="0"/>
        <w:jc w:val="both"/>
        <w:rPr>
          <w:rFonts w:cs="David"/>
        </w:rPr>
      </w:pPr>
      <w:bookmarkStart w:id="1067" w:name="_Toc332124200"/>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והדרכים</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1067"/>
      <w:r w:rsidRPr="00060D09">
        <w:rPr>
          <w:rFonts w:cs="David"/>
          <w:rtl/>
        </w:rPr>
        <w:t xml:space="preserve"> </w:t>
      </w:r>
    </w:p>
    <w:p w:rsidR="00157827" w:rsidRPr="00060D09" w:rsidRDefault="00157827" w:rsidP="005E13C0">
      <w:pPr>
        <w:pStyle w:val="44"/>
        <w:numPr>
          <w:ilvl w:val="3"/>
          <w:numId w:val="67"/>
        </w:numPr>
        <w:ind w:left="0" w:firstLine="0"/>
        <w:jc w:val="both"/>
        <w:rPr>
          <w:rFonts w:cs="David"/>
          <w:rtl/>
        </w:rPr>
      </w:pPr>
      <w:bookmarkStart w:id="1068" w:name="_Toc332124201"/>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1068"/>
      <w:r w:rsidRPr="00060D09">
        <w:rPr>
          <w:rFonts w:cs="David"/>
          <w:rtl/>
        </w:rPr>
        <w:t xml:space="preserve"> </w:t>
      </w:r>
    </w:p>
    <w:p w:rsidR="00157827" w:rsidRPr="00060D09" w:rsidRDefault="00157827" w:rsidP="005E13C0">
      <w:pPr>
        <w:pStyle w:val="44"/>
        <w:numPr>
          <w:ilvl w:val="3"/>
          <w:numId w:val="67"/>
        </w:numPr>
        <w:ind w:left="0" w:firstLine="0"/>
        <w:jc w:val="both"/>
        <w:rPr>
          <w:rFonts w:cs="David"/>
        </w:rPr>
      </w:pPr>
      <w:bookmarkStart w:id="1069" w:name="_Toc332124202"/>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1069"/>
    </w:p>
    <w:p w:rsidR="00157827" w:rsidRPr="00060D09" w:rsidRDefault="00157827" w:rsidP="005E13C0">
      <w:pPr>
        <w:pStyle w:val="35"/>
        <w:numPr>
          <w:ilvl w:val="2"/>
          <w:numId w:val="12"/>
        </w:numPr>
        <w:ind w:left="0" w:right="0" w:firstLine="0"/>
        <w:jc w:val="both"/>
        <w:rPr>
          <w:rFonts w:cs="David"/>
        </w:rPr>
      </w:pPr>
      <w:bookmarkStart w:id="1070" w:name="_Toc332124203"/>
      <w:r w:rsidRPr="00060D09">
        <w:rPr>
          <w:rFonts w:cs="David" w:hint="eastAsia"/>
          <w:rtl/>
        </w:rPr>
        <w:t>תוצרי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ג</w:t>
      </w:r>
      <w:r w:rsidRPr="00060D09">
        <w:rPr>
          <w:rFonts w:cs="David"/>
          <w:rtl/>
        </w:rPr>
        <w:t xml:space="preserve">' – </w:t>
      </w:r>
      <w:r w:rsidRPr="00060D09">
        <w:rPr>
          <w:rFonts w:cs="David" w:hint="eastAsia"/>
          <w:rtl/>
        </w:rPr>
        <w:t>חלופה</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במרחב</w:t>
      </w:r>
      <w:bookmarkEnd w:id="1070"/>
    </w:p>
    <w:p w:rsidR="00157827" w:rsidRPr="00060D09" w:rsidRDefault="00157827" w:rsidP="005E13C0">
      <w:pPr>
        <w:pStyle w:val="44"/>
        <w:numPr>
          <w:ilvl w:val="3"/>
          <w:numId w:val="68"/>
        </w:numPr>
        <w:ind w:left="0" w:firstLine="0"/>
        <w:jc w:val="both"/>
        <w:rPr>
          <w:rFonts w:cs="David"/>
        </w:rPr>
      </w:pPr>
      <w:bookmarkStart w:id="1071" w:name="_Toc332124204"/>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התחבורה</w:t>
      </w:r>
      <w:r w:rsidRPr="00060D09">
        <w:rPr>
          <w:rFonts w:cs="David"/>
          <w:rtl/>
        </w:rPr>
        <w:t xml:space="preserve"> </w:t>
      </w:r>
      <w:r w:rsidRPr="00060D09">
        <w:rPr>
          <w:rFonts w:cs="David" w:hint="eastAsia"/>
          <w:rtl/>
        </w:rPr>
        <w:t>והדרכים</w:t>
      </w:r>
      <w:r w:rsidRPr="00060D09">
        <w:rPr>
          <w:rFonts w:cs="David"/>
          <w:rtl/>
        </w:rPr>
        <w:t xml:space="preserve"> </w:t>
      </w:r>
      <w:r w:rsidRPr="00060D09">
        <w:rPr>
          <w:rFonts w:cs="David" w:hint="eastAsia"/>
          <w:rtl/>
        </w:rPr>
        <w:t>במסמך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071"/>
    </w:p>
    <w:p w:rsidR="00157827" w:rsidRPr="00060D09" w:rsidRDefault="00157827" w:rsidP="005E13C0">
      <w:pPr>
        <w:pStyle w:val="44"/>
        <w:numPr>
          <w:ilvl w:val="3"/>
          <w:numId w:val="68"/>
        </w:numPr>
        <w:ind w:left="0" w:firstLine="0"/>
        <w:jc w:val="both"/>
        <w:rPr>
          <w:rFonts w:cs="David"/>
          <w:rtl/>
        </w:rPr>
      </w:pPr>
      <w:bookmarkStart w:id="1072" w:name="_Toc332124205"/>
      <w:r w:rsidRPr="00060D09">
        <w:rPr>
          <w:rFonts w:cs="David" w:hint="eastAsia"/>
          <w:rtl/>
        </w:rPr>
        <w:t>ריכוז</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פרוגרמאתיים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072"/>
    </w:p>
    <w:p w:rsidR="00157827" w:rsidRPr="00584D72" w:rsidRDefault="00157827" w:rsidP="005E13C0">
      <w:pPr>
        <w:pStyle w:val="44"/>
        <w:numPr>
          <w:ilvl w:val="3"/>
          <w:numId w:val="68"/>
        </w:numPr>
        <w:ind w:left="0" w:firstLine="0"/>
        <w:jc w:val="both"/>
        <w:rPr>
          <w:rFonts w:cs="David"/>
          <w:rtl/>
        </w:rPr>
      </w:pPr>
      <w:bookmarkStart w:id="1073" w:name="_Toc332124206"/>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פרוגראמה</w:t>
      </w:r>
      <w:r w:rsidRPr="00060D09">
        <w:rPr>
          <w:rFonts w:cs="David"/>
          <w:rtl/>
        </w:rPr>
        <w:t xml:space="preserve"> </w:t>
      </w:r>
      <w:r w:rsidRPr="00060D09">
        <w:rPr>
          <w:rFonts w:cs="David" w:hint="eastAsia"/>
          <w:rtl/>
        </w:rPr>
        <w:t>לתכנון</w:t>
      </w:r>
      <w:r w:rsidRPr="00060D09">
        <w:rPr>
          <w:rFonts w:cs="David"/>
          <w:rtl/>
        </w:rPr>
        <w:t>.</w:t>
      </w:r>
      <w:bookmarkEnd w:id="1073"/>
    </w:p>
    <w:p w:rsidR="00157827" w:rsidRDefault="00157827" w:rsidP="005E13C0">
      <w:pPr>
        <w:pStyle w:val="1a"/>
        <w:pageBreakBefore/>
        <w:numPr>
          <w:ilvl w:val="0"/>
          <w:numId w:val="70"/>
        </w:numPr>
        <w:bidi/>
        <w:ind w:left="0" w:firstLine="0"/>
        <w:jc w:val="both"/>
        <w:rPr>
          <w:rFonts w:cs="David"/>
        </w:rPr>
      </w:pPr>
      <w:r w:rsidRPr="00060D09">
        <w:rPr>
          <w:rFonts w:cs="David" w:hint="eastAsia"/>
          <w:noProof w:val="0"/>
          <w:rtl/>
        </w:rPr>
        <w:lastRenderedPageBreak/>
        <w:t>בדיקת</w:t>
      </w:r>
      <w:r w:rsidRPr="00060D09">
        <w:rPr>
          <w:rFonts w:cs="David"/>
          <w:noProof w:val="0"/>
          <w:rtl/>
        </w:rPr>
        <w:t xml:space="preserve"> </w:t>
      </w:r>
      <w:r w:rsidRPr="00060D09">
        <w:rPr>
          <w:rFonts w:cs="David" w:hint="eastAsia"/>
          <w:noProof w:val="0"/>
          <w:rtl/>
        </w:rPr>
        <w:t>התכנות</w:t>
      </w:r>
      <w:r w:rsidRPr="00060D09">
        <w:rPr>
          <w:rFonts w:cs="David"/>
          <w:noProof w:val="0"/>
          <w:rtl/>
        </w:rPr>
        <w:t xml:space="preserve"> - </w:t>
      </w:r>
      <w:r w:rsidRPr="00060D09">
        <w:rPr>
          <w:rFonts w:cs="David" w:hint="eastAsia"/>
          <w:noProof w:val="0"/>
          <w:rtl/>
        </w:rPr>
        <w:t>ייעוץ</w:t>
      </w:r>
      <w:r w:rsidRPr="00060D09">
        <w:rPr>
          <w:rFonts w:cs="David"/>
          <w:noProof w:val="0"/>
          <w:rtl/>
        </w:rPr>
        <w:t xml:space="preserve"> </w:t>
      </w:r>
      <w:r w:rsidRPr="00060D09">
        <w:rPr>
          <w:rFonts w:cs="David" w:hint="eastAsia"/>
          <w:noProof w:val="0"/>
          <w:rtl/>
        </w:rPr>
        <w:t>כלכלי</w:t>
      </w:r>
      <w:r w:rsidRPr="00060D09">
        <w:rPr>
          <w:rFonts w:cs="David"/>
          <w:noProof w:val="0"/>
          <w:rtl/>
        </w:rPr>
        <w:t xml:space="preserve"> </w:t>
      </w:r>
    </w:p>
    <w:p w:rsidR="00157827" w:rsidRPr="00060D09" w:rsidRDefault="00157827" w:rsidP="005E13C0">
      <w:pPr>
        <w:ind w:right="0"/>
        <w:rPr>
          <w:rtl/>
        </w:rPr>
      </w:pPr>
      <w:r>
        <w:rPr>
          <w:rtl/>
        </w:rPr>
        <w:t>יועץ הכלכלה הינו חבר בצוות תכנון ועליו לתאם בכל שלב ושלב את עבודתו עם האדריכל/מתכנן ערים ושאר המתכננים/יועצים בצוות.</w:t>
      </w:r>
    </w:p>
    <w:p w:rsidR="00157827" w:rsidRPr="00060D09" w:rsidRDefault="00157827" w:rsidP="005E13C0">
      <w:pPr>
        <w:ind w:right="0"/>
        <w:rPr>
          <w:rtl/>
        </w:rPr>
      </w:pPr>
    </w:p>
    <w:p w:rsidR="00157827" w:rsidRPr="00060D09" w:rsidRDefault="00157827" w:rsidP="005E13C0">
      <w:pPr>
        <w:pStyle w:val="26"/>
        <w:numPr>
          <w:ilvl w:val="1"/>
          <w:numId w:val="69"/>
        </w:numPr>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Pr="00060D09" w:rsidRDefault="00157827" w:rsidP="005E13C0">
      <w:pPr>
        <w:pStyle w:val="27"/>
        <w:ind w:left="0"/>
        <w:jc w:val="both"/>
        <w:rPr>
          <w:rFonts w:cs="David"/>
          <w:rtl/>
        </w:rPr>
      </w:pP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משמש</w:t>
      </w:r>
      <w:r w:rsidRPr="00060D09">
        <w:rPr>
          <w:rFonts w:cs="David"/>
          <w:rtl/>
        </w:rPr>
        <w:t xml:space="preserve"> </w:t>
      </w:r>
      <w:r w:rsidRPr="00060D09">
        <w:rPr>
          <w:rFonts w:cs="David" w:hint="eastAsia"/>
          <w:rtl/>
        </w:rPr>
        <w:t>להכרה</w:t>
      </w:r>
      <w:r w:rsidRPr="00060D09">
        <w:rPr>
          <w:rFonts w:cs="David"/>
          <w:rtl/>
        </w:rPr>
        <w:t xml:space="preserve"> </w:t>
      </w:r>
      <w:r w:rsidRPr="00060D09">
        <w:rPr>
          <w:rFonts w:cs="David" w:hint="eastAsia"/>
          <w:rtl/>
        </w:rPr>
        <w:t>ולהבנת</w:t>
      </w:r>
      <w:r w:rsidRPr="00060D09">
        <w:rPr>
          <w:rFonts w:cs="David"/>
          <w:rtl/>
        </w:rPr>
        <w:t xml:space="preserve"> </w:t>
      </w:r>
      <w:r w:rsidRPr="00060D09">
        <w:rPr>
          <w:rFonts w:cs="David" w:hint="eastAsia"/>
          <w:rtl/>
        </w:rPr>
        <w:t>מכלול</w:t>
      </w:r>
      <w:r w:rsidRPr="00060D09">
        <w:rPr>
          <w:rFonts w:cs="David"/>
          <w:rtl/>
        </w:rPr>
        <w:t xml:space="preserve"> </w:t>
      </w:r>
      <w:r w:rsidRPr="00060D09">
        <w:rPr>
          <w:rFonts w:cs="David" w:hint="eastAsia"/>
          <w:rtl/>
        </w:rPr>
        <w:t>ה</w:t>
      </w:r>
      <w:r w:rsidRPr="00060D09">
        <w:rPr>
          <w:rFonts w:cs="David"/>
          <w:rtl/>
        </w:rPr>
        <w:t>"</w:t>
      </w:r>
      <w:r w:rsidRPr="00060D09">
        <w:rPr>
          <w:rFonts w:cs="David" w:hint="eastAsia"/>
          <w:rtl/>
        </w:rPr>
        <w:t>שחקנים</w:t>
      </w:r>
      <w:r w:rsidRPr="00060D09">
        <w:rPr>
          <w:rFonts w:cs="David"/>
          <w:rtl/>
        </w:rPr>
        <w:t xml:space="preserve">" </w:t>
      </w:r>
      <w:r w:rsidRPr="00060D09">
        <w:rPr>
          <w:rFonts w:cs="David" w:hint="eastAsia"/>
          <w:rtl/>
        </w:rPr>
        <w:t>בשטח</w:t>
      </w:r>
      <w:r w:rsidRPr="00060D09">
        <w:rPr>
          <w:rFonts w:cs="David"/>
          <w:rtl/>
        </w:rPr>
        <w:t xml:space="preserve"> / </w:t>
      </w:r>
      <w:r w:rsidRPr="00060D09">
        <w:rPr>
          <w:rFonts w:cs="David" w:hint="eastAsia"/>
          <w:rtl/>
        </w:rPr>
        <w:t>באתר</w:t>
      </w:r>
      <w:r w:rsidRPr="00060D09">
        <w:rPr>
          <w:rFonts w:cs="David"/>
          <w:rtl/>
        </w:rPr>
        <w:t xml:space="preserve"> </w:t>
      </w:r>
      <w:r w:rsidRPr="00060D09">
        <w:rPr>
          <w:rFonts w:cs="David" w:hint="eastAsia"/>
          <w:rtl/>
        </w:rPr>
        <w:t>ויחסי</w:t>
      </w:r>
      <w:r w:rsidRPr="00060D09">
        <w:rPr>
          <w:rFonts w:cs="David"/>
          <w:rtl/>
        </w:rPr>
        <w:t xml:space="preserve"> </w:t>
      </w:r>
      <w:r w:rsidRPr="00060D09">
        <w:rPr>
          <w:rFonts w:cs="David" w:hint="eastAsia"/>
          <w:rtl/>
        </w:rPr>
        <w:t>הגומלין</w:t>
      </w:r>
      <w:r w:rsidRPr="00060D09">
        <w:rPr>
          <w:rFonts w:cs="David"/>
          <w:rtl/>
        </w:rPr>
        <w:t xml:space="preserve"> </w:t>
      </w:r>
      <w:r w:rsidRPr="00060D09">
        <w:rPr>
          <w:rFonts w:cs="David" w:hint="eastAsia"/>
          <w:rtl/>
        </w:rPr>
        <w:t>ביניהם</w:t>
      </w:r>
      <w:r w:rsidRPr="00060D09">
        <w:rPr>
          <w:rFonts w:cs="David"/>
          <w:rtl/>
        </w:rPr>
        <w:t xml:space="preserve">. </w:t>
      </w:r>
    </w:p>
    <w:p w:rsidR="00157827" w:rsidRPr="00060D09" w:rsidRDefault="00157827" w:rsidP="005E13C0">
      <w:pPr>
        <w:pStyle w:val="26"/>
        <w:numPr>
          <w:ilvl w:val="2"/>
          <w:numId w:val="69"/>
        </w:numPr>
        <w:ind w:left="0" w:firstLine="0"/>
        <w:jc w:val="both"/>
        <w:rPr>
          <w:rFonts w:cs="David"/>
        </w:rPr>
      </w:pPr>
      <w:r w:rsidRPr="00060D09">
        <w:rPr>
          <w:rFonts w:cs="David" w:hint="eastAsia"/>
          <w:noProof w:val="0"/>
          <w:rtl/>
        </w:rPr>
        <w:t>פעילויות</w:t>
      </w:r>
    </w:p>
    <w:p w:rsidR="00157827" w:rsidRPr="00060D09" w:rsidRDefault="00157827" w:rsidP="00574A2C">
      <w:pPr>
        <w:pStyle w:val="44"/>
        <w:numPr>
          <w:ilvl w:val="3"/>
          <w:numId w:val="71"/>
        </w:numPr>
        <w:ind w:left="0" w:firstLine="0"/>
        <w:jc w:val="both"/>
        <w:rPr>
          <w:rFonts w:cs="David"/>
          <w:rtl/>
        </w:rPr>
      </w:pPr>
      <w:bookmarkStart w:id="1074" w:name="_Toc332124207"/>
      <w:r w:rsidRPr="00060D09">
        <w:rPr>
          <w:rFonts w:cs="David" w:hint="eastAsia"/>
          <w:rtl/>
        </w:rPr>
        <w:t>בירור</w:t>
      </w:r>
      <w:r w:rsidRPr="00060D09">
        <w:rPr>
          <w:rFonts w:cs="David"/>
          <w:rtl/>
        </w:rPr>
        <w:t xml:space="preserve"> </w:t>
      </w:r>
      <w:r w:rsidRPr="00060D09">
        <w:rPr>
          <w:rFonts w:cs="David" w:hint="eastAsia"/>
          <w:rtl/>
        </w:rPr>
        <w:t>מוקדם</w:t>
      </w:r>
      <w:r>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1074"/>
    </w:p>
    <w:p w:rsidR="00157827" w:rsidRPr="00060D09" w:rsidRDefault="00157827" w:rsidP="005E13C0">
      <w:pPr>
        <w:pStyle w:val="51"/>
        <w:numPr>
          <w:ilvl w:val="4"/>
          <w:numId w:val="72"/>
        </w:numPr>
        <w:ind w:left="0" w:firstLine="0"/>
        <w:jc w:val="both"/>
        <w:rPr>
          <w:rFonts w:cs="David"/>
        </w:rPr>
      </w:pPr>
      <w:bookmarkStart w:id="1075" w:name="_Toc332124208"/>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1075"/>
    </w:p>
    <w:p w:rsidR="00157827" w:rsidRPr="00060D09" w:rsidRDefault="00157827" w:rsidP="00574A2C">
      <w:pPr>
        <w:pStyle w:val="51"/>
        <w:numPr>
          <w:ilvl w:val="4"/>
          <w:numId w:val="72"/>
        </w:numPr>
        <w:ind w:left="0" w:firstLine="0"/>
        <w:jc w:val="both"/>
        <w:rPr>
          <w:rFonts w:cs="David"/>
          <w:rtl/>
        </w:rPr>
      </w:pPr>
      <w:bookmarkStart w:id="1076" w:name="_Toc332124209"/>
      <w:r w:rsidRPr="00060D09">
        <w:rPr>
          <w:rFonts w:cs="David" w:hint="eastAsia"/>
          <w:rtl/>
        </w:rPr>
        <w:t>סיור</w:t>
      </w:r>
      <w:r w:rsidRPr="00060D09">
        <w:rPr>
          <w:rFonts w:cs="David"/>
          <w:rtl/>
        </w:rPr>
        <w:t xml:space="preserve"> </w:t>
      </w:r>
      <w:r w:rsidRPr="00060D09">
        <w:rPr>
          <w:rFonts w:cs="David" w:hint="eastAsia"/>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והבנה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המרחב</w:t>
      </w:r>
      <w:r w:rsidRPr="00060D09">
        <w:rPr>
          <w:rFonts w:cs="David"/>
          <w:rtl/>
        </w:rPr>
        <w:t xml:space="preserve"> / </w:t>
      </w:r>
      <w:r w:rsidRPr="00060D09">
        <w:rPr>
          <w:rFonts w:cs="David" w:hint="eastAsia"/>
          <w:rtl/>
        </w:rPr>
        <w:t>מקום</w:t>
      </w:r>
      <w:r w:rsidRPr="00060D09">
        <w:rPr>
          <w:rFonts w:cs="David"/>
          <w:rtl/>
        </w:rPr>
        <w:t xml:space="preserve"> </w:t>
      </w:r>
      <w:r w:rsidRPr="00060D09">
        <w:rPr>
          <w:rFonts w:cs="David" w:hint="eastAsia"/>
          <w:rtl/>
        </w:rPr>
        <w:t>הפיזי</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w:t>
      </w:r>
      <w:r w:rsidRPr="00060D09">
        <w:rPr>
          <w:rFonts w:cs="David" w:hint="eastAsia"/>
          <w:rtl/>
        </w:rPr>
        <w:t>אתר</w:t>
      </w:r>
      <w:r w:rsidRPr="00060D09">
        <w:rPr>
          <w:rFonts w:cs="David"/>
          <w:rtl/>
        </w:rPr>
        <w:t>.</w:t>
      </w:r>
      <w:bookmarkEnd w:id="1076"/>
      <w:r w:rsidRPr="00060D09">
        <w:rPr>
          <w:rFonts w:cs="David"/>
          <w:rtl/>
        </w:rPr>
        <w:t xml:space="preserve"> </w:t>
      </w:r>
    </w:p>
    <w:p w:rsidR="00157827" w:rsidRPr="00060D09" w:rsidRDefault="00157827" w:rsidP="00574A2C">
      <w:pPr>
        <w:pStyle w:val="51"/>
        <w:numPr>
          <w:ilvl w:val="4"/>
          <w:numId w:val="72"/>
        </w:numPr>
        <w:ind w:left="0" w:firstLine="0"/>
        <w:rPr>
          <w:rFonts w:cs="David"/>
        </w:rPr>
      </w:pPr>
      <w:bookmarkStart w:id="1077" w:name="_Toc332124210"/>
      <w:r w:rsidRPr="00060D09">
        <w:rPr>
          <w:rFonts w:cs="David" w:hint="eastAsia"/>
          <w:rtl/>
        </w:rPr>
        <w:t>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נציגים</w:t>
      </w:r>
      <w:r w:rsidRPr="00060D09">
        <w:rPr>
          <w:rFonts w:cs="David"/>
          <w:rtl/>
        </w:rPr>
        <w:t xml:space="preserve"> </w:t>
      </w:r>
      <w:r w:rsidRPr="00060D09">
        <w:rPr>
          <w:rFonts w:cs="David" w:hint="eastAsia"/>
          <w:rtl/>
        </w:rPr>
        <w:t>נבחרים</w:t>
      </w:r>
      <w:r w:rsidRPr="00060D09">
        <w:rPr>
          <w:rFonts w:cs="David"/>
          <w:rtl/>
        </w:rPr>
        <w:t xml:space="preserve"> </w:t>
      </w:r>
      <w:r w:rsidRPr="00060D09">
        <w:rPr>
          <w:rFonts w:cs="David" w:hint="eastAsia"/>
          <w:rtl/>
        </w:rPr>
        <w:t>מקרב</w:t>
      </w:r>
      <w:r w:rsidRPr="00060D09">
        <w:rPr>
          <w:rFonts w:cs="David"/>
          <w:rtl/>
        </w:rPr>
        <w:t xml:space="preserve"> </w:t>
      </w:r>
      <w:r w:rsidRPr="00060D09">
        <w:rPr>
          <w:rFonts w:cs="David" w:hint="eastAsia"/>
          <w:rtl/>
        </w:rPr>
        <w:t>התושבים</w:t>
      </w:r>
      <w:r w:rsidRPr="00060D09">
        <w:rPr>
          <w:rFonts w:cs="David"/>
          <w:rtl/>
        </w:rPr>
        <w:t xml:space="preserve"> – </w:t>
      </w:r>
      <w:r w:rsidRPr="00060D09">
        <w:rPr>
          <w:rFonts w:cs="David" w:hint="eastAsia"/>
          <w:rtl/>
        </w:rPr>
        <w:t>בתאום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תוכן</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תושבים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השפעה</w:t>
      </w:r>
      <w:r w:rsidRPr="00060D09">
        <w:rPr>
          <w:rFonts w:cs="David"/>
          <w:rtl/>
        </w:rPr>
        <w:t xml:space="preserve"> </w:t>
      </w:r>
      <w:r w:rsidRPr="00060D09">
        <w:rPr>
          <w:rFonts w:cs="David" w:hint="eastAsia"/>
          <w:rtl/>
        </w:rPr>
        <w:t>בקרב</w:t>
      </w:r>
      <w:r w:rsidRPr="00060D09">
        <w:rPr>
          <w:rFonts w:cs="David"/>
          <w:rtl/>
        </w:rPr>
        <w:t xml:space="preserve"> </w:t>
      </w:r>
      <w:r>
        <w:rPr>
          <w:rFonts w:cs="David"/>
          <w:rtl/>
        </w:rPr>
        <w:tab/>
      </w:r>
      <w:r w:rsidRPr="00060D09">
        <w:rPr>
          <w:rFonts w:cs="David" w:hint="eastAsia"/>
          <w:rtl/>
        </w:rPr>
        <w:t>כלל</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במתחם</w:t>
      </w:r>
      <w:r w:rsidRPr="00060D09">
        <w:rPr>
          <w:rFonts w:cs="David"/>
          <w:rtl/>
        </w:rPr>
        <w:t xml:space="preserve">. </w:t>
      </w:r>
      <w:r w:rsidRPr="00060D09">
        <w:rPr>
          <w:rFonts w:cs="David" w:hint="eastAsia"/>
          <w:rtl/>
        </w:rPr>
        <w:t>ייערכו</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וראיונות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נציגים</w:t>
      </w:r>
      <w:r w:rsidRPr="00060D09">
        <w:rPr>
          <w:rFonts w:cs="David"/>
          <w:rtl/>
        </w:rPr>
        <w:t xml:space="preserve"> </w:t>
      </w:r>
      <w:r w:rsidRPr="00060D09">
        <w:rPr>
          <w:rFonts w:cs="David" w:hint="eastAsia"/>
          <w:rtl/>
        </w:rPr>
        <w:t>אלו</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והחלפת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עמדות</w:t>
      </w:r>
      <w:r w:rsidRPr="00060D09">
        <w:rPr>
          <w:rFonts w:cs="David"/>
          <w:rtl/>
        </w:rPr>
        <w:t xml:space="preserve">, </w:t>
      </w:r>
      <w:r w:rsidRPr="00060D09">
        <w:rPr>
          <w:rFonts w:cs="David" w:hint="eastAsia"/>
          <w:rtl/>
        </w:rPr>
        <w:t>שאיפות</w:t>
      </w:r>
      <w:r w:rsidRPr="00060D09">
        <w:rPr>
          <w:rFonts w:cs="David"/>
          <w:rtl/>
        </w:rPr>
        <w:t xml:space="preserve"> </w:t>
      </w:r>
      <w:r w:rsidRPr="00060D09">
        <w:rPr>
          <w:rFonts w:cs="David" w:hint="eastAsia"/>
          <w:rtl/>
        </w:rPr>
        <w:t>ורעיונות</w:t>
      </w:r>
      <w:r w:rsidRPr="00060D09">
        <w:rPr>
          <w:rFonts w:cs="David"/>
          <w:rtl/>
        </w:rPr>
        <w:t xml:space="preserve">. </w:t>
      </w:r>
      <w:r w:rsidRPr="00060D09">
        <w:rPr>
          <w:rFonts w:cs="David" w:hint="eastAsia"/>
          <w:rtl/>
        </w:rPr>
        <w:t>דיונים</w:t>
      </w:r>
      <w:r w:rsidRPr="00060D09">
        <w:rPr>
          <w:rFonts w:cs="David"/>
          <w:rtl/>
        </w:rPr>
        <w:t xml:space="preserve"> </w:t>
      </w:r>
      <w:r w:rsidRPr="00060D09">
        <w:rPr>
          <w:rFonts w:cs="David" w:hint="eastAsia"/>
          <w:rtl/>
        </w:rPr>
        <w:t>אלה</w:t>
      </w:r>
      <w:r w:rsidRPr="00060D09">
        <w:rPr>
          <w:rFonts w:cs="David"/>
          <w:rtl/>
        </w:rPr>
        <w:t xml:space="preserve"> </w:t>
      </w:r>
      <w:r w:rsidRPr="00060D09">
        <w:rPr>
          <w:rFonts w:cs="David" w:hint="eastAsia"/>
          <w:rtl/>
        </w:rPr>
        <w:t>יאפשרו</w:t>
      </w:r>
      <w:r w:rsidRPr="00060D09">
        <w:rPr>
          <w:rFonts w:cs="David"/>
          <w:rtl/>
        </w:rPr>
        <w:t xml:space="preserve"> </w:t>
      </w:r>
      <w:r w:rsidRPr="00060D09">
        <w:rPr>
          <w:rFonts w:cs="David" w:hint="eastAsia"/>
          <w:rtl/>
        </w:rPr>
        <w:t>ללמוד</w:t>
      </w:r>
      <w:r w:rsidRPr="00060D09">
        <w:rPr>
          <w:rFonts w:cs="David"/>
          <w:rtl/>
        </w:rPr>
        <w:t xml:space="preserve"> </w:t>
      </w:r>
      <w:r w:rsidRPr="00060D09">
        <w:rPr>
          <w:rFonts w:cs="David" w:hint="eastAsia"/>
          <w:rtl/>
        </w:rPr>
        <w:t>מבני</w:t>
      </w:r>
      <w:r w:rsidRPr="00060D09">
        <w:rPr>
          <w:rFonts w:cs="David"/>
          <w:rtl/>
        </w:rPr>
        <w:t xml:space="preserve"> </w:t>
      </w:r>
      <w:r w:rsidRPr="00060D09">
        <w:rPr>
          <w:rFonts w:cs="David" w:hint="eastAsia"/>
          <w:rtl/>
        </w:rPr>
        <w:t>המקום</w:t>
      </w:r>
      <w:r w:rsidRPr="00060D09">
        <w:rPr>
          <w:rFonts w:cs="David"/>
          <w:rtl/>
        </w:rPr>
        <w:t xml:space="preserve">, </w:t>
      </w:r>
      <w:r w:rsidRPr="00060D09">
        <w:rPr>
          <w:rFonts w:cs="David" w:hint="eastAsia"/>
          <w:rtl/>
        </w:rPr>
        <w:t>הנושאים</w:t>
      </w:r>
      <w:r w:rsidRPr="00060D09">
        <w:rPr>
          <w:rFonts w:cs="David"/>
          <w:rtl/>
        </w:rPr>
        <w:t xml:space="preserve"> </w:t>
      </w:r>
      <w:r w:rsidRPr="00060D09">
        <w:rPr>
          <w:rFonts w:cs="David" w:hint="eastAsia"/>
          <w:rtl/>
        </w:rPr>
        <w:t>עימם</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מעבר</w:t>
      </w:r>
      <w:r w:rsidRPr="00060D09">
        <w:rPr>
          <w:rFonts w:cs="David"/>
          <w:rtl/>
        </w:rPr>
        <w:t xml:space="preserve"> </w:t>
      </w:r>
      <w:r w:rsidRPr="00060D09">
        <w:rPr>
          <w:rFonts w:cs="David" w:hint="eastAsia"/>
          <w:rtl/>
        </w:rPr>
        <w:t>לנתונים</w:t>
      </w:r>
      <w:r w:rsidRPr="00060D09">
        <w:rPr>
          <w:rFonts w:cs="David"/>
          <w:rtl/>
        </w:rPr>
        <w:t xml:space="preserve">, </w:t>
      </w:r>
      <w:r w:rsidRPr="00060D09">
        <w:rPr>
          <w:rFonts w:cs="David" w:hint="eastAsia"/>
          <w:rtl/>
        </w:rPr>
        <w:t>שיסייעו</w:t>
      </w:r>
      <w:r w:rsidRPr="00060D09">
        <w:rPr>
          <w:rFonts w:cs="David"/>
          <w:rtl/>
        </w:rPr>
        <w:t xml:space="preserve"> </w:t>
      </w:r>
      <w:r w:rsidRPr="00060D09">
        <w:rPr>
          <w:rFonts w:cs="David" w:hint="eastAsia"/>
          <w:rtl/>
        </w:rPr>
        <w:t>בזיהוי</w:t>
      </w:r>
      <w:r w:rsidRPr="00060D09">
        <w:rPr>
          <w:rFonts w:cs="David"/>
          <w:rtl/>
        </w:rPr>
        <w:t xml:space="preserve"> </w:t>
      </w:r>
      <w:r w:rsidRPr="00060D09">
        <w:rPr>
          <w:rFonts w:cs="David" w:hint="eastAsia"/>
          <w:rtl/>
        </w:rPr>
        <w:t>צרכיהם</w:t>
      </w:r>
      <w:r w:rsidRPr="00060D09">
        <w:rPr>
          <w:rFonts w:cs="David"/>
          <w:rtl/>
        </w:rPr>
        <w:t xml:space="preserve"> </w:t>
      </w:r>
      <w:r w:rsidRPr="00060D09">
        <w:rPr>
          <w:rFonts w:cs="David" w:hint="eastAsia"/>
          <w:rtl/>
        </w:rPr>
        <w:t>ורצונותיהם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קבוצות</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וזיהוי</w:t>
      </w:r>
      <w:r w:rsidRPr="00060D09">
        <w:rPr>
          <w:rFonts w:cs="David"/>
          <w:rtl/>
        </w:rPr>
        <w:t xml:space="preserve"> </w:t>
      </w:r>
      <w:r w:rsidRPr="00060D09">
        <w:rPr>
          <w:rFonts w:cs="David" w:hint="eastAsia"/>
          <w:rtl/>
        </w:rPr>
        <w:t>חסמים</w:t>
      </w:r>
      <w:r w:rsidRPr="00060D09">
        <w:rPr>
          <w:rFonts w:cs="David"/>
          <w:rtl/>
        </w:rPr>
        <w:t xml:space="preserve"> </w:t>
      </w:r>
      <w:r w:rsidRPr="00060D09">
        <w:rPr>
          <w:rFonts w:cs="David" w:hint="eastAsia"/>
          <w:rtl/>
        </w:rPr>
        <w:t>חברתיים</w:t>
      </w:r>
      <w:r w:rsidRPr="00060D09">
        <w:rPr>
          <w:rFonts w:cs="David"/>
          <w:rtl/>
        </w:rPr>
        <w:t xml:space="preserve"> </w:t>
      </w:r>
      <w:r w:rsidRPr="00060D09">
        <w:rPr>
          <w:rFonts w:cs="David" w:hint="eastAsia"/>
          <w:rtl/>
        </w:rPr>
        <w:t>לקדום</w:t>
      </w:r>
      <w:r w:rsidRPr="00060D09">
        <w:rPr>
          <w:rFonts w:cs="David"/>
          <w:rtl/>
        </w:rPr>
        <w:t xml:space="preserve"> </w:t>
      </w:r>
      <w:r w:rsidRPr="00060D09">
        <w:rPr>
          <w:rFonts w:cs="David" w:hint="eastAsia"/>
          <w:rtl/>
        </w:rPr>
        <w:t>הפיתוח</w:t>
      </w:r>
      <w:r w:rsidRPr="00060D09">
        <w:rPr>
          <w:rFonts w:cs="David"/>
          <w:rtl/>
        </w:rPr>
        <w:t>.</w:t>
      </w:r>
      <w:r>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אלו</w:t>
      </w:r>
      <w:r w:rsidRPr="00060D09">
        <w:rPr>
          <w:rFonts w:cs="David"/>
          <w:rtl/>
        </w:rPr>
        <w:t xml:space="preserve"> </w:t>
      </w:r>
      <w:r w:rsidRPr="00060D09">
        <w:rPr>
          <w:rFonts w:cs="David" w:hint="eastAsia"/>
          <w:rtl/>
        </w:rPr>
        <w:t>יתקיימו</w:t>
      </w:r>
      <w:r w:rsidRPr="00060D09">
        <w:rPr>
          <w:rFonts w:cs="David"/>
          <w:rtl/>
        </w:rPr>
        <w:t xml:space="preserve"> </w:t>
      </w:r>
      <w:r w:rsidRPr="00060D09">
        <w:rPr>
          <w:rFonts w:cs="David" w:hint="eastAsia"/>
          <w:rtl/>
        </w:rPr>
        <w:t>הן</w:t>
      </w:r>
      <w:r w:rsidRPr="00060D09">
        <w:rPr>
          <w:rFonts w:cs="David"/>
          <w:rtl/>
        </w:rPr>
        <w:t xml:space="preserve"> </w:t>
      </w:r>
      <w:r w:rsidRPr="00060D09">
        <w:rPr>
          <w:rFonts w:cs="David" w:hint="eastAsia"/>
          <w:rtl/>
        </w:rPr>
        <w:t>בתחילת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ראשוני</w:t>
      </w:r>
      <w:r w:rsidRPr="00060D09">
        <w:rPr>
          <w:rFonts w:cs="David"/>
          <w:rtl/>
        </w:rPr>
        <w:t xml:space="preserve"> </w:t>
      </w:r>
      <w:r w:rsidRPr="00060D09">
        <w:rPr>
          <w:rFonts w:cs="David" w:hint="eastAsia"/>
          <w:rtl/>
        </w:rPr>
        <w:t>והן</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התוכנית</w:t>
      </w:r>
      <w:r w:rsidRPr="00060D09">
        <w:rPr>
          <w:rFonts w:cs="David"/>
          <w:rtl/>
        </w:rPr>
        <w:t>.</w:t>
      </w:r>
      <w:r>
        <w:rPr>
          <w:rFonts w:cs="David"/>
          <w:rtl/>
        </w:rPr>
        <w:t xml:space="preserve"> </w:t>
      </w:r>
      <w:r w:rsidRPr="00060D09">
        <w:rPr>
          <w:rFonts w:cs="David" w:hint="eastAsia"/>
          <w:rtl/>
        </w:rPr>
        <w:t>בנוסף</w:t>
      </w:r>
      <w:r w:rsidRPr="00060D09">
        <w:rPr>
          <w:rFonts w:cs="David"/>
          <w:rtl/>
        </w:rPr>
        <w:t xml:space="preserve">, </w:t>
      </w:r>
      <w:r w:rsidRPr="00060D09">
        <w:rPr>
          <w:rFonts w:cs="David" w:hint="eastAsia"/>
          <w:rtl/>
        </w:rPr>
        <w:t>באם</w:t>
      </w:r>
      <w:r w:rsidRPr="00060D09">
        <w:rPr>
          <w:rFonts w:cs="David"/>
          <w:rtl/>
        </w:rPr>
        <w:t xml:space="preserve"> </w:t>
      </w:r>
      <w:r w:rsidRPr="00060D09">
        <w:rPr>
          <w:rFonts w:cs="David" w:hint="eastAsia"/>
          <w:rtl/>
        </w:rPr>
        <w:t>י</w:t>
      </w:r>
      <w:r>
        <w:rPr>
          <w:rFonts w:cs="David" w:hint="eastAsia"/>
          <w:rtl/>
        </w:rPr>
        <w:t>י</w:t>
      </w:r>
      <w:r w:rsidRPr="00060D09">
        <w:rPr>
          <w:rFonts w:cs="David" w:hint="eastAsia"/>
          <w:rtl/>
        </w:rPr>
        <w:t>דרש</w:t>
      </w:r>
      <w:r w:rsidRPr="00060D09">
        <w:rPr>
          <w:rFonts w:cs="David"/>
          <w:rtl/>
        </w:rPr>
        <w:t xml:space="preserve">, </w:t>
      </w:r>
      <w:r w:rsidRPr="00060D09">
        <w:rPr>
          <w:rFonts w:cs="David" w:hint="eastAsia"/>
          <w:rtl/>
        </w:rPr>
        <w:t>יתק</w:t>
      </w:r>
      <w:r>
        <w:rPr>
          <w:rFonts w:cs="David" w:hint="eastAsia"/>
          <w:rtl/>
        </w:rPr>
        <w:t>י</w:t>
      </w:r>
      <w:r w:rsidRPr="00060D09">
        <w:rPr>
          <w:rFonts w:cs="David" w:hint="eastAsia"/>
          <w:rtl/>
        </w:rPr>
        <w:t>ימו</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גם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מגוון</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תפקידים</w:t>
      </w:r>
      <w:r w:rsidRPr="00060D09">
        <w:rPr>
          <w:rFonts w:cs="David"/>
          <w:rtl/>
        </w:rPr>
        <w:t xml:space="preserve"> </w:t>
      </w:r>
      <w:r w:rsidRPr="00060D09">
        <w:rPr>
          <w:rFonts w:cs="David" w:hint="eastAsia"/>
          <w:rtl/>
        </w:rPr>
        <w:t>במתחם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w:t>
      </w:r>
      <w:r w:rsidRPr="00060D09">
        <w:rPr>
          <w:rFonts w:cs="David"/>
          <w:rtl/>
        </w:rPr>
        <w:t xml:space="preserve"> </w:t>
      </w:r>
      <w:r w:rsidRPr="00060D09">
        <w:rPr>
          <w:rFonts w:cs="David" w:hint="eastAsia"/>
          <w:rtl/>
        </w:rPr>
        <w:t>מוסדות</w:t>
      </w:r>
      <w:r w:rsidRPr="00060D09">
        <w:rPr>
          <w:rFonts w:cs="David"/>
          <w:rtl/>
        </w:rPr>
        <w:t xml:space="preserve"> </w:t>
      </w:r>
      <w:r w:rsidRPr="00060D09">
        <w:rPr>
          <w:rFonts w:cs="David" w:hint="eastAsia"/>
          <w:rtl/>
        </w:rPr>
        <w:t>ממשלתיים</w:t>
      </w:r>
      <w:r w:rsidRPr="00060D09">
        <w:rPr>
          <w:rFonts w:cs="David"/>
          <w:rtl/>
        </w:rPr>
        <w:t xml:space="preserve"> </w:t>
      </w:r>
      <w:r w:rsidRPr="00060D09">
        <w:rPr>
          <w:rFonts w:cs="David" w:hint="eastAsia"/>
          <w:rtl/>
        </w:rPr>
        <w:t>רלוונטיים</w:t>
      </w:r>
      <w:r w:rsidRPr="00060D09">
        <w:rPr>
          <w:rFonts w:cs="David"/>
          <w:rtl/>
        </w:rPr>
        <w:t xml:space="preserve">, </w:t>
      </w:r>
      <w:r w:rsidRPr="00060D09">
        <w:rPr>
          <w:rFonts w:cs="David" w:hint="eastAsia"/>
          <w:rtl/>
        </w:rPr>
        <w:t>גופים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עניין</w:t>
      </w:r>
      <w:r w:rsidRPr="00060D09">
        <w:rPr>
          <w:rFonts w:cs="David"/>
          <w:rtl/>
        </w:rPr>
        <w:t xml:space="preserve"> </w:t>
      </w:r>
      <w:r w:rsidRPr="00060D09">
        <w:rPr>
          <w:rFonts w:cs="David" w:hint="eastAsia"/>
          <w:rtl/>
        </w:rPr>
        <w:t>בפיתוח</w:t>
      </w:r>
      <w:r w:rsidRPr="00060D09">
        <w:rPr>
          <w:rFonts w:cs="David"/>
          <w:rtl/>
        </w:rPr>
        <w:t xml:space="preserve"> </w:t>
      </w:r>
      <w:r w:rsidRPr="00060D09">
        <w:rPr>
          <w:rFonts w:cs="David" w:hint="eastAsia"/>
          <w:rtl/>
        </w:rPr>
        <w:t>וכו</w:t>
      </w:r>
      <w:r w:rsidRPr="00060D09">
        <w:rPr>
          <w:rFonts w:cs="David"/>
          <w:rtl/>
        </w:rPr>
        <w:t>'.</w:t>
      </w:r>
      <w:bookmarkEnd w:id="1077"/>
      <w:r w:rsidRPr="00060D09">
        <w:rPr>
          <w:rFonts w:cs="David"/>
          <w:rtl/>
        </w:rPr>
        <w:t xml:space="preserve"> </w:t>
      </w:r>
    </w:p>
    <w:p w:rsidR="00157827" w:rsidRPr="00060D09" w:rsidRDefault="00157827" w:rsidP="00DE370B">
      <w:pPr>
        <w:pStyle w:val="51"/>
        <w:numPr>
          <w:ilvl w:val="4"/>
          <w:numId w:val="72"/>
        </w:numPr>
        <w:ind w:left="0" w:firstLine="0"/>
        <w:jc w:val="both"/>
        <w:rPr>
          <w:rFonts w:cs="David"/>
        </w:rPr>
      </w:pPr>
      <w:bookmarkStart w:id="1078" w:name="_Toc332124211"/>
      <w:r w:rsidRPr="00060D09">
        <w:rPr>
          <w:rFonts w:cs="David" w:hint="eastAsia"/>
          <w:rtl/>
        </w:rPr>
        <w:t>הכנת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בה</w:t>
      </w:r>
      <w:r>
        <w:rPr>
          <w:rFonts w:cs="David" w:hint="eastAsia"/>
          <w:rtl/>
        </w:rPr>
        <w:t>י</w:t>
      </w:r>
      <w:r w:rsidRPr="00060D09">
        <w:rPr>
          <w:rFonts w:cs="David" w:hint="eastAsia"/>
          <w:rtl/>
        </w:rPr>
        <w:t>בטים</w:t>
      </w:r>
      <w:r w:rsidRPr="00060D09">
        <w:rPr>
          <w:rFonts w:cs="David"/>
          <w:rtl/>
        </w:rPr>
        <w:t xml:space="preserve"> </w:t>
      </w:r>
      <w:r w:rsidRPr="00060D09">
        <w:rPr>
          <w:rFonts w:cs="David" w:hint="eastAsia"/>
          <w:rtl/>
        </w:rPr>
        <w:t>החברתיים</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הנחוץ</w:t>
      </w:r>
      <w:r w:rsidRPr="00060D09">
        <w:rPr>
          <w:rFonts w:cs="David"/>
          <w:rtl/>
        </w:rPr>
        <w:t xml:space="preserve"> </w:t>
      </w:r>
      <w:r>
        <w:rPr>
          <w:rFonts w:cs="David"/>
          <w:rtl/>
        </w:rPr>
        <w:tab/>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sidRPr="00060D09">
        <w:rPr>
          <w:rFonts w:cs="David" w:hint="eastAsia"/>
          <w:rtl/>
        </w:rPr>
        <w:t>זמנים</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ותיקון</w:t>
      </w:r>
      <w:r w:rsidRPr="00060D09">
        <w:rPr>
          <w:rFonts w:cs="David"/>
          <w:rtl/>
        </w:rPr>
        <w:t xml:space="preserve"> </w:t>
      </w:r>
      <w:r>
        <w:rPr>
          <w:rFonts w:cs="David"/>
          <w:rtl/>
        </w:rPr>
        <w:tab/>
      </w:r>
      <w:r w:rsidRPr="00060D09">
        <w:rPr>
          <w:rFonts w:cs="David" w:hint="eastAsia"/>
          <w:rtl/>
        </w:rPr>
        <w:t>המסמך</w:t>
      </w:r>
      <w:r w:rsidRPr="00060D09">
        <w:rPr>
          <w:rFonts w:cs="David"/>
          <w:rtl/>
        </w:rPr>
        <w:t xml:space="preserve"> </w:t>
      </w:r>
      <w:r w:rsidRPr="00060D09">
        <w:rPr>
          <w:rFonts w:cs="David" w:hint="eastAsia"/>
          <w:rtl/>
        </w:rPr>
        <w:t>בהתאם</w:t>
      </w:r>
      <w:r w:rsidRPr="00060D09">
        <w:rPr>
          <w:rFonts w:cs="David"/>
          <w:rtl/>
        </w:rPr>
        <w:t>.</w:t>
      </w:r>
      <w:bookmarkEnd w:id="1078"/>
    </w:p>
    <w:p w:rsidR="00157827" w:rsidRPr="00060D09" w:rsidRDefault="00157827" w:rsidP="005E13C0">
      <w:pPr>
        <w:pStyle w:val="44"/>
        <w:numPr>
          <w:ilvl w:val="3"/>
          <w:numId w:val="71"/>
        </w:numPr>
        <w:ind w:left="0" w:firstLine="0"/>
        <w:jc w:val="both"/>
        <w:rPr>
          <w:rFonts w:cs="David"/>
          <w:rtl/>
        </w:rPr>
      </w:pPr>
      <w:bookmarkStart w:id="1079" w:name="_Toc332124212"/>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Pr>
          <w:rFonts w:cs="David"/>
          <w:rtl/>
        </w:rPr>
        <w:tab/>
      </w:r>
      <w:r w:rsidRPr="00060D09">
        <w:rPr>
          <w:rFonts w:cs="David" w:hint="eastAsia"/>
          <w:rtl/>
        </w:rPr>
        <w:t>לעיל</w:t>
      </w:r>
      <w:r w:rsidRPr="00060D09">
        <w:rPr>
          <w:rFonts w:cs="David"/>
          <w:rtl/>
        </w:rPr>
        <w:t>.</w:t>
      </w:r>
      <w:bookmarkEnd w:id="1079"/>
      <w:r w:rsidRPr="00060D09">
        <w:rPr>
          <w:rFonts w:cs="David"/>
          <w:rtl/>
        </w:rPr>
        <w:t xml:space="preserve"> </w:t>
      </w:r>
    </w:p>
    <w:p w:rsidR="00157827" w:rsidRPr="00060D09" w:rsidRDefault="00157827" w:rsidP="005E13C0">
      <w:pPr>
        <w:pStyle w:val="51"/>
        <w:numPr>
          <w:ilvl w:val="4"/>
          <w:numId w:val="73"/>
        </w:numPr>
        <w:ind w:left="0" w:firstLine="0"/>
        <w:jc w:val="both"/>
        <w:rPr>
          <w:rFonts w:cs="David"/>
          <w:rtl/>
        </w:rPr>
      </w:pPr>
      <w:bookmarkStart w:id="1080" w:name="_Toc332124213"/>
      <w:r w:rsidRPr="00060D09">
        <w:rPr>
          <w:rFonts w:cs="David" w:hint="eastAsia"/>
          <w:rtl/>
        </w:rPr>
        <w:t>ריכוז</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1080"/>
    </w:p>
    <w:p w:rsidR="00157827" w:rsidRPr="00060D09" w:rsidRDefault="00157827" w:rsidP="00574A2C">
      <w:pPr>
        <w:pStyle w:val="51"/>
        <w:numPr>
          <w:ilvl w:val="4"/>
          <w:numId w:val="73"/>
        </w:numPr>
        <w:ind w:left="0" w:firstLine="0"/>
        <w:jc w:val="both"/>
        <w:rPr>
          <w:rFonts w:cs="David"/>
        </w:rPr>
      </w:pPr>
      <w:bookmarkStart w:id="1081" w:name="_Toc332124214"/>
      <w:r w:rsidRPr="00060D09">
        <w:rPr>
          <w:rFonts w:cs="David" w:hint="eastAsia"/>
          <w:rtl/>
        </w:rPr>
        <w:t>סקירה</w:t>
      </w:r>
      <w:r w:rsidRPr="00060D09">
        <w:rPr>
          <w:rFonts w:cs="David"/>
          <w:rtl/>
        </w:rPr>
        <w:t xml:space="preserve"> </w:t>
      </w:r>
      <w:r w:rsidRPr="00060D09">
        <w:rPr>
          <w:rFonts w:cs="David" w:hint="eastAsia"/>
          <w:rtl/>
        </w:rPr>
        <w:t>וניתוח</w:t>
      </w:r>
      <w:r w:rsidRPr="00060D09">
        <w:rPr>
          <w:rFonts w:cs="David"/>
          <w:rtl/>
        </w:rPr>
        <w:t xml:space="preserve"> </w:t>
      </w:r>
      <w:r w:rsidRPr="00060D09">
        <w:rPr>
          <w:rFonts w:cs="David" w:hint="eastAsia"/>
          <w:rtl/>
        </w:rPr>
        <w:t>התפתחות</w:t>
      </w:r>
      <w:r w:rsidRPr="00060D09">
        <w:rPr>
          <w:rFonts w:cs="David"/>
          <w:rtl/>
        </w:rPr>
        <w:t xml:space="preserve"> </w:t>
      </w:r>
      <w:r w:rsidRPr="00060D09">
        <w:rPr>
          <w:rFonts w:cs="David" w:hint="eastAsia"/>
          <w:rtl/>
        </w:rPr>
        <w:t>היסטורית</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מנת</w:t>
      </w:r>
      <w:r w:rsidRPr="00060D09">
        <w:rPr>
          <w:rFonts w:cs="David"/>
          <w:rtl/>
        </w:rPr>
        <w:t xml:space="preserve"> </w:t>
      </w:r>
      <w:r w:rsidRPr="00060D09">
        <w:rPr>
          <w:rFonts w:cs="David" w:hint="eastAsia"/>
          <w:rtl/>
        </w:rPr>
        <w:t>להבין</w:t>
      </w:r>
      <w:r w:rsidRPr="00060D09">
        <w:rPr>
          <w:rFonts w:cs="David"/>
          <w:rtl/>
        </w:rPr>
        <w:t xml:space="preserve"> </w:t>
      </w:r>
      <w:r w:rsidRPr="00060D09">
        <w:rPr>
          <w:rFonts w:cs="David" w:hint="eastAsia"/>
          <w:rtl/>
        </w:rPr>
        <w:t>הקשרים</w:t>
      </w:r>
      <w:r w:rsidRPr="00060D09">
        <w:rPr>
          <w:rFonts w:cs="David"/>
          <w:rtl/>
        </w:rPr>
        <w:t xml:space="preserve"> </w:t>
      </w:r>
      <w:r w:rsidRPr="00060D09">
        <w:rPr>
          <w:rFonts w:cs="David" w:hint="eastAsia"/>
          <w:rtl/>
        </w:rPr>
        <w:t>מרחביים</w:t>
      </w:r>
      <w:r w:rsidRPr="00060D09">
        <w:rPr>
          <w:rFonts w:cs="David"/>
          <w:rtl/>
        </w:rPr>
        <w:t xml:space="preserve"> </w:t>
      </w:r>
      <w:r w:rsidRPr="00060D09">
        <w:rPr>
          <w:rFonts w:cs="David" w:hint="eastAsia"/>
          <w:rtl/>
        </w:rPr>
        <w:t>ותרבותיים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w:t>
      </w:r>
      <w:r w:rsidRPr="00060D09">
        <w:rPr>
          <w:rFonts w:cs="David" w:hint="eastAsia"/>
          <w:rtl/>
        </w:rPr>
        <w:t>וכן</w:t>
      </w:r>
      <w:r w:rsidRPr="00060D09">
        <w:rPr>
          <w:rFonts w:cs="David"/>
          <w:rtl/>
        </w:rPr>
        <w:t xml:space="preserve"> </w:t>
      </w:r>
      <w:r>
        <w:rPr>
          <w:rFonts w:cs="David" w:hint="eastAsia"/>
          <w:rtl/>
        </w:rPr>
        <w:t>ה</w:t>
      </w:r>
      <w:r w:rsidRPr="00060D09">
        <w:rPr>
          <w:rFonts w:cs="David" w:hint="eastAsia"/>
          <w:rtl/>
        </w:rPr>
        <w:t>פקת</w:t>
      </w:r>
      <w:r w:rsidRPr="00060D09">
        <w:rPr>
          <w:rFonts w:cs="David"/>
          <w:rtl/>
        </w:rPr>
        <w:t xml:space="preserve"> </w:t>
      </w:r>
      <w:r w:rsidRPr="00060D09">
        <w:rPr>
          <w:rFonts w:cs="David" w:hint="eastAsia"/>
          <w:rtl/>
        </w:rPr>
        <w:t>לקחים</w:t>
      </w:r>
      <w:r w:rsidRPr="00060D09">
        <w:rPr>
          <w:rFonts w:cs="David"/>
          <w:rtl/>
        </w:rPr>
        <w:t xml:space="preserve"> </w:t>
      </w:r>
      <w:r w:rsidRPr="00060D09">
        <w:rPr>
          <w:rFonts w:cs="David" w:hint="eastAsia"/>
          <w:rtl/>
        </w:rPr>
        <w:t>מפיתוח</w:t>
      </w:r>
      <w:r w:rsidRPr="00060D09">
        <w:rPr>
          <w:rFonts w:cs="David"/>
          <w:rtl/>
        </w:rPr>
        <w:t xml:space="preserve"> </w:t>
      </w:r>
      <w:r w:rsidRPr="00060D09">
        <w:rPr>
          <w:rFonts w:cs="David" w:hint="eastAsia"/>
          <w:rtl/>
        </w:rPr>
        <w:t>עכשווי</w:t>
      </w:r>
      <w:r w:rsidRPr="00060D09">
        <w:rPr>
          <w:rFonts w:cs="David"/>
          <w:rtl/>
        </w:rPr>
        <w:t xml:space="preserve"> </w:t>
      </w:r>
      <w:r w:rsidRPr="00060D09">
        <w:rPr>
          <w:rFonts w:cs="David" w:hint="eastAsia"/>
          <w:rtl/>
        </w:rPr>
        <w:t>בסביבה</w:t>
      </w:r>
      <w:r w:rsidRPr="00060D09">
        <w:rPr>
          <w:rFonts w:cs="David"/>
          <w:rtl/>
        </w:rPr>
        <w:t xml:space="preserve"> </w:t>
      </w:r>
      <w:r w:rsidRPr="00060D09">
        <w:rPr>
          <w:rFonts w:cs="David" w:hint="eastAsia"/>
          <w:rtl/>
        </w:rPr>
        <w:t>הקרובה</w:t>
      </w:r>
      <w:r w:rsidRPr="00060D09">
        <w:rPr>
          <w:rFonts w:cs="David"/>
          <w:rtl/>
        </w:rPr>
        <w:t>.</w:t>
      </w:r>
      <w:bookmarkEnd w:id="1081"/>
      <w:r w:rsidRPr="00060D09">
        <w:rPr>
          <w:rFonts w:cs="David"/>
          <w:rtl/>
        </w:rPr>
        <w:t xml:space="preserve"> </w:t>
      </w:r>
    </w:p>
    <w:p w:rsidR="00157827" w:rsidRPr="00060D09" w:rsidRDefault="00157827" w:rsidP="005E13C0">
      <w:pPr>
        <w:pStyle w:val="51"/>
        <w:numPr>
          <w:ilvl w:val="4"/>
          <w:numId w:val="73"/>
        </w:numPr>
        <w:ind w:left="0" w:firstLine="0"/>
        <w:jc w:val="both"/>
        <w:rPr>
          <w:rFonts w:cs="David"/>
        </w:rPr>
      </w:pPr>
      <w:bookmarkStart w:id="1082" w:name="_Toc332124215"/>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האוכלוסייה</w:t>
      </w:r>
      <w:bookmarkEnd w:id="1082"/>
    </w:p>
    <w:p w:rsidR="00157827" w:rsidRPr="00060D09" w:rsidRDefault="00157827" w:rsidP="005E13C0">
      <w:pPr>
        <w:pStyle w:val="6"/>
        <w:numPr>
          <w:ilvl w:val="0"/>
          <w:numId w:val="74"/>
        </w:numPr>
        <w:ind w:left="0" w:firstLine="0"/>
        <w:jc w:val="both"/>
        <w:rPr>
          <w:rFonts w:cs="David"/>
        </w:rPr>
      </w:pPr>
      <w:bookmarkStart w:id="1083" w:name="_Toc332124216"/>
      <w:r w:rsidRPr="00060D09">
        <w:rPr>
          <w:rFonts w:cs="David" w:hint="eastAsia"/>
          <w:rtl/>
        </w:rPr>
        <w:t>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באזור</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בחתכים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שיוך</w:t>
      </w:r>
      <w:r w:rsidRPr="00060D09">
        <w:rPr>
          <w:rFonts w:cs="David"/>
          <w:rtl/>
        </w:rPr>
        <w:t xml:space="preserve"> </w:t>
      </w:r>
      <w:r w:rsidRPr="00060D09">
        <w:rPr>
          <w:rFonts w:cs="David" w:hint="eastAsia"/>
          <w:rtl/>
        </w:rPr>
        <w:t>שבטי</w:t>
      </w:r>
      <w:r w:rsidRPr="00060D09">
        <w:rPr>
          <w:rFonts w:cs="David"/>
          <w:rtl/>
        </w:rPr>
        <w:t xml:space="preserve">, </w:t>
      </w:r>
      <w:r w:rsidRPr="00060D09">
        <w:rPr>
          <w:rFonts w:cs="David" w:hint="eastAsia"/>
          <w:rtl/>
        </w:rPr>
        <w:t>גילאים</w:t>
      </w:r>
      <w:r w:rsidRPr="00060D09">
        <w:rPr>
          <w:rFonts w:cs="David"/>
          <w:rtl/>
        </w:rPr>
        <w:t xml:space="preserve"> </w:t>
      </w:r>
      <w:r w:rsidRPr="00060D09">
        <w:rPr>
          <w:rFonts w:cs="David" w:hint="eastAsia"/>
          <w:rtl/>
        </w:rPr>
        <w:t>וכו</w:t>
      </w:r>
      <w:r w:rsidRPr="00060D09">
        <w:rPr>
          <w:rFonts w:cs="David"/>
          <w:rtl/>
        </w:rPr>
        <w:t>'.</w:t>
      </w:r>
      <w:bookmarkEnd w:id="1083"/>
    </w:p>
    <w:p w:rsidR="00157827" w:rsidRPr="00060D09" w:rsidRDefault="00157827" w:rsidP="00574A2C">
      <w:pPr>
        <w:pStyle w:val="6"/>
        <w:numPr>
          <w:ilvl w:val="0"/>
          <w:numId w:val="74"/>
        </w:numPr>
        <w:ind w:left="0" w:firstLine="0"/>
        <w:jc w:val="both"/>
        <w:rPr>
          <w:rFonts w:cs="David"/>
          <w:rtl/>
        </w:rPr>
      </w:pPr>
      <w:bookmarkStart w:id="1084" w:name="_Toc332124217"/>
      <w:r w:rsidRPr="00060D09">
        <w:rPr>
          <w:rFonts w:cs="David" w:hint="eastAsia"/>
          <w:rtl/>
        </w:rPr>
        <w:t>ההתפתחויות</w:t>
      </w:r>
      <w:r w:rsidRPr="00060D09">
        <w:rPr>
          <w:rFonts w:cs="David"/>
          <w:rtl/>
        </w:rPr>
        <w:t xml:space="preserve"> </w:t>
      </w:r>
      <w:r w:rsidRPr="00060D09">
        <w:rPr>
          <w:rFonts w:cs="David" w:hint="eastAsia"/>
          <w:rtl/>
        </w:rPr>
        <w:t>והשינויים</w:t>
      </w:r>
      <w:r w:rsidRPr="00060D09">
        <w:rPr>
          <w:rFonts w:cs="David"/>
          <w:rtl/>
        </w:rPr>
        <w:t xml:space="preserve"> </w:t>
      </w:r>
      <w:r w:rsidRPr="00060D09">
        <w:rPr>
          <w:rFonts w:cs="David" w:hint="eastAsia"/>
          <w:rtl/>
        </w:rPr>
        <w:t>הצפויים</w:t>
      </w:r>
      <w:r w:rsidRPr="00060D09">
        <w:rPr>
          <w:rFonts w:cs="David"/>
          <w:rtl/>
        </w:rPr>
        <w:t xml:space="preserve"> </w:t>
      </w:r>
      <w:r w:rsidRPr="00060D09">
        <w:rPr>
          <w:rFonts w:cs="David" w:hint="eastAsia"/>
          <w:rtl/>
        </w:rPr>
        <w:t>בגודל</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שימת</w:t>
      </w:r>
      <w:r w:rsidRPr="00060D09">
        <w:rPr>
          <w:rFonts w:cs="David"/>
          <w:rtl/>
        </w:rPr>
        <w:t xml:space="preserve"> </w:t>
      </w:r>
      <w:r w:rsidRPr="00060D09">
        <w:rPr>
          <w:rFonts w:cs="David" w:hint="eastAsia"/>
          <w:rtl/>
        </w:rPr>
        <w:t>דגש</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מקור</w:t>
      </w:r>
      <w:r w:rsidRPr="00060D09">
        <w:rPr>
          <w:rFonts w:cs="David"/>
          <w:rtl/>
        </w:rPr>
        <w:t xml:space="preserve"> </w:t>
      </w:r>
      <w:r w:rsidRPr="00060D09">
        <w:rPr>
          <w:rFonts w:cs="David" w:hint="eastAsia"/>
          <w:rtl/>
        </w:rPr>
        <w:t>השינוי</w:t>
      </w:r>
      <w:r w:rsidRPr="00060D09">
        <w:rPr>
          <w:rFonts w:cs="David"/>
          <w:rtl/>
        </w:rPr>
        <w:t xml:space="preserve"> </w:t>
      </w:r>
      <w:r w:rsidRPr="00060D09">
        <w:rPr>
          <w:rFonts w:cs="David" w:hint="eastAsia"/>
          <w:rtl/>
        </w:rPr>
        <w:t>כגון</w:t>
      </w:r>
      <w:r w:rsidRPr="00060D09">
        <w:rPr>
          <w:rFonts w:cs="David"/>
          <w:rtl/>
        </w:rPr>
        <w:t xml:space="preserve"> </w:t>
      </w:r>
      <w:r w:rsidRPr="00060D09">
        <w:rPr>
          <w:rFonts w:cs="David" w:hint="eastAsia"/>
          <w:rtl/>
        </w:rPr>
        <w:t>ריבוי</w:t>
      </w:r>
      <w:r w:rsidRPr="00060D09">
        <w:rPr>
          <w:rFonts w:cs="David"/>
          <w:rtl/>
        </w:rPr>
        <w:t xml:space="preserve"> </w:t>
      </w:r>
      <w:r w:rsidRPr="00060D09">
        <w:rPr>
          <w:rFonts w:cs="David" w:hint="eastAsia"/>
          <w:rtl/>
        </w:rPr>
        <w:t>טבעי</w:t>
      </w:r>
      <w:r w:rsidRPr="00060D09">
        <w:rPr>
          <w:rFonts w:cs="David"/>
          <w:rtl/>
        </w:rPr>
        <w:t>,</w:t>
      </w:r>
      <w:r w:rsidRPr="00060D09">
        <w:rPr>
          <w:rFonts w:cs="David" w:hint="eastAsia"/>
          <w:rtl/>
        </w:rPr>
        <w:t>הגירה</w:t>
      </w:r>
      <w:r w:rsidRPr="00060D09">
        <w:rPr>
          <w:rFonts w:cs="David"/>
          <w:rtl/>
        </w:rPr>
        <w:t xml:space="preserve"> </w:t>
      </w:r>
      <w:r w:rsidRPr="00060D09">
        <w:rPr>
          <w:rFonts w:cs="David" w:hint="eastAsia"/>
          <w:rtl/>
        </w:rPr>
        <w:t>ותחלופה</w:t>
      </w:r>
      <w:r w:rsidRPr="00060D09">
        <w:rPr>
          <w:rFonts w:cs="David"/>
          <w:rtl/>
        </w:rPr>
        <w:t>.</w:t>
      </w:r>
      <w:bookmarkEnd w:id="1084"/>
    </w:p>
    <w:p w:rsidR="00157827" w:rsidRPr="00060D09" w:rsidRDefault="00157827" w:rsidP="005E13C0">
      <w:pPr>
        <w:pStyle w:val="6"/>
        <w:numPr>
          <w:ilvl w:val="0"/>
          <w:numId w:val="74"/>
        </w:numPr>
        <w:ind w:left="0" w:firstLine="0"/>
        <w:jc w:val="both"/>
        <w:rPr>
          <w:rFonts w:cs="David"/>
        </w:rPr>
      </w:pPr>
      <w:bookmarkStart w:id="1085" w:name="_Toc332124218"/>
      <w:r w:rsidRPr="00060D09">
        <w:rPr>
          <w:rFonts w:cs="David" w:hint="eastAsia"/>
          <w:rtl/>
        </w:rPr>
        <w:t>מאפייני</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ואבטלה</w:t>
      </w:r>
      <w:r w:rsidRPr="00060D09">
        <w:rPr>
          <w:rFonts w:cs="David"/>
          <w:rtl/>
        </w:rPr>
        <w:t xml:space="preserve">, </w:t>
      </w:r>
      <w:r w:rsidRPr="00060D09">
        <w:rPr>
          <w:rFonts w:cs="David" w:hint="eastAsia"/>
          <w:rtl/>
        </w:rPr>
        <w:t>שכר</w:t>
      </w:r>
      <w:r w:rsidRPr="00060D09">
        <w:rPr>
          <w:rFonts w:cs="David"/>
          <w:rtl/>
        </w:rPr>
        <w:t xml:space="preserve"> </w:t>
      </w:r>
      <w:r w:rsidRPr="00060D09">
        <w:rPr>
          <w:rFonts w:cs="David" w:hint="eastAsia"/>
          <w:rtl/>
        </w:rPr>
        <w:t>והכנסה</w:t>
      </w:r>
      <w:bookmarkEnd w:id="1085"/>
      <w:r w:rsidRPr="00060D09">
        <w:rPr>
          <w:rFonts w:cs="David"/>
          <w:rtl/>
        </w:rPr>
        <w:t xml:space="preserve"> </w:t>
      </w:r>
    </w:p>
    <w:p w:rsidR="00157827" w:rsidRPr="00060D09" w:rsidRDefault="00157827" w:rsidP="005E13C0">
      <w:pPr>
        <w:pStyle w:val="6"/>
        <w:numPr>
          <w:ilvl w:val="0"/>
          <w:numId w:val="74"/>
        </w:numPr>
        <w:ind w:left="0" w:firstLine="0"/>
        <w:jc w:val="both"/>
        <w:rPr>
          <w:rFonts w:cs="David"/>
          <w:rtl/>
        </w:rPr>
      </w:pPr>
      <w:bookmarkStart w:id="1086" w:name="_Toc332124219"/>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עדרים</w:t>
      </w:r>
      <w:r w:rsidRPr="00060D09">
        <w:rPr>
          <w:rFonts w:cs="David"/>
          <w:rtl/>
        </w:rPr>
        <w:t xml:space="preserve"> </w:t>
      </w:r>
      <w:r w:rsidRPr="00060D09">
        <w:rPr>
          <w:rFonts w:cs="David" w:hint="eastAsia"/>
          <w:rtl/>
        </w:rPr>
        <w:t>ועיבוד</w:t>
      </w:r>
      <w:r w:rsidRPr="00060D09">
        <w:rPr>
          <w:rFonts w:cs="David"/>
          <w:rtl/>
        </w:rPr>
        <w:t xml:space="preserve"> </w:t>
      </w:r>
      <w:r w:rsidRPr="00060D09">
        <w:rPr>
          <w:rFonts w:cs="David" w:hint="eastAsia"/>
          <w:rtl/>
        </w:rPr>
        <w:t>חקלאי</w:t>
      </w:r>
      <w:r w:rsidRPr="00060D09">
        <w:rPr>
          <w:rFonts w:cs="David"/>
          <w:rtl/>
        </w:rPr>
        <w:t>.</w:t>
      </w:r>
      <w:bookmarkEnd w:id="1086"/>
    </w:p>
    <w:p w:rsidR="00157827" w:rsidRPr="00060D09" w:rsidRDefault="00157827" w:rsidP="005E13C0">
      <w:pPr>
        <w:pStyle w:val="6"/>
        <w:numPr>
          <w:ilvl w:val="0"/>
          <w:numId w:val="74"/>
        </w:numPr>
        <w:ind w:left="0" w:firstLine="0"/>
        <w:jc w:val="both"/>
        <w:rPr>
          <w:rFonts w:cs="David"/>
          <w:rtl/>
        </w:rPr>
      </w:pPr>
      <w:bookmarkStart w:id="1087" w:name="_Toc332124220"/>
      <w:r w:rsidRPr="00060D09">
        <w:rPr>
          <w:rFonts w:cs="David" w:hint="eastAsia"/>
          <w:rtl/>
        </w:rPr>
        <w:t>יחסים</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שבטיים</w:t>
      </w:r>
      <w:r w:rsidRPr="00060D09">
        <w:rPr>
          <w:rFonts w:cs="David"/>
          <w:rtl/>
        </w:rPr>
        <w:t xml:space="preserve"> </w:t>
      </w:r>
      <w:r w:rsidRPr="00060D09">
        <w:rPr>
          <w:rFonts w:cs="David" w:hint="eastAsia"/>
          <w:rtl/>
        </w:rPr>
        <w:t>ותוך</w:t>
      </w:r>
      <w:r w:rsidRPr="00060D09">
        <w:rPr>
          <w:rFonts w:cs="David"/>
          <w:rtl/>
        </w:rPr>
        <w:t xml:space="preserve"> </w:t>
      </w:r>
      <w:r w:rsidRPr="00060D09">
        <w:rPr>
          <w:rFonts w:cs="David" w:hint="eastAsia"/>
          <w:rtl/>
        </w:rPr>
        <w:t>שבטיים</w:t>
      </w:r>
      <w:r w:rsidRPr="00060D09">
        <w:rPr>
          <w:rFonts w:cs="David"/>
          <w:rtl/>
        </w:rPr>
        <w:t>.</w:t>
      </w:r>
      <w:bookmarkEnd w:id="1087"/>
    </w:p>
    <w:p w:rsidR="00157827" w:rsidRPr="00060D09" w:rsidRDefault="00157827" w:rsidP="005E13C0">
      <w:pPr>
        <w:pStyle w:val="6"/>
        <w:numPr>
          <w:ilvl w:val="0"/>
          <w:numId w:val="74"/>
        </w:numPr>
        <w:ind w:left="0" w:firstLine="0"/>
        <w:jc w:val="both"/>
        <w:rPr>
          <w:rFonts w:cs="David"/>
          <w:rtl/>
        </w:rPr>
      </w:pPr>
      <w:bookmarkStart w:id="1088" w:name="_Toc332124221"/>
      <w:r w:rsidRPr="00060D09">
        <w:rPr>
          <w:rFonts w:cs="David" w:hint="eastAsia"/>
          <w:rtl/>
        </w:rPr>
        <w:t>השכלה</w:t>
      </w:r>
      <w:r w:rsidRPr="00060D09">
        <w:rPr>
          <w:rFonts w:cs="David"/>
          <w:rtl/>
        </w:rPr>
        <w:t xml:space="preserve">, </w:t>
      </w:r>
      <w:r w:rsidRPr="00060D09">
        <w:rPr>
          <w:rFonts w:cs="David" w:hint="eastAsia"/>
          <w:rtl/>
        </w:rPr>
        <w:t>רווחה</w:t>
      </w:r>
      <w:r w:rsidRPr="00060D09">
        <w:rPr>
          <w:rFonts w:cs="David"/>
          <w:rtl/>
        </w:rPr>
        <w:t xml:space="preserve"> </w:t>
      </w:r>
      <w:r w:rsidRPr="00060D09">
        <w:rPr>
          <w:rFonts w:cs="David" w:hint="eastAsia"/>
          <w:rtl/>
        </w:rPr>
        <w:t>ודרוג</w:t>
      </w:r>
      <w:r w:rsidRPr="00060D09">
        <w:rPr>
          <w:rFonts w:cs="David"/>
          <w:rtl/>
        </w:rPr>
        <w:t xml:space="preserve"> </w:t>
      </w:r>
      <w:r w:rsidRPr="00060D09">
        <w:rPr>
          <w:rFonts w:cs="David" w:hint="eastAsia"/>
          <w:rtl/>
        </w:rPr>
        <w:t>סוציו</w:t>
      </w:r>
      <w:r w:rsidRPr="00060D09">
        <w:rPr>
          <w:rFonts w:cs="David"/>
          <w:rtl/>
        </w:rPr>
        <w:t>-</w:t>
      </w:r>
      <w:r w:rsidRPr="00060D09">
        <w:rPr>
          <w:rFonts w:cs="David" w:hint="eastAsia"/>
          <w:rtl/>
        </w:rPr>
        <w:t>אקונומי</w:t>
      </w:r>
      <w:r w:rsidRPr="00060D09">
        <w:rPr>
          <w:rFonts w:cs="David"/>
          <w:rtl/>
        </w:rPr>
        <w:t>.</w:t>
      </w:r>
      <w:bookmarkEnd w:id="1088"/>
    </w:p>
    <w:p w:rsidR="00157827" w:rsidRPr="00060D09" w:rsidRDefault="00157827" w:rsidP="005E13C0">
      <w:pPr>
        <w:pStyle w:val="6"/>
        <w:numPr>
          <w:ilvl w:val="0"/>
          <w:numId w:val="74"/>
        </w:numPr>
        <w:ind w:left="0" w:firstLine="0"/>
        <w:jc w:val="both"/>
        <w:rPr>
          <w:rFonts w:cs="David"/>
          <w:rtl/>
        </w:rPr>
      </w:pPr>
      <w:bookmarkStart w:id="1089" w:name="_Toc332124222"/>
      <w:r w:rsidRPr="00060D09">
        <w:rPr>
          <w:rFonts w:cs="David" w:hint="eastAsia"/>
          <w:rtl/>
        </w:rPr>
        <w:t>שונות</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קבוצות</w:t>
      </w:r>
      <w:r w:rsidRPr="00060D09">
        <w:rPr>
          <w:rFonts w:cs="David"/>
          <w:rtl/>
        </w:rPr>
        <w:t xml:space="preserve"> </w:t>
      </w:r>
      <w:r w:rsidRPr="00060D09">
        <w:rPr>
          <w:rFonts w:cs="David" w:hint="eastAsia"/>
          <w:rtl/>
        </w:rPr>
        <w:t>באוכלוסיה</w:t>
      </w:r>
      <w:r w:rsidRPr="00060D09">
        <w:rPr>
          <w:rFonts w:cs="David"/>
          <w:rtl/>
        </w:rPr>
        <w:t>.</w:t>
      </w:r>
      <w:bookmarkEnd w:id="1089"/>
    </w:p>
    <w:p w:rsidR="00157827" w:rsidRPr="00060D09" w:rsidRDefault="00157827" w:rsidP="00574A2C">
      <w:pPr>
        <w:pStyle w:val="51"/>
        <w:numPr>
          <w:ilvl w:val="4"/>
          <w:numId w:val="73"/>
        </w:numPr>
        <w:ind w:left="0" w:firstLine="0"/>
        <w:jc w:val="both"/>
        <w:rPr>
          <w:rFonts w:cs="David"/>
          <w:rtl/>
        </w:rPr>
      </w:pPr>
      <w:bookmarkStart w:id="1090" w:name="_Toc332124223"/>
      <w:r w:rsidRPr="00060D09">
        <w:rPr>
          <w:rFonts w:cs="David" w:hint="eastAsia"/>
          <w:rtl/>
        </w:rPr>
        <w:t>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מ</w:t>
      </w:r>
      <w:r w:rsidRPr="00060D09">
        <w:rPr>
          <w:rFonts w:cs="David"/>
          <w:rtl/>
        </w:rPr>
        <w:t xml:space="preserve"> </w:t>
      </w:r>
      <w:r w:rsidRPr="00060D09">
        <w:rPr>
          <w:rFonts w:cs="David" w:hint="eastAsia"/>
          <w:rtl/>
        </w:rPr>
        <w:t>לאסוף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1090"/>
      <w:r w:rsidRPr="00060D09">
        <w:rPr>
          <w:rFonts w:cs="David"/>
          <w:rtl/>
        </w:rPr>
        <w:t xml:space="preserve"> </w:t>
      </w:r>
    </w:p>
    <w:p w:rsidR="00157827" w:rsidRPr="00060D09" w:rsidRDefault="00157827" w:rsidP="0034585A">
      <w:pPr>
        <w:pStyle w:val="51"/>
        <w:numPr>
          <w:ilvl w:val="4"/>
          <w:numId w:val="73"/>
        </w:numPr>
        <w:ind w:left="0" w:firstLine="0"/>
        <w:jc w:val="both"/>
        <w:rPr>
          <w:rFonts w:cs="David"/>
          <w:rtl/>
        </w:rPr>
      </w:pPr>
      <w:bookmarkStart w:id="1091" w:name="_Toc332124224"/>
      <w:r w:rsidRPr="00060D09">
        <w:rPr>
          <w:rFonts w:cs="David" w:hint="eastAsia"/>
          <w:rtl/>
        </w:rPr>
        <w:t>קביעת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בביצוע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נוספים</w:t>
      </w:r>
      <w:r w:rsidRPr="00060D09">
        <w:rPr>
          <w:rFonts w:cs="David"/>
          <w:rtl/>
        </w:rPr>
        <w:t xml:space="preserve"> -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העשויים</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Pr>
          <w:rFonts w:cs="David"/>
          <w:rtl/>
        </w:rPr>
        <w:tab/>
      </w:r>
      <w:r w:rsidRPr="00060D09">
        <w:rPr>
          <w:rFonts w:cs="David" w:hint="eastAsia"/>
          <w:rtl/>
        </w:rPr>
        <w:t>הבדיקה</w:t>
      </w:r>
      <w:r w:rsidRPr="00060D09">
        <w:rPr>
          <w:rFonts w:cs="David"/>
          <w:rtl/>
        </w:rPr>
        <w:t xml:space="preserve">. </w:t>
      </w:r>
      <w:r w:rsidRPr="00060D09">
        <w:rPr>
          <w:rFonts w:cs="David"/>
          <w:rtl/>
        </w:rPr>
        <w:br/>
      </w:r>
      <w:r>
        <w:rPr>
          <w:rFonts w:cs="David"/>
          <w:rtl/>
        </w:rPr>
        <w:lastRenderedPageBreak/>
        <w:tab/>
      </w:r>
      <w:r w:rsidRPr="00060D09">
        <w:rPr>
          <w:rFonts w:cs="David" w:hint="eastAsia"/>
          <w:rtl/>
        </w:rPr>
        <w:t>העלאת</w:t>
      </w:r>
      <w:r w:rsidRPr="00060D09">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אישורם</w:t>
      </w:r>
      <w:r w:rsidRPr="00060D09">
        <w:rPr>
          <w:rFonts w:cs="David"/>
          <w:rtl/>
        </w:rPr>
        <w:t>.</w:t>
      </w:r>
      <w:r>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הנוספים</w:t>
      </w:r>
      <w:r w:rsidRPr="00060D09">
        <w:rPr>
          <w:rFonts w:cs="David"/>
          <w:rtl/>
        </w:rPr>
        <w:t xml:space="preserve">, </w:t>
      </w:r>
      <w:r>
        <w:rPr>
          <w:rFonts w:cs="David"/>
          <w:rtl/>
        </w:rPr>
        <w:tab/>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1091"/>
      <w:r w:rsidRPr="00060D09">
        <w:rPr>
          <w:rFonts w:cs="David"/>
          <w:rtl/>
        </w:rPr>
        <w:t xml:space="preserve"> </w:t>
      </w:r>
    </w:p>
    <w:p w:rsidR="00157827" w:rsidRPr="00060D09" w:rsidRDefault="00157827" w:rsidP="005E13C0">
      <w:pPr>
        <w:pStyle w:val="26"/>
        <w:numPr>
          <w:ilvl w:val="2"/>
          <w:numId w:val="69"/>
        </w:numPr>
        <w:ind w:left="0" w:firstLine="0"/>
        <w:jc w:val="both"/>
        <w:rPr>
          <w:rFonts w:cs="David"/>
          <w:noProof w:val="0"/>
          <w:rtl/>
        </w:rPr>
      </w:pPr>
      <w:r w:rsidRPr="00060D09">
        <w:rPr>
          <w:rFonts w:cs="David" w:hint="eastAsia"/>
          <w:noProof w:val="0"/>
          <w:rtl/>
        </w:rPr>
        <w:t>מוצר</w:t>
      </w:r>
      <w:r w:rsidRPr="00060D09">
        <w:rPr>
          <w:rFonts w:cs="David"/>
          <w:noProof w:val="0"/>
          <w:rtl/>
        </w:rPr>
        <w:t xml:space="preserve"> </w:t>
      </w:r>
      <w:r w:rsidRPr="00060D09">
        <w:rPr>
          <w:rFonts w:cs="David" w:hint="eastAsia"/>
          <w:noProof w:val="0"/>
          <w:rtl/>
        </w:rPr>
        <w:t>סופי</w:t>
      </w:r>
      <w:r w:rsidRPr="00060D09">
        <w:rPr>
          <w:rFonts w:cs="David"/>
          <w:noProof w:val="0"/>
          <w:rtl/>
        </w:rPr>
        <w:t xml:space="preserve"> </w:t>
      </w: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דוח</w:t>
      </w:r>
      <w:r w:rsidRPr="00060D09">
        <w:rPr>
          <w:rFonts w:cs="David"/>
          <w:noProof w:val="0"/>
          <w:rtl/>
        </w:rPr>
        <w:t xml:space="preserve"> </w:t>
      </w:r>
      <w:r w:rsidRPr="00060D09">
        <w:rPr>
          <w:rFonts w:cs="David" w:hint="eastAsia"/>
          <w:noProof w:val="0"/>
          <w:rtl/>
        </w:rPr>
        <w:t>מצב</w:t>
      </w:r>
      <w:r w:rsidRPr="00060D09">
        <w:rPr>
          <w:rFonts w:cs="David"/>
          <w:noProof w:val="0"/>
          <w:rtl/>
        </w:rPr>
        <w:t xml:space="preserve"> </w:t>
      </w:r>
      <w:r w:rsidRPr="00060D09">
        <w:rPr>
          <w:rFonts w:cs="David" w:hint="eastAsia"/>
          <w:noProof w:val="0"/>
          <w:rtl/>
        </w:rPr>
        <w:t>קיים</w:t>
      </w:r>
    </w:p>
    <w:p w:rsidR="00157827" w:rsidRPr="00060D09" w:rsidRDefault="00157827" w:rsidP="005E13C0">
      <w:pPr>
        <w:pStyle w:val="44"/>
        <w:numPr>
          <w:ilvl w:val="3"/>
          <w:numId w:val="75"/>
        </w:numPr>
        <w:ind w:left="0" w:firstLine="0"/>
        <w:jc w:val="both"/>
        <w:rPr>
          <w:rFonts w:cs="David"/>
        </w:rPr>
      </w:pPr>
      <w:bookmarkStart w:id="1092" w:name="_Toc332124225"/>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תושבים</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w:t>
      </w:r>
      <w:bookmarkEnd w:id="1092"/>
    </w:p>
    <w:p w:rsidR="00157827" w:rsidRPr="00060D09" w:rsidRDefault="00157827" w:rsidP="005E13C0">
      <w:pPr>
        <w:pStyle w:val="44"/>
        <w:numPr>
          <w:ilvl w:val="3"/>
          <w:numId w:val="75"/>
        </w:numPr>
        <w:ind w:left="0" w:firstLine="0"/>
        <w:jc w:val="both"/>
        <w:rPr>
          <w:rFonts w:cs="David"/>
          <w:rtl/>
        </w:rPr>
      </w:pPr>
      <w:bookmarkStart w:id="1093" w:name="_Toc332124226"/>
      <w:r w:rsidRPr="00060D09">
        <w:rPr>
          <w:rFonts w:cs="David" w:hint="eastAsia"/>
          <w:rtl/>
        </w:rPr>
        <w:t>הצגת</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גרפים</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טבלאות</w:t>
      </w:r>
      <w:r w:rsidRPr="00060D09">
        <w:rPr>
          <w:rFonts w:cs="David"/>
          <w:rtl/>
        </w:rPr>
        <w:t xml:space="preserve"> </w:t>
      </w:r>
      <w:r w:rsidRPr="00060D09">
        <w:rPr>
          <w:rFonts w:cs="David" w:hint="eastAsia"/>
          <w:rtl/>
        </w:rPr>
        <w:t>ומלל</w:t>
      </w:r>
      <w:r w:rsidRPr="00060D09">
        <w:rPr>
          <w:rFonts w:cs="David"/>
          <w:rtl/>
        </w:rPr>
        <w:t xml:space="preserve">  </w:t>
      </w:r>
      <w:r w:rsidRPr="00060D09">
        <w:rPr>
          <w:rFonts w:cs="David" w:hint="eastAsia"/>
          <w:rtl/>
        </w:rPr>
        <w:t>לסיכום</w:t>
      </w:r>
      <w:r w:rsidRPr="00060D09">
        <w:rPr>
          <w:rFonts w:cs="David"/>
          <w:rtl/>
        </w:rPr>
        <w:t xml:space="preserve"> </w:t>
      </w:r>
      <w:r>
        <w:rPr>
          <w:rFonts w:cs="David"/>
          <w:rtl/>
        </w:rPr>
        <w:tab/>
      </w:r>
      <w:r w:rsidRPr="00060D09">
        <w:rPr>
          <w:rFonts w:cs="David" w:hint="eastAsia"/>
          <w:rtl/>
        </w:rPr>
        <w:t>הממצאים</w:t>
      </w:r>
      <w:r w:rsidRPr="00060D09">
        <w:rPr>
          <w:rFonts w:cs="David"/>
          <w:rtl/>
        </w:rPr>
        <w:t>.</w:t>
      </w:r>
      <w:bookmarkEnd w:id="1093"/>
      <w:r w:rsidRPr="00060D09">
        <w:rPr>
          <w:rFonts w:cs="David"/>
          <w:rtl/>
        </w:rPr>
        <w:t xml:space="preserve"> </w:t>
      </w:r>
    </w:p>
    <w:p w:rsidR="00157827" w:rsidRPr="00060D09" w:rsidRDefault="00157827" w:rsidP="00574A2C">
      <w:pPr>
        <w:pStyle w:val="44"/>
        <w:numPr>
          <w:ilvl w:val="3"/>
          <w:numId w:val="75"/>
        </w:numPr>
        <w:ind w:left="0" w:firstLine="0"/>
        <w:jc w:val="both"/>
        <w:rPr>
          <w:rFonts w:cs="David"/>
          <w:rtl/>
        </w:rPr>
      </w:pPr>
      <w:bookmarkStart w:id="1094" w:name="_Toc332124227"/>
      <w:r w:rsidRPr="00060D09">
        <w:rPr>
          <w:rFonts w:cs="David" w:hint="eastAsia"/>
          <w:rtl/>
        </w:rPr>
        <w:t>עריכת</w:t>
      </w:r>
      <w:r w:rsidRPr="00060D09">
        <w:rPr>
          <w:rFonts w:cs="David"/>
          <w:rtl/>
        </w:rPr>
        <w:t xml:space="preserve">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r w:rsidRPr="00060D09">
        <w:rPr>
          <w:rFonts w:cs="David"/>
          <w:rtl/>
        </w:rPr>
        <w:t xml:space="preserve">  -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מותאם</w:t>
      </w:r>
      <w:r w:rsidRPr="00060D09">
        <w:rPr>
          <w:rFonts w:cs="David"/>
          <w:rtl/>
        </w:rPr>
        <w:t xml:space="preserve"> </w:t>
      </w:r>
      <w:r w:rsidRPr="00060D09">
        <w:rPr>
          <w:rFonts w:cs="David" w:hint="eastAsia"/>
          <w:rtl/>
        </w:rPr>
        <w:t>לממצאי</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1094"/>
    </w:p>
    <w:p w:rsidR="00157827" w:rsidRPr="00060D09" w:rsidRDefault="00157827" w:rsidP="005E13C0">
      <w:pPr>
        <w:pStyle w:val="26"/>
        <w:numPr>
          <w:ilvl w:val="1"/>
          <w:numId w:val="69"/>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ההתי</w:t>
      </w:r>
      <w:r>
        <w:rPr>
          <w:rFonts w:cs="David" w:hint="eastAsia"/>
          <w:noProof w:val="0"/>
          <w:rtl/>
        </w:rPr>
        <w:t>י</w:t>
      </w:r>
      <w:r w:rsidRPr="00060D09">
        <w:rPr>
          <w:rFonts w:cs="David" w:hint="eastAsia"/>
          <w:noProof w:val="0"/>
          <w:rtl/>
        </w:rPr>
        <w:t>שבות</w:t>
      </w:r>
      <w:r w:rsidRPr="00060D09">
        <w:rPr>
          <w:rFonts w:cs="David"/>
          <w:noProof w:val="0"/>
          <w:rtl/>
        </w:rPr>
        <w:t xml:space="preserve"> </w:t>
      </w:r>
      <w:r w:rsidRPr="00060D09">
        <w:rPr>
          <w:rFonts w:cs="David" w:hint="eastAsia"/>
          <w:noProof w:val="0"/>
          <w:rtl/>
        </w:rPr>
        <w:t>במרחב</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המידע</w:t>
      </w:r>
      <w:r w:rsidRPr="00574A2C">
        <w:rPr>
          <w:rFonts w:cs="David"/>
          <w:sz w:val="24"/>
          <w:szCs w:val="24"/>
          <w:rtl/>
        </w:rPr>
        <w:t xml:space="preserve"> </w:t>
      </w:r>
      <w:r w:rsidRPr="00574A2C">
        <w:rPr>
          <w:rFonts w:cs="David" w:hint="eastAsia"/>
          <w:sz w:val="24"/>
          <w:szCs w:val="24"/>
          <w:rtl/>
        </w:rPr>
        <w:t>שנאסף</w:t>
      </w:r>
      <w:r w:rsidRPr="00574A2C">
        <w:rPr>
          <w:rFonts w:cs="David"/>
          <w:sz w:val="24"/>
          <w:szCs w:val="24"/>
          <w:rtl/>
        </w:rPr>
        <w:t xml:space="preserve"> </w:t>
      </w:r>
      <w:r w:rsidRPr="00574A2C">
        <w:rPr>
          <w:rFonts w:cs="David" w:hint="eastAsia"/>
          <w:sz w:val="24"/>
          <w:szCs w:val="24"/>
          <w:rtl/>
        </w:rPr>
        <w:t>והפקת</w:t>
      </w:r>
      <w:r w:rsidRPr="00574A2C">
        <w:rPr>
          <w:rFonts w:cs="David"/>
          <w:sz w:val="24"/>
          <w:szCs w:val="24"/>
          <w:rtl/>
        </w:rPr>
        <w:t xml:space="preserve"> </w:t>
      </w:r>
      <w:r w:rsidRPr="00574A2C">
        <w:rPr>
          <w:rFonts w:cs="David" w:hint="eastAsia"/>
          <w:sz w:val="24"/>
          <w:szCs w:val="24"/>
          <w:rtl/>
        </w:rPr>
        <w:t>מסקנות</w:t>
      </w:r>
      <w:r w:rsidRPr="00574A2C">
        <w:rPr>
          <w:rFonts w:cs="David"/>
          <w:sz w:val="24"/>
          <w:szCs w:val="24"/>
          <w:rtl/>
        </w:rPr>
        <w:t xml:space="preserve"> </w:t>
      </w:r>
      <w:r w:rsidRPr="00574A2C">
        <w:rPr>
          <w:rFonts w:cs="David" w:hint="eastAsia"/>
          <w:sz w:val="24"/>
          <w:szCs w:val="24"/>
          <w:rtl/>
        </w:rPr>
        <w:t>שיהוו</w:t>
      </w:r>
      <w:r w:rsidRPr="00574A2C">
        <w:rPr>
          <w:rFonts w:cs="David"/>
          <w:sz w:val="24"/>
          <w:szCs w:val="24"/>
          <w:rtl/>
        </w:rPr>
        <w:t xml:space="preserve"> </w:t>
      </w:r>
      <w:r w:rsidRPr="00574A2C">
        <w:rPr>
          <w:rFonts w:cs="David" w:hint="eastAsia"/>
          <w:sz w:val="24"/>
          <w:szCs w:val="24"/>
          <w:rtl/>
        </w:rPr>
        <w:t>בסיס</w:t>
      </w:r>
      <w:r w:rsidRPr="00574A2C">
        <w:rPr>
          <w:rFonts w:cs="David"/>
          <w:sz w:val="24"/>
          <w:szCs w:val="24"/>
          <w:rtl/>
        </w:rPr>
        <w:t xml:space="preserve"> </w:t>
      </w:r>
      <w:r w:rsidRPr="00574A2C">
        <w:rPr>
          <w:rFonts w:cs="David" w:hint="eastAsia"/>
          <w:sz w:val="24"/>
          <w:szCs w:val="24"/>
          <w:rtl/>
        </w:rPr>
        <w:t>להכנת</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של</w:t>
      </w:r>
      <w:r w:rsidRPr="00574A2C">
        <w:rPr>
          <w:rFonts w:cs="David"/>
          <w:sz w:val="24"/>
          <w:szCs w:val="24"/>
          <w:rtl/>
        </w:rPr>
        <w:t xml:space="preserve"> </w:t>
      </w:r>
      <w:r w:rsidRPr="00574A2C">
        <w:rPr>
          <w:rFonts w:cs="David" w:hint="eastAsia"/>
          <w:sz w:val="24"/>
          <w:szCs w:val="24"/>
          <w:rtl/>
        </w:rPr>
        <w:t>צרכי</w:t>
      </w:r>
      <w:r w:rsidRPr="00574A2C">
        <w:rPr>
          <w:rFonts w:cs="David"/>
          <w:sz w:val="24"/>
          <w:szCs w:val="24"/>
          <w:rtl/>
        </w:rPr>
        <w:t xml:space="preserve"> </w:t>
      </w:r>
      <w:r w:rsidRPr="00574A2C">
        <w:rPr>
          <w:rFonts w:cs="David" w:hint="eastAsia"/>
          <w:sz w:val="24"/>
          <w:szCs w:val="24"/>
          <w:rtl/>
        </w:rPr>
        <w:t>ורצונות</w:t>
      </w:r>
      <w:r w:rsidRPr="00574A2C">
        <w:rPr>
          <w:rFonts w:cs="David"/>
          <w:sz w:val="24"/>
          <w:szCs w:val="24"/>
          <w:rtl/>
        </w:rPr>
        <w:t xml:space="preserve"> </w:t>
      </w:r>
      <w:r w:rsidRPr="00574A2C">
        <w:rPr>
          <w:rFonts w:cs="David" w:hint="eastAsia"/>
          <w:sz w:val="24"/>
          <w:szCs w:val="24"/>
          <w:rtl/>
        </w:rPr>
        <w:t>האוכלוסייה</w:t>
      </w:r>
      <w:r w:rsidRPr="00574A2C">
        <w:rPr>
          <w:rFonts w:cs="David"/>
          <w:sz w:val="24"/>
          <w:szCs w:val="24"/>
          <w:rtl/>
        </w:rPr>
        <w:t xml:space="preserve"> </w:t>
      </w:r>
      <w:r w:rsidRPr="00574A2C">
        <w:rPr>
          <w:rFonts w:cs="David" w:hint="eastAsia"/>
          <w:sz w:val="24"/>
          <w:szCs w:val="24"/>
          <w:rtl/>
        </w:rPr>
        <w:t>במטרה</w:t>
      </w:r>
      <w:r w:rsidRPr="00574A2C">
        <w:rPr>
          <w:rFonts w:cs="David"/>
          <w:sz w:val="24"/>
          <w:szCs w:val="24"/>
          <w:rtl/>
        </w:rPr>
        <w:t xml:space="preserve"> </w:t>
      </w:r>
      <w:r w:rsidRPr="00574A2C">
        <w:rPr>
          <w:rFonts w:cs="David" w:hint="eastAsia"/>
          <w:sz w:val="24"/>
          <w:szCs w:val="24"/>
          <w:rtl/>
        </w:rPr>
        <w:t>להגדיר</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השטחים</w:t>
      </w:r>
      <w:r w:rsidRPr="00574A2C">
        <w:rPr>
          <w:rFonts w:cs="David"/>
          <w:sz w:val="24"/>
          <w:szCs w:val="24"/>
          <w:rtl/>
        </w:rPr>
        <w:t xml:space="preserve"> </w:t>
      </w:r>
      <w:r w:rsidRPr="00574A2C">
        <w:rPr>
          <w:rFonts w:cs="David" w:hint="eastAsia"/>
          <w:sz w:val="24"/>
          <w:szCs w:val="24"/>
          <w:rtl/>
        </w:rPr>
        <w:t>האפשריים</w:t>
      </w:r>
      <w:r w:rsidRPr="00574A2C">
        <w:rPr>
          <w:rFonts w:cs="David"/>
          <w:sz w:val="24"/>
          <w:szCs w:val="24"/>
          <w:rtl/>
        </w:rPr>
        <w:t xml:space="preserve"> </w:t>
      </w:r>
      <w:r w:rsidRPr="00574A2C">
        <w:rPr>
          <w:rFonts w:cs="David" w:hint="eastAsia"/>
          <w:sz w:val="24"/>
          <w:szCs w:val="24"/>
          <w:rtl/>
        </w:rPr>
        <w:t>לפיתוח</w:t>
      </w:r>
      <w:r w:rsidRPr="00574A2C">
        <w:rPr>
          <w:rFonts w:cs="David"/>
          <w:sz w:val="24"/>
          <w:szCs w:val="24"/>
          <w:rtl/>
        </w:rPr>
        <w:t xml:space="preserve">, </w:t>
      </w:r>
      <w:r w:rsidRPr="00574A2C">
        <w:rPr>
          <w:rFonts w:cs="David" w:hint="eastAsia"/>
          <w:sz w:val="24"/>
          <w:szCs w:val="24"/>
          <w:rtl/>
        </w:rPr>
        <w:t>המגבלות</w:t>
      </w:r>
      <w:r w:rsidRPr="00574A2C">
        <w:rPr>
          <w:rFonts w:cs="David"/>
          <w:sz w:val="24"/>
          <w:szCs w:val="24"/>
          <w:rtl/>
        </w:rPr>
        <w:t xml:space="preserve"> </w:t>
      </w:r>
      <w:r w:rsidRPr="00574A2C">
        <w:rPr>
          <w:rFonts w:cs="David" w:hint="eastAsia"/>
          <w:sz w:val="24"/>
          <w:szCs w:val="24"/>
          <w:rtl/>
        </w:rPr>
        <w:t>החלות</w:t>
      </w:r>
      <w:r w:rsidRPr="00574A2C">
        <w:rPr>
          <w:rFonts w:cs="David"/>
          <w:sz w:val="24"/>
          <w:szCs w:val="24"/>
          <w:rtl/>
        </w:rPr>
        <w:t xml:space="preserve"> </w:t>
      </w:r>
      <w:r w:rsidRPr="00574A2C">
        <w:rPr>
          <w:rFonts w:cs="David" w:hint="eastAsia"/>
          <w:sz w:val="24"/>
          <w:szCs w:val="24"/>
          <w:rtl/>
        </w:rPr>
        <w:t>עליהם</w:t>
      </w:r>
      <w:r w:rsidRPr="00574A2C">
        <w:rPr>
          <w:rFonts w:cs="David"/>
          <w:sz w:val="24"/>
          <w:szCs w:val="24"/>
          <w:rtl/>
        </w:rPr>
        <w:t xml:space="preserve"> </w:t>
      </w:r>
      <w:r w:rsidRPr="00574A2C">
        <w:rPr>
          <w:rFonts w:cs="David" w:hint="eastAsia"/>
          <w:sz w:val="24"/>
          <w:szCs w:val="24"/>
          <w:rtl/>
        </w:rPr>
        <w:t>והאפשרויות</w:t>
      </w:r>
      <w:r w:rsidRPr="00574A2C">
        <w:rPr>
          <w:rFonts w:cs="David"/>
          <w:sz w:val="24"/>
          <w:szCs w:val="24"/>
          <w:rtl/>
        </w:rPr>
        <w:t xml:space="preserve"> </w:t>
      </w:r>
      <w:r w:rsidRPr="00574A2C">
        <w:rPr>
          <w:rFonts w:cs="David" w:hint="eastAsia"/>
          <w:sz w:val="24"/>
          <w:szCs w:val="24"/>
          <w:rtl/>
        </w:rPr>
        <w:t>הגלומות</w:t>
      </w:r>
      <w:r w:rsidRPr="00574A2C">
        <w:rPr>
          <w:rFonts w:cs="David"/>
          <w:sz w:val="24"/>
          <w:szCs w:val="24"/>
          <w:rtl/>
        </w:rPr>
        <w:t xml:space="preserve"> </w:t>
      </w:r>
      <w:r w:rsidRPr="00574A2C">
        <w:rPr>
          <w:rFonts w:cs="David" w:hint="eastAsia"/>
          <w:sz w:val="24"/>
          <w:szCs w:val="24"/>
          <w:rtl/>
        </w:rPr>
        <w:t>באתר</w:t>
      </w:r>
      <w:r w:rsidRPr="00574A2C">
        <w:rPr>
          <w:rFonts w:cs="David"/>
          <w:sz w:val="24"/>
          <w:szCs w:val="24"/>
          <w:rtl/>
        </w:rPr>
        <w:t xml:space="preserve"> </w:t>
      </w:r>
      <w:r w:rsidRPr="00574A2C">
        <w:rPr>
          <w:rFonts w:cs="David" w:hint="eastAsia"/>
          <w:sz w:val="24"/>
          <w:szCs w:val="24"/>
          <w:rtl/>
        </w:rPr>
        <w:t>הנידון</w:t>
      </w:r>
      <w:r w:rsidRPr="00574A2C">
        <w:rPr>
          <w:rFonts w:cs="David"/>
          <w:sz w:val="24"/>
          <w:szCs w:val="24"/>
          <w:rtl/>
        </w:rPr>
        <w:t xml:space="preserve">. </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פיתוח</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אינו</w:t>
      </w:r>
      <w:r w:rsidRPr="00574A2C">
        <w:rPr>
          <w:rFonts w:cs="David"/>
          <w:sz w:val="24"/>
          <w:szCs w:val="24"/>
          <w:rtl/>
        </w:rPr>
        <w:t xml:space="preserve"> </w:t>
      </w:r>
      <w:r w:rsidRPr="00574A2C">
        <w:rPr>
          <w:rFonts w:cs="David" w:hint="eastAsia"/>
          <w:sz w:val="24"/>
          <w:szCs w:val="24"/>
          <w:rtl/>
        </w:rPr>
        <w:t>מהלך</w:t>
      </w:r>
      <w:r w:rsidRPr="00574A2C">
        <w:rPr>
          <w:rFonts w:cs="David"/>
          <w:sz w:val="24"/>
          <w:szCs w:val="24"/>
          <w:rtl/>
        </w:rPr>
        <w:t xml:space="preserve"> </w:t>
      </w:r>
      <w:r w:rsidRPr="00574A2C">
        <w:rPr>
          <w:rFonts w:cs="David" w:hint="eastAsia"/>
          <w:sz w:val="24"/>
          <w:szCs w:val="24"/>
          <w:rtl/>
        </w:rPr>
        <w:t>חד</w:t>
      </w:r>
      <w:r w:rsidRPr="00574A2C">
        <w:rPr>
          <w:rFonts w:cs="David"/>
          <w:sz w:val="24"/>
          <w:szCs w:val="24"/>
          <w:rtl/>
        </w:rPr>
        <w:t xml:space="preserve"> </w:t>
      </w:r>
      <w:r w:rsidRPr="00574A2C">
        <w:rPr>
          <w:rFonts w:cs="David" w:hint="eastAsia"/>
          <w:sz w:val="24"/>
          <w:szCs w:val="24"/>
          <w:rtl/>
        </w:rPr>
        <w:t>פעמי</w:t>
      </w:r>
      <w:r w:rsidRPr="00574A2C">
        <w:rPr>
          <w:rFonts w:cs="David"/>
          <w:sz w:val="24"/>
          <w:szCs w:val="24"/>
          <w:rtl/>
        </w:rPr>
        <w:t xml:space="preserve">. </w:t>
      </w:r>
      <w:r w:rsidRPr="00574A2C">
        <w:rPr>
          <w:rFonts w:cs="David" w:hint="eastAsia"/>
          <w:sz w:val="24"/>
          <w:szCs w:val="24"/>
          <w:rtl/>
        </w:rPr>
        <w:t>אלא</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חזרתי</w:t>
      </w:r>
      <w:r w:rsidRPr="00574A2C">
        <w:rPr>
          <w:rFonts w:cs="David"/>
          <w:sz w:val="24"/>
          <w:szCs w:val="24"/>
          <w:rtl/>
        </w:rPr>
        <w:t xml:space="preserve"> </w:t>
      </w:r>
      <w:r w:rsidRPr="00574A2C">
        <w:rPr>
          <w:rFonts w:cs="David" w:hint="eastAsia"/>
          <w:sz w:val="24"/>
          <w:szCs w:val="24"/>
          <w:rtl/>
        </w:rPr>
        <w:t>שבו</w:t>
      </w:r>
      <w:r w:rsidRPr="00574A2C">
        <w:rPr>
          <w:rFonts w:cs="David"/>
          <w:sz w:val="24"/>
          <w:szCs w:val="24"/>
          <w:rtl/>
        </w:rPr>
        <w:t xml:space="preserve"> </w:t>
      </w:r>
      <w:r w:rsidRPr="00574A2C">
        <w:rPr>
          <w:rFonts w:cs="David" w:hint="eastAsia"/>
          <w:sz w:val="24"/>
          <w:szCs w:val="24"/>
          <w:rtl/>
        </w:rPr>
        <w:t>מדייקים</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החלופה</w:t>
      </w:r>
      <w:r w:rsidRPr="00574A2C">
        <w:rPr>
          <w:rFonts w:cs="David"/>
          <w:sz w:val="24"/>
          <w:szCs w:val="24"/>
          <w:rtl/>
        </w:rPr>
        <w:t xml:space="preserve"> </w:t>
      </w:r>
      <w:r w:rsidRPr="00574A2C">
        <w:rPr>
          <w:rFonts w:cs="David" w:hint="eastAsia"/>
          <w:sz w:val="24"/>
          <w:szCs w:val="24"/>
          <w:rtl/>
        </w:rPr>
        <w:t>בהתאם</w:t>
      </w:r>
      <w:r w:rsidRPr="00574A2C">
        <w:rPr>
          <w:rFonts w:cs="David"/>
          <w:sz w:val="24"/>
          <w:szCs w:val="24"/>
          <w:rtl/>
        </w:rPr>
        <w:t xml:space="preserve"> </w:t>
      </w:r>
      <w:r w:rsidRPr="00574A2C">
        <w:rPr>
          <w:rFonts w:cs="David" w:hint="eastAsia"/>
          <w:sz w:val="24"/>
          <w:szCs w:val="24"/>
          <w:rtl/>
        </w:rPr>
        <w:t>להנחיות</w:t>
      </w:r>
      <w:r w:rsidRPr="00574A2C">
        <w:rPr>
          <w:rFonts w:cs="David"/>
          <w:sz w:val="24"/>
          <w:szCs w:val="24"/>
          <w:rtl/>
        </w:rPr>
        <w:t xml:space="preserve"> </w:t>
      </w:r>
      <w:r w:rsidRPr="00574A2C">
        <w:rPr>
          <w:rFonts w:cs="David" w:hint="eastAsia"/>
          <w:sz w:val="24"/>
          <w:szCs w:val="24"/>
          <w:rtl/>
        </w:rPr>
        <w:t>המזמין</w:t>
      </w:r>
      <w:r w:rsidRPr="00574A2C">
        <w:rPr>
          <w:rFonts w:cs="David"/>
          <w:sz w:val="24"/>
          <w:szCs w:val="24"/>
          <w:rtl/>
        </w:rPr>
        <w:t xml:space="preserve">, </w:t>
      </w:r>
      <w:r w:rsidRPr="00574A2C">
        <w:rPr>
          <w:rFonts w:cs="David" w:hint="eastAsia"/>
          <w:sz w:val="24"/>
          <w:szCs w:val="24"/>
          <w:rtl/>
        </w:rPr>
        <w:t>משוב</w:t>
      </w:r>
      <w:r w:rsidRPr="00574A2C">
        <w:rPr>
          <w:rFonts w:cs="David"/>
          <w:sz w:val="24"/>
          <w:szCs w:val="24"/>
          <w:rtl/>
        </w:rPr>
        <w:t xml:space="preserve"> </w:t>
      </w:r>
      <w:r w:rsidRPr="00574A2C">
        <w:rPr>
          <w:rFonts w:cs="David" w:hint="eastAsia"/>
          <w:sz w:val="24"/>
          <w:szCs w:val="24"/>
          <w:rtl/>
        </w:rPr>
        <w:t>מהתושבים</w:t>
      </w:r>
      <w:r w:rsidRPr="00574A2C">
        <w:rPr>
          <w:rFonts w:cs="David"/>
          <w:sz w:val="24"/>
          <w:szCs w:val="24"/>
          <w:rtl/>
        </w:rPr>
        <w:t xml:space="preserve">, </w:t>
      </w:r>
      <w:r w:rsidRPr="00574A2C">
        <w:rPr>
          <w:rFonts w:cs="David" w:hint="eastAsia"/>
          <w:sz w:val="24"/>
          <w:szCs w:val="24"/>
          <w:rtl/>
        </w:rPr>
        <w:t>בעלי</w:t>
      </w:r>
      <w:r w:rsidRPr="00574A2C">
        <w:rPr>
          <w:rFonts w:cs="David"/>
          <w:sz w:val="24"/>
          <w:szCs w:val="24"/>
          <w:rtl/>
        </w:rPr>
        <w:t xml:space="preserve"> </w:t>
      </w:r>
      <w:r w:rsidRPr="00574A2C">
        <w:rPr>
          <w:rFonts w:cs="David" w:hint="eastAsia"/>
          <w:sz w:val="24"/>
          <w:szCs w:val="24"/>
          <w:rtl/>
        </w:rPr>
        <w:t>עניין</w:t>
      </w:r>
      <w:r w:rsidRPr="00574A2C">
        <w:rPr>
          <w:rFonts w:cs="David"/>
          <w:sz w:val="24"/>
          <w:szCs w:val="24"/>
          <w:rtl/>
        </w:rPr>
        <w:t xml:space="preserve"> </w:t>
      </w:r>
      <w:r w:rsidRPr="00574A2C">
        <w:rPr>
          <w:rFonts w:cs="David" w:hint="eastAsia"/>
          <w:sz w:val="24"/>
          <w:szCs w:val="24"/>
          <w:rtl/>
        </w:rPr>
        <w:t>אחרים</w:t>
      </w:r>
      <w:r w:rsidRPr="00574A2C">
        <w:rPr>
          <w:rFonts w:cs="David"/>
          <w:sz w:val="24"/>
          <w:szCs w:val="24"/>
          <w:rtl/>
        </w:rPr>
        <w:t xml:space="preserve"> </w:t>
      </w:r>
      <w:r w:rsidRPr="00574A2C">
        <w:rPr>
          <w:rFonts w:cs="David" w:hint="eastAsia"/>
          <w:sz w:val="24"/>
          <w:szCs w:val="24"/>
          <w:rtl/>
        </w:rPr>
        <w:t>וצוות</w:t>
      </w:r>
      <w:r w:rsidRPr="00574A2C">
        <w:rPr>
          <w:rFonts w:cs="David"/>
          <w:sz w:val="24"/>
          <w:szCs w:val="24"/>
          <w:rtl/>
        </w:rPr>
        <w:t xml:space="preserve"> </w:t>
      </w:r>
      <w:r w:rsidRPr="00574A2C">
        <w:rPr>
          <w:rFonts w:cs="David" w:hint="eastAsia"/>
          <w:sz w:val="24"/>
          <w:szCs w:val="24"/>
          <w:rtl/>
        </w:rPr>
        <w:t>היועצים</w:t>
      </w:r>
      <w:r w:rsidRPr="00574A2C">
        <w:rPr>
          <w:rFonts w:cs="David"/>
          <w:sz w:val="24"/>
          <w:szCs w:val="24"/>
          <w:rtl/>
        </w:rPr>
        <w:t xml:space="preserve"> </w:t>
      </w:r>
      <w:r w:rsidRPr="00574A2C">
        <w:rPr>
          <w:rFonts w:cs="David" w:hint="eastAsia"/>
          <w:sz w:val="24"/>
          <w:szCs w:val="24"/>
          <w:rtl/>
        </w:rPr>
        <w:t>עד</w:t>
      </w:r>
      <w:r w:rsidRPr="00574A2C">
        <w:rPr>
          <w:rFonts w:cs="David"/>
          <w:sz w:val="24"/>
          <w:szCs w:val="24"/>
          <w:rtl/>
        </w:rPr>
        <w:t xml:space="preserve"> </w:t>
      </w:r>
      <w:r w:rsidRPr="00574A2C">
        <w:rPr>
          <w:rFonts w:cs="David" w:hint="eastAsia"/>
          <w:sz w:val="24"/>
          <w:szCs w:val="24"/>
          <w:rtl/>
        </w:rPr>
        <w:t>גיבוש</w:t>
      </w:r>
      <w:r w:rsidRPr="00574A2C">
        <w:rPr>
          <w:rFonts w:cs="David"/>
          <w:sz w:val="24"/>
          <w:szCs w:val="24"/>
          <w:rtl/>
        </w:rPr>
        <w:t xml:space="preserve"> </w:t>
      </w:r>
      <w:r w:rsidRPr="00574A2C">
        <w:rPr>
          <w:rFonts w:cs="David" w:hint="eastAsia"/>
          <w:sz w:val="24"/>
          <w:szCs w:val="24"/>
          <w:rtl/>
        </w:rPr>
        <w:t>מספר</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אפשריות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060D09" w:rsidRDefault="00157827" w:rsidP="005E13C0">
      <w:pPr>
        <w:pStyle w:val="26"/>
        <w:numPr>
          <w:ilvl w:val="2"/>
          <w:numId w:val="69"/>
        </w:numPr>
        <w:ind w:left="0" w:firstLine="0"/>
        <w:jc w:val="both"/>
        <w:rPr>
          <w:rFonts w:cs="David"/>
          <w:noProof w:val="0"/>
          <w:rtl/>
        </w:rPr>
      </w:pPr>
      <w:r w:rsidRPr="00060D09">
        <w:rPr>
          <w:rFonts w:cs="David" w:hint="eastAsia"/>
          <w:noProof w:val="0"/>
          <w:rtl/>
        </w:rPr>
        <w:t>פעילויות</w:t>
      </w:r>
    </w:p>
    <w:p w:rsidR="00157827" w:rsidRPr="00060D09" w:rsidRDefault="00157827" w:rsidP="005E13C0">
      <w:pPr>
        <w:pStyle w:val="44"/>
        <w:numPr>
          <w:ilvl w:val="3"/>
          <w:numId w:val="76"/>
        </w:numPr>
        <w:ind w:left="0" w:firstLine="0"/>
        <w:jc w:val="both"/>
        <w:rPr>
          <w:rFonts w:cs="David"/>
          <w:rtl/>
        </w:rPr>
      </w:pPr>
      <w:bookmarkStart w:id="1095" w:name="_Toc332124228"/>
      <w:r w:rsidRPr="00060D09">
        <w:rPr>
          <w:rFonts w:cs="David" w:hint="eastAsia"/>
          <w:rtl/>
        </w:rPr>
        <w:t>ניתוח</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הדמוגרפיים</w:t>
      </w:r>
      <w:r w:rsidRPr="00060D09">
        <w:rPr>
          <w:rFonts w:cs="David"/>
          <w:rtl/>
        </w:rPr>
        <w:t xml:space="preserve"> </w:t>
      </w:r>
      <w:r w:rsidRPr="00060D09">
        <w:rPr>
          <w:rFonts w:cs="David" w:hint="eastAsia"/>
          <w:rtl/>
        </w:rPr>
        <w:t>ופירוט</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מכך</w:t>
      </w:r>
      <w:r w:rsidRPr="00060D09">
        <w:rPr>
          <w:rFonts w:cs="David"/>
          <w:rtl/>
        </w:rPr>
        <w:t>.</w:t>
      </w:r>
      <w:bookmarkEnd w:id="1095"/>
    </w:p>
    <w:p w:rsidR="00157827" w:rsidRPr="00060D09" w:rsidRDefault="00157827" w:rsidP="00085320">
      <w:pPr>
        <w:pStyle w:val="44"/>
        <w:numPr>
          <w:ilvl w:val="3"/>
          <w:numId w:val="76"/>
        </w:numPr>
        <w:ind w:left="0" w:firstLine="0"/>
        <w:jc w:val="both"/>
        <w:rPr>
          <w:rFonts w:cs="David"/>
          <w:rtl/>
        </w:rPr>
      </w:pPr>
      <w:bookmarkStart w:id="1096" w:name="_Toc332124229"/>
      <w:r w:rsidRPr="00060D09">
        <w:rPr>
          <w:rFonts w:cs="David" w:hint="eastAsia"/>
          <w:rtl/>
        </w:rPr>
        <w:t>הצעת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Pr>
          <w:rFonts w:cs="David"/>
          <w:rtl/>
        </w:rPr>
        <w:tab/>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w:t>
      </w:r>
      <w:r>
        <w:rPr>
          <w:rFonts w:cs="David" w:hint="eastAsia"/>
          <w:rtl/>
        </w:rPr>
        <w:t>י</w:t>
      </w:r>
      <w:r w:rsidRPr="00060D09">
        <w:rPr>
          <w:rFonts w:cs="David" w:hint="eastAsia"/>
          <w:rtl/>
        </w:rPr>
        <w:t>ישבותי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חדש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r w:rsidRPr="00060D09">
        <w:rPr>
          <w:rFonts w:cs="David"/>
          <w:rtl/>
        </w:rPr>
        <w:br/>
      </w:r>
      <w:r>
        <w:rPr>
          <w:rFonts w:cs="David"/>
          <w:rtl/>
        </w:rPr>
        <w:tab/>
      </w:r>
      <w:r w:rsidRPr="00060D09">
        <w:rPr>
          <w:rFonts w:cs="David" w:hint="eastAsia"/>
          <w:rtl/>
        </w:rPr>
        <w:t>בשלב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היועץ</w:t>
      </w:r>
      <w:r w:rsidRPr="00060D09">
        <w:rPr>
          <w:rFonts w:cs="David"/>
          <w:rtl/>
        </w:rPr>
        <w:t xml:space="preserve"> </w:t>
      </w:r>
      <w:r w:rsidRPr="00060D09">
        <w:rPr>
          <w:rFonts w:cs="David" w:hint="eastAsia"/>
          <w:rtl/>
        </w:rPr>
        <w:t>החברתי</w:t>
      </w:r>
      <w:r w:rsidRPr="00060D09">
        <w:rPr>
          <w:rFonts w:cs="David"/>
          <w:rtl/>
        </w:rPr>
        <w:t xml:space="preserve"> </w:t>
      </w:r>
      <w:r w:rsidRPr="00060D09">
        <w:rPr>
          <w:rFonts w:cs="David" w:hint="eastAsia"/>
          <w:rtl/>
        </w:rPr>
        <w:t>להעלות</w:t>
      </w:r>
      <w:r w:rsidRPr="00060D09">
        <w:rPr>
          <w:rFonts w:cs="David"/>
          <w:rtl/>
        </w:rPr>
        <w:t xml:space="preserve"> </w:t>
      </w:r>
      <w:r w:rsidRPr="00060D09">
        <w:rPr>
          <w:rFonts w:cs="David" w:hint="eastAsia"/>
          <w:rtl/>
        </w:rPr>
        <w:t>כמה</w:t>
      </w:r>
      <w:r w:rsidRPr="00060D09">
        <w:rPr>
          <w:rFonts w:cs="David"/>
          <w:rtl/>
        </w:rPr>
        <w:t xml:space="preserve"> </w:t>
      </w:r>
      <w:r w:rsidRPr="00060D09">
        <w:rPr>
          <w:rFonts w:cs="David" w:hint="eastAsia"/>
          <w:rtl/>
        </w:rPr>
        <w:t>שיותר</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שלדעתו</w:t>
      </w:r>
      <w:r w:rsidRPr="00060D09">
        <w:rPr>
          <w:rFonts w:cs="David"/>
          <w:rtl/>
        </w:rPr>
        <w:t xml:space="preserve"> </w:t>
      </w:r>
      <w:r w:rsidRPr="00060D09">
        <w:rPr>
          <w:rFonts w:cs="David" w:hint="eastAsia"/>
          <w:rtl/>
        </w:rPr>
        <w:t>יהיו</w:t>
      </w:r>
      <w:r w:rsidRPr="00060D09">
        <w:rPr>
          <w:rFonts w:cs="David"/>
          <w:rtl/>
        </w:rPr>
        <w:t xml:space="preserve"> </w:t>
      </w:r>
      <w:r w:rsidRPr="00060D09">
        <w:rPr>
          <w:rFonts w:cs="David" w:hint="eastAsia"/>
          <w:rtl/>
        </w:rPr>
        <w:t>מקובלות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התושבים</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לפחות</w:t>
      </w:r>
      <w:r w:rsidRPr="00060D09">
        <w:rPr>
          <w:rFonts w:cs="David"/>
          <w:rtl/>
        </w:rPr>
        <w:t xml:space="preserve"> </w:t>
      </w:r>
      <w:r w:rsidRPr="00060D09">
        <w:rPr>
          <w:rFonts w:cs="David" w:hint="eastAsia"/>
          <w:rtl/>
        </w:rPr>
        <w:t>לא</w:t>
      </w:r>
      <w:r w:rsidRPr="00060D09">
        <w:rPr>
          <w:rFonts w:cs="David"/>
          <w:rtl/>
        </w:rPr>
        <w:t xml:space="preserve"> </w:t>
      </w:r>
      <w:r>
        <w:rPr>
          <w:rFonts w:cs="David"/>
          <w:rtl/>
        </w:rPr>
        <w:tab/>
      </w:r>
      <w:r w:rsidRPr="00060D09">
        <w:rPr>
          <w:rFonts w:cs="David" w:hint="eastAsia"/>
          <w:rtl/>
        </w:rPr>
        <w:t>ידחו</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הסף</w:t>
      </w:r>
      <w:r w:rsidRPr="00060D09">
        <w:rPr>
          <w:rFonts w:cs="David"/>
          <w:rtl/>
        </w:rPr>
        <w:t>.</w:t>
      </w:r>
      <w:bookmarkEnd w:id="1096"/>
    </w:p>
    <w:p w:rsidR="00157827" w:rsidRPr="00060D09" w:rsidRDefault="00157827" w:rsidP="005E13C0">
      <w:pPr>
        <w:pStyle w:val="44"/>
        <w:numPr>
          <w:ilvl w:val="3"/>
          <w:numId w:val="76"/>
        </w:numPr>
        <w:ind w:left="0" w:firstLine="0"/>
        <w:jc w:val="both"/>
        <w:rPr>
          <w:rFonts w:cs="David"/>
          <w:rtl/>
        </w:rPr>
      </w:pPr>
      <w:bookmarkStart w:id="1097" w:name="_Toc332124230"/>
      <w:r w:rsidRPr="00060D09">
        <w:rPr>
          <w:rFonts w:cs="David" w:hint="eastAsia"/>
          <w:rtl/>
        </w:rPr>
        <w:t>הצעת</w:t>
      </w:r>
      <w:r w:rsidRPr="00060D09">
        <w:rPr>
          <w:rFonts w:cs="David"/>
          <w:rtl/>
        </w:rPr>
        <w:t xml:space="preserve"> </w:t>
      </w:r>
      <w:r w:rsidRPr="00060D09">
        <w:rPr>
          <w:rFonts w:cs="David" w:hint="eastAsia"/>
          <w:rtl/>
        </w:rPr>
        <w:t>אזורים</w:t>
      </w:r>
      <w:r w:rsidRPr="00060D09">
        <w:rPr>
          <w:rFonts w:cs="David"/>
          <w:rtl/>
        </w:rPr>
        <w:t xml:space="preserve"> </w:t>
      </w:r>
      <w:r w:rsidRPr="00060D09">
        <w:rPr>
          <w:rFonts w:cs="David" w:hint="eastAsia"/>
          <w:rtl/>
        </w:rPr>
        <w:t>להסדרה</w:t>
      </w:r>
      <w:r w:rsidRPr="00060D09">
        <w:rPr>
          <w:rFonts w:cs="David"/>
          <w:rtl/>
        </w:rPr>
        <w:t xml:space="preserve"> </w:t>
      </w:r>
      <w:r w:rsidRPr="00060D09">
        <w:rPr>
          <w:rFonts w:cs="David" w:hint="eastAsia"/>
          <w:rtl/>
        </w:rPr>
        <w:t>במקום</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הנחיית</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הצוות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צרכים</w:t>
      </w:r>
      <w:r w:rsidRPr="00060D09">
        <w:rPr>
          <w:rFonts w:cs="David"/>
          <w:rtl/>
        </w:rPr>
        <w:t xml:space="preserve"> </w:t>
      </w:r>
      <w:r w:rsidRPr="00060D09">
        <w:rPr>
          <w:rFonts w:cs="David" w:hint="eastAsia"/>
          <w:rtl/>
        </w:rPr>
        <w:t>עתידיים</w:t>
      </w:r>
      <w:r w:rsidRPr="00060D09">
        <w:rPr>
          <w:rFonts w:cs="David"/>
          <w:rtl/>
        </w:rPr>
        <w:t xml:space="preserve"> </w:t>
      </w:r>
      <w:r w:rsidRPr="00060D09">
        <w:rPr>
          <w:rFonts w:cs="David" w:hint="eastAsia"/>
          <w:rtl/>
        </w:rPr>
        <w:t>הנובעים</w:t>
      </w:r>
      <w:r w:rsidRPr="00060D09">
        <w:rPr>
          <w:rFonts w:cs="David"/>
          <w:rtl/>
        </w:rPr>
        <w:t xml:space="preserve"> </w:t>
      </w:r>
      <w:r w:rsidRPr="00060D09">
        <w:rPr>
          <w:rFonts w:cs="David" w:hint="eastAsia"/>
          <w:rtl/>
        </w:rPr>
        <w:t>משינויים</w:t>
      </w:r>
      <w:r w:rsidRPr="00060D09">
        <w:rPr>
          <w:rFonts w:cs="David"/>
          <w:rtl/>
        </w:rPr>
        <w:t xml:space="preserve"> </w:t>
      </w:r>
      <w:r w:rsidRPr="00060D09">
        <w:rPr>
          <w:rFonts w:cs="David" w:hint="eastAsia"/>
          <w:rtl/>
        </w:rPr>
        <w:t>באוכלוסיה</w:t>
      </w:r>
      <w:r w:rsidRPr="00060D09">
        <w:rPr>
          <w:rFonts w:cs="David"/>
          <w:rtl/>
        </w:rPr>
        <w:t>.</w:t>
      </w:r>
      <w:bookmarkEnd w:id="1097"/>
    </w:p>
    <w:p w:rsidR="00157827" w:rsidRPr="00060D09" w:rsidRDefault="00157827" w:rsidP="005E13C0">
      <w:pPr>
        <w:pStyle w:val="44"/>
        <w:numPr>
          <w:ilvl w:val="3"/>
          <w:numId w:val="76"/>
        </w:numPr>
        <w:ind w:left="0" w:firstLine="0"/>
        <w:jc w:val="both"/>
        <w:rPr>
          <w:rFonts w:cs="David"/>
          <w:rtl/>
        </w:rPr>
      </w:pPr>
      <w:bookmarkStart w:id="1098" w:name="_Toc332124231"/>
      <w:r w:rsidRPr="00060D09">
        <w:rPr>
          <w:rFonts w:cs="David" w:hint="eastAsia"/>
          <w:rtl/>
        </w:rPr>
        <w:t>הצעת</w:t>
      </w:r>
      <w:r w:rsidRPr="00060D09">
        <w:rPr>
          <w:rFonts w:cs="David"/>
          <w:rtl/>
        </w:rPr>
        <w:t xml:space="preserve"> </w:t>
      </w:r>
      <w:r w:rsidRPr="00060D09">
        <w:rPr>
          <w:rFonts w:cs="David" w:hint="eastAsia"/>
          <w:rtl/>
        </w:rPr>
        <w:t>אזורים</w:t>
      </w:r>
      <w:r w:rsidRPr="00060D09">
        <w:rPr>
          <w:rFonts w:cs="David"/>
          <w:rtl/>
        </w:rPr>
        <w:t xml:space="preserve"> </w:t>
      </w:r>
      <w:r w:rsidRPr="00060D09">
        <w:rPr>
          <w:rFonts w:cs="David" w:hint="eastAsia"/>
          <w:rtl/>
        </w:rPr>
        <w:t>להסדרה</w:t>
      </w:r>
      <w:r w:rsidRPr="00060D09">
        <w:rPr>
          <w:rFonts w:cs="David"/>
          <w:rtl/>
        </w:rPr>
        <w:t xml:space="preserve"> </w:t>
      </w:r>
      <w:r w:rsidRPr="00060D09">
        <w:rPr>
          <w:rFonts w:cs="David" w:hint="eastAsia"/>
          <w:rtl/>
        </w:rPr>
        <w:t>מחדש</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ציון</w:t>
      </w:r>
      <w:r w:rsidRPr="00060D09">
        <w:rPr>
          <w:rFonts w:cs="David"/>
          <w:rtl/>
        </w:rPr>
        <w:t xml:space="preserve"> </w:t>
      </w:r>
      <w:r w:rsidRPr="00060D09">
        <w:rPr>
          <w:rFonts w:cs="David" w:hint="eastAsia"/>
          <w:rtl/>
        </w:rPr>
        <w:t>מקור</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המיועדת</w:t>
      </w:r>
      <w:r w:rsidRPr="00060D09">
        <w:rPr>
          <w:rFonts w:cs="David"/>
          <w:rtl/>
        </w:rPr>
        <w:t xml:space="preserve"> </w:t>
      </w:r>
      <w:r w:rsidRPr="00060D09">
        <w:rPr>
          <w:rFonts w:cs="David" w:hint="eastAsia"/>
          <w:rtl/>
        </w:rPr>
        <w:t>לאזור</w:t>
      </w:r>
      <w:bookmarkEnd w:id="1098"/>
    </w:p>
    <w:p w:rsidR="00157827" w:rsidRPr="00060D09" w:rsidRDefault="00157827" w:rsidP="005E13C0">
      <w:pPr>
        <w:pStyle w:val="44"/>
        <w:numPr>
          <w:ilvl w:val="3"/>
          <w:numId w:val="76"/>
        </w:numPr>
        <w:ind w:left="0" w:firstLine="0"/>
        <w:jc w:val="both"/>
        <w:rPr>
          <w:rFonts w:cs="David"/>
          <w:rtl/>
        </w:rPr>
      </w:pPr>
      <w:bookmarkStart w:id="1099" w:name="_Toc332124232"/>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מבעלי</w:t>
      </w:r>
      <w:r w:rsidRPr="00060D09">
        <w:rPr>
          <w:rFonts w:cs="David"/>
          <w:rtl/>
        </w:rPr>
        <w:t xml:space="preserve"> </w:t>
      </w:r>
      <w:r w:rsidRPr="00060D09">
        <w:rPr>
          <w:rFonts w:cs="David" w:hint="eastAsia"/>
          <w:rtl/>
        </w:rPr>
        <w:t>עניין</w:t>
      </w:r>
      <w:r w:rsidRPr="00060D09">
        <w:rPr>
          <w:rFonts w:cs="David"/>
          <w:rtl/>
        </w:rPr>
        <w:t xml:space="preserve"> </w:t>
      </w:r>
      <w:r w:rsidRPr="00060D09">
        <w:rPr>
          <w:rFonts w:cs="David" w:hint="eastAsia"/>
          <w:rtl/>
        </w:rPr>
        <w:t>בפיתוח</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099"/>
    </w:p>
    <w:p w:rsidR="00157827" w:rsidRPr="00060D09" w:rsidRDefault="00157827" w:rsidP="00574A2C">
      <w:pPr>
        <w:pStyle w:val="44"/>
        <w:numPr>
          <w:ilvl w:val="3"/>
          <w:numId w:val="76"/>
        </w:numPr>
        <w:ind w:left="0" w:firstLine="0"/>
        <w:jc w:val="both"/>
        <w:rPr>
          <w:rFonts w:cs="David"/>
          <w:rtl/>
        </w:rPr>
      </w:pPr>
      <w:bookmarkStart w:id="1100" w:name="_Toc332124233"/>
      <w:r w:rsidRPr="00060D09">
        <w:rPr>
          <w:rFonts w:cs="David" w:hint="eastAsia"/>
          <w:rtl/>
        </w:rPr>
        <w:t>קיום</w:t>
      </w:r>
      <w:r w:rsidRPr="00060D09">
        <w:rPr>
          <w:rFonts w:cs="David"/>
          <w:rtl/>
        </w:rPr>
        <w:t xml:space="preserve"> </w:t>
      </w:r>
      <w:r w:rsidRPr="00060D09">
        <w:rPr>
          <w:rFonts w:cs="David" w:hint="eastAsia"/>
          <w:rtl/>
        </w:rPr>
        <w:t>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w:t>
      </w:r>
      <w:r>
        <w:rPr>
          <w:rFonts w:cs="David" w:hint="eastAsia"/>
          <w:rtl/>
        </w:rPr>
        <w:t>י</w:t>
      </w:r>
      <w:r w:rsidRPr="00060D09">
        <w:rPr>
          <w:rFonts w:cs="David" w:hint="eastAsia"/>
          <w:rtl/>
        </w:rPr>
        <w:t>יחסות</w:t>
      </w:r>
      <w:r w:rsidRPr="00060D09">
        <w:rPr>
          <w:rFonts w:cs="David"/>
          <w:rtl/>
        </w:rPr>
        <w:t xml:space="preserve"> </w:t>
      </w:r>
      <w:r w:rsidRPr="00060D09">
        <w:rPr>
          <w:rFonts w:cs="David" w:hint="eastAsia"/>
          <w:rtl/>
        </w:rPr>
        <w:t>למגבלות</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הן</w:t>
      </w:r>
      <w:r w:rsidRPr="00060D09">
        <w:rPr>
          <w:rFonts w:cs="David"/>
          <w:rtl/>
        </w:rPr>
        <w:t xml:space="preserve"> </w:t>
      </w:r>
      <w:r w:rsidRPr="00060D09">
        <w:rPr>
          <w:rFonts w:cs="David" w:hint="eastAsia"/>
          <w:rtl/>
        </w:rPr>
        <w:t>מהאוכלוסייה</w:t>
      </w:r>
      <w:r w:rsidRPr="00060D09">
        <w:rPr>
          <w:rFonts w:cs="David"/>
          <w:rtl/>
        </w:rPr>
        <w:t xml:space="preserve"> </w:t>
      </w:r>
      <w:r w:rsidRPr="00060D09">
        <w:rPr>
          <w:rFonts w:cs="David" w:hint="eastAsia"/>
          <w:rtl/>
        </w:rPr>
        <w:t>והן</w:t>
      </w:r>
      <w:r w:rsidRPr="00060D09">
        <w:rPr>
          <w:rFonts w:cs="David"/>
          <w:rtl/>
        </w:rPr>
        <w:t xml:space="preserve"> </w:t>
      </w:r>
      <w:r w:rsidRPr="00060D09">
        <w:rPr>
          <w:rFonts w:cs="David" w:hint="eastAsia"/>
          <w:rtl/>
        </w:rPr>
        <w:t>מסיבות</w:t>
      </w:r>
      <w:r w:rsidRPr="00060D09">
        <w:rPr>
          <w:rFonts w:cs="David"/>
          <w:rtl/>
        </w:rPr>
        <w:t xml:space="preserve"> </w:t>
      </w:r>
      <w:r w:rsidRPr="00060D09">
        <w:rPr>
          <w:rFonts w:cs="David" w:hint="eastAsia"/>
          <w:rtl/>
        </w:rPr>
        <w:t>אחרות</w:t>
      </w:r>
      <w:r w:rsidRPr="00060D09">
        <w:rPr>
          <w:rFonts w:cs="David"/>
          <w:rtl/>
        </w:rPr>
        <w:t xml:space="preserve"> (</w:t>
      </w:r>
      <w:r w:rsidRPr="00060D09">
        <w:rPr>
          <w:rFonts w:cs="David" w:hint="eastAsia"/>
          <w:rtl/>
        </w:rPr>
        <w:t>הנדסיות</w:t>
      </w:r>
      <w:r w:rsidRPr="00060D09">
        <w:rPr>
          <w:rFonts w:cs="David"/>
          <w:rtl/>
        </w:rPr>
        <w:t xml:space="preserve">, </w:t>
      </w:r>
      <w:r w:rsidRPr="00060D09">
        <w:rPr>
          <w:rFonts w:cs="David" w:hint="eastAsia"/>
          <w:rtl/>
        </w:rPr>
        <w:t>סביבתיות</w:t>
      </w:r>
      <w:r w:rsidRPr="00060D09">
        <w:rPr>
          <w:rFonts w:cs="David"/>
          <w:rtl/>
        </w:rPr>
        <w:t xml:space="preserve">, </w:t>
      </w:r>
      <w:r w:rsidRPr="00060D09">
        <w:rPr>
          <w:rFonts w:cs="David" w:hint="eastAsia"/>
          <w:rtl/>
        </w:rPr>
        <w:t>סטטוטוריות</w:t>
      </w:r>
      <w:r w:rsidRPr="00060D09">
        <w:rPr>
          <w:rFonts w:cs="David"/>
          <w:rtl/>
        </w:rPr>
        <w:t xml:space="preserve"> </w:t>
      </w:r>
      <w:r w:rsidRPr="00060D09">
        <w:rPr>
          <w:rFonts w:cs="David" w:hint="eastAsia"/>
          <w:rtl/>
        </w:rPr>
        <w:t>וכו</w:t>
      </w:r>
      <w:r w:rsidRPr="00060D09">
        <w:rPr>
          <w:rFonts w:cs="David"/>
          <w:rtl/>
        </w:rPr>
        <w:t>').</w:t>
      </w:r>
      <w:bookmarkEnd w:id="1100"/>
      <w:r w:rsidRPr="00060D09">
        <w:rPr>
          <w:rFonts w:cs="David"/>
          <w:rtl/>
        </w:rPr>
        <w:t xml:space="preserve"> </w:t>
      </w:r>
    </w:p>
    <w:p w:rsidR="00157827" w:rsidRPr="00060D09" w:rsidRDefault="00157827" w:rsidP="005E13C0">
      <w:pPr>
        <w:pStyle w:val="44"/>
        <w:numPr>
          <w:ilvl w:val="3"/>
          <w:numId w:val="76"/>
        </w:numPr>
        <w:ind w:left="0" w:firstLine="0"/>
        <w:jc w:val="both"/>
        <w:rPr>
          <w:rFonts w:cs="David"/>
        </w:rPr>
      </w:pPr>
      <w:bookmarkStart w:id="1101" w:name="_Toc332124234"/>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יכלול</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מפגשים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עם</w:t>
      </w:r>
      <w:r w:rsidRPr="00060D09">
        <w:rPr>
          <w:rFonts w:cs="David"/>
          <w:rtl/>
        </w:rPr>
        <w:t xml:space="preserve"> </w:t>
      </w:r>
      <w:r>
        <w:rPr>
          <w:rFonts w:cs="David"/>
          <w:rtl/>
        </w:rPr>
        <w:tab/>
      </w:r>
      <w:r w:rsidRPr="00060D09">
        <w:rPr>
          <w:rFonts w:cs="David" w:hint="eastAsia"/>
          <w:rtl/>
        </w:rPr>
        <w:t>נציגי</w:t>
      </w:r>
      <w:r w:rsidRPr="00060D09">
        <w:rPr>
          <w:rFonts w:cs="David"/>
          <w:rtl/>
        </w:rPr>
        <w:t xml:space="preserve"> </w:t>
      </w:r>
      <w:r w:rsidRPr="00060D09">
        <w:rPr>
          <w:rFonts w:cs="David" w:hint="eastAsia"/>
          <w:rtl/>
        </w:rPr>
        <w:t>תושבים</w:t>
      </w:r>
      <w:r w:rsidRPr="00060D09">
        <w:rPr>
          <w:rFonts w:cs="David"/>
          <w:rtl/>
        </w:rPr>
        <w:t>.</w:t>
      </w:r>
      <w:bookmarkEnd w:id="1101"/>
    </w:p>
    <w:p w:rsidR="00157827" w:rsidRPr="00060D09" w:rsidRDefault="00157827" w:rsidP="005E13C0">
      <w:pPr>
        <w:pStyle w:val="44"/>
        <w:numPr>
          <w:ilvl w:val="3"/>
          <w:numId w:val="76"/>
        </w:numPr>
        <w:ind w:left="0" w:firstLine="0"/>
        <w:jc w:val="both"/>
        <w:rPr>
          <w:rFonts w:cs="David"/>
          <w:rtl/>
        </w:rPr>
      </w:pPr>
      <w:bookmarkStart w:id="1102" w:name="_Toc332124235"/>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1102"/>
    </w:p>
    <w:p w:rsidR="00157827" w:rsidRPr="00060D09" w:rsidRDefault="00157827" w:rsidP="005E13C0">
      <w:pPr>
        <w:pStyle w:val="44"/>
        <w:numPr>
          <w:ilvl w:val="3"/>
          <w:numId w:val="76"/>
        </w:numPr>
        <w:ind w:left="0" w:firstLine="0"/>
        <w:jc w:val="both"/>
        <w:rPr>
          <w:rFonts w:cs="David"/>
          <w:rtl/>
        </w:rPr>
      </w:pPr>
      <w:bookmarkStart w:id="1103" w:name="_Toc332124236"/>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Pr>
          <w:rFonts w:cs="David"/>
          <w:rtl/>
        </w:rPr>
        <w:tab/>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Pr>
          <w:rFonts w:cs="David"/>
          <w:rtl/>
        </w:rPr>
        <w:tab/>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1103"/>
    </w:p>
    <w:p w:rsidR="00157827" w:rsidRPr="00060D09" w:rsidRDefault="00157827" w:rsidP="005E13C0">
      <w:pPr>
        <w:pStyle w:val="44"/>
        <w:numPr>
          <w:ilvl w:val="3"/>
          <w:numId w:val="76"/>
        </w:numPr>
        <w:ind w:left="0" w:firstLine="0"/>
        <w:jc w:val="both"/>
        <w:rPr>
          <w:rFonts w:cs="David"/>
        </w:rPr>
      </w:pPr>
      <w:bookmarkStart w:id="1104" w:name="_Toc332124237"/>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104"/>
    </w:p>
    <w:p w:rsidR="00157827" w:rsidRPr="00060D09" w:rsidRDefault="00157827" w:rsidP="005E13C0">
      <w:pPr>
        <w:pStyle w:val="44"/>
        <w:numPr>
          <w:ilvl w:val="3"/>
          <w:numId w:val="76"/>
        </w:numPr>
        <w:ind w:left="0" w:firstLine="0"/>
        <w:jc w:val="both"/>
        <w:rPr>
          <w:rFonts w:cs="David"/>
          <w:rtl/>
        </w:rPr>
      </w:pPr>
      <w:bookmarkStart w:id="1105" w:name="_Toc332124238"/>
      <w:r w:rsidRPr="00060D09">
        <w:rPr>
          <w:rFonts w:cs="David" w:hint="eastAsia"/>
          <w:rtl/>
        </w:rPr>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1105"/>
    </w:p>
    <w:p w:rsidR="00157827" w:rsidRPr="00060D09" w:rsidRDefault="00157827" w:rsidP="005E13C0">
      <w:pPr>
        <w:pStyle w:val="26"/>
        <w:numPr>
          <w:ilvl w:val="2"/>
          <w:numId w:val="69"/>
        </w:numPr>
        <w:ind w:left="0" w:firstLine="0"/>
        <w:jc w:val="both"/>
        <w:rPr>
          <w:rFonts w:cs="David"/>
          <w:noProof w:val="0"/>
          <w:rtl/>
        </w:rPr>
      </w:pPr>
      <w:r w:rsidRPr="00060D09">
        <w:rPr>
          <w:rFonts w:cs="David" w:hint="eastAsia"/>
          <w:noProof w:val="0"/>
          <w:rtl/>
        </w:rPr>
        <w:t>תוצרים</w:t>
      </w:r>
      <w:r w:rsidRPr="00060D09">
        <w:rPr>
          <w:rFonts w:cs="David"/>
          <w:noProof w:val="0"/>
          <w:rtl/>
        </w:rPr>
        <w:t xml:space="preserve"> </w:t>
      </w:r>
      <w:r w:rsidRPr="00060D09">
        <w:rPr>
          <w:rFonts w:cs="David" w:hint="eastAsia"/>
          <w:noProof w:val="0"/>
          <w:rtl/>
        </w:rPr>
        <w:t>בסיום</w:t>
      </w:r>
      <w:r w:rsidRPr="00060D09">
        <w:rPr>
          <w:rFonts w:cs="David"/>
          <w:noProof w:val="0"/>
          <w:rtl/>
        </w:rPr>
        <w:t xml:space="preserve"> </w:t>
      </w: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ההתיישבות</w:t>
      </w:r>
      <w:r w:rsidRPr="00060D09">
        <w:rPr>
          <w:rFonts w:cs="David"/>
          <w:noProof w:val="0"/>
          <w:rtl/>
        </w:rPr>
        <w:t xml:space="preserve"> </w:t>
      </w:r>
      <w:r w:rsidRPr="00060D09">
        <w:rPr>
          <w:rFonts w:cs="David" w:hint="eastAsia"/>
          <w:noProof w:val="0"/>
          <w:rtl/>
        </w:rPr>
        <w:t>במרחב</w:t>
      </w:r>
    </w:p>
    <w:p w:rsidR="00157827" w:rsidRPr="00060D09" w:rsidRDefault="00157827" w:rsidP="005E13C0">
      <w:pPr>
        <w:pStyle w:val="26"/>
        <w:tabs>
          <w:tab w:val="clear" w:pos="567"/>
        </w:tabs>
        <w:ind w:left="0" w:firstLine="0"/>
        <w:jc w:val="both"/>
        <w:rPr>
          <w:rFonts w:cs="David"/>
        </w:rPr>
      </w:pPr>
      <w:r>
        <w:rPr>
          <w:rFonts w:cs="David"/>
          <w:noProof w:val="0"/>
          <w:rtl/>
        </w:rPr>
        <w:tab/>
      </w:r>
      <w:r w:rsidRPr="00060D09">
        <w:rPr>
          <w:rFonts w:cs="David" w:hint="eastAsia"/>
          <w:noProof w:val="0"/>
          <w:rtl/>
        </w:rPr>
        <w:t>כתיבת</w:t>
      </w:r>
      <w:r w:rsidRPr="00060D09">
        <w:rPr>
          <w:rFonts w:cs="David"/>
          <w:noProof w:val="0"/>
          <w:rtl/>
        </w:rPr>
        <w:t xml:space="preserve"> </w:t>
      </w:r>
      <w:r w:rsidRPr="00060D09">
        <w:rPr>
          <w:rFonts w:cs="David" w:hint="eastAsia"/>
          <w:noProof w:val="0"/>
          <w:rtl/>
        </w:rPr>
        <w:t>הפרק</w:t>
      </w:r>
      <w:r w:rsidRPr="00060D09">
        <w:rPr>
          <w:rFonts w:cs="David"/>
          <w:noProof w:val="0"/>
          <w:rtl/>
        </w:rPr>
        <w:t xml:space="preserve"> </w:t>
      </w:r>
      <w:r w:rsidRPr="00060D09">
        <w:rPr>
          <w:rFonts w:cs="David" w:hint="eastAsia"/>
          <w:noProof w:val="0"/>
          <w:rtl/>
        </w:rPr>
        <w:t>החברתי</w:t>
      </w:r>
      <w:r w:rsidRPr="00060D09">
        <w:rPr>
          <w:rFonts w:cs="David"/>
          <w:noProof w:val="0"/>
          <w:rtl/>
        </w:rPr>
        <w:t xml:space="preserve"> </w:t>
      </w:r>
      <w:r w:rsidRPr="00060D09">
        <w:rPr>
          <w:rFonts w:cs="David" w:hint="eastAsia"/>
          <w:noProof w:val="0"/>
          <w:rtl/>
        </w:rPr>
        <w:t>בחלופות</w:t>
      </w:r>
      <w:r w:rsidRPr="00060D09">
        <w:rPr>
          <w:rFonts w:cs="David"/>
          <w:noProof w:val="0"/>
          <w:rtl/>
        </w:rPr>
        <w:t xml:space="preserve"> </w:t>
      </w:r>
      <w:r w:rsidRPr="00060D09">
        <w:rPr>
          <w:rFonts w:cs="David" w:hint="eastAsia"/>
          <w:noProof w:val="0"/>
          <w:rtl/>
        </w:rPr>
        <w:t>התכנון</w:t>
      </w:r>
      <w:r w:rsidRPr="00060D09">
        <w:rPr>
          <w:rFonts w:cs="David"/>
          <w:noProof w:val="0"/>
          <w:rtl/>
        </w:rPr>
        <w:t xml:space="preserve">. </w:t>
      </w:r>
      <w:r w:rsidRPr="00060D09">
        <w:rPr>
          <w:rFonts w:cs="David" w:hint="eastAsia"/>
          <w:noProof w:val="0"/>
          <w:rtl/>
        </w:rPr>
        <w:t>כל</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תיבחן</w:t>
      </w:r>
      <w:r w:rsidRPr="00060D09">
        <w:rPr>
          <w:rFonts w:cs="David"/>
          <w:noProof w:val="0"/>
          <w:rtl/>
        </w:rPr>
        <w:t xml:space="preserve"> </w:t>
      </w:r>
      <w:r w:rsidRPr="00060D09">
        <w:rPr>
          <w:rFonts w:cs="David" w:hint="eastAsia"/>
          <w:noProof w:val="0"/>
          <w:rtl/>
        </w:rPr>
        <w:t>מבחינת</w:t>
      </w:r>
      <w:r w:rsidRPr="00060D09">
        <w:rPr>
          <w:rFonts w:cs="David"/>
          <w:noProof w:val="0"/>
          <w:rtl/>
        </w:rPr>
        <w:t xml:space="preserve"> </w:t>
      </w:r>
      <w:r w:rsidRPr="00060D09">
        <w:rPr>
          <w:rFonts w:cs="David" w:hint="eastAsia"/>
          <w:noProof w:val="0"/>
          <w:rtl/>
        </w:rPr>
        <w:t>התאמתה</w:t>
      </w:r>
      <w:r w:rsidRPr="00060D09">
        <w:rPr>
          <w:rFonts w:cs="David"/>
          <w:noProof w:val="0"/>
          <w:rtl/>
        </w:rPr>
        <w:t xml:space="preserve"> </w:t>
      </w:r>
      <w:r w:rsidRPr="00060D09">
        <w:rPr>
          <w:rFonts w:cs="David" w:hint="eastAsia"/>
          <w:noProof w:val="0"/>
          <w:rtl/>
        </w:rPr>
        <w:t>ל</w:t>
      </w:r>
      <w:r w:rsidRPr="00060D09">
        <w:rPr>
          <w:rFonts w:cs="David"/>
          <w:noProof w:val="0"/>
          <w:rtl/>
        </w:rPr>
        <w:t xml:space="preserve">: </w:t>
      </w:r>
    </w:p>
    <w:p w:rsidR="00157827" w:rsidRPr="00060D09" w:rsidRDefault="00157827" w:rsidP="005E13C0">
      <w:pPr>
        <w:pStyle w:val="44"/>
        <w:numPr>
          <w:ilvl w:val="3"/>
          <w:numId w:val="77"/>
        </w:numPr>
        <w:ind w:left="0" w:firstLine="0"/>
        <w:jc w:val="both"/>
        <w:rPr>
          <w:rFonts w:cs="David"/>
        </w:rPr>
      </w:pPr>
      <w:bookmarkStart w:id="1106" w:name="_Toc332124239"/>
      <w:r w:rsidRPr="00060D09">
        <w:rPr>
          <w:rFonts w:cs="David" w:hint="eastAsia"/>
          <w:rtl/>
        </w:rPr>
        <w:lastRenderedPageBreak/>
        <w:t>מתן</w:t>
      </w:r>
      <w:r w:rsidRPr="00060D09">
        <w:rPr>
          <w:rFonts w:cs="David"/>
          <w:rtl/>
        </w:rPr>
        <w:t xml:space="preserve"> </w:t>
      </w:r>
      <w:r w:rsidRPr="00060D09">
        <w:rPr>
          <w:rFonts w:cs="David" w:hint="eastAsia"/>
          <w:rtl/>
        </w:rPr>
        <w:t>פתרון</w:t>
      </w:r>
      <w:r w:rsidRPr="00060D09">
        <w:rPr>
          <w:rFonts w:cs="David"/>
          <w:rtl/>
        </w:rPr>
        <w:t xml:space="preserve"> </w:t>
      </w:r>
      <w:r w:rsidRPr="00060D09">
        <w:rPr>
          <w:rFonts w:cs="David" w:hint="eastAsia"/>
          <w:rtl/>
        </w:rPr>
        <w:t>להיקף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והעתידית</w:t>
      </w:r>
      <w:r w:rsidRPr="00060D09">
        <w:rPr>
          <w:rFonts w:cs="David"/>
          <w:rtl/>
        </w:rPr>
        <w:t>.</w:t>
      </w:r>
      <w:bookmarkEnd w:id="1106"/>
    </w:p>
    <w:p w:rsidR="00157827" w:rsidRPr="00060D09" w:rsidRDefault="00157827" w:rsidP="005E13C0">
      <w:pPr>
        <w:pStyle w:val="44"/>
        <w:numPr>
          <w:ilvl w:val="3"/>
          <w:numId w:val="77"/>
        </w:numPr>
        <w:ind w:left="0" w:firstLine="0"/>
        <w:jc w:val="both"/>
        <w:rPr>
          <w:rFonts w:cs="David"/>
        </w:rPr>
      </w:pPr>
      <w:bookmarkStart w:id="1107" w:name="_Toc332124240"/>
      <w:r w:rsidRPr="00060D09">
        <w:rPr>
          <w:rFonts w:cs="David" w:hint="eastAsia"/>
          <w:rtl/>
        </w:rPr>
        <w:t>פתרונות</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ובכלל</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עיבודים</w:t>
      </w:r>
      <w:r w:rsidRPr="00060D09">
        <w:rPr>
          <w:rFonts w:cs="David"/>
          <w:rtl/>
        </w:rPr>
        <w:t xml:space="preserve"> </w:t>
      </w:r>
      <w:r w:rsidRPr="00060D09">
        <w:rPr>
          <w:rFonts w:cs="David" w:hint="eastAsia"/>
          <w:rtl/>
        </w:rPr>
        <w:t>חקלאיים</w:t>
      </w:r>
      <w:r w:rsidRPr="00060D09">
        <w:rPr>
          <w:rFonts w:cs="David"/>
          <w:rtl/>
        </w:rPr>
        <w:t xml:space="preserve"> </w:t>
      </w:r>
      <w:r w:rsidRPr="00060D09">
        <w:rPr>
          <w:rFonts w:cs="David" w:hint="eastAsia"/>
          <w:rtl/>
        </w:rPr>
        <w:t>וגידול</w:t>
      </w:r>
      <w:r w:rsidRPr="00060D09">
        <w:rPr>
          <w:rFonts w:cs="David"/>
          <w:rtl/>
        </w:rPr>
        <w:t xml:space="preserve"> </w:t>
      </w:r>
      <w:r w:rsidRPr="00060D09">
        <w:rPr>
          <w:rFonts w:cs="David" w:hint="eastAsia"/>
          <w:rtl/>
        </w:rPr>
        <w:t>בע</w:t>
      </w:r>
      <w:r w:rsidRPr="00060D09">
        <w:rPr>
          <w:rFonts w:cs="David"/>
          <w:rtl/>
        </w:rPr>
        <w:t>"</w:t>
      </w:r>
      <w:r w:rsidRPr="00060D09">
        <w:rPr>
          <w:rFonts w:cs="David" w:hint="eastAsia"/>
          <w:rtl/>
        </w:rPr>
        <w:t>ח</w:t>
      </w:r>
      <w:r w:rsidRPr="00060D09">
        <w:rPr>
          <w:rFonts w:cs="David"/>
          <w:rtl/>
        </w:rPr>
        <w:t>.</w:t>
      </w:r>
      <w:bookmarkEnd w:id="1107"/>
      <w:r w:rsidRPr="00060D09">
        <w:rPr>
          <w:rFonts w:cs="David"/>
          <w:rtl/>
        </w:rPr>
        <w:t xml:space="preserve"> </w:t>
      </w:r>
    </w:p>
    <w:p w:rsidR="00157827" w:rsidRPr="00060D09" w:rsidRDefault="00157827" w:rsidP="005E13C0">
      <w:pPr>
        <w:pStyle w:val="44"/>
        <w:numPr>
          <w:ilvl w:val="3"/>
          <w:numId w:val="77"/>
        </w:numPr>
        <w:ind w:left="0" w:firstLine="0"/>
        <w:jc w:val="both"/>
        <w:rPr>
          <w:rFonts w:cs="David"/>
          <w:rtl/>
        </w:rPr>
      </w:pPr>
      <w:bookmarkStart w:id="1108" w:name="_Toc332124241"/>
      <w:r w:rsidRPr="00060D09">
        <w:rPr>
          <w:rFonts w:cs="David" w:hint="eastAsia"/>
          <w:rtl/>
        </w:rPr>
        <w:t>מענה</w:t>
      </w:r>
      <w:r w:rsidRPr="00060D09">
        <w:rPr>
          <w:rFonts w:cs="David"/>
          <w:rtl/>
        </w:rPr>
        <w:t xml:space="preserve"> </w:t>
      </w:r>
      <w:r w:rsidRPr="00060D09">
        <w:rPr>
          <w:rFonts w:cs="David" w:hint="eastAsia"/>
          <w:rtl/>
        </w:rPr>
        <w:t>ליחסים</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שבטיים</w:t>
      </w:r>
      <w:r w:rsidRPr="00060D09">
        <w:rPr>
          <w:rFonts w:cs="David"/>
          <w:rtl/>
        </w:rPr>
        <w:t xml:space="preserve"> </w:t>
      </w:r>
      <w:r w:rsidRPr="00060D09">
        <w:rPr>
          <w:rFonts w:cs="David" w:hint="eastAsia"/>
          <w:rtl/>
        </w:rPr>
        <w:t>ותוך</w:t>
      </w:r>
      <w:r w:rsidRPr="00060D09">
        <w:rPr>
          <w:rFonts w:cs="David"/>
          <w:rtl/>
        </w:rPr>
        <w:t xml:space="preserve"> </w:t>
      </w:r>
      <w:r w:rsidRPr="00060D09">
        <w:rPr>
          <w:rFonts w:cs="David" w:hint="eastAsia"/>
          <w:rtl/>
        </w:rPr>
        <w:t>שבטיים</w:t>
      </w:r>
      <w:r w:rsidRPr="00060D09">
        <w:rPr>
          <w:rFonts w:cs="David"/>
          <w:rtl/>
        </w:rPr>
        <w:t>.</w:t>
      </w:r>
      <w:bookmarkEnd w:id="1108"/>
    </w:p>
    <w:p w:rsidR="00157827" w:rsidRPr="00060D09" w:rsidRDefault="00157827" w:rsidP="005E13C0">
      <w:pPr>
        <w:pStyle w:val="44"/>
        <w:numPr>
          <w:ilvl w:val="3"/>
          <w:numId w:val="77"/>
        </w:numPr>
        <w:ind w:left="0" w:firstLine="0"/>
        <w:jc w:val="both"/>
        <w:rPr>
          <w:rFonts w:cs="David"/>
          <w:rtl/>
        </w:rPr>
      </w:pPr>
      <w:bookmarkStart w:id="1109" w:name="_Toc332124242"/>
      <w:r w:rsidRPr="00060D09">
        <w:rPr>
          <w:rFonts w:cs="David" w:hint="eastAsia"/>
          <w:rtl/>
        </w:rPr>
        <w:t>מענה</w:t>
      </w:r>
      <w:r w:rsidRPr="00060D09">
        <w:rPr>
          <w:rFonts w:cs="David"/>
          <w:rtl/>
        </w:rPr>
        <w:t xml:space="preserve"> </w:t>
      </w:r>
      <w:r w:rsidRPr="00060D09">
        <w:rPr>
          <w:rFonts w:cs="David" w:hint="eastAsia"/>
          <w:rtl/>
        </w:rPr>
        <w:t>לצרכים</w:t>
      </w:r>
      <w:r w:rsidRPr="00060D09">
        <w:rPr>
          <w:rFonts w:cs="David"/>
          <w:rtl/>
        </w:rPr>
        <w:t xml:space="preserve"> </w:t>
      </w:r>
      <w:r w:rsidRPr="00060D09">
        <w:rPr>
          <w:rFonts w:cs="David" w:hint="eastAsia"/>
          <w:rtl/>
        </w:rPr>
        <w:t>מיוחדים</w:t>
      </w:r>
      <w:r w:rsidRPr="00060D09">
        <w:rPr>
          <w:rFonts w:cs="David"/>
          <w:rtl/>
        </w:rPr>
        <w:t xml:space="preserve"> </w:t>
      </w:r>
      <w:r w:rsidRPr="00060D09">
        <w:rPr>
          <w:rFonts w:cs="David" w:hint="eastAsia"/>
          <w:rtl/>
        </w:rPr>
        <w:t>לאוכלוסיה</w:t>
      </w:r>
      <w:r w:rsidRPr="00060D09">
        <w:rPr>
          <w:rFonts w:cs="David"/>
          <w:rtl/>
        </w:rPr>
        <w:t xml:space="preserve"> </w:t>
      </w:r>
      <w:r w:rsidRPr="00060D09">
        <w:rPr>
          <w:rFonts w:cs="David" w:hint="eastAsia"/>
          <w:rtl/>
        </w:rPr>
        <w:t>כפי</w:t>
      </w:r>
      <w:r w:rsidRPr="00060D09">
        <w:rPr>
          <w:rFonts w:cs="David"/>
          <w:rtl/>
        </w:rPr>
        <w:t xml:space="preserve"> </w:t>
      </w:r>
      <w:r w:rsidRPr="00060D09">
        <w:rPr>
          <w:rFonts w:cs="David" w:hint="eastAsia"/>
          <w:rtl/>
        </w:rPr>
        <w:t>שעלה</w:t>
      </w:r>
      <w:r w:rsidRPr="00060D09">
        <w:rPr>
          <w:rFonts w:cs="David"/>
          <w:rtl/>
        </w:rPr>
        <w:t xml:space="preserve"> </w:t>
      </w:r>
      <w:r w:rsidRPr="00060D09">
        <w:rPr>
          <w:rFonts w:cs="David" w:hint="eastAsia"/>
          <w:rtl/>
        </w:rPr>
        <w:t>מאיסוף</w:t>
      </w:r>
      <w:r w:rsidRPr="00060D09">
        <w:rPr>
          <w:rFonts w:cs="David"/>
          <w:rtl/>
        </w:rPr>
        <w:t xml:space="preserve"> </w:t>
      </w:r>
      <w:r w:rsidRPr="00060D09">
        <w:rPr>
          <w:rFonts w:cs="David" w:hint="eastAsia"/>
          <w:rtl/>
        </w:rPr>
        <w:t>הנתונים</w:t>
      </w:r>
      <w:r w:rsidRPr="00060D09">
        <w:rPr>
          <w:rFonts w:cs="David"/>
          <w:rtl/>
        </w:rPr>
        <w:t>.</w:t>
      </w:r>
      <w:bookmarkEnd w:id="1109"/>
    </w:p>
    <w:p w:rsidR="00157827" w:rsidRPr="00060D09" w:rsidRDefault="00157827" w:rsidP="005E13C0">
      <w:pPr>
        <w:pStyle w:val="26"/>
        <w:numPr>
          <w:ilvl w:val="1"/>
          <w:numId w:val="69"/>
        </w:numPr>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060D09" w:rsidRDefault="00157827" w:rsidP="005E13C0">
      <w:pPr>
        <w:pStyle w:val="26"/>
        <w:numPr>
          <w:ilvl w:val="2"/>
          <w:numId w:val="69"/>
        </w:numPr>
        <w:ind w:left="0" w:firstLine="0"/>
        <w:jc w:val="both"/>
        <w:rPr>
          <w:rFonts w:cs="David"/>
          <w:noProof w:val="0"/>
          <w:rtl/>
        </w:rPr>
      </w:pPr>
      <w:r w:rsidRPr="00060D09">
        <w:rPr>
          <w:rFonts w:cs="David" w:hint="eastAsia"/>
          <w:noProof w:val="0"/>
          <w:rtl/>
        </w:rPr>
        <w:t>פעילויות</w:t>
      </w:r>
      <w:r w:rsidRPr="00060D09">
        <w:rPr>
          <w:rFonts w:cs="David"/>
          <w:noProof w:val="0"/>
          <w:rtl/>
        </w:rPr>
        <w:t>:</w:t>
      </w:r>
    </w:p>
    <w:p w:rsidR="00157827" w:rsidRPr="00060D09" w:rsidRDefault="00157827" w:rsidP="00574A2C">
      <w:pPr>
        <w:pStyle w:val="44"/>
        <w:numPr>
          <w:ilvl w:val="3"/>
          <w:numId w:val="78"/>
        </w:numPr>
        <w:ind w:left="0" w:firstLine="0"/>
        <w:jc w:val="both"/>
        <w:rPr>
          <w:rFonts w:cs="David"/>
          <w:rtl/>
        </w:rPr>
      </w:pPr>
      <w:bookmarkStart w:id="1110" w:name="_Toc332124243"/>
      <w:r w:rsidRPr="00060D09">
        <w:rPr>
          <w:rFonts w:cs="David" w:hint="eastAsia"/>
          <w:rtl/>
        </w:rPr>
        <w:t>הצגת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Pr>
          <w:rFonts w:cs="David"/>
          <w:rtl/>
        </w:rPr>
        <w:tab/>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sidRPr="00060D09">
        <w:rPr>
          <w:rFonts w:cs="David" w:hint="eastAsia"/>
          <w:rtl/>
        </w:rPr>
        <w:t>השגת</w:t>
      </w:r>
      <w:r w:rsidRPr="00060D09">
        <w:rPr>
          <w:rFonts w:cs="David"/>
          <w:rtl/>
        </w:rPr>
        <w:t xml:space="preserve"> </w:t>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1110"/>
      <w:r w:rsidRPr="00060D09">
        <w:rPr>
          <w:rFonts w:cs="David"/>
          <w:rtl/>
        </w:rPr>
        <w:t xml:space="preserve"> </w:t>
      </w:r>
    </w:p>
    <w:p w:rsidR="00157827" w:rsidRPr="00060D09" w:rsidRDefault="00157827" w:rsidP="005E13C0">
      <w:pPr>
        <w:pStyle w:val="44"/>
        <w:numPr>
          <w:ilvl w:val="3"/>
          <w:numId w:val="78"/>
        </w:numPr>
        <w:ind w:left="0" w:firstLine="0"/>
        <w:jc w:val="both"/>
        <w:rPr>
          <w:rFonts w:cs="David"/>
        </w:rPr>
      </w:pPr>
      <w:bookmarkStart w:id="1111" w:name="_Toc332124244"/>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1111"/>
      <w:r w:rsidRPr="00060D09">
        <w:rPr>
          <w:rFonts w:cs="David"/>
          <w:rtl/>
        </w:rPr>
        <w:t xml:space="preserve"> </w:t>
      </w:r>
    </w:p>
    <w:p w:rsidR="00157827" w:rsidRPr="00060D09" w:rsidRDefault="00157827" w:rsidP="005E13C0">
      <w:pPr>
        <w:pStyle w:val="44"/>
        <w:numPr>
          <w:ilvl w:val="3"/>
          <w:numId w:val="78"/>
        </w:numPr>
        <w:ind w:left="0" w:firstLine="0"/>
        <w:jc w:val="both"/>
        <w:rPr>
          <w:rFonts w:cs="David"/>
          <w:rtl/>
        </w:rPr>
      </w:pPr>
      <w:bookmarkStart w:id="1112" w:name="_Toc332124245"/>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1112"/>
      <w:r w:rsidRPr="00060D09">
        <w:rPr>
          <w:rFonts w:cs="David"/>
          <w:rtl/>
        </w:rPr>
        <w:t xml:space="preserve"> </w:t>
      </w:r>
    </w:p>
    <w:p w:rsidR="00157827" w:rsidRPr="00060D09" w:rsidRDefault="00157827" w:rsidP="005E13C0">
      <w:pPr>
        <w:pStyle w:val="44"/>
        <w:numPr>
          <w:ilvl w:val="3"/>
          <w:numId w:val="78"/>
        </w:numPr>
        <w:ind w:left="0" w:firstLine="0"/>
        <w:jc w:val="both"/>
        <w:rPr>
          <w:rFonts w:cs="David"/>
        </w:rPr>
      </w:pPr>
      <w:bookmarkStart w:id="1113" w:name="_Toc332124246"/>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1113"/>
    </w:p>
    <w:p w:rsidR="00157827" w:rsidRPr="00060D09" w:rsidRDefault="00157827" w:rsidP="005E13C0">
      <w:pPr>
        <w:pStyle w:val="26"/>
        <w:numPr>
          <w:ilvl w:val="2"/>
          <w:numId w:val="69"/>
        </w:numPr>
        <w:ind w:left="0" w:firstLine="0"/>
        <w:jc w:val="both"/>
        <w:rPr>
          <w:rFonts w:cs="David"/>
        </w:rPr>
      </w:pPr>
      <w:r w:rsidRPr="00060D09">
        <w:rPr>
          <w:rFonts w:cs="David" w:hint="eastAsia"/>
          <w:noProof w:val="0"/>
          <w:rtl/>
        </w:rPr>
        <w:t>תוצרי</w:t>
      </w:r>
      <w:r w:rsidRPr="00060D09">
        <w:rPr>
          <w:rFonts w:cs="David"/>
          <w:noProof w:val="0"/>
          <w:rtl/>
        </w:rPr>
        <w:t xml:space="preserve"> </w:t>
      </w: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ההתיישבות</w:t>
      </w:r>
      <w:r w:rsidRPr="00060D09">
        <w:rPr>
          <w:rFonts w:cs="David"/>
          <w:noProof w:val="0"/>
          <w:rtl/>
        </w:rPr>
        <w:t xml:space="preserve"> </w:t>
      </w:r>
      <w:r w:rsidRPr="00060D09">
        <w:rPr>
          <w:rFonts w:cs="David" w:hint="eastAsia"/>
          <w:noProof w:val="0"/>
          <w:rtl/>
        </w:rPr>
        <w:t>במרחב</w:t>
      </w:r>
    </w:p>
    <w:p w:rsidR="00157827" w:rsidRPr="00060D09" w:rsidRDefault="00157827" w:rsidP="005E13C0">
      <w:pPr>
        <w:pStyle w:val="44"/>
        <w:numPr>
          <w:ilvl w:val="3"/>
          <w:numId w:val="79"/>
        </w:numPr>
        <w:ind w:left="0" w:firstLine="0"/>
        <w:jc w:val="both"/>
        <w:rPr>
          <w:rFonts w:cs="David"/>
        </w:rPr>
      </w:pPr>
      <w:bookmarkStart w:id="1114" w:name="_Toc332124247"/>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החברתי</w:t>
      </w:r>
      <w:r w:rsidRPr="00060D09">
        <w:rPr>
          <w:rFonts w:cs="David"/>
          <w:rtl/>
        </w:rPr>
        <w:t xml:space="preserve"> </w:t>
      </w:r>
      <w:r w:rsidRPr="00060D09">
        <w:rPr>
          <w:rFonts w:cs="David" w:hint="eastAsia"/>
          <w:rtl/>
        </w:rPr>
        <w:t>במסמך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 xml:space="preserve"> </w:t>
      </w:r>
      <w:r w:rsidRPr="00060D09">
        <w:rPr>
          <w:rFonts w:cs="David" w:hint="eastAsia"/>
          <w:rtl/>
        </w:rPr>
        <w:t>מבחינת</w:t>
      </w:r>
      <w:r w:rsidRPr="00060D09">
        <w:rPr>
          <w:rFonts w:cs="David"/>
          <w:rtl/>
        </w:rPr>
        <w:t>:</w:t>
      </w:r>
      <w:bookmarkEnd w:id="1114"/>
    </w:p>
    <w:p w:rsidR="00157827" w:rsidRPr="00060D09" w:rsidRDefault="00157827" w:rsidP="005E13C0">
      <w:pPr>
        <w:pStyle w:val="51"/>
        <w:numPr>
          <w:ilvl w:val="4"/>
          <w:numId w:val="80"/>
        </w:numPr>
        <w:ind w:left="0" w:firstLine="0"/>
        <w:jc w:val="both"/>
        <w:rPr>
          <w:rFonts w:cs="David"/>
        </w:rPr>
      </w:pPr>
      <w:bookmarkStart w:id="1115" w:name="_Toc332124248"/>
      <w:r w:rsidRPr="00060D09">
        <w:rPr>
          <w:rFonts w:cs="David" w:hint="eastAsia"/>
          <w:rtl/>
        </w:rPr>
        <w:t>מתן</w:t>
      </w:r>
      <w:r w:rsidRPr="00060D09">
        <w:rPr>
          <w:rFonts w:cs="David"/>
          <w:rtl/>
        </w:rPr>
        <w:t xml:space="preserve"> </w:t>
      </w:r>
      <w:r w:rsidRPr="00060D09">
        <w:rPr>
          <w:rFonts w:cs="David" w:hint="eastAsia"/>
          <w:rtl/>
        </w:rPr>
        <w:t>פתרון</w:t>
      </w:r>
      <w:r w:rsidRPr="00060D09">
        <w:rPr>
          <w:rFonts w:cs="David"/>
          <w:rtl/>
        </w:rPr>
        <w:t xml:space="preserve"> </w:t>
      </w:r>
      <w:r w:rsidRPr="00060D09">
        <w:rPr>
          <w:rFonts w:cs="David" w:hint="eastAsia"/>
          <w:rtl/>
        </w:rPr>
        <w:t>להיקף</w:t>
      </w:r>
      <w:r w:rsidRPr="00060D09">
        <w:rPr>
          <w:rFonts w:cs="David"/>
          <w:rtl/>
        </w:rPr>
        <w:t xml:space="preserve"> </w:t>
      </w:r>
      <w:r w:rsidRPr="00060D09">
        <w:rPr>
          <w:rFonts w:cs="David" w:hint="eastAsia"/>
          <w:rtl/>
        </w:rPr>
        <w:t>האוכלוסייה</w:t>
      </w:r>
      <w:r w:rsidRPr="00060D09">
        <w:rPr>
          <w:rFonts w:cs="David"/>
          <w:rtl/>
        </w:rPr>
        <w:t xml:space="preserve"> </w:t>
      </w:r>
      <w:r w:rsidRPr="00060D09">
        <w:rPr>
          <w:rFonts w:cs="David" w:hint="eastAsia"/>
          <w:rtl/>
        </w:rPr>
        <w:t>הקיימת</w:t>
      </w:r>
      <w:r w:rsidRPr="00060D09">
        <w:rPr>
          <w:rFonts w:cs="David"/>
          <w:rtl/>
        </w:rPr>
        <w:t xml:space="preserve"> </w:t>
      </w:r>
      <w:r w:rsidRPr="00060D09">
        <w:rPr>
          <w:rFonts w:cs="David" w:hint="eastAsia"/>
          <w:rtl/>
        </w:rPr>
        <w:t>והעתידית</w:t>
      </w:r>
      <w:r w:rsidRPr="00060D09">
        <w:rPr>
          <w:rFonts w:cs="David"/>
          <w:rtl/>
        </w:rPr>
        <w:t>.</w:t>
      </w:r>
      <w:bookmarkEnd w:id="1115"/>
    </w:p>
    <w:p w:rsidR="00157827" w:rsidRPr="00060D09" w:rsidRDefault="00157827" w:rsidP="005E13C0">
      <w:pPr>
        <w:pStyle w:val="51"/>
        <w:numPr>
          <w:ilvl w:val="4"/>
          <w:numId w:val="80"/>
        </w:numPr>
        <w:ind w:left="0" w:firstLine="0"/>
        <w:jc w:val="both"/>
        <w:rPr>
          <w:rFonts w:cs="David"/>
        </w:rPr>
      </w:pPr>
      <w:bookmarkStart w:id="1116" w:name="_Toc332124249"/>
      <w:r w:rsidRPr="00060D09">
        <w:rPr>
          <w:rFonts w:cs="David" w:hint="eastAsia"/>
          <w:rtl/>
        </w:rPr>
        <w:t>פתרונות</w:t>
      </w:r>
      <w:r w:rsidRPr="00060D09">
        <w:rPr>
          <w:rFonts w:cs="David"/>
          <w:rtl/>
        </w:rPr>
        <w:t xml:space="preserve"> </w:t>
      </w:r>
      <w:r w:rsidRPr="00060D09">
        <w:rPr>
          <w:rFonts w:cs="David" w:hint="eastAsia"/>
          <w:rtl/>
        </w:rPr>
        <w:t>תעסוקה</w:t>
      </w:r>
      <w:r w:rsidRPr="00060D09">
        <w:rPr>
          <w:rFonts w:cs="David"/>
          <w:rtl/>
        </w:rPr>
        <w:t xml:space="preserve"> </w:t>
      </w:r>
      <w:r w:rsidRPr="00060D09">
        <w:rPr>
          <w:rFonts w:cs="David" w:hint="eastAsia"/>
          <w:rtl/>
        </w:rPr>
        <w:t>ובכלל</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עיבודים</w:t>
      </w:r>
      <w:r w:rsidRPr="00060D09">
        <w:rPr>
          <w:rFonts w:cs="David"/>
          <w:rtl/>
        </w:rPr>
        <w:t xml:space="preserve"> </w:t>
      </w:r>
      <w:r w:rsidRPr="00060D09">
        <w:rPr>
          <w:rFonts w:cs="David" w:hint="eastAsia"/>
          <w:rtl/>
        </w:rPr>
        <w:t>חקלאיים</w:t>
      </w:r>
      <w:r w:rsidRPr="00060D09">
        <w:rPr>
          <w:rFonts w:cs="David"/>
          <w:rtl/>
        </w:rPr>
        <w:t xml:space="preserve"> </w:t>
      </w:r>
      <w:r w:rsidRPr="00060D09">
        <w:rPr>
          <w:rFonts w:cs="David" w:hint="eastAsia"/>
          <w:rtl/>
        </w:rPr>
        <w:t>וגידול</w:t>
      </w:r>
      <w:r w:rsidRPr="00060D09">
        <w:rPr>
          <w:rFonts w:cs="David"/>
          <w:rtl/>
        </w:rPr>
        <w:t xml:space="preserve"> </w:t>
      </w:r>
      <w:r w:rsidRPr="00060D09">
        <w:rPr>
          <w:rFonts w:cs="David" w:hint="eastAsia"/>
          <w:rtl/>
        </w:rPr>
        <w:t>בע</w:t>
      </w:r>
      <w:r w:rsidRPr="00060D09">
        <w:rPr>
          <w:rFonts w:cs="David"/>
          <w:rtl/>
        </w:rPr>
        <w:t>"</w:t>
      </w:r>
      <w:r w:rsidRPr="00060D09">
        <w:rPr>
          <w:rFonts w:cs="David" w:hint="eastAsia"/>
          <w:rtl/>
        </w:rPr>
        <w:t>ח</w:t>
      </w:r>
      <w:r w:rsidRPr="00060D09">
        <w:rPr>
          <w:rFonts w:cs="David"/>
          <w:rtl/>
        </w:rPr>
        <w:t>.</w:t>
      </w:r>
      <w:bookmarkEnd w:id="1116"/>
      <w:r w:rsidRPr="00060D09">
        <w:rPr>
          <w:rFonts w:cs="David"/>
          <w:rtl/>
        </w:rPr>
        <w:t xml:space="preserve"> </w:t>
      </w:r>
    </w:p>
    <w:p w:rsidR="00157827" w:rsidRPr="00060D09" w:rsidRDefault="00157827" w:rsidP="005E13C0">
      <w:pPr>
        <w:pStyle w:val="51"/>
        <w:numPr>
          <w:ilvl w:val="4"/>
          <w:numId w:val="80"/>
        </w:numPr>
        <w:ind w:left="0" w:firstLine="0"/>
        <w:jc w:val="both"/>
        <w:rPr>
          <w:rFonts w:cs="David"/>
          <w:rtl/>
        </w:rPr>
      </w:pPr>
      <w:bookmarkStart w:id="1117" w:name="_Toc332124250"/>
      <w:r w:rsidRPr="00060D09">
        <w:rPr>
          <w:rFonts w:cs="David" w:hint="eastAsia"/>
          <w:rtl/>
        </w:rPr>
        <w:t>מענה</w:t>
      </w:r>
      <w:r w:rsidRPr="00060D09">
        <w:rPr>
          <w:rFonts w:cs="David"/>
          <w:rtl/>
        </w:rPr>
        <w:t xml:space="preserve"> </w:t>
      </w:r>
      <w:r w:rsidRPr="00060D09">
        <w:rPr>
          <w:rFonts w:cs="David" w:hint="eastAsia"/>
          <w:rtl/>
        </w:rPr>
        <w:t>ליחסים</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שבטיים</w:t>
      </w:r>
      <w:r w:rsidRPr="00060D09">
        <w:rPr>
          <w:rFonts w:cs="David"/>
          <w:rtl/>
        </w:rPr>
        <w:t xml:space="preserve"> </w:t>
      </w:r>
      <w:r w:rsidRPr="00060D09">
        <w:rPr>
          <w:rFonts w:cs="David" w:hint="eastAsia"/>
          <w:rtl/>
        </w:rPr>
        <w:t>ותוך</w:t>
      </w:r>
      <w:r w:rsidRPr="00060D09">
        <w:rPr>
          <w:rFonts w:cs="David"/>
          <w:rtl/>
        </w:rPr>
        <w:t xml:space="preserve"> </w:t>
      </w:r>
      <w:r w:rsidRPr="00060D09">
        <w:rPr>
          <w:rFonts w:cs="David" w:hint="eastAsia"/>
          <w:rtl/>
        </w:rPr>
        <w:t>שבטיים</w:t>
      </w:r>
      <w:r w:rsidRPr="00060D09">
        <w:rPr>
          <w:rFonts w:cs="David"/>
          <w:rtl/>
        </w:rPr>
        <w:t>.</w:t>
      </w:r>
      <w:bookmarkEnd w:id="1117"/>
    </w:p>
    <w:p w:rsidR="00157827" w:rsidRPr="00060D09" w:rsidRDefault="00157827" w:rsidP="005E13C0">
      <w:pPr>
        <w:pStyle w:val="51"/>
        <w:numPr>
          <w:ilvl w:val="4"/>
          <w:numId w:val="80"/>
        </w:numPr>
        <w:ind w:left="0" w:firstLine="0"/>
        <w:jc w:val="both"/>
        <w:rPr>
          <w:rFonts w:cs="David"/>
        </w:rPr>
      </w:pPr>
      <w:bookmarkStart w:id="1118" w:name="_Toc332124251"/>
      <w:r w:rsidRPr="00060D09">
        <w:rPr>
          <w:rFonts w:cs="David" w:hint="eastAsia"/>
          <w:rtl/>
        </w:rPr>
        <w:t>מענה</w:t>
      </w:r>
      <w:r w:rsidRPr="00060D09">
        <w:rPr>
          <w:rFonts w:cs="David"/>
          <w:rtl/>
        </w:rPr>
        <w:t xml:space="preserve"> </w:t>
      </w:r>
      <w:r w:rsidRPr="00060D09">
        <w:rPr>
          <w:rFonts w:cs="David" w:hint="eastAsia"/>
          <w:rtl/>
        </w:rPr>
        <w:t>לצרכים</w:t>
      </w:r>
      <w:r w:rsidRPr="00060D09">
        <w:rPr>
          <w:rFonts w:cs="David"/>
          <w:rtl/>
        </w:rPr>
        <w:t xml:space="preserve"> </w:t>
      </w:r>
      <w:r w:rsidRPr="00060D09">
        <w:rPr>
          <w:rFonts w:cs="David" w:hint="eastAsia"/>
          <w:rtl/>
        </w:rPr>
        <w:t>המיוחדים</w:t>
      </w:r>
      <w:r w:rsidRPr="00060D09">
        <w:rPr>
          <w:rFonts w:cs="David"/>
          <w:rtl/>
        </w:rPr>
        <w:t xml:space="preserve"> </w:t>
      </w:r>
      <w:r w:rsidRPr="00060D09">
        <w:rPr>
          <w:rFonts w:cs="David" w:hint="eastAsia"/>
          <w:rtl/>
        </w:rPr>
        <w:t>לאוכלוסיה</w:t>
      </w:r>
      <w:r w:rsidRPr="00060D09">
        <w:rPr>
          <w:rFonts w:cs="David"/>
          <w:rtl/>
        </w:rPr>
        <w:t>.</w:t>
      </w:r>
      <w:bookmarkEnd w:id="1118"/>
      <w:r w:rsidRPr="00060D09">
        <w:rPr>
          <w:rFonts w:cs="David"/>
          <w:rtl/>
        </w:rPr>
        <w:t xml:space="preserve"> </w:t>
      </w:r>
    </w:p>
    <w:p w:rsidR="00157827" w:rsidRPr="00060D09" w:rsidRDefault="00157827" w:rsidP="005E13C0">
      <w:pPr>
        <w:pStyle w:val="44"/>
        <w:numPr>
          <w:ilvl w:val="3"/>
          <w:numId w:val="79"/>
        </w:numPr>
        <w:ind w:left="0" w:firstLine="0"/>
        <w:jc w:val="both"/>
        <w:rPr>
          <w:rFonts w:cs="David"/>
          <w:rtl/>
        </w:rPr>
      </w:pPr>
      <w:bookmarkStart w:id="1119" w:name="_Toc332124252"/>
      <w:r w:rsidRPr="00060D09">
        <w:rPr>
          <w:rFonts w:cs="David" w:hint="eastAsia"/>
          <w:rtl/>
        </w:rPr>
        <w:t>ריכוז</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פרוגרמאתיים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119"/>
    </w:p>
    <w:p w:rsidR="00157827" w:rsidRPr="00060D09" w:rsidRDefault="00157827" w:rsidP="005E13C0">
      <w:pPr>
        <w:pStyle w:val="44"/>
        <w:numPr>
          <w:ilvl w:val="3"/>
          <w:numId w:val="79"/>
        </w:numPr>
        <w:ind w:left="0" w:firstLine="0"/>
        <w:jc w:val="both"/>
        <w:rPr>
          <w:rFonts w:cs="David"/>
        </w:rPr>
      </w:pPr>
      <w:bookmarkStart w:id="1120" w:name="_Toc332124253"/>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פרוגראמה</w:t>
      </w:r>
      <w:r w:rsidRPr="00060D09">
        <w:rPr>
          <w:rFonts w:cs="David"/>
          <w:rtl/>
        </w:rPr>
        <w:t xml:space="preserve"> </w:t>
      </w:r>
      <w:r w:rsidRPr="00060D09">
        <w:rPr>
          <w:rFonts w:cs="David" w:hint="eastAsia"/>
          <w:rtl/>
        </w:rPr>
        <w:t>לתכנון</w:t>
      </w:r>
      <w:r w:rsidRPr="00060D09">
        <w:rPr>
          <w:rFonts w:cs="David"/>
          <w:rtl/>
        </w:rPr>
        <w:t>.</w:t>
      </w:r>
      <w:bookmarkEnd w:id="1120"/>
    </w:p>
    <w:p w:rsidR="00157827" w:rsidRPr="00060D09" w:rsidRDefault="00157827" w:rsidP="005E13C0">
      <w:pPr>
        <w:ind w:right="0"/>
        <w:rPr>
          <w:rtl/>
        </w:rPr>
      </w:pPr>
    </w:p>
    <w:p w:rsidR="00157827" w:rsidRPr="00060D09" w:rsidRDefault="00157827" w:rsidP="005E13C0">
      <w:pPr>
        <w:pStyle w:val="1a"/>
        <w:pageBreakBefore/>
        <w:numPr>
          <w:ilvl w:val="0"/>
          <w:numId w:val="17"/>
        </w:numPr>
        <w:bidi/>
        <w:ind w:left="0" w:firstLine="0"/>
        <w:jc w:val="both"/>
        <w:rPr>
          <w:rFonts w:cs="David"/>
        </w:rPr>
      </w:pPr>
      <w:r w:rsidRPr="00060D09">
        <w:rPr>
          <w:rFonts w:cs="David" w:hint="eastAsia"/>
          <w:noProof w:val="0"/>
          <w:rtl/>
        </w:rPr>
        <w:lastRenderedPageBreak/>
        <w:t>בדיקת</w:t>
      </w:r>
      <w:r w:rsidRPr="00060D09">
        <w:rPr>
          <w:rFonts w:cs="David"/>
          <w:noProof w:val="0"/>
          <w:rtl/>
        </w:rPr>
        <w:t xml:space="preserve"> </w:t>
      </w:r>
      <w:r w:rsidRPr="00060D09">
        <w:rPr>
          <w:rFonts w:cs="David" w:hint="eastAsia"/>
          <w:noProof w:val="0"/>
          <w:rtl/>
        </w:rPr>
        <w:t>התכנות</w:t>
      </w:r>
      <w:r w:rsidRPr="00060D09">
        <w:rPr>
          <w:rFonts w:cs="David"/>
          <w:noProof w:val="0"/>
          <w:rtl/>
        </w:rPr>
        <w:t xml:space="preserve"> </w:t>
      </w:r>
      <w:r w:rsidRPr="00060D09">
        <w:rPr>
          <w:rFonts w:cs="David" w:hint="eastAsia"/>
          <w:noProof w:val="0"/>
          <w:rtl/>
        </w:rPr>
        <w:t>יועץ</w:t>
      </w:r>
      <w:r w:rsidRPr="00060D09">
        <w:rPr>
          <w:rFonts w:cs="David"/>
          <w:noProof w:val="0"/>
          <w:rtl/>
        </w:rPr>
        <w:t xml:space="preserve"> </w:t>
      </w:r>
      <w:r w:rsidRPr="00060D09">
        <w:rPr>
          <w:rFonts w:cs="David" w:hint="eastAsia"/>
          <w:noProof w:val="0"/>
          <w:rtl/>
        </w:rPr>
        <w:t>ה</w:t>
      </w:r>
      <w:r>
        <w:rPr>
          <w:rFonts w:cs="David" w:hint="eastAsia"/>
          <w:noProof w:val="0"/>
          <w:rtl/>
        </w:rPr>
        <w:t>י</w:t>
      </w:r>
      <w:r w:rsidRPr="00060D09">
        <w:rPr>
          <w:rFonts w:cs="David" w:hint="eastAsia"/>
          <w:noProof w:val="0"/>
          <w:rtl/>
        </w:rPr>
        <w:t>דרולוגיה</w:t>
      </w:r>
      <w:r w:rsidRPr="00060D09">
        <w:rPr>
          <w:rFonts w:cs="David"/>
          <w:noProof w:val="0"/>
          <w:rtl/>
        </w:rPr>
        <w:t xml:space="preserve"> </w:t>
      </w:r>
      <w:r w:rsidRPr="00060D09">
        <w:rPr>
          <w:rFonts w:cs="David" w:hint="eastAsia"/>
          <w:noProof w:val="0"/>
          <w:rtl/>
        </w:rPr>
        <w:t>ונגר</w:t>
      </w:r>
      <w:r w:rsidRPr="00060D09">
        <w:rPr>
          <w:rFonts w:cs="David"/>
          <w:noProof w:val="0"/>
          <w:rtl/>
        </w:rPr>
        <w:t xml:space="preserve"> </w:t>
      </w:r>
      <w:r w:rsidRPr="00060D09">
        <w:rPr>
          <w:rFonts w:cs="David" w:hint="eastAsia"/>
          <w:noProof w:val="0"/>
          <w:rtl/>
        </w:rPr>
        <w:t>עילי</w:t>
      </w:r>
    </w:p>
    <w:p w:rsidR="00157827" w:rsidRDefault="00157827" w:rsidP="005E13C0">
      <w:pPr>
        <w:pStyle w:val="1b"/>
        <w:ind w:left="0" w:right="0"/>
        <w:jc w:val="both"/>
        <w:rPr>
          <w:rFonts w:cs="David"/>
          <w:rtl/>
        </w:rPr>
      </w:pPr>
      <w:r w:rsidRPr="00060D09">
        <w:rPr>
          <w:rFonts w:cs="David" w:hint="eastAsia"/>
          <w:rtl/>
        </w:rPr>
        <w:t>מטרת</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הה</w:t>
      </w:r>
      <w:r>
        <w:rPr>
          <w:rFonts w:cs="David" w:hint="eastAsia"/>
          <w:rtl/>
        </w:rPr>
        <w:t>י</w:t>
      </w:r>
      <w:r w:rsidRPr="00060D09">
        <w:rPr>
          <w:rFonts w:cs="David" w:hint="eastAsia"/>
          <w:rtl/>
        </w:rPr>
        <w:t>תכנות</w:t>
      </w:r>
      <w:r w:rsidRPr="00060D09">
        <w:rPr>
          <w:rFonts w:cs="David"/>
          <w:rtl/>
        </w:rPr>
        <w:t xml:space="preserve"> </w:t>
      </w:r>
      <w:r w:rsidRPr="00060D09">
        <w:rPr>
          <w:rFonts w:cs="David" w:hint="eastAsia"/>
          <w:rtl/>
        </w:rPr>
        <w:t>הינה</w:t>
      </w:r>
      <w:r w:rsidRPr="00060D09">
        <w:rPr>
          <w:rFonts w:cs="David"/>
          <w:rtl/>
        </w:rPr>
        <w:t xml:space="preserve"> </w:t>
      </w:r>
      <w:r w:rsidRPr="00060D09">
        <w:rPr>
          <w:rFonts w:cs="David" w:hint="eastAsia"/>
          <w:rtl/>
        </w:rPr>
        <w:t>כינון</w:t>
      </w:r>
      <w:r w:rsidRPr="00060D09">
        <w:rPr>
          <w:rFonts w:cs="David"/>
          <w:rtl/>
        </w:rPr>
        <w:t xml:space="preserve"> </w:t>
      </w:r>
      <w:r w:rsidRPr="00060D09">
        <w:rPr>
          <w:rFonts w:cs="David" w:hint="eastAsia"/>
          <w:rtl/>
        </w:rPr>
        <w:t>מסד</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מיפויו</w:t>
      </w:r>
      <w:r w:rsidRPr="00060D09">
        <w:rPr>
          <w:rFonts w:cs="David"/>
          <w:rtl/>
        </w:rPr>
        <w:t xml:space="preserve"> </w:t>
      </w:r>
      <w:r w:rsidRPr="00060D09">
        <w:rPr>
          <w:rFonts w:cs="David" w:hint="eastAsia"/>
          <w:rtl/>
        </w:rPr>
        <w:t>וניתוחו</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מנת</w:t>
      </w:r>
      <w:r w:rsidRPr="00060D09">
        <w:rPr>
          <w:rFonts w:cs="David"/>
          <w:rtl/>
        </w:rPr>
        <w:t xml:space="preserve"> </w:t>
      </w:r>
      <w:r w:rsidRPr="00060D09">
        <w:rPr>
          <w:rFonts w:cs="David" w:hint="eastAsia"/>
          <w:rtl/>
        </w:rPr>
        <w:t>לקבל</w:t>
      </w:r>
      <w:r w:rsidRPr="00060D09">
        <w:rPr>
          <w:rFonts w:cs="David"/>
          <w:rtl/>
        </w:rPr>
        <w:t xml:space="preserve"> </w:t>
      </w:r>
      <w:r w:rsidRPr="00060D09">
        <w:rPr>
          <w:rFonts w:cs="David" w:hint="eastAsia"/>
          <w:rtl/>
        </w:rPr>
        <w:t>תמונת</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ברורה</w:t>
      </w:r>
      <w:r w:rsidRPr="00060D09">
        <w:rPr>
          <w:rFonts w:cs="David"/>
          <w:rtl/>
        </w:rPr>
        <w:t xml:space="preserve">, </w:t>
      </w:r>
      <w:r w:rsidRPr="00060D09">
        <w:rPr>
          <w:rFonts w:cs="David" w:hint="eastAsia"/>
          <w:rtl/>
        </w:rPr>
        <w:t>כרקע</w:t>
      </w:r>
      <w:r w:rsidRPr="00060D09">
        <w:rPr>
          <w:rFonts w:cs="David"/>
          <w:rtl/>
        </w:rPr>
        <w:t xml:space="preserve"> </w:t>
      </w:r>
      <w:r w:rsidRPr="00060D09">
        <w:rPr>
          <w:rFonts w:cs="David" w:hint="eastAsia"/>
          <w:rtl/>
        </w:rPr>
        <w:t>להחלטה</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הפתרון</w:t>
      </w:r>
      <w:r w:rsidRPr="00060D09">
        <w:rPr>
          <w:rFonts w:cs="David"/>
          <w:rtl/>
        </w:rPr>
        <w:t xml:space="preserve"> </w:t>
      </w:r>
      <w:r w:rsidRPr="00060D09">
        <w:rPr>
          <w:rFonts w:cs="David" w:hint="eastAsia"/>
          <w:rtl/>
        </w:rPr>
        <w:t>המרחבי</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w:t>
      </w:r>
      <w:r>
        <w:rPr>
          <w:rFonts w:cs="David" w:hint="eastAsia"/>
          <w:rtl/>
        </w:rPr>
        <w:t>י</w:t>
      </w:r>
      <w:r w:rsidRPr="00060D09">
        <w:rPr>
          <w:rFonts w:cs="David" w:hint="eastAsia"/>
          <w:rtl/>
        </w:rPr>
        <w:t>שבות</w:t>
      </w:r>
      <w:r w:rsidRPr="00060D09">
        <w:rPr>
          <w:rFonts w:cs="David"/>
          <w:rtl/>
        </w:rPr>
        <w:t xml:space="preserve">, </w:t>
      </w:r>
      <w:r w:rsidRPr="00060D09">
        <w:rPr>
          <w:rFonts w:cs="David" w:hint="eastAsia"/>
          <w:rtl/>
        </w:rPr>
        <w:t>תהליכי</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רמתם</w:t>
      </w:r>
      <w:r w:rsidRPr="00060D09">
        <w:rPr>
          <w:rFonts w:cs="David"/>
          <w:rtl/>
        </w:rPr>
        <w:t xml:space="preserve"> </w:t>
      </w:r>
      <w:r w:rsidRPr="00060D09">
        <w:rPr>
          <w:rFonts w:cs="David" w:hint="eastAsia"/>
          <w:rtl/>
        </w:rPr>
        <w:t>והיקפם</w:t>
      </w:r>
      <w:r w:rsidRPr="00060D09">
        <w:rPr>
          <w:rFonts w:cs="David"/>
          <w:rtl/>
        </w:rPr>
        <w:t>.</w:t>
      </w:r>
    </w:p>
    <w:p w:rsidR="00157827" w:rsidRPr="00584D72" w:rsidRDefault="00157827" w:rsidP="005E13C0">
      <w:pPr>
        <w:pStyle w:val="1b"/>
        <w:ind w:left="0" w:right="0"/>
        <w:jc w:val="both"/>
        <w:rPr>
          <w:rFonts w:cs="David"/>
          <w:rtl/>
        </w:rPr>
      </w:pPr>
      <w:r>
        <w:rPr>
          <w:rFonts w:cs="David" w:hint="eastAsia"/>
          <w:rtl/>
        </w:rPr>
        <w:t>יועץ</w:t>
      </w:r>
      <w:r>
        <w:rPr>
          <w:rFonts w:cs="David"/>
          <w:rtl/>
        </w:rPr>
        <w:t xml:space="preserve"> </w:t>
      </w:r>
      <w:r>
        <w:rPr>
          <w:rFonts w:cs="David" w:hint="eastAsia"/>
          <w:rtl/>
        </w:rPr>
        <w:t>הידרולוגיה</w:t>
      </w:r>
      <w:r>
        <w:rPr>
          <w:rFonts w:cs="David"/>
          <w:rtl/>
        </w:rPr>
        <w:t xml:space="preserve"> </w:t>
      </w:r>
      <w:r>
        <w:rPr>
          <w:rFonts w:cs="David" w:hint="eastAsia"/>
          <w:rtl/>
        </w:rPr>
        <w:t>ונגר</w:t>
      </w:r>
      <w:r>
        <w:rPr>
          <w:rFonts w:cs="David"/>
          <w:rtl/>
        </w:rPr>
        <w:t xml:space="preserve"> </w:t>
      </w:r>
      <w:r>
        <w:rPr>
          <w:rFonts w:cs="David" w:hint="eastAsia"/>
          <w:rtl/>
        </w:rPr>
        <w:t>עילי</w:t>
      </w:r>
      <w:r w:rsidRPr="00584D72">
        <w:rPr>
          <w:rFonts w:cs="David"/>
          <w:rtl/>
        </w:rPr>
        <w:t xml:space="preserve"> </w:t>
      </w:r>
      <w:r w:rsidRPr="00584D72">
        <w:rPr>
          <w:rFonts w:cs="David" w:hint="eastAsia"/>
          <w:rtl/>
        </w:rPr>
        <w:t>הינו</w:t>
      </w:r>
      <w:r w:rsidRPr="00584D72">
        <w:rPr>
          <w:rFonts w:cs="David"/>
          <w:rtl/>
        </w:rPr>
        <w:t xml:space="preserve"> </w:t>
      </w:r>
      <w:r w:rsidRPr="00584D72">
        <w:rPr>
          <w:rFonts w:cs="David" w:hint="eastAsia"/>
          <w:rtl/>
        </w:rPr>
        <w:t>חבר</w:t>
      </w:r>
      <w:r w:rsidRPr="00584D72">
        <w:rPr>
          <w:rFonts w:cs="David"/>
          <w:rtl/>
        </w:rPr>
        <w:t xml:space="preserve"> </w:t>
      </w:r>
      <w:r w:rsidRPr="00584D72">
        <w:rPr>
          <w:rFonts w:cs="David" w:hint="eastAsia"/>
          <w:rtl/>
        </w:rPr>
        <w:t>בצוות</w:t>
      </w:r>
      <w:r w:rsidRPr="00584D72">
        <w:rPr>
          <w:rFonts w:cs="David"/>
          <w:rtl/>
        </w:rPr>
        <w:t xml:space="preserve"> </w:t>
      </w:r>
      <w:r w:rsidRPr="00584D72">
        <w:rPr>
          <w:rFonts w:cs="David" w:hint="eastAsia"/>
          <w:rtl/>
        </w:rPr>
        <w:t>תכנון</w:t>
      </w:r>
      <w:r w:rsidRPr="00584D72">
        <w:rPr>
          <w:rFonts w:cs="David"/>
          <w:rtl/>
        </w:rPr>
        <w:t xml:space="preserve"> </w:t>
      </w:r>
      <w:r w:rsidRPr="00584D72">
        <w:rPr>
          <w:rFonts w:cs="David" w:hint="eastAsia"/>
          <w:rtl/>
        </w:rPr>
        <w:t>ועליו</w:t>
      </w:r>
      <w:r w:rsidRPr="00584D72">
        <w:rPr>
          <w:rFonts w:cs="David"/>
          <w:rtl/>
        </w:rPr>
        <w:t xml:space="preserve"> </w:t>
      </w:r>
      <w:r w:rsidRPr="00584D72">
        <w:rPr>
          <w:rFonts w:cs="David" w:hint="eastAsia"/>
          <w:rtl/>
        </w:rPr>
        <w:t>לתאם</w:t>
      </w:r>
      <w:r w:rsidRPr="00584D72">
        <w:rPr>
          <w:rFonts w:cs="David"/>
          <w:rtl/>
        </w:rPr>
        <w:t xml:space="preserve"> </w:t>
      </w:r>
      <w:r w:rsidRPr="00584D72">
        <w:rPr>
          <w:rFonts w:cs="David" w:hint="eastAsia"/>
          <w:rtl/>
        </w:rPr>
        <w:t>בכל</w:t>
      </w:r>
      <w:r w:rsidRPr="00584D72">
        <w:rPr>
          <w:rFonts w:cs="David"/>
          <w:rtl/>
        </w:rPr>
        <w:t xml:space="preserve"> </w:t>
      </w:r>
      <w:r w:rsidRPr="00584D72">
        <w:rPr>
          <w:rFonts w:cs="David" w:hint="eastAsia"/>
          <w:rtl/>
        </w:rPr>
        <w:t>שלב</w:t>
      </w:r>
      <w:r w:rsidRPr="00584D72">
        <w:rPr>
          <w:rFonts w:cs="David"/>
          <w:rtl/>
        </w:rPr>
        <w:t xml:space="preserve"> </w:t>
      </w:r>
      <w:r w:rsidRPr="00584D72">
        <w:rPr>
          <w:rFonts w:cs="David" w:hint="eastAsia"/>
          <w:rtl/>
        </w:rPr>
        <w:t>ושלב</w:t>
      </w:r>
      <w:r w:rsidRPr="00584D72">
        <w:rPr>
          <w:rFonts w:cs="David"/>
          <w:rtl/>
        </w:rPr>
        <w:t xml:space="preserve"> </w:t>
      </w:r>
      <w:r w:rsidRPr="00584D72">
        <w:rPr>
          <w:rFonts w:cs="David" w:hint="eastAsia"/>
          <w:rtl/>
        </w:rPr>
        <w:t>את</w:t>
      </w:r>
      <w:r w:rsidRPr="00584D72">
        <w:rPr>
          <w:rFonts w:cs="David"/>
          <w:rtl/>
        </w:rPr>
        <w:t xml:space="preserve"> </w:t>
      </w:r>
      <w:r w:rsidRPr="00584D72">
        <w:rPr>
          <w:rFonts w:cs="David" w:hint="eastAsia"/>
          <w:rtl/>
        </w:rPr>
        <w:t>עבודתו</w:t>
      </w:r>
      <w:r w:rsidRPr="00584D72">
        <w:rPr>
          <w:rFonts w:cs="David"/>
          <w:rtl/>
        </w:rPr>
        <w:t xml:space="preserve"> </w:t>
      </w:r>
      <w:r w:rsidRPr="00584D72">
        <w:rPr>
          <w:rFonts w:cs="David" w:hint="eastAsia"/>
          <w:rtl/>
        </w:rPr>
        <w:t>עם</w:t>
      </w:r>
      <w:r w:rsidRPr="00584D72">
        <w:rPr>
          <w:rFonts w:cs="David"/>
          <w:rtl/>
        </w:rPr>
        <w:t xml:space="preserve"> </w:t>
      </w:r>
      <w:r w:rsidRPr="00584D72">
        <w:rPr>
          <w:rFonts w:cs="David" w:hint="eastAsia"/>
          <w:rtl/>
        </w:rPr>
        <w:t>האדריכל</w:t>
      </w:r>
      <w:r w:rsidRPr="00584D72">
        <w:rPr>
          <w:rFonts w:cs="David"/>
          <w:rtl/>
        </w:rPr>
        <w:t>/</w:t>
      </w:r>
      <w:r w:rsidRPr="00584D72">
        <w:rPr>
          <w:rFonts w:cs="David" w:hint="eastAsia"/>
          <w:rtl/>
        </w:rPr>
        <w:t>מתכנן</w:t>
      </w:r>
      <w:r w:rsidRPr="00584D72">
        <w:rPr>
          <w:rFonts w:cs="David"/>
          <w:rtl/>
        </w:rPr>
        <w:t xml:space="preserve"> </w:t>
      </w:r>
      <w:r w:rsidRPr="00584D72">
        <w:rPr>
          <w:rFonts w:cs="David" w:hint="eastAsia"/>
          <w:rtl/>
        </w:rPr>
        <w:t>ערים</w:t>
      </w:r>
      <w:r w:rsidRPr="00584D72">
        <w:rPr>
          <w:rFonts w:cs="David"/>
          <w:rtl/>
        </w:rPr>
        <w:t xml:space="preserve"> </w:t>
      </w:r>
      <w:r w:rsidRPr="00584D72">
        <w:rPr>
          <w:rFonts w:cs="David" w:hint="eastAsia"/>
          <w:rtl/>
        </w:rPr>
        <w:t>ושאר</w:t>
      </w:r>
      <w:r w:rsidRPr="00584D72">
        <w:rPr>
          <w:rFonts w:cs="David"/>
          <w:rtl/>
        </w:rPr>
        <w:t xml:space="preserve"> </w:t>
      </w:r>
      <w:r w:rsidRPr="00584D72">
        <w:rPr>
          <w:rFonts w:cs="David" w:hint="eastAsia"/>
          <w:rtl/>
        </w:rPr>
        <w:t>המתכננים</w:t>
      </w:r>
      <w:r w:rsidRPr="00584D72">
        <w:rPr>
          <w:rFonts w:cs="David"/>
          <w:rtl/>
        </w:rPr>
        <w:t>/</w:t>
      </w:r>
      <w:r w:rsidRPr="00584D72">
        <w:rPr>
          <w:rFonts w:cs="David" w:hint="eastAsia"/>
          <w:rtl/>
        </w:rPr>
        <w:t>יועצים</w:t>
      </w:r>
      <w:r w:rsidRPr="00584D72">
        <w:rPr>
          <w:rFonts w:cs="David"/>
          <w:rtl/>
        </w:rPr>
        <w:t xml:space="preserve"> </w:t>
      </w:r>
      <w:r w:rsidRPr="00584D72">
        <w:rPr>
          <w:rFonts w:cs="David" w:hint="eastAsia"/>
          <w:rtl/>
        </w:rPr>
        <w:t>בצוות</w:t>
      </w:r>
      <w:r w:rsidRPr="00584D72">
        <w:rPr>
          <w:rFonts w:cs="David"/>
          <w:rtl/>
        </w:rPr>
        <w:t>.</w:t>
      </w:r>
    </w:p>
    <w:p w:rsidR="00157827" w:rsidRPr="00060D09" w:rsidRDefault="00157827" w:rsidP="005E13C0">
      <w:pPr>
        <w:pStyle w:val="26"/>
        <w:numPr>
          <w:ilvl w:val="1"/>
          <w:numId w:val="12"/>
        </w:numPr>
        <w:tabs>
          <w:tab w:val="num" w:pos="567"/>
        </w:tabs>
        <w:ind w:left="0" w:firstLine="0"/>
        <w:jc w:val="both"/>
        <w:rPr>
          <w:rFonts w:cs="David"/>
          <w:noProof w:val="0"/>
          <w:rtl/>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א</w:t>
      </w:r>
      <w:r w:rsidRPr="00060D09">
        <w:rPr>
          <w:rFonts w:cs="David"/>
          <w:noProof w:val="0"/>
          <w:rtl/>
        </w:rPr>
        <w:t xml:space="preserve"> – </w:t>
      </w:r>
      <w:r w:rsidRPr="00060D09">
        <w:rPr>
          <w:rFonts w:cs="David" w:hint="eastAsia"/>
          <w:noProof w:val="0"/>
          <w:rtl/>
        </w:rPr>
        <w:t>בירור</w:t>
      </w:r>
      <w:r w:rsidRPr="00060D09">
        <w:rPr>
          <w:rFonts w:cs="David"/>
          <w:noProof w:val="0"/>
          <w:rtl/>
        </w:rPr>
        <w:t xml:space="preserve"> </w:t>
      </w:r>
      <w:r w:rsidRPr="00060D09">
        <w:rPr>
          <w:rFonts w:cs="David" w:hint="eastAsia"/>
          <w:noProof w:val="0"/>
          <w:rtl/>
        </w:rPr>
        <w:t>מוקדם</w:t>
      </w:r>
      <w:r w:rsidRPr="00060D09">
        <w:rPr>
          <w:rFonts w:cs="David"/>
          <w:noProof w:val="0"/>
          <w:rtl/>
        </w:rPr>
        <w:t xml:space="preserve">, </w:t>
      </w:r>
      <w:r w:rsidRPr="00060D09">
        <w:rPr>
          <w:rFonts w:cs="David" w:hint="eastAsia"/>
          <w:noProof w:val="0"/>
          <w:rtl/>
        </w:rPr>
        <w:t>איסוף</w:t>
      </w:r>
      <w:r w:rsidRPr="00060D09">
        <w:rPr>
          <w:rFonts w:cs="David"/>
          <w:noProof w:val="0"/>
          <w:rtl/>
        </w:rPr>
        <w:t xml:space="preserve"> </w:t>
      </w:r>
      <w:r w:rsidRPr="00060D09">
        <w:rPr>
          <w:rFonts w:cs="David" w:hint="eastAsia"/>
          <w:noProof w:val="0"/>
          <w:rtl/>
        </w:rPr>
        <w:t>חומר</w:t>
      </w:r>
      <w:r w:rsidRPr="00060D09">
        <w:rPr>
          <w:rFonts w:cs="David"/>
          <w:noProof w:val="0"/>
          <w:rtl/>
        </w:rPr>
        <w:t xml:space="preserve"> </w:t>
      </w:r>
      <w:r w:rsidRPr="00060D09">
        <w:rPr>
          <w:rFonts w:cs="David" w:hint="eastAsia"/>
          <w:noProof w:val="0"/>
          <w:rtl/>
        </w:rPr>
        <w:t>רקע</w:t>
      </w:r>
      <w:r w:rsidRPr="00060D09">
        <w:rPr>
          <w:rFonts w:cs="David"/>
          <w:noProof w:val="0"/>
          <w:rtl/>
        </w:rPr>
        <w:t xml:space="preserve"> </w:t>
      </w:r>
      <w:r w:rsidRPr="00060D09">
        <w:rPr>
          <w:rFonts w:cs="David" w:hint="eastAsia"/>
          <w:noProof w:val="0"/>
          <w:rtl/>
        </w:rPr>
        <w:t>ומיפוי</w:t>
      </w:r>
      <w:r w:rsidRPr="00060D09">
        <w:rPr>
          <w:rFonts w:cs="David"/>
          <w:noProof w:val="0"/>
          <w:rtl/>
        </w:rPr>
        <w:t xml:space="preserve"> </w:t>
      </w:r>
      <w:r w:rsidRPr="00060D09">
        <w:rPr>
          <w:rFonts w:cs="David" w:hint="eastAsia"/>
          <w:noProof w:val="0"/>
          <w:rtl/>
        </w:rPr>
        <w:t>נתונים</w:t>
      </w:r>
    </w:p>
    <w:p w:rsidR="00157827" w:rsidRPr="00060D09" w:rsidRDefault="00157827" w:rsidP="005E13C0">
      <w:pPr>
        <w:pStyle w:val="35"/>
        <w:numPr>
          <w:ilvl w:val="2"/>
          <w:numId w:val="12"/>
        </w:numPr>
        <w:tabs>
          <w:tab w:val="num" w:pos="1418"/>
        </w:tabs>
        <w:ind w:left="0" w:right="0" w:firstLine="0"/>
        <w:jc w:val="both"/>
        <w:rPr>
          <w:rFonts w:cs="David"/>
        </w:rPr>
      </w:pPr>
      <w:bookmarkStart w:id="1121" w:name="_Toc332124254"/>
      <w:r w:rsidRPr="00060D09">
        <w:rPr>
          <w:rFonts w:cs="David" w:hint="eastAsia"/>
          <w:rtl/>
        </w:rPr>
        <w:t>פעילויות</w:t>
      </w:r>
      <w:bookmarkEnd w:id="1121"/>
    </w:p>
    <w:p w:rsidR="00157827" w:rsidRPr="00060D09" w:rsidRDefault="00157827" w:rsidP="00574A2C">
      <w:pPr>
        <w:pStyle w:val="44"/>
        <w:numPr>
          <w:ilvl w:val="3"/>
          <w:numId w:val="81"/>
        </w:numPr>
        <w:ind w:left="0" w:firstLine="0"/>
        <w:jc w:val="both"/>
        <w:rPr>
          <w:rFonts w:cs="David"/>
          <w:rtl/>
        </w:rPr>
      </w:pPr>
      <w:bookmarkStart w:id="1122" w:name="_Toc332124255"/>
      <w:r w:rsidRPr="00060D09">
        <w:rPr>
          <w:rFonts w:cs="David" w:hint="eastAsia"/>
          <w:rtl/>
        </w:rPr>
        <w:t>בירור</w:t>
      </w:r>
      <w:r w:rsidRPr="00060D09">
        <w:rPr>
          <w:rFonts w:cs="David"/>
          <w:rtl/>
        </w:rPr>
        <w:t xml:space="preserve"> </w:t>
      </w:r>
      <w:r w:rsidRPr="00060D09">
        <w:rPr>
          <w:rFonts w:cs="David" w:hint="eastAsia"/>
          <w:rtl/>
        </w:rPr>
        <w:t>מוקדם</w:t>
      </w:r>
      <w:r>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וחקירה</w:t>
      </w:r>
      <w:r w:rsidRPr="00060D09">
        <w:rPr>
          <w:rFonts w:cs="David"/>
          <w:rtl/>
        </w:rPr>
        <w:t xml:space="preserve"> </w:t>
      </w:r>
      <w:r w:rsidRPr="00060D09">
        <w:rPr>
          <w:rFonts w:cs="David" w:hint="eastAsia"/>
          <w:rtl/>
        </w:rPr>
        <w:t>מוקדמת</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המקום</w:t>
      </w:r>
      <w:r w:rsidRPr="00060D09">
        <w:rPr>
          <w:rFonts w:cs="David"/>
          <w:rtl/>
        </w:rPr>
        <w:t xml:space="preserve"> – </w:t>
      </w:r>
      <w:r w:rsidRPr="00060D09">
        <w:rPr>
          <w:rFonts w:cs="David" w:hint="eastAsia"/>
          <w:rtl/>
        </w:rPr>
        <w:t>פגישות</w:t>
      </w:r>
      <w:r w:rsidRPr="00060D09">
        <w:rPr>
          <w:rFonts w:cs="David"/>
          <w:rtl/>
        </w:rPr>
        <w:t xml:space="preserve">, </w:t>
      </w:r>
      <w:r w:rsidRPr="00060D09">
        <w:rPr>
          <w:rFonts w:cs="David" w:hint="eastAsia"/>
          <w:rtl/>
        </w:rPr>
        <w:t>סיורים</w:t>
      </w:r>
      <w:r w:rsidRPr="00060D09">
        <w:rPr>
          <w:rFonts w:cs="David"/>
          <w:rtl/>
        </w:rPr>
        <w:t xml:space="preserve">, </w:t>
      </w:r>
      <w:r w:rsidRPr="00060D09">
        <w:rPr>
          <w:rFonts w:cs="David" w:hint="eastAsia"/>
          <w:rtl/>
        </w:rPr>
        <w:t>ביקורים</w:t>
      </w:r>
      <w:r w:rsidRPr="00060D09">
        <w:rPr>
          <w:rFonts w:cs="David"/>
          <w:rtl/>
        </w:rPr>
        <w:t xml:space="preserve">, </w:t>
      </w:r>
      <w:r w:rsidRPr="00060D09">
        <w:rPr>
          <w:rFonts w:cs="David" w:hint="eastAsia"/>
          <w:rtl/>
        </w:rPr>
        <w:t>איתור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הראשונות</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הכוונת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המרחב</w:t>
      </w:r>
      <w:r w:rsidRPr="00060D09">
        <w:rPr>
          <w:rFonts w:cs="David"/>
          <w:rtl/>
        </w:rPr>
        <w:t>.</w:t>
      </w:r>
      <w:bookmarkEnd w:id="1122"/>
    </w:p>
    <w:p w:rsidR="00157827" w:rsidRPr="00060D09" w:rsidRDefault="00157827" w:rsidP="005E13C0">
      <w:pPr>
        <w:pStyle w:val="51"/>
        <w:numPr>
          <w:ilvl w:val="4"/>
          <w:numId w:val="82"/>
        </w:numPr>
        <w:ind w:left="0" w:firstLine="0"/>
        <w:jc w:val="both"/>
        <w:rPr>
          <w:rFonts w:cs="David"/>
        </w:rPr>
      </w:pPr>
      <w:bookmarkStart w:id="1123" w:name="_Toc332124256"/>
      <w:r w:rsidRPr="00060D09">
        <w:rPr>
          <w:rFonts w:cs="David" w:hint="eastAsia"/>
          <w:rtl/>
        </w:rPr>
        <w:t>תיאום</w:t>
      </w:r>
      <w:r w:rsidRPr="00060D09">
        <w:rPr>
          <w:rFonts w:cs="David"/>
          <w:rtl/>
        </w:rPr>
        <w:t xml:space="preserve"> </w:t>
      </w:r>
      <w:r w:rsidRPr="00060D09">
        <w:rPr>
          <w:rFonts w:cs="David" w:hint="eastAsia"/>
          <w:rtl/>
        </w:rPr>
        <w:t>ציפיות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מזמין</w:t>
      </w:r>
      <w:r w:rsidRPr="00060D09">
        <w:rPr>
          <w:rFonts w:cs="David"/>
          <w:rtl/>
        </w:rPr>
        <w:t xml:space="preserve"> </w:t>
      </w:r>
      <w:r w:rsidRPr="00060D09">
        <w:rPr>
          <w:rFonts w:cs="David" w:hint="eastAsia"/>
          <w:rtl/>
        </w:rPr>
        <w:t>העבודה</w:t>
      </w:r>
      <w:r w:rsidRPr="00060D09">
        <w:rPr>
          <w:rFonts w:cs="David"/>
          <w:rtl/>
        </w:rPr>
        <w:t xml:space="preserve"> – </w:t>
      </w:r>
      <w:r w:rsidRPr="00060D09">
        <w:rPr>
          <w:rFonts w:cs="David" w:hint="eastAsia"/>
          <w:rtl/>
        </w:rPr>
        <w:t>בירור</w:t>
      </w:r>
      <w:r w:rsidRPr="00060D09">
        <w:rPr>
          <w:rFonts w:cs="David"/>
          <w:rtl/>
        </w:rPr>
        <w:t xml:space="preserve"> </w:t>
      </w:r>
      <w:r w:rsidRPr="00060D09">
        <w:rPr>
          <w:rFonts w:cs="David" w:hint="eastAsia"/>
          <w:rtl/>
        </w:rPr>
        <w:t>כוונות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והנחיותיו</w:t>
      </w:r>
      <w:r w:rsidRPr="00060D09">
        <w:rPr>
          <w:rFonts w:cs="David"/>
          <w:rtl/>
        </w:rPr>
        <w:t xml:space="preserve"> </w:t>
      </w:r>
      <w:r w:rsidRPr="00060D09">
        <w:rPr>
          <w:rFonts w:cs="David" w:hint="eastAsia"/>
          <w:rtl/>
        </w:rPr>
        <w:t>באשר</w:t>
      </w:r>
      <w:r w:rsidRPr="00060D09">
        <w:rPr>
          <w:rFonts w:cs="David"/>
          <w:rtl/>
        </w:rPr>
        <w:t xml:space="preserve"> </w:t>
      </w:r>
      <w:r w:rsidRPr="00060D09">
        <w:rPr>
          <w:rFonts w:cs="David" w:hint="eastAsia"/>
          <w:rtl/>
        </w:rPr>
        <w:t>למטרות</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 xml:space="preserve">, </w:t>
      </w:r>
      <w:r w:rsidRPr="00060D09">
        <w:rPr>
          <w:rFonts w:cs="David" w:hint="eastAsia"/>
          <w:rtl/>
        </w:rPr>
        <w:t>תהליך</w:t>
      </w:r>
      <w:r w:rsidRPr="00060D09">
        <w:rPr>
          <w:rFonts w:cs="David"/>
          <w:rtl/>
        </w:rPr>
        <w:t xml:space="preserve"> </w:t>
      </w:r>
      <w:r>
        <w:rPr>
          <w:rFonts w:cs="David"/>
          <w:rtl/>
        </w:rPr>
        <w:tab/>
      </w:r>
      <w:r w:rsidRPr="00060D09">
        <w:rPr>
          <w:rFonts w:cs="David" w:hint="eastAsia"/>
          <w:rtl/>
        </w:rPr>
        <w:t>התכנון</w:t>
      </w:r>
      <w:r w:rsidRPr="00060D09">
        <w:rPr>
          <w:rFonts w:cs="David"/>
          <w:rtl/>
        </w:rPr>
        <w:t xml:space="preserve"> </w:t>
      </w:r>
      <w:r w:rsidRPr="00060D09">
        <w:rPr>
          <w:rFonts w:cs="David" w:hint="eastAsia"/>
          <w:rtl/>
        </w:rPr>
        <w:t>הצפוי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נשוא</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והציפיות</w:t>
      </w:r>
      <w:r w:rsidRPr="00060D09">
        <w:rPr>
          <w:rFonts w:cs="David"/>
          <w:rtl/>
        </w:rPr>
        <w:t xml:space="preserve"> </w:t>
      </w:r>
      <w:r w:rsidRPr="00060D09">
        <w:rPr>
          <w:rFonts w:cs="David" w:hint="eastAsia"/>
          <w:rtl/>
        </w:rPr>
        <w:t>מתוצר</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1123"/>
    </w:p>
    <w:p w:rsidR="00157827" w:rsidRPr="00060D09" w:rsidRDefault="00157827" w:rsidP="00574A2C">
      <w:pPr>
        <w:pStyle w:val="51"/>
        <w:numPr>
          <w:ilvl w:val="4"/>
          <w:numId w:val="82"/>
        </w:numPr>
        <w:ind w:left="0" w:firstLine="0"/>
        <w:jc w:val="both"/>
        <w:rPr>
          <w:rFonts w:cs="David"/>
          <w:rtl/>
        </w:rPr>
      </w:pPr>
      <w:bookmarkStart w:id="1124" w:name="_Toc332124257"/>
      <w:r w:rsidRPr="00060D09">
        <w:rPr>
          <w:rFonts w:cs="David" w:hint="eastAsia"/>
          <w:rtl/>
        </w:rPr>
        <w:t>סיור</w:t>
      </w:r>
      <w:r w:rsidRPr="00060D09">
        <w:rPr>
          <w:rFonts w:cs="David"/>
          <w:rtl/>
        </w:rPr>
        <w:t xml:space="preserve"> </w:t>
      </w:r>
      <w:r w:rsidRPr="00060D09">
        <w:rPr>
          <w:rFonts w:cs="David" w:hint="eastAsia"/>
          <w:rtl/>
        </w:rPr>
        <w:t>הכרות</w:t>
      </w:r>
      <w:r w:rsidRPr="00060D09">
        <w:rPr>
          <w:rFonts w:cs="David"/>
          <w:rtl/>
        </w:rPr>
        <w:t xml:space="preserve"> – </w:t>
      </w:r>
      <w:r w:rsidRPr="00060D09">
        <w:rPr>
          <w:rFonts w:cs="David" w:hint="eastAsia"/>
          <w:rtl/>
        </w:rPr>
        <w:t>סיור</w:t>
      </w:r>
      <w:r w:rsidRPr="00060D09">
        <w:rPr>
          <w:rFonts w:cs="David"/>
          <w:rtl/>
        </w:rPr>
        <w:t xml:space="preserve"> </w:t>
      </w:r>
      <w:r w:rsidRPr="00060D09">
        <w:rPr>
          <w:rFonts w:cs="David" w:hint="eastAsia"/>
          <w:rtl/>
        </w:rPr>
        <w:t>בהשתתפות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לימוד</w:t>
      </w:r>
      <w:r w:rsidRPr="00060D09">
        <w:rPr>
          <w:rFonts w:cs="David"/>
          <w:rtl/>
        </w:rPr>
        <w:t xml:space="preserve"> </w:t>
      </w:r>
      <w:r w:rsidRPr="00060D09">
        <w:rPr>
          <w:rFonts w:cs="David" w:hint="eastAsia"/>
          <w:rtl/>
        </w:rPr>
        <w:t>והבנה</w:t>
      </w:r>
      <w:r w:rsidRPr="00060D09">
        <w:rPr>
          <w:rFonts w:cs="David"/>
          <w:rtl/>
        </w:rPr>
        <w:t xml:space="preserve"> </w:t>
      </w:r>
      <w:r w:rsidRPr="00060D09">
        <w:rPr>
          <w:rFonts w:cs="David" w:hint="eastAsia"/>
          <w:rtl/>
        </w:rPr>
        <w:t>ראשוניים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מאפייני</w:t>
      </w:r>
      <w:r w:rsidRPr="00060D09">
        <w:rPr>
          <w:rFonts w:cs="David"/>
          <w:rtl/>
        </w:rPr>
        <w:t xml:space="preserve"> </w:t>
      </w:r>
      <w:r w:rsidRPr="00060D09">
        <w:rPr>
          <w:rFonts w:cs="David" w:hint="eastAsia"/>
          <w:rtl/>
        </w:rPr>
        <w:t>המ</w:t>
      </w:r>
      <w:r>
        <w:rPr>
          <w:rFonts w:cs="David" w:hint="eastAsia"/>
          <w:rtl/>
        </w:rPr>
        <w:t>רחב</w:t>
      </w:r>
      <w:r>
        <w:rPr>
          <w:rFonts w:cs="David"/>
          <w:rtl/>
        </w:rPr>
        <w:t xml:space="preserve"> / </w:t>
      </w:r>
      <w:r>
        <w:rPr>
          <w:rFonts w:cs="David" w:hint="eastAsia"/>
          <w:rtl/>
        </w:rPr>
        <w:t>מקום</w:t>
      </w:r>
      <w:r>
        <w:rPr>
          <w:rFonts w:cs="David"/>
          <w:rtl/>
        </w:rPr>
        <w:t xml:space="preserve"> </w:t>
      </w:r>
      <w:r>
        <w:rPr>
          <w:rFonts w:cs="David" w:hint="eastAsia"/>
          <w:rtl/>
        </w:rPr>
        <w:t>הפיזי</w:t>
      </w:r>
      <w:r>
        <w:rPr>
          <w:rFonts w:cs="David"/>
          <w:rtl/>
        </w:rPr>
        <w:t xml:space="preserve"> </w:t>
      </w:r>
      <w:r>
        <w:rPr>
          <w:rFonts w:cs="David" w:hint="eastAsia"/>
          <w:rtl/>
        </w:rPr>
        <w:t>נשוא</w:t>
      </w:r>
      <w:r>
        <w:rPr>
          <w:rFonts w:cs="David"/>
          <w:rtl/>
        </w:rPr>
        <w:t xml:space="preserve"> </w:t>
      </w:r>
      <w:r>
        <w:rPr>
          <w:rFonts w:cs="David" w:hint="eastAsia"/>
          <w:rtl/>
        </w:rPr>
        <w:t>הבדיקה</w:t>
      </w:r>
      <w:r>
        <w:rPr>
          <w:rFonts w:cs="David"/>
          <w:rtl/>
        </w:rPr>
        <w:t xml:space="preserve"> </w:t>
      </w:r>
      <w:r>
        <w:rPr>
          <w:rFonts w:cs="David" w:hint="eastAsia"/>
          <w:rtl/>
        </w:rPr>
        <w:t>וה</w:t>
      </w:r>
      <w:r>
        <w:rPr>
          <w:rFonts w:cs="David"/>
          <w:rtl/>
        </w:rPr>
        <w:t>"</w:t>
      </w:r>
      <w:r w:rsidRPr="00060D09">
        <w:rPr>
          <w:rFonts w:cs="David" w:hint="eastAsia"/>
          <w:rtl/>
        </w:rPr>
        <w:t>שחקנים</w:t>
      </w:r>
      <w:r>
        <w:rPr>
          <w:rFonts w:cs="David"/>
          <w:rtl/>
        </w:rPr>
        <w:t>"</w:t>
      </w:r>
      <w:r w:rsidRPr="00060D09">
        <w:rPr>
          <w:rFonts w:cs="David"/>
          <w:rtl/>
        </w:rPr>
        <w:t xml:space="preserve"> </w:t>
      </w:r>
      <w:r w:rsidRPr="00060D09">
        <w:rPr>
          <w:rFonts w:cs="David" w:hint="eastAsia"/>
          <w:rtl/>
        </w:rPr>
        <w:t>הפועלים</w:t>
      </w:r>
      <w:r w:rsidRPr="00060D09">
        <w:rPr>
          <w:rFonts w:cs="David"/>
          <w:rtl/>
        </w:rPr>
        <w:t xml:space="preserve"> </w:t>
      </w:r>
      <w:r w:rsidRPr="00060D09">
        <w:rPr>
          <w:rFonts w:cs="David" w:hint="eastAsia"/>
          <w:rtl/>
        </w:rPr>
        <w:t>בשטח</w:t>
      </w:r>
      <w:r w:rsidRPr="00060D09">
        <w:rPr>
          <w:rFonts w:cs="David"/>
          <w:rtl/>
        </w:rPr>
        <w:t xml:space="preserve"> / </w:t>
      </w:r>
      <w:r w:rsidRPr="00060D09">
        <w:rPr>
          <w:rFonts w:cs="David" w:hint="eastAsia"/>
          <w:rtl/>
        </w:rPr>
        <w:t>אתר</w:t>
      </w:r>
      <w:r w:rsidRPr="00060D09">
        <w:rPr>
          <w:rFonts w:cs="David"/>
          <w:rtl/>
        </w:rPr>
        <w:t>.</w:t>
      </w:r>
      <w:bookmarkEnd w:id="1124"/>
      <w:r w:rsidRPr="00060D09">
        <w:rPr>
          <w:rFonts w:cs="David"/>
          <w:rtl/>
        </w:rPr>
        <w:t xml:space="preserve"> </w:t>
      </w:r>
    </w:p>
    <w:p w:rsidR="00157827" w:rsidRPr="00060D09" w:rsidRDefault="00157827" w:rsidP="00574A2C">
      <w:pPr>
        <w:pStyle w:val="51"/>
        <w:numPr>
          <w:ilvl w:val="4"/>
          <w:numId w:val="82"/>
        </w:numPr>
        <w:ind w:left="0" w:firstLine="0"/>
        <w:jc w:val="both"/>
        <w:rPr>
          <w:rFonts w:cs="David"/>
        </w:rPr>
      </w:pPr>
      <w:bookmarkStart w:id="1125" w:name="_Toc332124258"/>
      <w:r w:rsidRPr="00060D09">
        <w:rPr>
          <w:rFonts w:cs="David" w:hint="eastAsia"/>
          <w:rtl/>
        </w:rPr>
        <w:t>ראיונות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בעלי</w:t>
      </w:r>
      <w:r w:rsidRPr="00060D09">
        <w:rPr>
          <w:rFonts w:cs="David"/>
          <w:rtl/>
        </w:rPr>
        <w:t xml:space="preserve"> </w:t>
      </w:r>
      <w:r w:rsidRPr="00060D09">
        <w:rPr>
          <w:rFonts w:cs="David" w:hint="eastAsia"/>
          <w:rtl/>
        </w:rPr>
        <w:t>תפקידים</w:t>
      </w:r>
      <w:r w:rsidRPr="00060D09">
        <w:rPr>
          <w:rFonts w:cs="David"/>
          <w:rtl/>
        </w:rPr>
        <w:t xml:space="preserve"> – </w:t>
      </w:r>
      <w:r w:rsidRPr="00060D09">
        <w:rPr>
          <w:rFonts w:cs="David" w:hint="eastAsia"/>
          <w:rtl/>
        </w:rPr>
        <w:t>בהתאם</w:t>
      </w:r>
      <w:r w:rsidRPr="00060D09">
        <w:rPr>
          <w:rFonts w:cs="David"/>
          <w:rtl/>
        </w:rPr>
        <w:t xml:space="preserve"> </w:t>
      </w:r>
      <w:r w:rsidRPr="00060D09">
        <w:rPr>
          <w:rFonts w:cs="David" w:hint="eastAsia"/>
          <w:rtl/>
        </w:rPr>
        <w:t>לדרישות</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ייערכו</w:t>
      </w:r>
      <w:r w:rsidRPr="00060D09">
        <w:rPr>
          <w:rFonts w:cs="David"/>
          <w:rtl/>
        </w:rPr>
        <w:t xml:space="preserve"> </w:t>
      </w:r>
      <w:r w:rsidRPr="00060D09">
        <w:rPr>
          <w:rFonts w:cs="David" w:hint="eastAsia"/>
          <w:rtl/>
        </w:rPr>
        <w:t>ראיונות</w:t>
      </w:r>
      <w:r w:rsidRPr="00060D09">
        <w:rPr>
          <w:rFonts w:cs="David"/>
          <w:rtl/>
        </w:rPr>
        <w:t xml:space="preserve"> </w:t>
      </w:r>
      <w:r w:rsidRPr="00060D09">
        <w:rPr>
          <w:rFonts w:cs="David" w:hint="eastAsia"/>
          <w:rtl/>
        </w:rPr>
        <w:t>ומפגשים</w:t>
      </w:r>
      <w:r w:rsidRPr="00060D09">
        <w:rPr>
          <w:rFonts w:cs="David"/>
          <w:rtl/>
        </w:rPr>
        <w:t xml:space="preserve"> </w:t>
      </w:r>
      <w:r w:rsidRPr="00060D09">
        <w:rPr>
          <w:rFonts w:cs="David" w:hint="eastAsia"/>
          <w:rtl/>
        </w:rPr>
        <w:t>מהנדס</w:t>
      </w:r>
      <w:r w:rsidRPr="00060D09">
        <w:rPr>
          <w:rFonts w:cs="David"/>
          <w:rtl/>
        </w:rPr>
        <w:t xml:space="preserve"> </w:t>
      </w:r>
      <w:r w:rsidRPr="00060D09">
        <w:rPr>
          <w:rFonts w:cs="David" w:hint="eastAsia"/>
          <w:rtl/>
        </w:rPr>
        <w:t>הרשות</w:t>
      </w:r>
      <w:r w:rsidRPr="00060D09">
        <w:rPr>
          <w:rFonts w:cs="David"/>
          <w:rtl/>
        </w:rPr>
        <w:t xml:space="preserve"> </w:t>
      </w:r>
      <w:r w:rsidRPr="00060D09">
        <w:rPr>
          <w:rFonts w:cs="David" w:hint="eastAsia"/>
          <w:rtl/>
        </w:rPr>
        <w:t>המקומית</w:t>
      </w:r>
      <w:r w:rsidRPr="00060D09">
        <w:rPr>
          <w:rFonts w:cs="David"/>
          <w:rtl/>
        </w:rPr>
        <w:t xml:space="preserve">, </w:t>
      </w:r>
      <w:r w:rsidRPr="00060D09">
        <w:rPr>
          <w:rFonts w:cs="David" w:hint="eastAsia"/>
          <w:rtl/>
        </w:rPr>
        <w:t>רשות</w:t>
      </w:r>
      <w:r w:rsidRPr="00060D09">
        <w:rPr>
          <w:rFonts w:cs="David"/>
          <w:rtl/>
        </w:rPr>
        <w:t xml:space="preserve"> </w:t>
      </w:r>
      <w:r w:rsidRPr="00060D09">
        <w:rPr>
          <w:rFonts w:cs="David" w:hint="eastAsia"/>
          <w:rtl/>
        </w:rPr>
        <w:t>הניקוז</w:t>
      </w:r>
      <w:r w:rsidRPr="00060D09">
        <w:rPr>
          <w:rFonts w:cs="David"/>
          <w:rtl/>
        </w:rPr>
        <w:t xml:space="preserve"> </w:t>
      </w:r>
      <w:r w:rsidRPr="00060D09">
        <w:rPr>
          <w:rFonts w:cs="David" w:hint="eastAsia"/>
          <w:rtl/>
        </w:rPr>
        <w:t>הרלוונטית</w:t>
      </w:r>
      <w:r w:rsidRPr="00060D09">
        <w:rPr>
          <w:rFonts w:cs="David"/>
          <w:rtl/>
        </w:rPr>
        <w:t xml:space="preserve"> (</w:t>
      </w:r>
      <w:r w:rsidRPr="00060D09">
        <w:rPr>
          <w:rFonts w:cs="David" w:hint="eastAsia"/>
          <w:rtl/>
        </w:rPr>
        <w:t>שקמה</w:t>
      </w:r>
      <w:r w:rsidRPr="00060D09">
        <w:rPr>
          <w:rFonts w:cs="David"/>
          <w:rtl/>
        </w:rPr>
        <w:t xml:space="preserve"> </w:t>
      </w:r>
      <w:r w:rsidRPr="00060D09">
        <w:rPr>
          <w:rFonts w:cs="David" w:hint="eastAsia"/>
          <w:rtl/>
        </w:rPr>
        <w:t>בשור</w:t>
      </w:r>
      <w:r w:rsidRPr="00060D09">
        <w:rPr>
          <w:rFonts w:cs="David"/>
          <w:rtl/>
        </w:rPr>
        <w:t xml:space="preserve">), </w:t>
      </w:r>
      <w:r w:rsidRPr="00060D09">
        <w:rPr>
          <w:rFonts w:cs="David" w:hint="eastAsia"/>
          <w:rtl/>
        </w:rPr>
        <w:t>השרות</w:t>
      </w:r>
      <w:r w:rsidRPr="00060D09">
        <w:rPr>
          <w:rFonts w:cs="David"/>
          <w:rtl/>
        </w:rPr>
        <w:t xml:space="preserve"> </w:t>
      </w:r>
      <w:r w:rsidRPr="00060D09">
        <w:rPr>
          <w:rFonts w:cs="David" w:hint="eastAsia"/>
          <w:rtl/>
        </w:rPr>
        <w:t>המטאורולוגי</w:t>
      </w:r>
      <w:r w:rsidRPr="00060D09">
        <w:rPr>
          <w:rFonts w:cs="David"/>
          <w:rtl/>
        </w:rPr>
        <w:t xml:space="preserve">, </w:t>
      </w:r>
      <w:r w:rsidRPr="00060D09">
        <w:rPr>
          <w:rFonts w:cs="David" w:hint="eastAsia"/>
          <w:rtl/>
        </w:rPr>
        <w:t>משרד</w:t>
      </w:r>
      <w:r w:rsidRPr="00060D09">
        <w:rPr>
          <w:rFonts w:cs="David"/>
          <w:rtl/>
        </w:rPr>
        <w:t xml:space="preserve"> </w:t>
      </w:r>
      <w:r w:rsidRPr="00060D09">
        <w:rPr>
          <w:rFonts w:cs="David" w:hint="eastAsia"/>
          <w:rtl/>
        </w:rPr>
        <w:t>החקלאות</w:t>
      </w:r>
      <w:r w:rsidRPr="00060D09">
        <w:rPr>
          <w:rFonts w:cs="David"/>
          <w:rtl/>
        </w:rPr>
        <w:t xml:space="preserve">- </w:t>
      </w:r>
      <w:r w:rsidRPr="00060D09">
        <w:rPr>
          <w:rFonts w:cs="David" w:hint="eastAsia"/>
          <w:rtl/>
        </w:rPr>
        <w:t>התחנה</w:t>
      </w:r>
      <w:r w:rsidRPr="00060D09">
        <w:rPr>
          <w:rFonts w:cs="David"/>
          <w:rtl/>
        </w:rPr>
        <w:t xml:space="preserve"> </w:t>
      </w:r>
      <w:r w:rsidRPr="00060D09">
        <w:rPr>
          <w:rFonts w:cs="David" w:hint="eastAsia"/>
          <w:rtl/>
        </w:rPr>
        <w:t>לחקר</w:t>
      </w:r>
      <w:r w:rsidRPr="00060D09">
        <w:rPr>
          <w:rFonts w:cs="David"/>
          <w:rtl/>
        </w:rPr>
        <w:t xml:space="preserve"> </w:t>
      </w:r>
      <w:r w:rsidRPr="00060D09">
        <w:rPr>
          <w:rFonts w:cs="David" w:hint="eastAsia"/>
          <w:rtl/>
        </w:rPr>
        <w:t>הסחף</w:t>
      </w:r>
      <w:r w:rsidRPr="00060D09">
        <w:rPr>
          <w:rFonts w:cs="David"/>
          <w:rtl/>
        </w:rPr>
        <w:t xml:space="preserve"> </w:t>
      </w:r>
      <w:r w:rsidRPr="00060D09">
        <w:rPr>
          <w:rFonts w:cs="David" w:hint="eastAsia"/>
          <w:rtl/>
        </w:rPr>
        <w:t>ועוד</w:t>
      </w:r>
      <w:r w:rsidRPr="00060D09">
        <w:rPr>
          <w:rFonts w:cs="David"/>
          <w:rtl/>
        </w:rPr>
        <w:t xml:space="preserve"> </w:t>
      </w:r>
      <w:r w:rsidRPr="00060D09">
        <w:rPr>
          <w:rFonts w:cs="David" w:hint="eastAsia"/>
          <w:rtl/>
        </w:rPr>
        <w:t>לשם</w:t>
      </w:r>
      <w:r w:rsidRPr="00060D09">
        <w:rPr>
          <w:rFonts w:cs="David"/>
          <w:rtl/>
        </w:rPr>
        <w:t xml:space="preserve"> </w:t>
      </w:r>
      <w:r w:rsidRPr="00060D09">
        <w:rPr>
          <w:rFonts w:cs="David" w:hint="eastAsia"/>
          <w:rtl/>
        </w:rPr>
        <w:t>הכרות</w:t>
      </w:r>
      <w:r w:rsidRPr="00060D09">
        <w:rPr>
          <w:rFonts w:cs="David"/>
          <w:rtl/>
        </w:rPr>
        <w:t xml:space="preserve"> </w:t>
      </w:r>
      <w:r w:rsidRPr="00060D09">
        <w:rPr>
          <w:rFonts w:cs="David" w:hint="eastAsia"/>
          <w:rtl/>
        </w:rPr>
        <w:t>והטמעת</w:t>
      </w:r>
      <w:r w:rsidRPr="00060D09">
        <w:rPr>
          <w:rFonts w:cs="David"/>
          <w:rtl/>
        </w:rPr>
        <w:t xml:space="preserve"> </w:t>
      </w:r>
      <w:r w:rsidRPr="00060D09">
        <w:rPr>
          <w:rFonts w:cs="David" w:hint="eastAsia"/>
          <w:rtl/>
        </w:rPr>
        <w:t>ידע</w:t>
      </w:r>
      <w:r w:rsidRPr="00060D09">
        <w:rPr>
          <w:rFonts w:cs="David"/>
          <w:rtl/>
        </w:rPr>
        <w:t xml:space="preserve">, </w:t>
      </w:r>
      <w:r w:rsidRPr="00060D09">
        <w:rPr>
          <w:rFonts w:cs="David" w:hint="eastAsia"/>
          <w:rtl/>
        </w:rPr>
        <w:t>עמדות</w:t>
      </w:r>
      <w:r w:rsidRPr="00060D09">
        <w:rPr>
          <w:rFonts w:cs="David"/>
          <w:rtl/>
        </w:rPr>
        <w:t xml:space="preserve">, </w:t>
      </w:r>
      <w:r w:rsidRPr="00060D09">
        <w:rPr>
          <w:rFonts w:cs="David" w:hint="eastAsia"/>
          <w:rtl/>
        </w:rPr>
        <w:t>ורעיונות</w:t>
      </w:r>
      <w:r w:rsidRPr="00060D09">
        <w:rPr>
          <w:rFonts w:cs="David"/>
          <w:rtl/>
        </w:rPr>
        <w:t xml:space="preserve">, </w:t>
      </w:r>
      <w:r w:rsidRPr="00060D09">
        <w:rPr>
          <w:rFonts w:cs="David" w:hint="eastAsia"/>
          <w:rtl/>
        </w:rPr>
        <w:t>כמו</w:t>
      </w:r>
      <w:r w:rsidRPr="00060D09">
        <w:rPr>
          <w:rFonts w:cs="David"/>
          <w:rtl/>
        </w:rPr>
        <w:t xml:space="preserve"> </w:t>
      </w:r>
      <w:r w:rsidRPr="00060D09">
        <w:rPr>
          <w:rFonts w:cs="David" w:hint="eastAsia"/>
          <w:rtl/>
        </w:rPr>
        <w:t>גם</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ומיפוי</w:t>
      </w:r>
      <w:r w:rsidRPr="00060D09">
        <w:rPr>
          <w:rFonts w:cs="David"/>
          <w:rtl/>
        </w:rPr>
        <w:t>..</w:t>
      </w:r>
      <w:bookmarkEnd w:id="1125"/>
      <w:r w:rsidRPr="00060D09">
        <w:rPr>
          <w:rFonts w:cs="David"/>
          <w:rtl/>
        </w:rPr>
        <w:t xml:space="preserve"> </w:t>
      </w:r>
    </w:p>
    <w:p w:rsidR="00157827" w:rsidRPr="00060D09" w:rsidRDefault="00157827" w:rsidP="00085320">
      <w:pPr>
        <w:pStyle w:val="51"/>
        <w:numPr>
          <w:ilvl w:val="4"/>
          <w:numId w:val="82"/>
        </w:numPr>
        <w:ind w:left="0" w:firstLine="0"/>
        <w:jc w:val="both"/>
        <w:rPr>
          <w:rFonts w:cs="David"/>
        </w:rPr>
      </w:pPr>
      <w:bookmarkStart w:id="1126" w:name="_Toc332124259"/>
      <w:r w:rsidRPr="00060D09">
        <w:rPr>
          <w:rFonts w:cs="David" w:hint="eastAsia"/>
          <w:rtl/>
        </w:rPr>
        <w:t>הכנת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עבודה</w:t>
      </w:r>
      <w:r w:rsidRPr="00060D09">
        <w:rPr>
          <w:rFonts w:cs="David"/>
          <w:rtl/>
        </w:rPr>
        <w:t xml:space="preserve"> - </w:t>
      </w:r>
      <w:r w:rsidRPr="00060D09">
        <w:rPr>
          <w:rFonts w:cs="David" w:hint="eastAsia"/>
          <w:rtl/>
        </w:rPr>
        <w:t>מסמך</w:t>
      </w:r>
      <w:r w:rsidRPr="00060D09">
        <w:rPr>
          <w:rFonts w:cs="David"/>
          <w:rtl/>
        </w:rPr>
        <w:t xml:space="preserve"> </w:t>
      </w:r>
      <w:r w:rsidRPr="00060D09">
        <w:rPr>
          <w:rFonts w:cs="David" w:hint="eastAsia"/>
          <w:rtl/>
        </w:rPr>
        <w:t>המפרט</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מטרות</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בה</w:t>
      </w:r>
      <w:r>
        <w:rPr>
          <w:rFonts w:cs="David" w:hint="eastAsia"/>
          <w:rtl/>
        </w:rPr>
        <w:t>י</w:t>
      </w:r>
      <w:r w:rsidRPr="00060D09">
        <w:rPr>
          <w:rFonts w:cs="David" w:hint="eastAsia"/>
          <w:rtl/>
        </w:rPr>
        <w:t>בטים</w:t>
      </w:r>
      <w:r w:rsidRPr="00060D09">
        <w:rPr>
          <w:rFonts w:cs="David"/>
          <w:rtl/>
        </w:rPr>
        <w:t xml:space="preserve"> </w:t>
      </w:r>
      <w:r w:rsidRPr="00060D09">
        <w:rPr>
          <w:rFonts w:cs="David" w:hint="eastAsia"/>
          <w:rtl/>
        </w:rPr>
        <w:t>ההידרולוגיים</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המידע</w:t>
      </w:r>
      <w:r w:rsidRPr="00060D09">
        <w:rPr>
          <w:rFonts w:cs="David"/>
          <w:rtl/>
        </w:rPr>
        <w:t xml:space="preserve"> </w:t>
      </w:r>
      <w:r>
        <w:rPr>
          <w:rFonts w:cs="David"/>
          <w:rtl/>
        </w:rPr>
        <w:tab/>
      </w:r>
      <w:r w:rsidRPr="00060D09">
        <w:rPr>
          <w:rFonts w:cs="David" w:hint="eastAsia"/>
          <w:rtl/>
        </w:rPr>
        <w:t>הנחוץ</w:t>
      </w:r>
      <w:r w:rsidRPr="00060D09">
        <w:rPr>
          <w:rFonts w:cs="David"/>
          <w:rtl/>
        </w:rPr>
        <w:t xml:space="preserve"> </w:t>
      </w:r>
      <w:r w:rsidRPr="00060D09">
        <w:rPr>
          <w:rFonts w:cs="David" w:hint="eastAsia"/>
          <w:rtl/>
        </w:rPr>
        <w:t>ומקורותיו</w:t>
      </w:r>
      <w:r w:rsidRPr="00060D09">
        <w:rPr>
          <w:rFonts w:cs="David"/>
          <w:rtl/>
        </w:rPr>
        <w:t xml:space="preserve"> </w:t>
      </w:r>
      <w:r w:rsidRPr="00060D09">
        <w:rPr>
          <w:rFonts w:cs="David" w:hint="eastAsia"/>
          <w:rtl/>
        </w:rPr>
        <w:t>ולוח</w:t>
      </w:r>
      <w:r w:rsidRPr="00060D09">
        <w:rPr>
          <w:rFonts w:cs="David"/>
          <w:rtl/>
        </w:rPr>
        <w:t xml:space="preserve"> </w:t>
      </w:r>
      <w:r w:rsidRPr="00060D09">
        <w:rPr>
          <w:rFonts w:cs="David" w:hint="eastAsia"/>
          <w:rtl/>
        </w:rPr>
        <w:t>זמנים</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הצגת</w:t>
      </w:r>
      <w:r w:rsidRPr="00060D09">
        <w:rPr>
          <w:rFonts w:cs="David"/>
          <w:rtl/>
        </w:rPr>
        <w:t xml:space="preserve"> </w:t>
      </w:r>
      <w:r w:rsidRPr="00060D09">
        <w:rPr>
          <w:rFonts w:cs="David" w:hint="eastAsia"/>
          <w:rtl/>
        </w:rPr>
        <w:t>תכנית</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לאישור</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משוב</w:t>
      </w:r>
      <w:r w:rsidRPr="00060D09">
        <w:rPr>
          <w:rFonts w:cs="David"/>
          <w:rtl/>
        </w:rPr>
        <w:t xml:space="preserve"> </w:t>
      </w:r>
      <w:r>
        <w:rPr>
          <w:rFonts w:cs="David"/>
          <w:rtl/>
        </w:rPr>
        <w:tab/>
      </w:r>
      <w:r w:rsidRPr="00060D09">
        <w:rPr>
          <w:rFonts w:cs="David" w:hint="eastAsia"/>
          <w:rtl/>
        </w:rPr>
        <w:t>ותיקון</w:t>
      </w:r>
      <w:r w:rsidRPr="00060D09">
        <w:rPr>
          <w:rFonts w:cs="David"/>
          <w:rtl/>
        </w:rPr>
        <w:t xml:space="preserve"> </w:t>
      </w:r>
      <w:r w:rsidRPr="00060D09">
        <w:rPr>
          <w:rFonts w:cs="David" w:hint="eastAsia"/>
          <w:rtl/>
        </w:rPr>
        <w:t>המסמך</w:t>
      </w:r>
      <w:r w:rsidRPr="00060D09">
        <w:rPr>
          <w:rFonts w:cs="David"/>
          <w:rtl/>
        </w:rPr>
        <w:t xml:space="preserve"> </w:t>
      </w:r>
      <w:r w:rsidRPr="00060D09">
        <w:rPr>
          <w:rFonts w:cs="David" w:hint="eastAsia"/>
          <w:rtl/>
        </w:rPr>
        <w:t>בהתאם</w:t>
      </w:r>
      <w:r w:rsidRPr="00060D09">
        <w:rPr>
          <w:rFonts w:cs="David"/>
          <w:rtl/>
        </w:rPr>
        <w:t>.</w:t>
      </w:r>
      <w:bookmarkEnd w:id="1126"/>
    </w:p>
    <w:p w:rsidR="00157827" w:rsidRPr="00060D09" w:rsidRDefault="00157827" w:rsidP="00574A2C">
      <w:pPr>
        <w:pStyle w:val="44"/>
        <w:numPr>
          <w:ilvl w:val="3"/>
          <w:numId w:val="81"/>
        </w:numPr>
        <w:ind w:left="0" w:firstLine="0"/>
        <w:jc w:val="both"/>
        <w:rPr>
          <w:rFonts w:cs="David"/>
          <w:rtl/>
        </w:rPr>
      </w:pPr>
      <w:bookmarkStart w:id="1127" w:name="_Toc332124260"/>
      <w:r w:rsidRPr="00060D09">
        <w:rPr>
          <w:rFonts w:cs="David" w:hint="eastAsia"/>
          <w:rtl/>
        </w:rPr>
        <w:t>איסוף</w:t>
      </w:r>
      <w:r w:rsidRPr="00060D09">
        <w:rPr>
          <w:rFonts w:cs="David"/>
          <w:rtl/>
        </w:rPr>
        <w:t xml:space="preserve"> </w:t>
      </w:r>
      <w:r w:rsidRPr="00060D09">
        <w:rPr>
          <w:rFonts w:cs="David" w:hint="eastAsia"/>
          <w:rtl/>
        </w:rPr>
        <w:t>המידע</w:t>
      </w:r>
      <w:r w:rsidRPr="00060D09">
        <w:rPr>
          <w:rFonts w:cs="David"/>
          <w:rtl/>
        </w:rPr>
        <w:t xml:space="preserve"> - </w:t>
      </w:r>
      <w:r w:rsidRPr="00060D09">
        <w:rPr>
          <w:rFonts w:cs="David" w:hint="eastAsia"/>
          <w:rtl/>
        </w:rPr>
        <w:t>שלב</w:t>
      </w:r>
      <w:r w:rsidRPr="00060D09">
        <w:rPr>
          <w:rFonts w:cs="David"/>
          <w:rtl/>
        </w:rPr>
        <w:t xml:space="preserve"> </w:t>
      </w:r>
      <w:r w:rsidRPr="00060D09">
        <w:rPr>
          <w:rFonts w:cs="David" w:hint="eastAsia"/>
          <w:rtl/>
        </w:rPr>
        <w:t>זה</w:t>
      </w:r>
      <w:r w:rsidRPr="00060D09">
        <w:rPr>
          <w:rFonts w:cs="David"/>
          <w:rtl/>
        </w:rPr>
        <w:t xml:space="preserve"> </w:t>
      </w:r>
      <w:r w:rsidRPr="00060D09">
        <w:rPr>
          <w:rFonts w:cs="David" w:hint="eastAsia"/>
          <w:rtl/>
        </w:rPr>
        <w:t>כולל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שיהוו</w:t>
      </w:r>
      <w:r w:rsidRPr="00060D09">
        <w:rPr>
          <w:rFonts w:cs="David"/>
          <w:rtl/>
        </w:rPr>
        <w:t xml:space="preserve"> </w:t>
      </w:r>
      <w:r w:rsidRPr="00060D09">
        <w:rPr>
          <w:rFonts w:cs="David" w:hint="eastAsia"/>
          <w:rtl/>
        </w:rPr>
        <w:t>בסיס</w:t>
      </w:r>
      <w:r w:rsidRPr="00060D09">
        <w:rPr>
          <w:rFonts w:cs="David"/>
          <w:rtl/>
        </w:rPr>
        <w:t xml:space="preserve"> </w:t>
      </w:r>
      <w:r w:rsidRPr="00060D09">
        <w:rPr>
          <w:rFonts w:cs="David" w:hint="eastAsia"/>
          <w:rtl/>
        </w:rPr>
        <w:t>להמשך</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ויכול</w:t>
      </w:r>
      <w:r w:rsidRPr="00060D09">
        <w:rPr>
          <w:rFonts w:cs="David"/>
          <w:rtl/>
        </w:rPr>
        <w:t xml:space="preserve"> </w:t>
      </w:r>
      <w:r w:rsidRPr="00060D09">
        <w:rPr>
          <w:rFonts w:cs="David" w:hint="eastAsia"/>
          <w:rtl/>
        </w:rPr>
        <w:t>להתקיים</w:t>
      </w:r>
      <w:r w:rsidRPr="00060D09">
        <w:rPr>
          <w:rFonts w:cs="David"/>
          <w:rtl/>
        </w:rPr>
        <w:t xml:space="preserve"> </w:t>
      </w:r>
      <w:r w:rsidRPr="00060D09">
        <w:rPr>
          <w:rFonts w:cs="David" w:hint="eastAsia"/>
          <w:rtl/>
        </w:rPr>
        <w:t>במקביל</w:t>
      </w:r>
      <w:r w:rsidRPr="00060D09">
        <w:rPr>
          <w:rFonts w:cs="David"/>
          <w:rtl/>
        </w:rPr>
        <w:t xml:space="preserve"> </w:t>
      </w:r>
      <w:r w:rsidRPr="00060D09">
        <w:rPr>
          <w:rFonts w:cs="David" w:hint="eastAsia"/>
          <w:rtl/>
        </w:rPr>
        <w:t>לשלב</w:t>
      </w:r>
      <w:r w:rsidRPr="00060D09">
        <w:rPr>
          <w:rFonts w:cs="David"/>
          <w:rtl/>
        </w:rPr>
        <w:t xml:space="preserve"> </w:t>
      </w:r>
      <w:r w:rsidRPr="00060D09">
        <w:rPr>
          <w:rFonts w:cs="David" w:hint="eastAsia"/>
          <w:rtl/>
        </w:rPr>
        <w:t>א</w:t>
      </w:r>
      <w:r w:rsidRPr="00060D09">
        <w:rPr>
          <w:rFonts w:cs="David"/>
          <w:rtl/>
        </w:rPr>
        <w:t xml:space="preserve">' </w:t>
      </w:r>
      <w:r w:rsidRPr="00060D09">
        <w:rPr>
          <w:rFonts w:cs="David" w:hint="eastAsia"/>
          <w:rtl/>
        </w:rPr>
        <w:t>לעיל</w:t>
      </w:r>
      <w:r w:rsidRPr="00060D09">
        <w:rPr>
          <w:rFonts w:cs="David"/>
          <w:rtl/>
        </w:rPr>
        <w:t>.</w:t>
      </w:r>
      <w:bookmarkEnd w:id="1127"/>
      <w:r w:rsidRPr="00060D09">
        <w:rPr>
          <w:rFonts w:cs="David"/>
          <w:rtl/>
        </w:rPr>
        <w:t xml:space="preserve"> </w:t>
      </w:r>
    </w:p>
    <w:p w:rsidR="00157827" w:rsidRPr="00060D09" w:rsidRDefault="00157827" w:rsidP="005E13C0">
      <w:pPr>
        <w:pStyle w:val="51"/>
        <w:numPr>
          <w:ilvl w:val="4"/>
          <w:numId w:val="83"/>
        </w:numPr>
        <w:ind w:left="0" w:firstLine="0"/>
        <w:jc w:val="both"/>
        <w:rPr>
          <w:rFonts w:cs="David"/>
          <w:rtl/>
        </w:rPr>
      </w:pPr>
      <w:bookmarkStart w:id="1128" w:name="_Toc332124261"/>
      <w:r w:rsidRPr="00060D09">
        <w:rPr>
          <w:rFonts w:cs="David" w:hint="eastAsia"/>
          <w:rtl/>
        </w:rPr>
        <w:t>ריכוז</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קיימים</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עבודות</w:t>
      </w:r>
      <w:r w:rsidRPr="00060D09">
        <w:rPr>
          <w:rFonts w:cs="David"/>
          <w:rtl/>
        </w:rPr>
        <w:t xml:space="preserve"> </w:t>
      </w:r>
      <w:r w:rsidRPr="00060D09">
        <w:rPr>
          <w:rFonts w:cs="David" w:hint="eastAsia"/>
          <w:rtl/>
        </w:rPr>
        <w:t>קודמות</w:t>
      </w:r>
      <w:r w:rsidRPr="00060D09">
        <w:rPr>
          <w:rFonts w:cs="David"/>
          <w:rtl/>
        </w:rPr>
        <w:t xml:space="preserve"> </w:t>
      </w:r>
      <w:r w:rsidRPr="00060D09">
        <w:rPr>
          <w:rFonts w:cs="David" w:hint="eastAsia"/>
          <w:rtl/>
        </w:rPr>
        <w:t>שנעשו</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השטח</w:t>
      </w:r>
      <w:r w:rsidRPr="00060D09">
        <w:rPr>
          <w:rFonts w:cs="David"/>
          <w:rtl/>
        </w:rPr>
        <w:t xml:space="preserve"> / </w:t>
      </w:r>
      <w:r w:rsidRPr="00060D09">
        <w:rPr>
          <w:rFonts w:cs="David" w:hint="eastAsia"/>
          <w:rtl/>
        </w:rPr>
        <w:t>האתר</w:t>
      </w:r>
      <w:r w:rsidRPr="00060D09">
        <w:rPr>
          <w:rFonts w:cs="David"/>
          <w:rtl/>
        </w:rPr>
        <w:t xml:space="preserve"> </w:t>
      </w:r>
      <w:r w:rsidRPr="00060D09">
        <w:rPr>
          <w:rFonts w:cs="David" w:hint="eastAsia"/>
          <w:rtl/>
        </w:rPr>
        <w:t>הנדון</w:t>
      </w:r>
      <w:r w:rsidRPr="00060D09">
        <w:rPr>
          <w:rFonts w:cs="David"/>
          <w:rtl/>
        </w:rPr>
        <w:t xml:space="preserve">, </w:t>
      </w:r>
      <w:r w:rsidRPr="00060D09">
        <w:rPr>
          <w:rFonts w:cs="David" w:hint="eastAsia"/>
          <w:rtl/>
        </w:rPr>
        <w:t>אם</w:t>
      </w:r>
      <w:r w:rsidRPr="00060D09">
        <w:rPr>
          <w:rFonts w:cs="David"/>
          <w:rtl/>
        </w:rPr>
        <w:t xml:space="preserve"> </w:t>
      </w:r>
      <w:r w:rsidRPr="00060D09">
        <w:rPr>
          <w:rFonts w:cs="David" w:hint="eastAsia"/>
          <w:rtl/>
        </w:rPr>
        <w:t>קיימות</w:t>
      </w:r>
      <w:r w:rsidRPr="00060D09">
        <w:rPr>
          <w:rFonts w:cs="David"/>
          <w:rtl/>
        </w:rPr>
        <w:t>.</w:t>
      </w:r>
      <w:bookmarkEnd w:id="1128"/>
    </w:p>
    <w:p w:rsidR="00157827" w:rsidRPr="00060D09" w:rsidRDefault="00157827" w:rsidP="00085320">
      <w:pPr>
        <w:pStyle w:val="51"/>
        <w:numPr>
          <w:ilvl w:val="4"/>
          <w:numId w:val="83"/>
        </w:numPr>
        <w:ind w:left="0" w:firstLine="0"/>
        <w:jc w:val="both"/>
        <w:rPr>
          <w:rFonts w:cs="David"/>
          <w:rtl/>
        </w:rPr>
      </w:pPr>
      <w:bookmarkStart w:id="1129" w:name="_Toc332124262"/>
      <w:r w:rsidRPr="00060D09">
        <w:rPr>
          <w:rFonts w:cs="David" w:hint="eastAsia"/>
          <w:rtl/>
        </w:rPr>
        <w:t>סקירת</w:t>
      </w:r>
      <w:r w:rsidRPr="00060D09">
        <w:rPr>
          <w:rFonts w:cs="David"/>
          <w:rtl/>
        </w:rPr>
        <w:t xml:space="preserve"> </w:t>
      </w:r>
      <w:r w:rsidRPr="00060D09">
        <w:rPr>
          <w:rFonts w:cs="David" w:hint="eastAsia"/>
          <w:rtl/>
        </w:rPr>
        <w:t>רקע</w:t>
      </w:r>
      <w:r w:rsidRPr="00060D09">
        <w:rPr>
          <w:rFonts w:cs="David"/>
          <w:rtl/>
        </w:rPr>
        <w:t xml:space="preserve"> </w:t>
      </w:r>
      <w:r w:rsidRPr="00060D09">
        <w:rPr>
          <w:rFonts w:cs="David" w:hint="eastAsia"/>
          <w:rtl/>
        </w:rPr>
        <w:t>סטטוטורית</w:t>
      </w:r>
      <w:r w:rsidRPr="00060D09">
        <w:rPr>
          <w:rFonts w:cs="David"/>
          <w:rtl/>
        </w:rPr>
        <w:t xml:space="preserve">: </w:t>
      </w:r>
      <w:r w:rsidRPr="00060D09">
        <w:rPr>
          <w:rFonts w:cs="David" w:hint="eastAsia"/>
          <w:rtl/>
        </w:rPr>
        <w:t>בדיקה</w:t>
      </w:r>
      <w:r w:rsidRPr="00060D09">
        <w:rPr>
          <w:rFonts w:cs="David"/>
          <w:rtl/>
        </w:rPr>
        <w:t xml:space="preserve"> </w:t>
      </w:r>
      <w:r w:rsidRPr="00060D09">
        <w:rPr>
          <w:rFonts w:cs="David" w:hint="eastAsia"/>
          <w:rtl/>
        </w:rPr>
        <w:t>ולימוד</w:t>
      </w:r>
      <w:r w:rsidRPr="00060D09">
        <w:rPr>
          <w:rFonts w:cs="David"/>
          <w:rtl/>
        </w:rPr>
        <w:t xml:space="preserve"> </w:t>
      </w:r>
      <w:r w:rsidRPr="00060D09">
        <w:rPr>
          <w:rFonts w:cs="David" w:hint="eastAsia"/>
          <w:rtl/>
        </w:rPr>
        <w:t>הנספחים</w:t>
      </w:r>
      <w:r w:rsidRPr="00060D09">
        <w:rPr>
          <w:rFonts w:cs="David"/>
          <w:rtl/>
        </w:rPr>
        <w:t xml:space="preserve"> </w:t>
      </w:r>
      <w:r w:rsidRPr="00060D09">
        <w:rPr>
          <w:rFonts w:cs="David" w:hint="eastAsia"/>
          <w:rtl/>
        </w:rPr>
        <w:t>ההידרולוגיים</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התכניות</w:t>
      </w:r>
      <w:r w:rsidRPr="00060D09">
        <w:rPr>
          <w:rFonts w:cs="David"/>
          <w:rtl/>
        </w:rPr>
        <w:t xml:space="preserve"> </w:t>
      </w:r>
      <w:r w:rsidRPr="00060D09">
        <w:rPr>
          <w:rFonts w:cs="David" w:hint="eastAsia"/>
          <w:rtl/>
        </w:rPr>
        <w:t>הקיימות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בהכנה</w:t>
      </w:r>
      <w:r w:rsidRPr="00060D09">
        <w:rPr>
          <w:rFonts w:cs="David"/>
          <w:rtl/>
        </w:rPr>
        <w:t xml:space="preserve"> – </w:t>
      </w:r>
      <w:r w:rsidRPr="00060D09">
        <w:rPr>
          <w:rFonts w:cs="David" w:hint="eastAsia"/>
          <w:rtl/>
        </w:rPr>
        <w:t>ברמות</w:t>
      </w:r>
      <w:r w:rsidRPr="00060D09">
        <w:rPr>
          <w:rFonts w:cs="David"/>
          <w:rtl/>
        </w:rPr>
        <w:t xml:space="preserve"> </w:t>
      </w:r>
      <w:r>
        <w:rPr>
          <w:rFonts w:cs="David"/>
          <w:rtl/>
        </w:rPr>
        <w:tab/>
      </w:r>
      <w:r>
        <w:rPr>
          <w:rFonts w:cs="David" w:hint="eastAsia"/>
          <w:rtl/>
        </w:rPr>
        <w:t>ה</w:t>
      </w:r>
      <w:r w:rsidRPr="00060D09">
        <w:rPr>
          <w:rFonts w:cs="David" w:hint="eastAsia"/>
          <w:rtl/>
        </w:rPr>
        <w:t>שונות</w:t>
      </w:r>
      <w:r w:rsidRPr="00060D09">
        <w:rPr>
          <w:rFonts w:cs="David"/>
          <w:rtl/>
        </w:rPr>
        <w:t xml:space="preserve"> (</w:t>
      </w:r>
      <w:r w:rsidRPr="00060D09">
        <w:rPr>
          <w:rFonts w:cs="David" w:hint="eastAsia"/>
          <w:rtl/>
        </w:rPr>
        <w:t>ארצית</w:t>
      </w:r>
      <w:r w:rsidRPr="00060D09">
        <w:rPr>
          <w:rFonts w:cs="David"/>
          <w:rtl/>
        </w:rPr>
        <w:t xml:space="preserve">, </w:t>
      </w:r>
      <w:r w:rsidRPr="00060D09">
        <w:rPr>
          <w:rFonts w:cs="David" w:hint="eastAsia"/>
          <w:rtl/>
        </w:rPr>
        <w:t>מחוזית</w:t>
      </w:r>
      <w:r w:rsidRPr="00060D09">
        <w:rPr>
          <w:rFonts w:cs="David"/>
          <w:rtl/>
        </w:rPr>
        <w:t xml:space="preserve">, </w:t>
      </w:r>
      <w:r w:rsidRPr="00060D09">
        <w:rPr>
          <w:rFonts w:cs="David" w:hint="eastAsia"/>
          <w:rtl/>
        </w:rPr>
        <w:t>מקומית</w:t>
      </w:r>
      <w:r w:rsidRPr="00060D09">
        <w:rPr>
          <w:rFonts w:cs="David"/>
          <w:rtl/>
        </w:rPr>
        <w:t xml:space="preserve">) </w:t>
      </w:r>
      <w:r w:rsidRPr="00060D09">
        <w:rPr>
          <w:rFonts w:cs="David" w:hint="eastAsia"/>
          <w:rtl/>
        </w:rPr>
        <w:t>הרלוונטיות</w:t>
      </w:r>
      <w:r w:rsidRPr="00060D09">
        <w:rPr>
          <w:rFonts w:cs="David"/>
          <w:rtl/>
        </w:rPr>
        <w:t xml:space="preserve"> </w:t>
      </w:r>
      <w:r w:rsidRPr="00060D09">
        <w:rPr>
          <w:rFonts w:cs="David" w:hint="eastAsia"/>
          <w:rtl/>
        </w:rPr>
        <w:t>לאזור</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הבדיקה</w:t>
      </w:r>
      <w:r w:rsidRPr="00060D09">
        <w:rPr>
          <w:rFonts w:cs="David"/>
          <w:rtl/>
        </w:rPr>
        <w:t xml:space="preserve"> </w:t>
      </w:r>
      <w:r w:rsidRPr="00060D09">
        <w:rPr>
          <w:rFonts w:cs="David" w:hint="eastAsia"/>
          <w:rtl/>
        </w:rPr>
        <w:t>תעשה</w:t>
      </w:r>
      <w:r w:rsidRPr="00060D09">
        <w:rPr>
          <w:rFonts w:cs="David"/>
          <w:rtl/>
        </w:rPr>
        <w:t xml:space="preserve"> </w:t>
      </w:r>
      <w:r w:rsidRPr="00060D09">
        <w:rPr>
          <w:rFonts w:cs="David" w:hint="eastAsia"/>
          <w:rtl/>
        </w:rPr>
        <w:t>בתאום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האדריכל</w:t>
      </w:r>
      <w:r w:rsidRPr="00060D09">
        <w:rPr>
          <w:rFonts w:cs="David"/>
          <w:rtl/>
        </w:rPr>
        <w:t>.</w:t>
      </w:r>
      <w:bookmarkEnd w:id="1129"/>
      <w:r w:rsidRPr="00060D09">
        <w:rPr>
          <w:rFonts w:cs="David"/>
          <w:rtl/>
        </w:rPr>
        <w:t xml:space="preserve"> </w:t>
      </w:r>
    </w:p>
    <w:p w:rsidR="00157827" w:rsidRPr="00060D09" w:rsidRDefault="00157827" w:rsidP="005E13C0">
      <w:pPr>
        <w:pStyle w:val="51"/>
        <w:numPr>
          <w:ilvl w:val="4"/>
          <w:numId w:val="83"/>
        </w:numPr>
        <w:ind w:left="0" w:firstLine="0"/>
        <w:jc w:val="both"/>
        <w:rPr>
          <w:rFonts w:cs="David"/>
        </w:rPr>
      </w:pPr>
      <w:bookmarkStart w:id="1130" w:name="_Toc332124263"/>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bookmarkEnd w:id="1130"/>
    </w:p>
    <w:p w:rsidR="00157827" w:rsidRPr="00060D09" w:rsidRDefault="00157827" w:rsidP="005E13C0">
      <w:pPr>
        <w:pStyle w:val="6"/>
        <w:ind w:left="0" w:firstLine="0"/>
        <w:jc w:val="both"/>
        <w:rPr>
          <w:rFonts w:cs="David"/>
          <w:rtl/>
        </w:rPr>
      </w:pPr>
      <w:bookmarkStart w:id="1131" w:name="_Toc332124264"/>
      <w:r w:rsidRPr="00060D09">
        <w:rPr>
          <w:rFonts w:cs="David" w:hint="eastAsia"/>
          <w:rtl/>
        </w:rPr>
        <w:t>נתוני</w:t>
      </w:r>
      <w:r w:rsidRPr="00060D09">
        <w:rPr>
          <w:rFonts w:cs="David"/>
          <w:rtl/>
        </w:rPr>
        <w:t xml:space="preserve"> </w:t>
      </w:r>
      <w:r w:rsidRPr="00060D09">
        <w:rPr>
          <w:rFonts w:cs="David" w:hint="eastAsia"/>
          <w:rtl/>
        </w:rPr>
        <w:t>משקעים</w:t>
      </w:r>
      <w:r w:rsidRPr="00060D09">
        <w:rPr>
          <w:rFonts w:cs="David"/>
          <w:rtl/>
        </w:rPr>
        <w:t xml:space="preserve"> </w:t>
      </w:r>
      <w:r w:rsidRPr="00060D09">
        <w:rPr>
          <w:rFonts w:cs="David" w:hint="eastAsia"/>
          <w:rtl/>
        </w:rPr>
        <w:t>תקופות</w:t>
      </w:r>
      <w:r w:rsidRPr="00060D09">
        <w:rPr>
          <w:rFonts w:cs="David"/>
          <w:rtl/>
        </w:rPr>
        <w:t xml:space="preserve"> </w:t>
      </w:r>
      <w:r w:rsidRPr="00060D09">
        <w:rPr>
          <w:rFonts w:cs="David" w:hint="eastAsia"/>
          <w:rtl/>
        </w:rPr>
        <w:t>חזרה</w:t>
      </w:r>
      <w:r w:rsidRPr="00060D09">
        <w:rPr>
          <w:rFonts w:cs="David"/>
          <w:rtl/>
        </w:rPr>
        <w:t xml:space="preserve"> </w:t>
      </w:r>
      <w:r w:rsidRPr="00060D09">
        <w:rPr>
          <w:rFonts w:cs="David" w:hint="eastAsia"/>
          <w:rtl/>
        </w:rPr>
        <w:t>ונגר</w:t>
      </w:r>
      <w:bookmarkEnd w:id="1131"/>
      <w:r w:rsidRPr="00060D09">
        <w:rPr>
          <w:rFonts w:cs="David"/>
          <w:rtl/>
        </w:rPr>
        <w:t xml:space="preserve"> </w:t>
      </w:r>
    </w:p>
    <w:p w:rsidR="00157827" w:rsidRPr="00060D09" w:rsidRDefault="00157827" w:rsidP="005E13C0">
      <w:pPr>
        <w:pStyle w:val="6"/>
        <w:ind w:left="0" w:firstLine="0"/>
        <w:jc w:val="both"/>
        <w:rPr>
          <w:rFonts w:cs="David"/>
        </w:rPr>
      </w:pPr>
      <w:bookmarkStart w:id="1132" w:name="_Toc332124265"/>
      <w:r w:rsidRPr="00060D09">
        <w:rPr>
          <w:rFonts w:cs="David" w:hint="eastAsia"/>
          <w:rtl/>
        </w:rPr>
        <w:t>מפת</w:t>
      </w:r>
      <w:r w:rsidRPr="00060D09">
        <w:rPr>
          <w:rFonts w:cs="David"/>
          <w:rtl/>
        </w:rPr>
        <w:t xml:space="preserve"> </w:t>
      </w:r>
      <w:r w:rsidRPr="00060D09">
        <w:rPr>
          <w:rFonts w:cs="David" w:hint="eastAsia"/>
          <w:rtl/>
        </w:rPr>
        <w:t>שימושי</w:t>
      </w:r>
      <w:r w:rsidRPr="00060D09">
        <w:rPr>
          <w:rFonts w:cs="David"/>
          <w:rtl/>
        </w:rPr>
        <w:t xml:space="preserve"> </w:t>
      </w:r>
      <w:r w:rsidRPr="00060D09">
        <w:rPr>
          <w:rFonts w:cs="David" w:hint="eastAsia"/>
          <w:rtl/>
        </w:rPr>
        <w:t>קרקע</w:t>
      </w:r>
      <w:r w:rsidRPr="00060D09">
        <w:rPr>
          <w:rFonts w:cs="David"/>
          <w:rtl/>
        </w:rPr>
        <w:t xml:space="preserve"> </w:t>
      </w:r>
      <w:r w:rsidRPr="00060D09">
        <w:rPr>
          <w:rFonts w:cs="David" w:hint="eastAsia"/>
          <w:rtl/>
        </w:rPr>
        <w:t>קיימים</w:t>
      </w:r>
      <w:r w:rsidRPr="00060D09">
        <w:rPr>
          <w:rFonts w:cs="David"/>
          <w:rtl/>
        </w:rPr>
        <w:t xml:space="preserve"> </w:t>
      </w:r>
      <w:r w:rsidRPr="00060D09">
        <w:rPr>
          <w:rFonts w:cs="David" w:hint="eastAsia"/>
          <w:rtl/>
        </w:rPr>
        <w:t>ומתוכננים</w:t>
      </w:r>
      <w:r w:rsidRPr="00060D09">
        <w:rPr>
          <w:rFonts w:cs="David"/>
        </w:rPr>
        <w:t>.</w:t>
      </w:r>
      <w:bookmarkEnd w:id="1132"/>
    </w:p>
    <w:p w:rsidR="00157827" w:rsidRPr="00060D09" w:rsidRDefault="00157827" w:rsidP="005E13C0">
      <w:pPr>
        <w:pStyle w:val="6"/>
        <w:ind w:left="0" w:firstLine="0"/>
        <w:jc w:val="both"/>
        <w:rPr>
          <w:rFonts w:cs="David"/>
        </w:rPr>
      </w:pPr>
      <w:bookmarkStart w:id="1133" w:name="_Toc332124266"/>
      <w:r w:rsidRPr="00060D09">
        <w:rPr>
          <w:rFonts w:cs="David" w:hint="eastAsia"/>
          <w:rtl/>
        </w:rPr>
        <w:t>מפה</w:t>
      </w:r>
      <w:r w:rsidRPr="00060D09">
        <w:rPr>
          <w:rFonts w:cs="David"/>
          <w:rtl/>
        </w:rPr>
        <w:t xml:space="preserve"> </w:t>
      </w:r>
      <w:r w:rsidRPr="00060D09">
        <w:rPr>
          <w:rFonts w:cs="David" w:hint="eastAsia"/>
          <w:rtl/>
        </w:rPr>
        <w:t>טופוגרפית</w:t>
      </w:r>
      <w:r w:rsidRPr="00060D09">
        <w:rPr>
          <w:rFonts w:cs="David"/>
          <w:rtl/>
        </w:rPr>
        <w:t xml:space="preserve"> </w:t>
      </w:r>
      <w:r w:rsidRPr="00060D09">
        <w:rPr>
          <w:rFonts w:cs="David" w:hint="eastAsia"/>
          <w:rtl/>
        </w:rPr>
        <w:t>הכוללת</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אגני</w:t>
      </w:r>
      <w:r w:rsidRPr="00060D09">
        <w:rPr>
          <w:rFonts w:cs="David"/>
          <w:rtl/>
        </w:rPr>
        <w:t xml:space="preserve"> </w:t>
      </w:r>
      <w:r w:rsidRPr="00060D09">
        <w:rPr>
          <w:rFonts w:cs="David" w:hint="eastAsia"/>
          <w:rtl/>
        </w:rPr>
        <w:t>ההיקוות</w:t>
      </w:r>
      <w:r w:rsidRPr="00060D09">
        <w:rPr>
          <w:rFonts w:cs="David"/>
          <w:rtl/>
        </w:rPr>
        <w:t xml:space="preserve"> </w:t>
      </w:r>
      <w:r w:rsidRPr="00060D09">
        <w:rPr>
          <w:rFonts w:cs="David" w:hint="eastAsia"/>
          <w:rtl/>
        </w:rPr>
        <w:t>המשפיעים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שטח</w:t>
      </w:r>
      <w:r w:rsidRPr="00060D09">
        <w:rPr>
          <w:rFonts w:cs="David"/>
          <w:rtl/>
        </w:rPr>
        <w:t xml:space="preserve"> </w:t>
      </w:r>
      <w:r w:rsidRPr="00060D09">
        <w:rPr>
          <w:rFonts w:cs="David" w:hint="eastAsia"/>
          <w:rtl/>
        </w:rPr>
        <w:t>התכנון</w:t>
      </w:r>
      <w:r w:rsidRPr="00060D09">
        <w:rPr>
          <w:rFonts w:cs="David"/>
        </w:rPr>
        <w:t>.</w:t>
      </w:r>
      <w:bookmarkEnd w:id="1133"/>
    </w:p>
    <w:p w:rsidR="00157827" w:rsidRPr="00060D09" w:rsidRDefault="00157827" w:rsidP="005E13C0">
      <w:pPr>
        <w:pStyle w:val="6"/>
        <w:ind w:left="0" w:firstLine="0"/>
        <w:jc w:val="both"/>
        <w:rPr>
          <w:rFonts w:cs="David"/>
        </w:rPr>
      </w:pPr>
      <w:bookmarkStart w:id="1134" w:name="_Toc332124267"/>
      <w:r w:rsidRPr="00060D09">
        <w:rPr>
          <w:rFonts w:cs="David" w:hint="eastAsia"/>
          <w:rtl/>
        </w:rPr>
        <w:t>מפות</w:t>
      </w:r>
      <w:r w:rsidRPr="00060D09">
        <w:rPr>
          <w:rFonts w:cs="David"/>
          <w:rtl/>
        </w:rPr>
        <w:t xml:space="preserve"> </w:t>
      </w:r>
      <w:r w:rsidRPr="00060D09">
        <w:rPr>
          <w:rFonts w:cs="David" w:hint="eastAsia"/>
          <w:rtl/>
        </w:rPr>
        <w:t>הידרולוגיות</w:t>
      </w:r>
      <w:r w:rsidRPr="00060D09">
        <w:rPr>
          <w:rFonts w:cs="David"/>
        </w:rPr>
        <w:t>.</w:t>
      </w:r>
      <w:bookmarkEnd w:id="1134"/>
    </w:p>
    <w:p w:rsidR="00157827" w:rsidRPr="00060D09" w:rsidRDefault="00157827" w:rsidP="005E13C0">
      <w:pPr>
        <w:pStyle w:val="6"/>
        <w:ind w:left="0" w:firstLine="0"/>
        <w:jc w:val="both"/>
        <w:rPr>
          <w:rFonts w:cs="David"/>
        </w:rPr>
      </w:pPr>
      <w:bookmarkStart w:id="1135" w:name="_Toc332124268"/>
      <w:r w:rsidRPr="00060D09">
        <w:rPr>
          <w:rFonts w:cs="David" w:hint="eastAsia"/>
          <w:rtl/>
        </w:rPr>
        <w:t>מפות</w:t>
      </w:r>
      <w:r w:rsidRPr="00060D09">
        <w:rPr>
          <w:rFonts w:cs="David"/>
          <w:rtl/>
        </w:rPr>
        <w:t xml:space="preserve"> </w:t>
      </w:r>
      <w:r w:rsidRPr="00060D09">
        <w:rPr>
          <w:rFonts w:cs="David" w:hint="eastAsia"/>
          <w:rtl/>
        </w:rPr>
        <w:t>גיאולוגיות</w:t>
      </w:r>
      <w:r w:rsidRPr="00060D09">
        <w:rPr>
          <w:rFonts w:cs="David"/>
        </w:rPr>
        <w:t>.</w:t>
      </w:r>
      <w:bookmarkEnd w:id="1135"/>
    </w:p>
    <w:p w:rsidR="00157827" w:rsidRPr="00060D09" w:rsidRDefault="00157827" w:rsidP="005E13C0">
      <w:pPr>
        <w:pStyle w:val="6"/>
        <w:ind w:left="0" w:firstLine="0"/>
        <w:jc w:val="both"/>
        <w:rPr>
          <w:rFonts w:cs="David"/>
        </w:rPr>
      </w:pPr>
      <w:bookmarkStart w:id="1136" w:name="_Toc332124269"/>
      <w:r w:rsidRPr="00060D09">
        <w:rPr>
          <w:rFonts w:cs="David" w:hint="eastAsia"/>
          <w:rtl/>
        </w:rPr>
        <w:t>תכנית</w:t>
      </w:r>
      <w:r w:rsidRPr="00060D09">
        <w:rPr>
          <w:rFonts w:cs="David"/>
          <w:rtl/>
        </w:rPr>
        <w:t xml:space="preserve"> </w:t>
      </w:r>
      <w:r w:rsidRPr="00060D09">
        <w:rPr>
          <w:rFonts w:cs="David" w:hint="eastAsia"/>
          <w:rtl/>
        </w:rPr>
        <w:t>אב</w:t>
      </w:r>
      <w:r w:rsidRPr="00060D09">
        <w:rPr>
          <w:rFonts w:cs="David"/>
          <w:rtl/>
        </w:rPr>
        <w:t xml:space="preserve"> </w:t>
      </w:r>
      <w:r w:rsidRPr="00060D09">
        <w:rPr>
          <w:rFonts w:cs="David" w:hint="eastAsia"/>
          <w:rtl/>
        </w:rPr>
        <w:t>כללית</w:t>
      </w:r>
      <w:r w:rsidRPr="00060D09">
        <w:rPr>
          <w:rFonts w:cs="David"/>
          <w:rtl/>
        </w:rPr>
        <w:t xml:space="preserve"> </w:t>
      </w:r>
      <w:r w:rsidRPr="00060D09">
        <w:rPr>
          <w:rFonts w:cs="David" w:hint="eastAsia"/>
          <w:rtl/>
        </w:rPr>
        <w:t>לניקוז</w:t>
      </w:r>
      <w:r w:rsidRPr="00060D09">
        <w:rPr>
          <w:rFonts w:cs="David"/>
        </w:rPr>
        <w:t>.</w:t>
      </w:r>
      <w:bookmarkEnd w:id="1136"/>
    </w:p>
    <w:p w:rsidR="00157827" w:rsidRPr="00060D09" w:rsidRDefault="00157827" w:rsidP="005E13C0">
      <w:pPr>
        <w:pStyle w:val="6"/>
        <w:ind w:left="0" w:firstLine="0"/>
        <w:jc w:val="both"/>
        <w:rPr>
          <w:rFonts w:cs="David"/>
        </w:rPr>
      </w:pPr>
      <w:bookmarkStart w:id="1137" w:name="_Toc332124270"/>
      <w:r w:rsidRPr="00060D09">
        <w:rPr>
          <w:rFonts w:cs="David" w:hint="eastAsia"/>
          <w:rtl/>
        </w:rPr>
        <w:t>מפות</w:t>
      </w:r>
      <w:r w:rsidRPr="00060D09">
        <w:rPr>
          <w:rFonts w:cs="David"/>
          <w:rtl/>
        </w:rPr>
        <w:t xml:space="preserve"> </w:t>
      </w:r>
      <w:r w:rsidRPr="00060D09">
        <w:rPr>
          <w:rFonts w:cs="David" w:hint="eastAsia"/>
          <w:rtl/>
        </w:rPr>
        <w:t>וחתכים</w:t>
      </w:r>
      <w:r w:rsidRPr="00060D09">
        <w:rPr>
          <w:rFonts w:cs="David"/>
          <w:rtl/>
        </w:rPr>
        <w:t xml:space="preserve"> </w:t>
      </w:r>
      <w:r w:rsidRPr="00060D09">
        <w:rPr>
          <w:rFonts w:cs="David" w:hint="eastAsia"/>
          <w:rtl/>
        </w:rPr>
        <w:t>גיאו</w:t>
      </w:r>
      <w:r w:rsidRPr="00060D09">
        <w:rPr>
          <w:rFonts w:cs="David"/>
          <w:rtl/>
        </w:rPr>
        <w:t xml:space="preserve"> </w:t>
      </w:r>
      <w:r w:rsidRPr="00060D09">
        <w:rPr>
          <w:rFonts w:cs="David" w:hint="eastAsia"/>
          <w:rtl/>
        </w:rPr>
        <w:t>הידרולוגיים</w:t>
      </w:r>
      <w:r w:rsidRPr="00060D09">
        <w:rPr>
          <w:rFonts w:cs="David"/>
        </w:rPr>
        <w:t>.</w:t>
      </w:r>
      <w:bookmarkEnd w:id="1137"/>
    </w:p>
    <w:p w:rsidR="00157827" w:rsidRPr="00060D09" w:rsidRDefault="00157827" w:rsidP="005E13C0">
      <w:pPr>
        <w:pStyle w:val="6"/>
        <w:ind w:left="0" w:firstLine="0"/>
        <w:jc w:val="both"/>
        <w:rPr>
          <w:rFonts w:cs="David"/>
        </w:rPr>
      </w:pPr>
      <w:bookmarkStart w:id="1138" w:name="_Toc332124271"/>
      <w:r w:rsidRPr="00060D09">
        <w:rPr>
          <w:rFonts w:cs="David" w:hint="eastAsia"/>
          <w:rtl/>
        </w:rPr>
        <w:t>מחקרים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בנושאי</w:t>
      </w:r>
      <w:r w:rsidRPr="00060D09">
        <w:rPr>
          <w:rFonts w:cs="David"/>
          <w:rtl/>
        </w:rPr>
        <w:t xml:space="preserve"> </w:t>
      </w:r>
      <w:r w:rsidRPr="00060D09">
        <w:rPr>
          <w:rFonts w:cs="David" w:hint="eastAsia"/>
          <w:rtl/>
        </w:rPr>
        <w:t>הידרולוגיה</w:t>
      </w:r>
      <w:r w:rsidRPr="00060D09">
        <w:rPr>
          <w:rFonts w:cs="David"/>
          <w:rtl/>
        </w:rPr>
        <w:t xml:space="preserve"> </w:t>
      </w:r>
      <w:r w:rsidRPr="00060D09">
        <w:rPr>
          <w:rFonts w:cs="David" w:hint="eastAsia"/>
          <w:rtl/>
        </w:rPr>
        <w:t>וכושר</w:t>
      </w:r>
      <w:r w:rsidRPr="00060D09">
        <w:rPr>
          <w:rFonts w:cs="David"/>
          <w:rtl/>
        </w:rPr>
        <w:t xml:space="preserve"> </w:t>
      </w:r>
      <w:r w:rsidRPr="00060D09">
        <w:rPr>
          <w:rFonts w:cs="David" w:hint="eastAsia"/>
          <w:rtl/>
        </w:rPr>
        <w:t>חלחול</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הקרקע</w:t>
      </w:r>
      <w:r w:rsidRPr="00060D09">
        <w:rPr>
          <w:rFonts w:cs="David"/>
          <w:rtl/>
        </w:rPr>
        <w:t xml:space="preserve"> </w:t>
      </w:r>
      <w:r w:rsidRPr="00060D09">
        <w:rPr>
          <w:rFonts w:cs="David" w:hint="eastAsia"/>
          <w:rtl/>
        </w:rPr>
        <w:t>בשכבות</w:t>
      </w:r>
      <w:r w:rsidRPr="00060D09">
        <w:rPr>
          <w:rFonts w:cs="David"/>
          <w:rtl/>
        </w:rPr>
        <w:t xml:space="preserve"> </w:t>
      </w:r>
      <w:r w:rsidRPr="00060D09">
        <w:rPr>
          <w:rFonts w:cs="David" w:hint="eastAsia"/>
          <w:rtl/>
        </w:rPr>
        <w:t>השונות</w:t>
      </w:r>
      <w:r w:rsidRPr="00060D09">
        <w:rPr>
          <w:rFonts w:cs="David"/>
        </w:rPr>
        <w:t>.</w:t>
      </w:r>
      <w:bookmarkEnd w:id="1138"/>
    </w:p>
    <w:p w:rsidR="00157827" w:rsidRPr="00060D09" w:rsidRDefault="00157827" w:rsidP="005E13C0">
      <w:pPr>
        <w:pStyle w:val="6"/>
        <w:ind w:left="0" w:firstLine="0"/>
        <w:jc w:val="both"/>
        <w:rPr>
          <w:rFonts w:cs="David"/>
        </w:rPr>
      </w:pPr>
      <w:bookmarkStart w:id="1139" w:name="_Toc332124272"/>
      <w:r w:rsidRPr="00060D09">
        <w:rPr>
          <w:rFonts w:cs="David" w:hint="eastAsia"/>
          <w:rtl/>
        </w:rPr>
        <w:t>כל</w:t>
      </w:r>
      <w:r w:rsidRPr="00060D09">
        <w:rPr>
          <w:rFonts w:cs="David"/>
          <w:rtl/>
        </w:rPr>
        <w:t xml:space="preserve"> </w:t>
      </w:r>
      <w:r w:rsidRPr="00060D09">
        <w:rPr>
          <w:rFonts w:cs="David" w:hint="eastAsia"/>
          <w:rtl/>
        </w:rPr>
        <w:t>חומר</w:t>
      </w:r>
      <w:r w:rsidRPr="00060D09">
        <w:rPr>
          <w:rFonts w:cs="David"/>
          <w:rtl/>
        </w:rPr>
        <w:t xml:space="preserve"> </w:t>
      </w:r>
      <w:r w:rsidRPr="00060D09">
        <w:rPr>
          <w:rFonts w:cs="David" w:hint="eastAsia"/>
          <w:rtl/>
        </w:rPr>
        <w:t>מקצועי</w:t>
      </w:r>
      <w:r w:rsidRPr="00060D09">
        <w:rPr>
          <w:rFonts w:cs="David"/>
          <w:rtl/>
        </w:rPr>
        <w:t xml:space="preserve"> </w:t>
      </w:r>
      <w:r w:rsidRPr="00060D09">
        <w:rPr>
          <w:rFonts w:cs="David" w:hint="eastAsia"/>
          <w:rtl/>
        </w:rPr>
        <w:t>שיידרש</w:t>
      </w:r>
      <w:r w:rsidRPr="00060D09">
        <w:rPr>
          <w:rFonts w:cs="David"/>
          <w:rtl/>
        </w:rPr>
        <w:t xml:space="preserve"> </w:t>
      </w:r>
      <w:r w:rsidRPr="00060D09">
        <w:rPr>
          <w:rFonts w:cs="David" w:hint="eastAsia"/>
          <w:rtl/>
        </w:rPr>
        <w:t>ע</w:t>
      </w:r>
      <w:r w:rsidRPr="00060D09">
        <w:rPr>
          <w:rFonts w:cs="David"/>
        </w:rPr>
        <w:t>"</w:t>
      </w:r>
      <w:r w:rsidRPr="00060D09">
        <w:rPr>
          <w:rFonts w:cs="David" w:hint="eastAsia"/>
          <w:rtl/>
        </w:rPr>
        <w:t>י</w:t>
      </w:r>
      <w:r w:rsidRPr="00060D09">
        <w:rPr>
          <w:rFonts w:cs="David"/>
          <w:rtl/>
        </w:rPr>
        <w:t xml:space="preserve"> </w:t>
      </w:r>
      <w:r w:rsidRPr="00060D09">
        <w:rPr>
          <w:rFonts w:cs="David" w:hint="eastAsia"/>
          <w:rtl/>
        </w:rPr>
        <w:t>היועץ</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עבודתו</w:t>
      </w:r>
      <w:r w:rsidRPr="00060D09">
        <w:rPr>
          <w:rFonts w:cs="David"/>
        </w:rPr>
        <w:t>.</w:t>
      </w:r>
      <w:bookmarkEnd w:id="1139"/>
    </w:p>
    <w:p w:rsidR="00157827" w:rsidRPr="00060D09" w:rsidRDefault="00157827" w:rsidP="00574A2C">
      <w:pPr>
        <w:pStyle w:val="51"/>
        <w:numPr>
          <w:ilvl w:val="4"/>
          <w:numId w:val="83"/>
        </w:numPr>
        <w:ind w:left="0" w:firstLine="0"/>
        <w:jc w:val="both"/>
        <w:rPr>
          <w:rFonts w:cs="David"/>
          <w:rtl/>
        </w:rPr>
      </w:pPr>
      <w:bookmarkStart w:id="1140" w:name="_Toc332124273"/>
      <w:r w:rsidRPr="00060D09">
        <w:rPr>
          <w:rFonts w:cs="David" w:hint="eastAsia"/>
          <w:rtl/>
        </w:rPr>
        <w:t>תיאום</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בעת</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הנתונים</w:t>
      </w:r>
      <w:r w:rsidRPr="00060D09">
        <w:rPr>
          <w:rFonts w:cs="David"/>
          <w:rtl/>
        </w:rPr>
        <w:t xml:space="preserve"> - </w:t>
      </w:r>
      <w:r w:rsidRPr="00060D09">
        <w:rPr>
          <w:rFonts w:cs="David" w:hint="eastAsia"/>
          <w:rtl/>
        </w:rPr>
        <w:t>לגבי</w:t>
      </w:r>
      <w:r w:rsidRPr="00060D09">
        <w:rPr>
          <w:rFonts w:cs="David"/>
          <w:rtl/>
        </w:rPr>
        <w:t xml:space="preserve"> </w:t>
      </w:r>
      <w:r w:rsidRPr="00060D09">
        <w:rPr>
          <w:rFonts w:cs="David" w:hint="eastAsia"/>
          <w:rtl/>
        </w:rPr>
        <w:t>הנתונים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מ</w:t>
      </w:r>
      <w:r w:rsidRPr="00060D09">
        <w:rPr>
          <w:rFonts w:cs="David"/>
          <w:rtl/>
        </w:rPr>
        <w:t xml:space="preserve"> </w:t>
      </w:r>
      <w:r w:rsidRPr="00060D09">
        <w:rPr>
          <w:rFonts w:cs="David" w:hint="eastAsia"/>
          <w:rtl/>
        </w:rPr>
        <w:t>לאסוף</w:t>
      </w:r>
      <w:r w:rsidRPr="00060D09">
        <w:rPr>
          <w:rFonts w:cs="David"/>
          <w:rtl/>
        </w:rPr>
        <w:t xml:space="preserve"> </w:t>
      </w:r>
      <w:r w:rsidRPr="00060D09">
        <w:rPr>
          <w:rFonts w:cs="David" w:hint="eastAsia"/>
          <w:rtl/>
        </w:rPr>
        <w:t>מידע</w:t>
      </w:r>
      <w:r w:rsidRPr="00060D09">
        <w:rPr>
          <w:rFonts w:cs="David"/>
          <w:rtl/>
        </w:rPr>
        <w:t xml:space="preserve"> </w:t>
      </w:r>
      <w:r w:rsidRPr="00060D09">
        <w:rPr>
          <w:rFonts w:cs="David" w:hint="eastAsia"/>
          <w:rtl/>
        </w:rPr>
        <w:t>מלא</w:t>
      </w:r>
      <w:r w:rsidRPr="00060D09">
        <w:rPr>
          <w:rFonts w:cs="David"/>
          <w:rtl/>
        </w:rPr>
        <w:t xml:space="preserve">, </w:t>
      </w:r>
      <w:r w:rsidRPr="00060D09">
        <w:rPr>
          <w:rFonts w:cs="David" w:hint="eastAsia"/>
          <w:rtl/>
        </w:rPr>
        <w:t>יעיל</w:t>
      </w:r>
      <w:r w:rsidRPr="00060D09">
        <w:rPr>
          <w:rFonts w:cs="David"/>
          <w:rtl/>
        </w:rPr>
        <w:t xml:space="preserve"> </w:t>
      </w:r>
      <w:r w:rsidRPr="00060D09">
        <w:rPr>
          <w:rFonts w:cs="David" w:hint="eastAsia"/>
          <w:rtl/>
        </w:rPr>
        <w:t>ואפקטיבי</w:t>
      </w:r>
      <w:r w:rsidRPr="00060D09">
        <w:rPr>
          <w:rFonts w:cs="David"/>
          <w:rtl/>
        </w:rPr>
        <w:t xml:space="preserve"> </w:t>
      </w:r>
      <w:r w:rsidRPr="00060D09">
        <w:rPr>
          <w:rFonts w:cs="David" w:hint="eastAsia"/>
          <w:rtl/>
        </w:rPr>
        <w:t>לצורך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בשלב</w:t>
      </w:r>
      <w:r w:rsidRPr="00060D09">
        <w:rPr>
          <w:rFonts w:cs="David"/>
          <w:rtl/>
        </w:rPr>
        <w:t xml:space="preserve"> </w:t>
      </w:r>
      <w:r w:rsidRPr="00060D09">
        <w:rPr>
          <w:rFonts w:cs="David" w:hint="eastAsia"/>
          <w:rtl/>
        </w:rPr>
        <w:t>הבא</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בדיקת</w:t>
      </w:r>
      <w:r w:rsidRPr="00060D09">
        <w:rPr>
          <w:rFonts w:cs="David"/>
          <w:rtl/>
        </w:rPr>
        <w:t xml:space="preserve"> </w:t>
      </w:r>
      <w:r w:rsidRPr="00060D09">
        <w:rPr>
          <w:rFonts w:cs="David" w:hint="eastAsia"/>
          <w:rtl/>
        </w:rPr>
        <w:t>ההיתכנות</w:t>
      </w:r>
      <w:r w:rsidRPr="00060D09">
        <w:rPr>
          <w:rFonts w:cs="David"/>
          <w:rtl/>
        </w:rPr>
        <w:t>.</w:t>
      </w:r>
      <w:bookmarkEnd w:id="1140"/>
      <w:r w:rsidRPr="00060D09">
        <w:rPr>
          <w:rFonts w:cs="David"/>
          <w:rtl/>
        </w:rPr>
        <w:t xml:space="preserve"> </w:t>
      </w:r>
    </w:p>
    <w:p w:rsidR="00157827" w:rsidRPr="00060D09" w:rsidRDefault="00157827" w:rsidP="00085320">
      <w:pPr>
        <w:pStyle w:val="51"/>
        <w:numPr>
          <w:ilvl w:val="4"/>
          <w:numId w:val="83"/>
        </w:numPr>
        <w:ind w:left="0" w:firstLine="0"/>
        <w:jc w:val="both"/>
        <w:rPr>
          <w:rFonts w:cs="David"/>
          <w:rtl/>
        </w:rPr>
      </w:pPr>
      <w:bookmarkStart w:id="1141" w:name="_Toc332124274"/>
      <w:r w:rsidRPr="00060D09">
        <w:rPr>
          <w:rFonts w:cs="David" w:hint="eastAsia"/>
          <w:rtl/>
        </w:rPr>
        <w:t>קביעת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בביצוע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נוספים</w:t>
      </w:r>
      <w:r w:rsidRPr="00060D09">
        <w:rPr>
          <w:rFonts w:cs="David"/>
          <w:rtl/>
        </w:rPr>
        <w:t xml:space="preserve"> -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העשויים</w:t>
      </w:r>
      <w:r w:rsidRPr="00060D09">
        <w:rPr>
          <w:rFonts w:cs="David"/>
          <w:rtl/>
        </w:rPr>
        <w:t xml:space="preserve"> </w:t>
      </w:r>
      <w:r w:rsidRPr="00060D09">
        <w:rPr>
          <w:rFonts w:cs="David" w:hint="eastAsia"/>
          <w:rtl/>
        </w:rPr>
        <w:t>להתעורר</w:t>
      </w:r>
      <w:r w:rsidRPr="00060D09">
        <w:rPr>
          <w:rFonts w:cs="David"/>
          <w:rtl/>
        </w:rPr>
        <w:t xml:space="preserve"> </w:t>
      </w:r>
      <w:r w:rsidRPr="00060D09">
        <w:rPr>
          <w:rFonts w:cs="David" w:hint="eastAsia"/>
          <w:rtl/>
        </w:rPr>
        <w:t>במהלך</w:t>
      </w:r>
      <w:r w:rsidRPr="00060D09">
        <w:rPr>
          <w:rFonts w:cs="David"/>
          <w:rtl/>
        </w:rPr>
        <w:t xml:space="preserve"> </w:t>
      </w:r>
      <w:r>
        <w:rPr>
          <w:rFonts w:cs="David"/>
          <w:rtl/>
        </w:rPr>
        <w:tab/>
      </w:r>
      <w:r w:rsidRPr="00060D09">
        <w:rPr>
          <w:rFonts w:cs="David" w:hint="eastAsia"/>
          <w:rtl/>
        </w:rPr>
        <w:t>הבדיקה</w:t>
      </w:r>
      <w:r w:rsidRPr="00060D09">
        <w:rPr>
          <w:rFonts w:cs="David"/>
          <w:rtl/>
        </w:rPr>
        <w:t xml:space="preserve">. </w:t>
      </w:r>
      <w:r w:rsidRPr="00060D09">
        <w:rPr>
          <w:rFonts w:cs="David"/>
          <w:rtl/>
        </w:rPr>
        <w:br/>
      </w:r>
      <w:r>
        <w:rPr>
          <w:rFonts w:cs="David"/>
          <w:rtl/>
        </w:rPr>
        <w:tab/>
      </w:r>
      <w:r w:rsidRPr="00060D09">
        <w:rPr>
          <w:rFonts w:cs="David" w:hint="eastAsia"/>
          <w:rtl/>
        </w:rPr>
        <w:t>העלאת</w:t>
      </w:r>
      <w:r w:rsidRPr="00060D09">
        <w:rPr>
          <w:rFonts w:cs="David"/>
          <w:rtl/>
        </w:rPr>
        <w:t xml:space="preserve"> </w:t>
      </w:r>
      <w:r w:rsidRPr="00060D09">
        <w:rPr>
          <w:rFonts w:cs="David" w:hint="eastAsia"/>
          <w:rtl/>
        </w:rPr>
        <w:t>הנושא</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לקבלת</w:t>
      </w:r>
      <w:r w:rsidRPr="00060D09">
        <w:rPr>
          <w:rFonts w:cs="David"/>
          <w:rtl/>
        </w:rPr>
        <w:t xml:space="preserve"> </w:t>
      </w:r>
      <w:r w:rsidRPr="00060D09">
        <w:rPr>
          <w:rFonts w:cs="David" w:hint="eastAsia"/>
          <w:rtl/>
        </w:rPr>
        <w:t>אישורם</w:t>
      </w:r>
      <w:r w:rsidRPr="00060D09">
        <w:rPr>
          <w:rFonts w:cs="David"/>
          <w:rtl/>
        </w:rPr>
        <w:t>.</w:t>
      </w:r>
      <w:r>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תיאום</w:t>
      </w:r>
      <w:r w:rsidRPr="00060D09">
        <w:rPr>
          <w:rFonts w:cs="David"/>
          <w:rtl/>
        </w:rPr>
        <w:t xml:space="preserve"> </w:t>
      </w:r>
      <w:r w:rsidRPr="00060D09">
        <w:rPr>
          <w:rFonts w:cs="David" w:hint="eastAsia"/>
          <w:rtl/>
        </w:rPr>
        <w:t>והנחיית</w:t>
      </w:r>
      <w:r w:rsidRPr="00060D09">
        <w:rPr>
          <w:rFonts w:cs="David"/>
          <w:rtl/>
        </w:rPr>
        <w:t xml:space="preserve"> </w:t>
      </w:r>
      <w:r w:rsidRPr="00060D09">
        <w:rPr>
          <w:rFonts w:cs="David" w:hint="eastAsia"/>
          <w:rtl/>
        </w:rPr>
        <w:t>ביצוע</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הנוספים</w:t>
      </w:r>
      <w:r w:rsidRPr="00060D09">
        <w:rPr>
          <w:rFonts w:cs="David"/>
          <w:rtl/>
        </w:rPr>
        <w:t xml:space="preserve">, </w:t>
      </w:r>
      <w:r>
        <w:rPr>
          <w:rFonts w:cs="David"/>
          <w:rtl/>
        </w:rPr>
        <w:tab/>
      </w:r>
      <w:r w:rsidRPr="00060D09">
        <w:rPr>
          <w:rFonts w:cs="David" w:hint="eastAsia"/>
          <w:rtl/>
        </w:rPr>
        <w:t>במידה</w:t>
      </w:r>
      <w:r w:rsidRPr="00060D09">
        <w:rPr>
          <w:rFonts w:cs="David"/>
          <w:rtl/>
        </w:rPr>
        <w:t xml:space="preserve"> </w:t>
      </w:r>
      <w:r w:rsidRPr="00060D09">
        <w:rPr>
          <w:rFonts w:cs="David" w:hint="eastAsia"/>
          <w:rtl/>
        </w:rPr>
        <w:t>שיוזמנו</w:t>
      </w:r>
      <w:r w:rsidRPr="00060D09">
        <w:rPr>
          <w:rFonts w:cs="David"/>
          <w:rtl/>
        </w:rPr>
        <w:t xml:space="preserve">, </w:t>
      </w:r>
      <w:r w:rsidRPr="00060D09">
        <w:rPr>
          <w:rFonts w:cs="David" w:hint="eastAsia"/>
          <w:rtl/>
        </w:rPr>
        <w:t>כאמור</w:t>
      </w:r>
      <w:r w:rsidRPr="00060D09">
        <w:rPr>
          <w:rFonts w:cs="David"/>
          <w:rtl/>
        </w:rPr>
        <w:t xml:space="preserve"> </w:t>
      </w:r>
      <w:r w:rsidRPr="00060D09">
        <w:rPr>
          <w:rFonts w:cs="David" w:hint="eastAsia"/>
          <w:rtl/>
        </w:rPr>
        <w:t>לעיל</w:t>
      </w:r>
      <w:r w:rsidRPr="00060D09">
        <w:rPr>
          <w:rFonts w:cs="David"/>
          <w:rtl/>
        </w:rPr>
        <w:t>.</w:t>
      </w:r>
      <w:bookmarkEnd w:id="1141"/>
      <w:r w:rsidRPr="00060D09">
        <w:rPr>
          <w:rFonts w:cs="David"/>
          <w:rtl/>
        </w:rPr>
        <w:t xml:space="preserve"> </w:t>
      </w:r>
    </w:p>
    <w:p w:rsidR="00157827" w:rsidRPr="00060D09" w:rsidRDefault="00157827" w:rsidP="00437810">
      <w:pPr>
        <w:pStyle w:val="35"/>
        <w:numPr>
          <w:ilvl w:val="2"/>
          <w:numId w:val="12"/>
        </w:numPr>
        <w:ind w:left="0" w:right="0" w:firstLine="0"/>
        <w:jc w:val="both"/>
        <w:rPr>
          <w:rFonts w:cs="David"/>
          <w:rtl/>
        </w:rPr>
      </w:pPr>
      <w:bookmarkStart w:id="1142" w:name="_Toc332124275"/>
      <w:r w:rsidRPr="00060D09">
        <w:rPr>
          <w:rFonts w:cs="David" w:hint="eastAsia"/>
          <w:rtl/>
        </w:rPr>
        <w:lastRenderedPageBreak/>
        <w:t>מוצר</w:t>
      </w:r>
      <w:r w:rsidRPr="00060D09">
        <w:rPr>
          <w:rFonts w:cs="David"/>
          <w:rtl/>
        </w:rPr>
        <w:t xml:space="preserve"> </w:t>
      </w:r>
      <w:r w:rsidRPr="00060D09">
        <w:rPr>
          <w:rFonts w:cs="David" w:hint="eastAsia"/>
          <w:rtl/>
        </w:rPr>
        <w:t>סופי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א</w:t>
      </w:r>
      <w:r w:rsidRPr="00060D09">
        <w:rPr>
          <w:rFonts w:cs="David"/>
          <w:rtl/>
        </w:rPr>
        <w:t xml:space="preserve">' – </w:t>
      </w:r>
      <w:r w:rsidRPr="00060D09">
        <w:rPr>
          <w:rFonts w:cs="David" w:hint="eastAsia"/>
          <w:rtl/>
        </w:rPr>
        <w:t>דוח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bookmarkEnd w:id="1142"/>
    </w:p>
    <w:p w:rsidR="00157827" w:rsidRPr="00060D09" w:rsidRDefault="00157827" w:rsidP="005E13C0">
      <w:pPr>
        <w:pStyle w:val="44"/>
        <w:numPr>
          <w:ilvl w:val="3"/>
          <w:numId w:val="84"/>
        </w:numPr>
        <w:ind w:left="0" w:firstLine="0"/>
        <w:jc w:val="both"/>
        <w:rPr>
          <w:rFonts w:cs="David"/>
        </w:rPr>
      </w:pPr>
      <w:bookmarkStart w:id="1143" w:name="_Toc332124276"/>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 </w:t>
      </w:r>
      <w:r w:rsidRPr="00060D09">
        <w:rPr>
          <w:rFonts w:cs="David" w:hint="eastAsia"/>
          <w:rtl/>
        </w:rPr>
        <w:t>ריכוז</w:t>
      </w:r>
      <w:r w:rsidRPr="00060D09">
        <w:rPr>
          <w:rFonts w:cs="David"/>
          <w:rtl/>
        </w:rPr>
        <w:t xml:space="preserve"> </w:t>
      </w:r>
      <w:r w:rsidRPr="00060D09">
        <w:rPr>
          <w:rFonts w:cs="David" w:hint="eastAsia"/>
          <w:rtl/>
        </w:rPr>
        <w:t>סיכומי</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נציגים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מגופים</w:t>
      </w:r>
      <w:r w:rsidRPr="00060D09">
        <w:rPr>
          <w:rFonts w:cs="David"/>
          <w:rtl/>
        </w:rPr>
        <w:t xml:space="preserve"> </w:t>
      </w:r>
      <w:r w:rsidRPr="00060D09">
        <w:rPr>
          <w:rFonts w:cs="David" w:hint="eastAsia"/>
          <w:rtl/>
        </w:rPr>
        <w:t>שונים</w:t>
      </w:r>
      <w:r w:rsidRPr="00060D09">
        <w:rPr>
          <w:rFonts w:cs="David"/>
          <w:rtl/>
        </w:rPr>
        <w:t>.</w:t>
      </w:r>
      <w:bookmarkEnd w:id="1143"/>
    </w:p>
    <w:p w:rsidR="00157827" w:rsidRPr="00060D09" w:rsidRDefault="00157827" w:rsidP="005E13C0">
      <w:pPr>
        <w:pStyle w:val="44"/>
        <w:numPr>
          <w:ilvl w:val="3"/>
          <w:numId w:val="84"/>
        </w:numPr>
        <w:ind w:left="0" w:firstLine="0"/>
        <w:jc w:val="both"/>
        <w:rPr>
          <w:rFonts w:cs="David"/>
          <w:rtl/>
        </w:rPr>
      </w:pPr>
      <w:bookmarkStart w:id="1144" w:name="_Toc332124277"/>
      <w:r w:rsidRPr="00060D09">
        <w:rPr>
          <w:rFonts w:cs="David" w:hint="eastAsia"/>
          <w:rtl/>
        </w:rPr>
        <w:t>הצגת</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והמידע</w:t>
      </w:r>
      <w:r w:rsidRPr="00060D09">
        <w:rPr>
          <w:rFonts w:cs="David"/>
          <w:rtl/>
        </w:rPr>
        <w:t xml:space="preserve"> - </w:t>
      </w:r>
      <w:r w:rsidRPr="00060D09">
        <w:rPr>
          <w:rFonts w:cs="David" w:hint="eastAsia"/>
          <w:rtl/>
        </w:rPr>
        <w:t>הצגת</w:t>
      </w:r>
      <w:r w:rsidRPr="00060D09">
        <w:rPr>
          <w:rFonts w:cs="David"/>
          <w:rtl/>
        </w:rPr>
        <w:t xml:space="preserve"> </w:t>
      </w:r>
      <w:r w:rsidRPr="00060D09">
        <w:rPr>
          <w:rFonts w:cs="David" w:hint="eastAsia"/>
          <w:rtl/>
        </w:rPr>
        <w:t>נתוני</w:t>
      </w:r>
      <w:r w:rsidRPr="00060D09">
        <w:rPr>
          <w:rFonts w:cs="David"/>
          <w:rtl/>
        </w:rPr>
        <w:t xml:space="preserve"> </w:t>
      </w:r>
      <w:r w:rsidRPr="00060D09">
        <w:rPr>
          <w:rFonts w:cs="David" w:hint="eastAsia"/>
          <w:rtl/>
        </w:rPr>
        <w:t>הרקע</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באמצעות</w:t>
      </w:r>
      <w:r w:rsidRPr="00060D09">
        <w:rPr>
          <w:rFonts w:cs="David"/>
          <w:rtl/>
        </w:rPr>
        <w:t xml:space="preserve"> </w:t>
      </w:r>
      <w:r w:rsidRPr="00060D09">
        <w:rPr>
          <w:rFonts w:cs="David" w:hint="eastAsia"/>
          <w:rtl/>
        </w:rPr>
        <w:t>מיפוי</w:t>
      </w:r>
      <w:r w:rsidRPr="00060D09">
        <w:rPr>
          <w:rFonts w:cs="David"/>
          <w:rtl/>
        </w:rPr>
        <w:t xml:space="preserve"> </w:t>
      </w:r>
      <w:r w:rsidRPr="00060D09">
        <w:rPr>
          <w:rFonts w:cs="David" w:hint="eastAsia"/>
          <w:rtl/>
        </w:rPr>
        <w:t>ו</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גרפים</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טבלאות</w:t>
      </w:r>
      <w:r w:rsidRPr="00060D09">
        <w:rPr>
          <w:rFonts w:cs="David"/>
          <w:rtl/>
        </w:rPr>
        <w:t xml:space="preserve"> </w:t>
      </w:r>
      <w:r w:rsidRPr="00060D09">
        <w:rPr>
          <w:rFonts w:cs="David" w:hint="eastAsia"/>
          <w:rtl/>
        </w:rPr>
        <w:t>ומלל</w:t>
      </w:r>
      <w:r w:rsidRPr="00060D09">
        <w:rPr>
          <w:rFonts w:cs="David"/>
          <w:rtl/>
        </w:rPr>
        <w:t xml:space="preserve">  </w:t>
      </w:r>
      <w:r w:rsidRPr="00060D09">
        <w:rPr>
          <w:rFonts w:cs="David" w:hint="eastAsia"/>
          <w:rtl/>
        </w:rPr>
        <w:t>לסיכום</w:t>
      </w:r>
      <w:r w:rsidRPr="00060D09">
        <w:rPr>
          <w:rFonts w:cs="David"/>
          <w:rtl/>
        </w:rPr>
        <w:t xml:space="preserve"> </w:t>
      </w:r>
      <w:r>
        <w:rPr>
          <w:rFonts w:cs="David"/>
          <w:rtl/>
        </w:rPr>
        <w:tab/>
      </w:r>
      <w:r w:rsidRPr="00060D09">
        <w:rPr>
          <w:rFonts w:cs="David" w:hint="eastAsia"/>
          <w:rtl/>
        </w:rPr>
        <w:t>הממצאים</w:t>
      </w:r>
      <w:r w:rsidRPr="00060D09">
        <w:rPr>
          <w:rFonts w:cs="David"/>
          <w:rtl/>
        </w:rPr>
        <w:t>.</w:t>
      </w:r>
      <w:bookmarkEnd w:id="1144"/>
      <w:r w:rsidRPr="00060D09">
        <w:rPr>
          <w:rFonts w:cs="David"/>
          <w:rtl/>
        </w:rPr>
        <w:t xml:space="preserve"> </w:t>
      </w:r>
    </w:p>
    <w:p w:rsidR="00157827" w:rsidRPr="00060D09" w:rsidRDefault="00157827" w:rsidP="00574A2C">
      <w:pPr>
        <w:pStyle w:val="44"/>
        <w:numPr>
          <w:ilvl w:val="3"/>
          <w:numId w:val="84"/>
        </w:numPr>
        <w:ind w:left="0" w:firstLine="0"/>
        <w:jc w:val="both"/>
        <w:rPr>
          <w:rFonts w:cs="David"/>
          <w:rtl/>
        </w:rPr>
      </w:pPr>
      <w:bookmarkStart w:id="1145" w:name="_Toc332124278"/>
      <w:r w:rsidRPr="00060D09">
        <w:rPr>
          <w:rFonts w:cs="David" w:hint="eastAsia"/>
          <w:rtl/>
        </w:rPr>
        <w:t>עריכת</w:t>
      </w:r>
      <w:r w:rsidRPr="00060D09">
        <w:rPr>
          <w:rFonts w:cs="David"/>
          <w:rtl/>
        </w:rPr>
        <w:t xml:space="preserve">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מצב</w:t>
      </w:r>
      <w:r w:rsidRPr="00060D09">
        <w:rPr>
          <w:rFonts w:cs="David"/>
          <w:rtl/>
        </w:rPr>
        <w:t xml:space="preserve"> </w:t>
      </w:r>
      <w:r w:rsidRPr="00060D09">
        <w:rPr>
          <w:rFonts w:cs="David" w:hint="eastAsia"/>
          <w:rtl/>
        </w:rPr>
        <w:t>קיים</w:t>
      </w:r>
      <w:r w:rsidRPr="00060D09">
        <w:rPr>
          <w:rFonts w:cs="David"/>
          <w:rtl/>
        </w:rPr>
        <w:t xml:space="preserve">  - </w:t>
      </w:r>
      <w:r w:rsidRPr="00060D09">
        <w:rPr>
          <w:rFonts w:cs="David" w:hint="eastAsia"/>
          <w:rtl/>
        </w:rPr>
        <w:t>דו</w:t>
      </w:r>
      <w:r w:rsidRPr="00060D09">
        <w:rPr>
          <w:rFonts w:cs="David"/>
          <w:rtl/>
        </w:rPr>
        <w:t>"</w:t>
      </w:r>
      <w:r w:rsidRPr="00060D09">
        <w:rPr>
          <w:rFonts w:cs="David" w:hint="eastAsia"/>
          <w:rtl/>
        </w:rPr>
        <w:t>ח</w:t>
      </w:r>
      <w:r w:rsidRPr="00060D09">
        <w:rPr>
          <w:rFonts w:cs="David"/>
          <w:rtl/>
        </w:rPr>
        <w:t xml:space="preserve"> </w:t>
      </w:r>
      <w:r w:rsidRPr="00060D09">
        <w:rPr>
          <w:rFonts w:cs="David" w:hint="eastAsia"/>
          <w:rtl/>
        </w:rPr>
        <w:t>מותאם</w:t>
      </w:r>
      <w:r w:rsidRPr="00060D09">
        <w:rPr>
          <w:rFonts w:cs="David"/>
          <w:rtl/>
        </w:rPr>
        <w:t xml:space="preserve"> </w:t>
      </w:r>
      <w:r w:rsidRPr="00060D09">
        <w:rPr>
          <w:rFonts w:cs="David" w:hint="eastAsia"/>
          <w:rtl/>
        </w:rPr>
        <w:t>לממצאי</w:t>
      </w:r>
      <w:r w:rsidRPr="00060D09">
        <w:rPr>
          <w:rFonts w:cs="David"/>
          <w:rtl/>
        </w:rPr>
        <w:t xml:space="preserve"> </w:t>
      </w:r>
      <w:r w:rsidRPr="00060D09">
        <w:rPr>
          <w:rFonts w:cs="David" w:hint="eastAsia"/>
          <w:rtl/>
        </w:rPr>
        <w:t>שאר</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והפקתו</w:t>
      </w:r>
      <w:r w:rsidRPr="00060D09">
        <w:rPr>
          <w:rFonts w:cs="David"/>
          <w:rtl/>
        </w:rPr>
        <w:t xml:space="preserve"> </w:t>
      </w:r>
      <w:r w:rsidRPr="00060D09">
        <w:rPr>
          <w:rFonts w:cs="David" w:hint="eastAsia"/>
          <w:rtl/>
        </w:rPr>
        <w:t>לפי</w:t>
      </w:r>
      <w:r w:rsidRPr="00060D09">
        <w:rPr>
          <w:rFonts w:cs="David"/>
          <w:rtl/>
        </w:rPr>
        <w:t xml:space="preserve"> </w:t>
      </w:r>
      <w:r w:rsidRPr="00060D09">
        <w:rPr>
          <w:rFonts w:cs="David" w:hint="eastAsia"/>
          <w:rtl/>
        </w:rPr>
        <w:t>הדרישה</w:t>
      </w:r>
      <w:r w:rsidRPr="00060D09">
        <w:rPr>
          <w:rFonts w:cs="David"/>
          <w:rtl/>
        </w:rPr>
        <w:t xml:space="preserve"> </w:t>
      </w:r>
      <w:r w:rsidRPr="00060D09">
        <w:rPr>
          <w:rFonts w:cs="David" w:hint="eastAsia"/>
          <w:rtl/>
        </w:rPr>
        <w:t>בעותק</w:t>
      </w:r>
      <w:r w:rsidRPr="00060D09">
        <w:rPr>
          <w:rFonts w:cs="David"/>
          <w:rtl/>
        </w:rPr>
        <w:t xml:space="preserve"> </w:t>
      </w:r>
      <w:r w:rsidRPr="00060D09">
        <w:rPr>
          <w:rFonts w:cs="David" w:hint="eastAsia"/>
          <w:rtl/>
        </w:rPr>
        <w:t>קשיח</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בפורמט</w:t>
      </w:r>
      <w:r w:rsidRPr="00060D09">
        <w:rPr>
          <w:rFonts w:cs="David"/>
          <w:rtl/>
        </w:rPr>
        <w:t xml:space="preserve"> </w:t>
      </w:r>
      <w:r w:rsidRPr="00060D09">
        <w:rPr>
          <w:rFonts w:cs="David" w:hint="eastAsia"/>
          <w:rtl/>
        </w:rPr>
        <w:t>אלקטרוני</w:t>
      </w:r>
      <w:r w:rsidRPr="00060D09">
        <w:rPr>
          <w:rFonts w:cs="David"/>
          <w:rtl/>
        </w:rPr>
        <w:t xml:space="preserve"> </w:t>
      </w:r>
      <w:r w:rsidRPr="00060D09">
        <w:rPr>
          <w:rFonts w:cs="David" w:hint="eastAsia"/>
          <w:rtl/>
        </w:rPr>
        <w:t>לפרסום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גבי</w:t>
      </w:r>
      <w:r w:rsidRPr="00060D09">
        <w:rPr>
          <w:rFonts w:cs="David"/>
          <w:rtl/>
        </w:rPr>
        <w:t xml:space="preserve"> </w:t>
      </w:r>
      <w:r w:rsidRPr="00060D09">
        <w:rPr>
          <w:rFonts w:cs="David"/>
        </w:rPr>
        <w:t>CD</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באינטרנט</w:t>
      </w:r>
      <w:r w:rsidRPr="00060D09">
        <w:rPr>
          <w:rFonts w:cs="David"/>
          <w:rtl/>
        </w:rPr>
        <w:t>.</w:t>
      </w:r>
      <w:bookmarkEnd w:id="1145"/>
    </w:p>
    <w:p w:rsidR="00157827" w:rsidRPr="00060D09" w:rsidRDefault="00157827" w:rsidP="005E13C0">
      <w:pPr>
        <w:pStyle w:val="26"/>
        <w:numPr>
          <w:ilvl w:val="1"/>
          <w:numId w:val="12"/>
        </w:numPr>
        <w:tabs>
          <w:tab w:val="num" w:pos="567"/>
        </w:tabs>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ב</w:t>
      </w:r>
      <w:r w:rsidRPr="00060D09">
        <w:rPr>
          <w:rFonts w:cs="David"/>
          <w:noProof w:val="0"/>
          <w:rtl/>
        </w:rPr>
        <w:t xml:space="preserve">' – </w:t>
      </w:r>
      <w:r w:rsidRPr="00060D09">
        <w:rPr>
          <w:rFonts w:cs="David" w:hint="eastAsia"/>
          <w:noProof w:val="0"/>
          <w:rtl/>
        </w:rPr>
        <w:t>ניתוח</w:t>
      </w:r>
      <w:r w:rsidRPr="00060D09">
        <w:rPr>
          <w:rFonts w:cs="David"/>
          <w:noProof w:val="0"/>
          <w:rtl/>
        </w:rPr>
        <w:t xml:space="preserve"> </w:t>
      </w:r>
      <w:r w:rsidRPr="00060D09">
        <w:rPr>
          <w:rFonts w:cs="David" w:hint="eastAsia"/>
          <w:noProof w:val="0"/>
          <w:rtl/>
        </w:rPr>
        <w:t>הממצאים</w:t>
      </w:r>
      <w:r w:rsidRPr="00060D09">
        <w:rPr>
          <w:rFonts w:cs="David"/>
          <w:noProof w:val="0"/>
          <w:rtl/>
        </w:rPr>
        <w:t xml:space="preserve"> </w:t>
      </w:r>
      <w:r w:rsidRPr="00060D09">
        <w:rPr>
          <w:rFonts w:cs="David" w:hint="eastAsia"/>
          <w:noProof w:val="0"/>
          <w:rtl/>
        </w:rPr>
        <w:t>וגיבוש</w:t>
      </w:r>
      <w:r w:rsidRPr="00060D09">
        <w:rPr>
          <w:rFonts w:cs="David"/>
          <w:noProof w:val="0"/>
          <w:rtl/>
        </w:rPr>
        <w:t xml:space="preserve"> </w:t>
      </w:r>
      <w:r w:rsidRPr="00060D09">
        <w:rPr>
          <w:rFonts w:cs="David" w:hint="eastAsia"/>
          <w:noProof w:val="0"/>
          <w:rtl/>
        </w:rPr>
        <w:t>חלופות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ההתי</w:t>
      </w:r>
      <w:r>
        <w:rPr>
          <w:rFonts w:cs="David" w:hint="eastAsia"/>
          <w:noProof w:val="0"/>
          <w:rtl/>
        </w:rPr>
        <w:t>י</w:t>
      </w:r>
      <w:r w:rsidRPr="00060D09">
        <w:rPr>
          <w:rFonts w:cs="David" w:hint="eastAsia"/>
          <w:noProof w:val="0"/>
          <w:rtl/>
        </w:rPr>
        <w:t>שבות</w:t>
      </w:r>
      <w:r w:rsidRPr="00060D09">
        <w:rPr>
          <w:rFonts w:cs="David"/>
          <w:noProof w:val="0"/>
          <w:rtl/>
        </w:rPr>
        <w:t xml:space="preserve"> </w:t>
      </w:r>
      <w:r w:rsidRPr="00060D09">
        <w:rPr>
          <w:rFonts w:cs="David" w:hint="eastAsia"/>
          <w:noProof w:val="0"/>
          <w:rtl/>
        </w:rPr>
        <w:t>במרחב</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המידע</w:t>
      </w:r>
      <w:r w:rsidRPr="00574A2C">
        <w:rPr>
          <w:rFonts w:cs="David"/>
          <w:sz w:val="24"/>
          <w:szCs w:val="24"/>
          <w:rtl/>
        </w:rPr>
        <w:t xml:space="preserve"> </w:t>
      </w:r>
      <w:r w:rsidRPr="00574A2C">
        <w:rPr>
          <w:rFonts w:cs="David" w:hint="eastAsia"/>
          <w:sz w:val="24"/>
          <w:szCs w:val="24"/>
          <w:rtl/>
        </w:rPr>
        <w:t>שנאסף</w:t>
      </w:r>
      <w:r w:rsidRPr="00574A2C">
        <w:rPr>
          <w:rFonts w:cs="David"/>
          <w:sz w:val="24"/>
          <w:szCs w:val="24"/>
          <w:rtl/>
        </w:rPr>
        <w:t xml:space="preserve"> </w:t>
      </w:r>
      <w:r w:rsidRPr="00574A2C">
        <w:rPr>
          <w:rFonts w:cs="David" w:hint="eastAsia"/>
          <w:sz w:val="24"/>
          <w:szCs w:val="24"/>
          <w:rtl/>
        </w:rPr>
        <w:t>והפקת</w:t>
      </w:r>
      <w:r w:rsidRPr="00574A2C">
        <w:rPr>
          <w:rFonts w:cs="David"/>
          <w:sz w:val="24"/>
          <w:szCs w:val="24"/>
          <w:rtl/>
        </w:rPr>
        <w:t xml:space="preserve"> </w:t>
      </w:r>
      <w:r w:rsidRPr="00574A2C">
        <w:rPr>
          <w:rFonts w:cs="David" w:hint="eastAsia"/>
          <w:sz w:val="24"/>
          <w:szCs w:val="24"/>
          <w:rtl/>
        </w:rPr>
        <w:t>מסקנות</w:t>
      </w:r>
      <w:r w:rsidRPr="00574A2C">
        <w:rPr>
          <w:rFonts w:cs="David"/>
          <w:sz w:val="24"/>
          <w:szCs w:val="24"/>
          <w:rtl/>
        </w:rPr>
        <w:t xml:space="preserve"> </w:t>
      </w:r>
      <w:r w:rsidRPr="00574A2C">
        <w:rPr>
          <w:rFonts w:cs="David" w:hint="eastAsia"/>
          <w:sz w:val="24"/>
          <w:szCs w:val="24"/>
          <w:rtl/>
        </w:rPr>
        <w:t>שיהוו</w:t>
      </w:r>
      <w:r w:rsidRPr="00574A2C">
        <w:rPr>
          <w:rFonts w:cs="David"/>
          <w:sz w:val="24"/>
          <w:szCs w:val="24"/>
          <w:rtl/>
        </w:rPr>
        <w:t xml:space="preserve"> </w:t>
      </w:r>
      <w:r w:rsidRPr="00574A2C">
        <w:rPr>
          <w:rFonts w:cs="David" w:hint="eastAsia"/>
          <w:sz w:val="24"/>
          <w:szCs w:val="24"/>
          <w:rtl/>
        </w:rPr>
        <w:t>בסיס</w:t>
      </w:r>
      <w:r w:rsidRPr="00574A2C">
        <w:rPr>
          <w:rFonts w:cs="David"/>
          <w:sz w:val="24"/>
          <w:szCs w:val="24"/>
          <w:rtl/>
        </w:rPr>
        <w:t xml:space="preserve"> </w:t>
      </w:r>
      <w:r w:rsidRPr="00574A2C">
        <w:rPr>
          <w:rFonts w:cs="David" w:hint="eastAsia"/>
          <w:sz w:val="24"/>
          <w:szCs w:val="24"/>
          <w:rtl/>
        </w:rPr>
        <w:t>להכנת</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ניתוח</w:t>
      </w:r>
      <w:r w:rsidRPr="00574A2C">
        <w:rPr>
          <w:rFonts w:cs="David"/>
          <w:sz w:val="24"/>
          <w:szCs w:val="24"/>
          <w:rtl/>
        </w:rPr>
        <w:t xml:space="preserve"> </w:t>
      </w:r>
      <w:r w:rsidRPr="00574A2C">
        <w:rPr>
          <w:rFonts w:cs="David" w:hint="eastAsia"/>
          <w:sz w:val="24"/>
          <w:szCs w:val="24"/>
          <w:rtl/>
        </w:rPr>
        <w:t>של</w:t>
      </w:r>
      <w:r w:rsidRPr="00574A2C">
        <w:rPr>
          <w:rFonts w:cs="David"/>
          <w:sz w:val="24"/>
          <w:szCs w:val="24"/>
          <w:rtl/>
        </w:rPr>
        <w:t xml:space="preserve"> </w:t>
      </w:r>
      <w:r w:rsidRPr="00574A2C">
        <w:rPr>
          <w:rFonts w:cs="David" w:hint="eastAsia"/>
          <w:sz w:val="24"/>
          <w:szCs w:val="24"/>
          <w:rtl/>
        </w:rPr>
        <w:t>מגבלות</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 xml:space="preserve"> </w:t>
      </w:r>
      <w:r w:rsidRPr="00574A2C">
        <w:rPr>
          <w:rFonts w:cs="David" w:hint="eastAsia"/>
          <w:sz w:val="24"/>
          <w:szCs w:val="24"/>
          <w:rtl/>
        </w:rPr>
        <w:t>הנובעים</w:t>
      </w:r>
      <w:r w:rsidRPr="00574A2C">
        <w:rPr>
          <w:rFonts w:cs="David"/>
          <w:sz w:val="24"/>
          <w:szCs w:val="24"/>
          <w:rtl/>
        </w:rPr>
        <w:t xml:space="preserve"> </w:t>
      </w:r>
      <w:r w:rsidRPr="00574A2C">
        <w:rPr>
          <w:rFonts w:cs="David" w:hint="eastAsia"/>
          <w:sz w:val="24"/>
          <w:szCs w:val="24"/>
          <w:rtl/>
        </w:rPr>
        <w:t>מהממצאים</w:t>
      </w:r>
      <w:r w:rsidRPr="00574A2C">
        <w:rPr>
          <w:rFonts w:cs="David"/>
          <w:sz w:val="24"/>
          <w:szCs w:val="24"/>
          <w:rtl/>
        </w:rPr>
        <w:t xml:space="preserve"> </w:t>
      </w:r>
      <w:r w:rsidRPr="00574A2C">
        <w:rPr>
          <w:rFonts w:cs="David" w:hint="eastAsia"/>
          <w:sz w:val="24"/>
          <w:szCs w:val="24"/>
          <w:rtl/>
        </w:rPr>
        <w:t>במטרה</w:t>
      </w:r>
      <w:r w:rsidRPr="00574A2C">
        <w:rPr>
          <w:rFonts w:cs="David"/>
          <w:sz w:val="24"/>
          <w:szCs w:val="24"/>
          <w:rtl/>
        </w:rPr>
        <w:t xml:space="preserve"> </w:t>
      </w:r>
      <w:r w:rsidRPr="00574A2C">
        <w:rPr>
          <w:rFonts w:cs="David" w:hint="eastAsia"/>
          <w:sz w:val="24"/>
          <w:szCs w:val="24"/>
          <w:rtl/>
        </w:rPr>
        <w:t>להגדיר</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השטחים</w:t>
      </w:r>
      <w:r w:rsidRPr="00574A2C">
        <w:rPr>
          <w:rFonts w:cs="David"/>
          <w:sz w:val="24"/>
          <w:szCs w:val="24"/>
          <w:rtl/>
        </w:rPr>
        <w:t xml:space="preserve"> </w:t>
      </w:r>
      <w:r w:rsidRPr="00574A2C">
        <w:rPr>
          <w:rFonts w:cs="David" w:hint="eastAsia"/>
          <w:sz w:val="24"/>
          <w:szCs w:val="24"/>
          <w:rtl/>
        </w:rPr>
        <w:t>האפשריים</w:t>
      </w:r>
      <w:r w:rsidRPr="00574A2C">
        <w:rPr>
          <w:rFonts w:cs="David"/>
          <w:sz w:val="24"/>
          <w:szCs w:val="24"/>
          <w:rtl/>
        </w:rPr>
        <w:t xml:space="preserve"> </w:t>
      </w:r>
      <w:r w:rsidRPr="00574A2C">
        <w:rPr>
          <w:rFonts w:cs="David" w:hint="eastAsia"/>
          <w:sz w:val="24"/>
          <w:szCs w:val="24"/>
          <w:rtl/>
        </w:rPr>
        <w:t>לפיתוח</w:t>
      </w:r>
      <w:r w:rsidRPr="00574A2C">
        <w:rPr>
          <w:rFonts w:cs="David"/>
          <w:sz w:val="24"/>
          <w:szCs w:val="24"/>
          <w:rtl/>
        </w:rPr>
        <w:t xml:space="preserve">, </w:t>
      </w:r>
      <w:r w:rsidRPr="00574A2C">
        <w:rPr>
          <w:rFonts w:cs="David" w:hint="eastAsia"/>
          <w:sz w:val="24"/>
          <w:szCs w:val="24"/>
          <w:rtl/>
        </w:rPr>
        <w:t>המגבלות</w:t>
      </w:r>
      <w:r w:rsidRPr="00574A2C">
        <w:rPr>
          <w:rFonts w:cs="David"/>
          <w:sz w:val="24"/>
          <w:szCs w:val="24"/>
          <w:rtl/>
        </w:rPr>
        <w:t xml:space="preserve"> </w:t>
      </w:r>
      <w:r w:rsidRPr="00574A2C">
        <w:rPr>
          <w:rFonts w:cs="David" w:hint="eastAsia"/>
          <w:sz w:val="24"/>
          <w:szCs w:val="24"/>
          <w:rtl/>
        </w:rPr>
        <w:t>החלות</w:t>
      </w:r>
      <w:r w:rsidRPr="00574A2C">
        <w:rPr>
          <w:rFonts w:cs="David"/>
          <w:sz w:val="24"/>
          <w:szCs w:val="24"/>
          <w:rtl/>
        </w:rPr>
        <w:t xml:space="preserve"> </w:t>
      </w:r>
      <w:r w:rsidRPr="00574A2C">
        <w:rPr>
          <w:rFonts w:cs="David" w:hint="eastAsia"/>
          <w:sz w:val="24"/>
          <w:szCs w:val="24"/>
          <w:rtl/>
        </w:rPr>
        <w:t>עליהם</w:t>
      </w:r>
      <w:r w:rsidRPr="00574A2C">
        <w:rPr>
          <w:rFonts w:cs="David"/>
          <w:sz w:val="24"/>
          <w:szCs w:val="24"/>
          <w:rtl/>
        </w:rPr>
        <w:t xml:space="preserve"> </w:t>
      </w:r>
      <w:r w:rsidRPr="00574A2C">
        <w:rPr>
          <w:rFonts w:cs="David" w:hint="eastAsia"/>
          <w:sz w:val="24"/>
          <w:szCs w:val="24"/>
          <w:rtl/>
        </w:rPr>
        <w:t>והאפשרויות</w:t>
      </w:r>
      <w:r w:rsidRPr="00574A2C">
        <w:rPr>
          <w:rFonts w:cs="David"/>
          <w:sz w:val="24"/>
          <w:szCs w:val="24"/>
          <w:rtl/>
        </w:rPr>
        <w:t xml:space="preserve"> </w:t>
      </w:r>
      <w:r w:rsidRPr="00574A2C">
        <w:rPr>
          <w:rFonts w:cs="David" w:hint="eastAsia"/>
          <w:sz w:val="24"/>
          <w:szCs w:val="24"/>
          <w:rtl/>
        </w:rPr>
        <w:t>הגלומות</w:t>
      </w:r>
      <w:r w:rsidRPr="00574A2C">
        <w:rPr>
          <w:rFonts w:cs="David"/>
          <w:sz w:val="24"/>
          <w:szCs w:val="24"/>
          <w:rtl/>
        </w:rPr>
        <w:t xml:space="preserve"> </w:t>
      </w:r>
      <w:r w:rsidRPr="00574A2C">
        <w:rPr>
          <w:rFonts w:cs="David" w:hint="eastAsia"/>
          <w:sz w:val="24"/>
          <w:szCs w:val="24"/>
          <w:rtl/>
        </w:rPr>
        <w:t>באתר</w:t>
      </w:r>
      <w:r w:rsidRPr="00574A2C">
        <w:rPr>
          <w:rFonts w:cs="David"/>
          <w:sz w:val="24"/>
          <w:szCs w:val="24"/>
          <w:rtl/>
        </w:rPr>
        <w:t xml:space="preserve"> (</w:t>
      </w:r>
      <w:r w:rsidRPr="00574A2C">
        <w:rPr>
          <w:rFonts w:cs="David" w:hint="eastAsia"/>
          <w:sz w:val="24"/>
          <w:szCs w:val="24"/>
          <w:rtl/>
        </w:rPr>
        <w:t>אגירת</w:t>
      </w:r>
      <w:r w:rsidRPr="00574A2C">
        <w:rPr>
          <w:rFonts w:cs="David"/>
          <w:sz w:val="24"/>
          <w:szCs w:val="24"/>
          <w:rtl/>
        </w:rPr>
        <w:t xml:space="preserve"> </w:t>
      </w:r>
      <w:r w:rsidRPr="00574A2C">
        <w:rPr>
          <w:rFonts w:cs="David" w:hint="eastAsia"/>
          <w:sz w:val="24"/>
          <w:szCs w:val="24"/>
          <w:rtl/>
        </w:rPr>
        <w:t>נגר</w:t>
      </w:r>
      <w:r w:rsidRPr="00574A2C">
        <w:rPr>
          <w:rFonts w:cs="David"/>
          <w:sz w:val="24"/>
          <w:szCs w:val="24"/>
          <w:rtl/>
        </w:rPr>
        <w:t xml:space="preserve"> </w:t>
      </w:r>
      <w:r w:rsidRPr="00574A2C">
        <w:rPr>
          <w:rFonts w:cs="David" w:hint="eastAsia"/>
          <w:sz w:val="24"/>
          <w:szCs w:val="24"/>
          <w:rtl/>
        </w:rPr>
        <w:t>עילי</w:t>
      </w:r>
      <w:r w:rsidRPr="00574A2C">
        <w:rPr>
          <w:rFonts w:cs="David"/>
          <w:sz w:val="24"/>
          <w:szCs w:val="24"/>
          <w:rtl/>
        </w:rPr>
        <w:t xml:space="preserve"> </w:t>
      </w:r>
      <w:r w:rsidRPr="00574A2C">
        <w:rPr>
          <w:rFonts w:cs="David" w:hint="eastAsia"/>
          <w:sz w:val="24"/>
          <w:szCs w:val="24"/>
          <w:rtl/>
        </w:rPr>
        <w:t>לשימושים</w:t>
      </w:r>
      <w:r w:rsidRPr="00574A2C">
        <w:rPr>
          <w:rFonts w:cs="David"/>
          <w:sz w:val="24"/>
          <w:szCs w:val="24"/>
          <w:rtl/>
        </w:rPr>
        <w:t xml:space="preserve"> </w:t>
      </w:r>
      <w:r w:rsidRPr="00574A2C">
        <w:rPr>
          <w:rFonts w:cs="David" w:hint="eastAsia"/>
          <w:sz w:val="24"/>
          <w:szCs w:val="24"/>
          <w:rtl/>
        </w:rPr>
        <w:t>חקלאיים</w:t>
      </w:r>
      <w:r w:rsidRPr="00574A2C">
        <w:rPr>
          <w:rFonts w:cs="David"/>
          <w:sz w:val="24"/>
          <w:szCs w:val="24"/>
          <w:rtl/>
        </w:rPr>
        <w:t xml:space="preserve"> </w:t>
      </w:r>
      <w:r w:rsidRPr="00574A2C">
        <w:rPr>
          <w:rFonts w:cs="David" w:hint="eastAsia"/>
          <w:sz w:val="24"/>
          <w:szCs w:val="24"/>
          <w:rtl/>
        </w:rPr>
        <w:t>ואחרים</w:t>
      </w:r>
      <w:r w:rsidRPr="00574A2C">
        <w:rPr>
          <w:rFonts w:cs="David"/>
          <w:sz w:val="24"/>
          <w:szCs w:val="24"/>
          <w:rtl/>
        </w:rPr>
        <w:t xml:space="preserve">). </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בשלב</w:t>
      </w:r>
      <w:r w:rsidRPr="00574A2C">
        <w:rPr>
          <w:rFonts w:cs="David"/>
          <w:sz w:val="24"/>
          <w:szCs w:val="24"/>
          <w:rtl/>
        </w:rPr>
        <w:t xml:space="preserve"> </w:t>
      </w:r>
      <w:r w:rsidRPr="00574A2C">
        <w:rPr>
          <w:rFonts w:cs="David" w:hint="eastAsia"/>
          <w:sz w:val="24"/>
          <w:szCs w:val="24"/>
          <w:rtl/>
        </w:rPr>
        <w:t>זה</w:t>
      </w:r>
      <w:r w:rsidRPr="00574A2C">
        <w:rPr>
          <w:rFonts w:cs="David"/>
          <w:sz w:val="24"/>
          <w:szCs w:val="24"/>
          <w:rtl/>
        </w:rPr>
        <w:t xml:space="preserve"> </w:t>
      </w:r>
      <w:r w:rsidRPr="00574A2C">
        <w:rPr>
          <w:rFonts w:cs="David" w:hint="eastAsia"/>
          <w:sz w:val="24"/>
          <w:szCs w:val="24"/>
          <w:rtl/>
        </w:rPr>
        <w:t>על</w:t>
      </w:r>
      <w:r w:rsidRPr="00574A2C">
        <w:rPr>
          <w:rFonts w:cs="David"/>
          <w:sz w:val="24"/>
          <w:szCs w:val="24"/>
          <w:rtl/>
        </w:rPr>
        <w:t xml:space="preserve"> </w:t>
      </w:r>
      <w:r w:rsidRPr="00574A2C">
        <w:rPr>
          <w:rFonts w:cs="David" w:hint="eastAsia"/>
          <w:sz w:val="24"/>
          <w:szCs w:val="24"/>
          <w:rtl/>
        </w:rPr>
        <w:t>היועץ</w:t>
      </w:r>
      <w:r w:rsidRPr="00574A2C">
        <w:rPr>
          <w:rFonts w:cs="David"/>
          <w:sz w:val="24"/>
          <w:szCs w:val="24"/>
          <w:rtl/>
        </w:rPr>
        <w:t xml:space="preserve"> </w:t>
      </w:r>
      <w:r w:rsidRPr="00574A2C">
        <w:rPr>
          <w:rFonts w:cs="David" w:hint="eastAsia"/>
          <w:sz w:val="24"/>
          <w:szCs w:val="24"/>
          <w:rtl/>
        </w:rPr>
        <w:t>לבחון</w:t>
      </w:r>
      <w:r w:rsidRPr="00574A2C">
        <w:rPr>
          <w:rFonts w:cs="David"/>
          <w:sz w:val="24"/>
          <w:szCs w:val="24"/>
          <w:rtl/>
        </w:rPr>
        <w:t xml:space="preserve"> </w:t>
      </w:r>
      <w:r w:rsidRPr="00574A2C">
        <w:rPr>
          <w:rFonts w:cs="David" w:hint="eastAsia"/>
          <w:sz w:val="24"/>
          <w:szCs w:val="24"/>
          <w:rtl/>
        </w:rPr>
        <w:t>אם</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אינן</w:t>
      </w:r>
      <w:r w:rsidRPr="00574A2C">
        <w:rPr>
          <w:rFonts w:cs="David"/>
          <w:sz w:val="24"/>
          <w:szCs w:val="24"/>
          <w:rtl/>
        </w:rPr>
        <w:t xml:space="preserve"> </w:t>
      </w:r>
      <w:r w:rsidRPr="00574A2C">
        <w:rPr>
          <w:rFonts w:cs="David" w:hint="eastAsia"/>
          <w:sz w:val="24"/>
          <w:szCs w:val="24"/>
          <w:rtl/>
        </w:rPr>
        <w:t>חורגות</w:t>
      </w:r>
      <w:r w:rsidRPr="00574A2C">
        <w:rPr>
          <w:rFonts w:cs="David"/>
          <w:sz w:val="24"/>
          <w:szCs w:val="24"/>
          <w:rtl/>
        </w:rPr>
        <w:t xml:space="preserve"> </w:t>
      </w:r>
      <w:r w:rsidRPr="00574A2C">
        <w:rPr>
          <w:rFonts w:cs="David" w:hint="eastAsia"/>
          <w:sz w:val="24"/>
          <w:szCs w:val="24"/>
          <w:rtl/>
        </w:rPr>
        <w:t>מהמגבלות</w:t>
      </w:r>
      <w:r w:rsidRPr="00574A2C">
        <w:rPr>
          <w:rFonts w:cs="David"/>
          <w:sz w:val="24"/>
          <w:szCs w:val="24"/>
          <w:rtl/>
        </w:rPr>
        <w:t xml:space="preserve"> </w:t>
      </w:r>
      <w:r w:rsidRPr="00574A2C">
        <w:rPr>
          <w:rFonts w:cs="David" w:hint="eastAsia"/>
          <w:sz w:val="24"/>
          <w:szCs w:val="24"/>
          <w:rtl/>
        </w:rPr>
        <w:t>ואם</w:t>
      </w:r>
      <w:r w:rsidRPr="00574A2C">
        <w:rPr>
          <w:rFonts w:cs="David"/>
          <w:sz w:val="24"/>
          <w:szCs w:val="24"/>
          <w:rtl/>
        </w:rPr>
        <w:t xml:space="preserve"> </w:t>
      </w:r>
      <w:r w:rsidRPr="00574A2C">
        <w:rPr>
          <w:rFonts w:cs="David" w:hint="eastAsia"/>
          <w:sz w:val="24"/>
          <w:szCs w:val="24"/>
          <w:rtl/>
        </w:rPr>
        <w:t>כן</w:t>
      </w:r>
      <w:r w:rsidRPr="00574A2C">
        <w:rPr>
          <w:rFonts w:cs="David"/>
          <w:sz w:val="24"/>
          <w:szCs w:val="24"/>
          <w:rtl/>
        </w:rPr>
        <w:t xml:space="preserve">, </w:t>
      </w:r>
      <w:r w:rsidRPr="00574A2C">
        <w:rPr>
          <w:rFonts w:cs="David" w:hint="eastAsia"/>
          <w:sz w:val="24"/>
          <w:szCs w:val="24"/>
          <w:rtl/>
        </w:rPr>
        <w:t>האם</w:t>
      </w:r>
      <w:r w:rsidRPr="00574A2C">
        <w:rPr>
          <w:rFonts w:cs="David"/>
          <w:sz w:val="24"/>
          <w:szCs w:val="24"/>
          <w:rtl/>
        </w:rPr>
        <w:t xml:space="preserve"> </w:t>
      </w:r>
      <w:r w:rsidRPr="00574A2C">
        <w:rPr>
          <w:rFonts w:cs="David" w:hint="eastAsia"/>
          <w:sz w:val="24"/>
          <w:szCs w:val="24"/>
          <w:rtl/>
        </w:rPr>
        <w:t>ניתן</w:t>
      </w:r>
      <w:r w:rsidRPr="00574A2C">
        <w:rPr>
          <w:rFonts w:cs="David"/>
          <w:sz w:val="24"/>
          <w:szCs w:val="24"/>
          <w:rtl/>
        </w:rPr>
        <w:t xml:space="preserve"> </w:t>
      </w:r>
      <w:r w:rsidRPr="00574A2C">
        <w:rPr>
          <w:rFonts w:cs="David" w:hint="eastAsia"/>
          <w:sz w:val="24"/>
          <w:szCs w:val="24"/>
          <w:rtl/>
        </w:rPr>
        <w:t>להתגבר</w:t>
      </w:r>
      <w:r w:rsidRPr="00574A2C">
        <w:rPr>
          <w:rFonts w:cs="David"/>
          <w:sz w:val="24"/>
          <w:szCs w:val="24"/>
          <w:rtl/>
        </w:rPr>
        <w:t xml:space="preserve"> </w:t>
      </w:r>
      <w:r w:rsidRPr="00574A2C">
        <w:rPr>
          <w:rFonts w:cs="David" w:hint="eastAsia"/>
          <w:sz w:val="24"/>
          <w:szCs w:val="24"/>
          <w:rtl/>
        </w:rPr>
        <w:t>על</w:t>
      </w:r>
      <w:r w:rsidRPr="00574A2C">
        <w:rPr>
          <w:rFonts w:cs="David"/>
          <w:sz w:val="24"/>
          <w:szCs w:val="24"/>
          <w:rtl/>
        </w:rPr>
        <w:t xml:space="preserve"> </w:t>
      </w:r>
      <w:r w:rsidRPr="00574A2C">
        <w:rPr>
          <w:rFonts w:cs="David" w:hint="eastAsia"/>
          <w:sz w:val="24"/>
          <w:szCs w:val="24"/>
          <w:rtl/>
        </w:rPr>
        <w:t>החריגה</w:t>
      </w:r>
      <w:r w:rsidRPr="00574A2C">
        <w:rPr>
          <w:rFonts w:cs="David"/>
          <w:sz w:val="24"/>
          <w:szCs w:val="24"/>
          <w:rtl/>
        </w:rPr>
        <w:t xml:space="preserve"> </w:t>
      </w:r>
      <w:r w:rsidRPr="00574A2C">
        <w:rPr>
          <w:rFonts w:cs="David" w:hint="eastAsia"/>
          <w:sz w:val="24"/>
          <w:szCs w:val="24"/>
          <w:rtl/>
        </w:rPr>
        <w:t>מהמגבלות</w:t>
      </w:r>
      <w:r w:rsidRPr="00574A2C">
        <w:rPr>
          <w:rFonts w:cs="David"/>
          <w:sz w:val="24"/>
          <w:szCs w:val="24"/>
          <w:rtl/>
        </w:rPr>
        <w:t>.</w:t>
      </w:r>
    </w:p>
    <w:p w:rsidR="00157827" w:rsidRPr="00574A2C" w:rsidRDefault="00157827" w:rsidP="005E13C0">
      <w:pPr>
        <w:pStyle w:val="27"/>
        <w:ind w:left="0"/>
        <w:jc w:val="both"/>
        <w:rPr>
          <w:rFonts w:cs="David"/>
          <w:sz w:val="24"/>
          <w:szCs w:val="24"/>
          <w:rtl/>
        </w:rPr>
      </w:pPr>
      <w:r w:rsidRPr="00574A2C">
        <w:rPr>
          <w:rFonts w:cs="David" w:hint="eastAsia"/>
          <w:sz w:val="24"/>
          <w:szCs w:val="24"/>
          <w:rtl/>
        </w:rPr>
        <w:t>פיתוח</w:t>
      </w:r>
      <w:r w:rsidRPr="00574A2C">
        <w:rPr>
          <w:rFonts w:cs="David"/>
          <w:sz w:val="24"/>
          <w:szCs w:val="24"/>
          <w:rtl/>
        </w:rPr>
        <w:t xml:space="preserve"> </w:t>
      </w:r>
      <w:r w:rsidRPr="00574A2C">
        <w:rPr>
          <w:rFonts w:cs="David" w:hint="eastAsia"/>
          <w:sz w:val="24"/>
          <w:szCs w:val="24"/>
          <w:rtl/>
        </w:rPr>
        <w:t>החלופות</w:t>
      </w:r>
      <w:r w:rsidRPr="00574A2C">
        <w:rPr>
          <w:rFonts w:cs="David"/>
          <w:sz w:val="24"/>
          <w:szCs w:val="24"/>
          <w:rtl/>
        </w:rPr>
        <w:t xml:space="preserve"> </w:t>
      </w:r>
      <w:r w:rsidRPr="00574A2C">
        <w:rPr>
          <w:rFonts w:cs="David" w:hint="eastAsia"/>
          <w:sz w:val="24"/>
          <w:szCs w:val="24"/>
          <w:rtl/>
        </w:rPr>
        <w:t>אינו</w:t>
      </w:r>
      <w:r w:rsidRPr="00574A2C">
        <w:rPr>
          <w:rFonts w:cs="David"/>
          <w:sz w:val="24"/>
          <w:szCs w:val="24"/>
          <w:rtl/>
        </w:rPr>
        <w:t xml:space="preserve"> </w:t>
      </w:r>
      <w:r w:rsidRPr="00574A2C">
        <w:rPr>
          <w:rFonts w:cs="David" w:hint="eastAsia"/>
          <w:sz w:val="24"/>
          <w:szCs w:val="24"/>
          <w:rtl/>
        </w:rPr>
        <w:t>מהלך</w:t>
      </w:r>
      <w:r w:rsidRPr="00574A2C">
        <w:rPr>
          <w:rFonts w:cs="David"/>
          <w:sz w:val="24"/>
          <w:szCs w:val="24"/>
          <w:rtl/>
        </w:rPr>
        <w:t xml:space="preserve"> </w:t>
      </w:r>
      <w:r w:rsidRPr="00574A2C">
        <w:rPr>
          <w:rFonts w:cs="David" w:hint="eastAsia"/>
          <w:sz w:val="24"/>
          <w:szCs w:val="24"/>
          <w:rtl/>
        </w:rPr>
        <w:t>חד</w:t>
      </w:r>
      <w:r w:rsidRPr="00574A2C">
        <w:rPr>
          <w:rFonts w:cs="David"/>
          <w:sz w:val="24"/>
          <w:szCs w:val="24"/>
          <w:rtl/>
        </w:rPr>
        <w:t xml:space="preserve"> </w:t>
      </w:r>
      <w:r w:rsidRPr="00574A2C">
        <w:rPr>
          <w:rFonts w:cs="David" w:hint="eastAsia"/>
          <w:sz w:val="24"/>
          <w:szCs w:val="24"/>
          <w:rtl/>
        </w:rPr>
        <w:t>פעמי</w:t>
      </w:r>
      <w:r w:rsidRPr="00574A2C">
        <w:rPr>
          <w:rFonts w:cs="David"/>
          <w:sz w:val="24"/>
          <w:szCs w:val="24"/>
          <w:rtl/>
        </w:rPr>
        <w:t xml:space="preserve">. </w:t>
      </w:r>
      <w:r w:rsidRPr="00574A2C">
        <w:rPr>
          <w:rFonts w:cs="David" w:hint="eastAsia"/>
          <w:sz w:val="24"/>
          <w:szCs w:val="24"/>
          <w:rtl/>
        </w:rPr>
        <w:t>אלא</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חזרתי</w:t>
      </w:r>
      <w:r w:rsidRPr="00574A2C">
        <w:rPr>
          <w:rFonts w:cs="David"/>
          <w:sz w:val="24"/>
          <w:szCs w:val="24"/>
          <w:rtl/>
        </w:rPr>
        <w:t xml:space="preserve"> </w:t>
      </w:r>
      <w:r w:rsidRPr="00574A2C">
        <w:rPr>
          <w:rFonts w:cs="David" w:hint="eastAsia"/>
          <w:sz w:val="24"/>
          <w:szCs w:val="24"/>
          <w:rtl/>
        </w:rPr>
        <w:t>שבו</w:t>
      </w:r>
      <w:r w:rsidRPr="00574A2C">
        <w:rPr>
          <w:rFonts w:cs="David"/>
          <w:sz w:val="24"/>
          <w:szCs w:val="24"/>
          <w:rtl/>
        </w:rPr>
        <w:t xml:space="preserve"> </w:t>
      </w:r>
      <w:r w:rsidRPr="00574A2C">
        <w:rPr>
          <w:rFonts w:cs="David" w:hint="eastAsia"/>
          <w:sz w:val="24"/>
          <w:szCs w:val="24"/>
          <w:rtl/>
        </w:rPr>
        <w:t>מדייקים</w:t>
      </w:r>
      <w:r w:rsidRPr="00574A2C">
        <w:rPr>
          <w:rFonts w:cs="David"/>
          <w:sz w:val="24"/>
          <w:szCs w:val="24"/>
          <w:rtl/>
        </w:rPr>
        <w:t xml:space="preserve"> </w:t>
      </w:r>
      <w:r w:rsidRPr="00574A2C">
        <w:rPr>
          <w:rFonts w:cs="David" w:hint="eastAsia"/>
          <w:sz w:val="24"/>
          <w:szCs w:val="24"/>
          <w:rtl/>
        </w:rPr>
        <w:t>את</w:t>
      </w:r>
      <w:r w:rsidRPr="00574A2C">
        <w:rPr>
          <w:rFonts w:cs="David"/>
          <w:sz w:val="24"/>
          <w:szCs w:val="24"/>
          <w:rtl/>
        </w:rPr>
        <w:t xml:space="preserve"> </w:t>
      </w:r>
      <w:r w:rsidRPr="00574A2C">
        <w:rPr>
          <w:rFonts w:cs="David" w:hint="eastAsia"/>
          <w:sz w:val="24"/>
          <w:szCs w:val="24"/>
          <w:rtl/>
        </w:rPr>
        <w:t>החלופה</w:t>
      </w:r>
      <w:r w:rsidRPr="00574A2C">
        <w:rPr>
          <w:rFonts w:cs="David"/>
          <w:sz w:val="24"/>
          <w:szCs w:val="24"/>
          <w:rtl/>
        </w:rPr>
        <w:t xml:space="preserve"> </w:t>
      </w:r>
      <w:r w:rsidRPr="00574A2C">
        <w:rPr>
          <w:rFonts w:cs="David" w:hint="eastAsia"/>
          <w:sz w:val="24"/>
          <w:szCs w:val="24"/>
          <w:rtl/>
        </w:rPr>
        <w:t>בהתאם</w:t>
      </w:r>
      <w:r w:rsidRPr="00574A2C">
        <w:rPr>
          <w:rFonts w:cs="David"/>
          <w:sz w:val="24"/>
          <w:szCs w:val="24"/>
          <w:rtl/>
        </w:rPr>
        <w:t xml:space="preserve"> </w:t>
      </w:r>
      <w:r w:rsidRPr="00574A2C">
        <w:rPr>
          <w:rFonts w:cs="David" w:hint="eastAsia"/>
          <w:sz w:val="24"/>
          <w:szCs w:val="24"/>
          <w:rtl/>
        </w:rPr>
        <w:t>להנחיות</w:t>
      </w:r>
      <w:r w:rsidRPr="00574A2C">
        <w:rPr>
          <w:rFonts w:cs="David"/>
          <w:sz w:val="24"/>
          <w:szCs w:val="24"/>
          <w:rtl/>
        </w:rPr>
        <w:t xml:space="preserve"> </w:t>
      </w:r>
      <w:r w:rsidRPr="00574A2C">
        <w:rPr>
          <w:rFonts w:cs="David" w:hint="eastAsia"/>
          <w:sz w:val="24"/>
          <w:szCs w:val="24"/>
          <w:rtl/>
        </w:rPr>
        <w:t>המזמין</w:t>
      </w:r>
      <w:r w:rsidRPr="00574A2C">
        <w:rPr>
          <w:rFonts w:cs="David"/>
          <w:sz w:val="24"/>
          <w:szCs w:val="24"/>
          <w:rtl/>
        </w:rPr>
        <w:t xml:space="preserve">, </w:t>
      </w:r>
      <w:r w:rsidRPr="00574A2C">
        <w:rPr>
          <w:rFonts w:cs="David" w:hint="eastAsia"/>
          <w:sz w:val="24"/>
          <w:szCs w:val="24"/>
          <w:rtl/>
        </w:rPr>
        <w:t>משוב</w:t>
      </w:r>
      <w:r w:rsidRPr="00574A2C">
        <w:rPr>
          <w:rFonts w:cs="David"/>
          <w:sz w:val="24"/>
          <w:szCs w:val="24"/>
          <w:rtl/>
        </w:rPr>
        <w:t xml:space="preserve"> </w:t>
      </w:r>
      <w:r w:rsidRPr="00574A2C">
        <w:rPr>
          <w:rFonts w:cs="David" w:hint="eastAsia"/>
          <w:sz w:val="24"/>
          <w:szCs w:val="24"/>
          <w:rtl/>
        </w:rPr>
        <w:t>ממוסדות</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 xml:space="preserve">, </w:t>
      </w:r>
      <w:r w:rsidRPr="00574A2C">
        <w:rPr>
          <w:rFonts w:cs="David" w:hint="eastAsia"/>
          <w:sz w:val="24"/>
          <w:szCs w:val="24"/>
          <w:rtl/>
        </w:rPr>
        <w:t>משרדי</w:t>
      </w:r>
      <w:r w:rsidRPr="00574A2C">
        <w:rPr>
          <w:rFonts w:cs="David"/>
          <w:sz w:val="24"/>
          <w:szCs w:val="24"/>
          <w:rtl/>
        </w:rPr>
        <w:t xml:space="preserve"> </w:t>
      </w:r>
      <w:r w:rsidRPr="00574A2C">
        <w:rPr>
          <w:rFonts w:cs="David" w:hint="eastAsia"/>
          <w:sz w:val="24"/>
          <w:szCs w:val="24"/>
          <w:rtl/>
        </w:rPr>
        <w:t>ממשלה</w:t>
      </w:r>
      <w:r w:rsidRPr="00574A2C">
        <w:rPr>
          <w:rFonts w:cs="David"/>
          <w:sz w:val="24"/>
          <w:szCs w:val="24"/>
          <w:rtl/>
        </w:rPr>
        <w:t xml:space="preserve">, </w:t>
      </w:r>
      <w:r w:rsidRPr="00574A2C">
        <w:rPr>
          <w:rFonts w:cs="David" w:hint="eastAsia"/>
          <w:sz w:val="24"/>
          <w:szCs w:val="24"/>
          <w:rtl/>
        </w:rPr>
        <w:t>בעלי</w:t>
      </w:r>
      <w:r w:rsidRPr="00574A2C">
        <w:rPr>
          <w:rFonts w:cs="David"/>
          <w:sz w:val="24"/>
          <w:szCs w:val="24"/>
          <w:rtl/>
        </w:rPr>
        <w:t xml:space="preserve"> </w:t>
      </w:r>
      <w:r w:rsidRPr="00574A2C">
        <w:rPr>
          <w:rFonts w:cs="David" w:hint="eastAsia"/>
          <w:sz w:val="24"/>
          <w:szCs w:val="24"/>
          <w:rtl/>
        </w:rPr>
        <w:t>עניין</w:t>
      </w:r>
      <w:r w:rsidRPr="00574A2C">
        <w:rPr>
          <w:rFonts w:cs="David"/>
          <w:sz w:val="24"/>
          <w:szCs w:val="24"/>
          <w:rtl/>
        </w:rPr>
        <w:t xml:space="preserve"> </w:t>
      </w:r>
      <w:r w:rsidRPr="00574A2C">
        <w:rPr>
          <w:rFonts w:cs="David" w:hint="eastAsia"/>
          <w:sz w:val="24"/>
          <w:szCs w:val="24"/>
          <w:rtl/>
        </w:rPr>
        <w:t>אחרים</w:t>
      </w:r>
      <w:r w:rsidRPr="00574A2C">
        <w:rPr>
          <w:rFonts w:cs="David"/>
          <w:sz w:val="24"/>
          <w:szCs w:val="24"/>
          <w:rtl/>
        </w:rPr>
        <w:t xml:space="preserve"> </w:t>
      </w:r>
      <w:r w:rsidRPr="00574A2C">
        <w:rPr>
          <w:rFonts w:cs="David" w:hint="eastAsia"/>
          <w:sz w:val="24"/>
          <w:szCs w:val="24"/>
          <w:rtl/>
        </w:rPr>
        <w:t>וצוות</w:t>
      </w:r>
      <w:r w:rsidRPr="00574A2C">
        <w:rPr>
          <w:rFonts w:cs="David"/>
          <w:sz w:val="24"/>
          <w:szCs w:val="24"/>
          <w:rtl/>
        </w:rPr>
        <w:t xml:space="preserve"> </w:t>
      </w:r>
      <w:r w:rsidRPr="00574A2C">
        <w:rPr>
          <w:rFonts w:cs="David" w:hint="eastAsia"/>
          <w:sz w:val="24"/>
          <w:szCs w:val="24"/>
          <w:rtl/>
        </w:rPr>
        <w:t>היועצים</w:t>
      </w:r>
      <w:r w:rsidRPr="00574A2C">
        <w:rPr>
          <w:rFonts w:cs="David"/>
          <w:sz w:val="24"/>
          <w:szCs w:val="24"/>
          <w:rtl/>
        </w:rPr>
        <w:t xml:space="preserve"> </w:t>
      </w:r>
      <w:r w:rsidRPr="00574A2C">
        <w:rPr>
          <w:rFonts w:cs="David" w:hint="eastAsia"/>
          <w:sz w:val="24"/>
          <w:szCs w:val="24"/>
          <w:rtl/>
        </w:rPr>
        <w:t>עד</w:t>
      </w:r>
      <w:r w:rsidRPr="00574A2C">
        <w:rPr>
          <w:rFonts w:cs="David"/>
          <w:sz w:val="24"/>
          <w:szCs w:val="24"/>
          <w:rtl/>
        </w:rPr>
        <w:t xml:space="preserve"> </w:t>
      </w:r>
      <w:r w:rsidRPr="00574A2C">
        <w:rPr>
          <w:rFonts w:cs="David" w:hint="eastAsia"/>
          <w:sz w:val="24"/>
          <w:szCs w:val="24"/>
          <w:rtl/>
        </w:rPr>
        <w:t>גיבוש</w:t>
      </w:r>
      <w:r w:rsidRPr="00574A2C">
        <w:rPr>
          <w:rFonts w:cs="David"/>
          <w:sz w:val="24"/>
          <w:szCs w:val="24"/>
          <w:rtl/>
        </w:rPr>
        <w:t xml:space="preserve"> </w:t>
      </w:r>
      <w:r w:rsidRPr="00574A2C">
        <w:rPr>
          <w:rFonts w:cs="David" w:hint="eastAsia"/>
          <w:sz w:val="24"/>
          <w:szCs w:val="24"/>
          <w:rtl/>
        </w:rPr>
        <w:t>מספר</w:t>
      </w:r>
      <w:r w:rsidRPr="00574A2C">
        <w:rPr>
          <w:rFonts w:cs="David"/>
          <w:sz w:val="24"/>
          <w:szCs w:val="24"/>
          <w:rtl/>
        </w:rPr>
        <w:t xml:space="preserve"> </w:t>
      </w:r>
      <w:r w:rsidRPr="00574A2C">
        <w:rPr>
          <w:rFonts w:cs="David" w:hint="eastAsia"/>
          <w:sz w:val="24"/>
          <w:szCs w:val="24"/>
          <w:rtl/>
        </w:rPr>
        <w:t>חלופות</w:t>
      </w:r>
      <w:r w:rsidRPr="00574A2C">
        <w:rPr>
          <w:rFonts w:cs="David"/>
          <w:sz w:val="24"/>
          <w:szCs w:val="24"/>
          <w:rtl/>
        </w:rPr>
        <w:t xml:space="preserve"> </w:t>
      </w:r>
      <w:r w:rsidRPr="00574A2C">
        <w:rPr>
          <w:rFonts w:cs="David" w:hint="eastAsia"/>
          <w:sz w:val="24"/>
          <w:szCs w:val="24"/>
          <w:rtl/>
        </w:rPr>
        <w:t>אפשריות</w:t>
      </w:r>
      <w:r w:rsidRPr="00574A2C">
        <w:rPr>
          <w:rFonts w:cs="David"/>
          <w:sz w:val="24"/>
          <w:szCs w:val="24"/>
          <w:rtl/>
        </w:rPr>
        <w:t xml:space="preserve"> </w:t>
      </w:r>
      <w:r w:rsidRPr="00574A2C">
        <w:rPr>
          <w:rFonts w:cs="David" w:hint="eastAsia"/>
          <w:sz w:val="24"/>
          <w:szCs w:val="24"/>
          <w:rtl/>
        </w:rPr>
        <w:t>להסדרת</w:t>
      </w:r>
      <w:r w:rsidRPr="00574A2C">
        <w:rPr>
          <w:rFonts w:cs="David"/>
          <w:sz w:val="24"/>
          <w:szCs w:val="24"/>
          <w:rtl/>
        </w:rPr>
        <w:t xml:space="preserve"> </w:t>
      </w:r>
      <w:r w:rsidRPr="00574A2C">
        <w:rPr>
          <w:rFonts w:cs="David" w:hint="eastAsia"/>
          <w:sz w:val="24"/>
          <w:szCs w:val="24"/>
          <w:rtl/>
        </w:rPr>
        <w:t>ההתיישבות</w:t>
      </w:r>
      <w:r w:rsidRPr="00574A2C">
        <w:rPr>
          <w:rFonts w:cs="David"/>
          <w:sz w:val="24"/>
          <w:szCs w:val="24"/>
          <w:rtl/>
        </w:rPr>
        <w:t xml:space="preserve"> </w:t>
      </w:r>
      <w:r w:rsidRPr="00574A2C">
        <w:rPr>
          <w:rFonts w:cs="David" w:hint="eastAsia"/>
          <w:sz w:val="24"/>
          <w:szCs w:val="24"/>
          <w:rtl/>
        </w:rPr>
        <w:t>במרחב</w:t>
      </w:r>
      <w:r w:rsidRPr="00574A2C">
        <w:rPr>
          <w:rFonts w:cs="David"/>
          <w:sz w:val="24"/>
          <w:szCs w:val="24"/>
          <w:rtl/>
        </w:rPr>
        <w:t xml:space="preserve"> </w:t>
      </w:r>
      <w:r w:rsidRPr="00574A2C">
        <w:rPr>
          <w:rFonts w:cs="David" w:hint="eastAsia"/>
          <w:sz w:val="24"/>
          <w:szCs w:val="24"/>
          <w:rtl/>
        </w:rPr>
        <w:t>ולהמשך</w:t>
      </w:r>
      <w:r w:rsidRPr="00574A2C">
        <w:rPr>
          <w:rFonts w:cs="David"/>
          <w:sz w:val="24"/>
          <w:szCs w:val="24"/>
          <w:rtl/>
        </w:rPr>
        <w:t xml:space="preserve"> </w:t>
      </w:r>
      <w:r w:rsidRPr="00574A2C">
        <w:rPr>
          <w:rFonts w:cs="David" w:hint="eastAsia"/>
          <w:sz w:val="24"/>
          <w:szCs w:val="24"/>
          <w:rtl/>
        </w:rPr>
        <w:t>תהליך</w:t>
      </w:r>
      <w:r w:rsidRPr="00574A2C">
        <w:rPr>
          <w:rFonts w:cs="David"/>
          <w:sz w:val="24"/>
          <w:szCs w:val="24"/>
          <w:rtl/>
        </w:rPr>
        <w:t xml:space="preserve"> </w:t>
      </w:r>
      <w:r w:rsidRPr="00574A2C">
        <w:rPr>
          <w:rFonts w:cs="David" w:hint="eastAsia"/>
          <w:sz w:val="24"/>
          <w:szCs w:val="24"/>
          <w:rtl/>
        </w:rPr>
        <w:t>התכנון</w:t>
      </w:r>
      <w:r w:rsidRPr="00574A2C">
        <w:rPr>
          <w:rFonts w:cs="David"/>
          <w:sz w:val="24"/>
          <w:szCs w:val="24"/>
          <w:rtl/>
        </w:rPr>
        <w:t>.</w:t>
      </w:r>
    </w:p>
    <w:p w:rsidR="00157827" w:rsidRPr="00060D09" w:rsidRDefault="00157827" w:rsidP="00437810">
      <w:pPr>
        <w:pStyle w:val="35"/>
        <w:numPr>
          <w:ilvl w:val="2"/>
          <w:numId w:val="12"/>
        </w:numPr>
        <w:ind w:left="0" w:right="0" w:firstLine="0"/>
        <w:jc w:val="both"/>
        <w:rPr>
          <w:rFonts w:cs="David"/>
          <w:rtl/>
        </w:rPr>
      </w:pPr>
      <w:bookmarkStart w:id="1146" w:name="_Toc332124279"/>
      <w:r w:rsidRPr="00060D09">
        <w:rPr>
          <w:rFonts w:cs="David" w:hint="eastAsia"/>
          <w:rtl/>
        </w:rPr>
        <w:t>פעילויות</w:t>
      </w:r>
      <w:bookmarkEnd w:id="1146"/>
    </w:p>
    <w:p w:rsidR="00157827" w:rsidRPr="00060D09" w:rsidRDefault="00157827" w:rsidP="005E13C0">
      <w:pPr>
        <w:pStyle w:val="44"/>
        <w:numPr>
          <w:ilvl w:val="3"/>
          <w:numId w:val="85"/>
        </w:numPr>
        <w:ind w:left="0" w:firstLine="0"/>
        <w:jc w:val="both"/>
        <w:rPr>
          <w:rFonts w:cs="David"/>
          <w:rtl/>
        </w:rPr>
      </w:pPr>
      <w:bookmarkStart w:id="1147" w:name="_Toc332124280"/>
      <w:r w:rsidRPr="00060D09">
        <w:rPr>
          <w:rFonts w:cs="David" w:hint="eastAsia"/>
          <w:rtl/>
        </w:rPr>
        <w:t>ניתוח</w:t>
      </w:r>
      <w:r w:rsidRPr="00060D09">
        <w:rPr>
          <w:rFonts w:cs="David"/>
          <w:rtl/>
        </w:rPr>
        <w:t xml:space="preserve"> </w:t>
      </w:r>
      <w:r w:rsidRPr="00060D09">
        <w:rPr>
          <w:rFonts w:cs="David" w:hint="eastAsia"/>
          <w:rtl/>
        </w:rPr>
        <w:t>הממצאים</w:t>
      </w:r>
      <w:r w:rsidRPr="00060D09">
        <w:rPr>
          <w:rFonts w:cs="David"/>
          <w:rtl/>
        </w:rPr>
        <w:t xml:space="preserve">, </w:t>
      </w:r>
      <w:r w:rsidRPr="00060D09">
        <w:rPr>
          <w:rFonts w:cs="David" w:hint="eastAsia"/>
          <w:rtl/>
        </w:rPr>
        <w:t>פירוט</w:t>
      </w:r>
      <w:r w:rsidRPr="00060D09">
        <w:rPr>
          <w:rFonts w:cs="David"/>
          <w:rtl/>
        </w:rPr>
        <w:t xml:space="preserve"> </w:t>
      </w:r>
      <w:r w:rsidRPr="00060D09">
        <w:rPr>
          <w:rFonts w:cs="David" w:hint="eastAsia"/>
          <w:rtl/>
        </w:rPr>
        <w:t>המגבלות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מכך</w:t>
      </w:r>
      <w:r w:rsidRPr="00060D09">
        <w:rPr>
          <w:rFonts w:cs="David"/>
          <w:rtl/>
        </w:rPr>
        <w:t xml:space="preserve"> </w:t>
      </w:r>
      <w:r w:rsidRPr="00060D09">
        <w:rPr>
          <w:rFonts w:cs="David" w:hint="eastAsia"/>
          <w:rtl/>
        </w:rPr>
        <w:t>והצגתם</w:t>
      </w:r>
      <w:r w:rsidRPr="00060D09">
        <w:rPr>
          <w:rFonts w:cs="David"/>
          <w:rtl/>
        </w:rPr>
        <w:t xml:space="preserve"> </w:t>
      </w:r>
      <w:r w:rsidRPr="00060D09">
        <w:rPr>
          <w:rFonts w:cs="David" w:hint="eastAsia"/>
          <w:rtl/>
        </w:rPr>
        <w:t>לצוות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במידה</w:t>
      </w:r>
      <w:r w:rsidRPr="00060D09">
        <w:rPr>
          <w:rFonts w:cs="David"/>
          <w:rtl/>
        </w:rPr>
        <w:t xml:space="preserve"> </w:t>
      </w:r>
      <w:r w:rsidRPr="00060D09">
        <w:rPr>
          <w:rFonts w:cs="David" w:hint="eastAsia"/>
          <w:rtl/>
        </w:rPr>
        <w:t>והמגבלות</w:t>
      </w:r>
      <w:r w:rsidRPr="00060D09">
        <w:rPr>
          <w:rFonts w:cs="David"/>
          <w:rtl/>
        </w:rPr>
        <w:t xml:space="preserve"> </w:t>
      </w:r>
      <w:r w:rsidRPr="00060D09">
        <w:rPr>
          <w:rFonts w:cs="David" w:hint="eastAsia"/>
          <w:rtl/>
        </w:rPr>
        <w:t>אינן</w:t>
      </w:r>
      <w:r w:rsidRPr="00060D09">
        <w:rPr>
          <w:rFonts w:cs="David"/>
          <w:rtl/>
        </w:rPr>
        <w:t xml:space="preserve"> </w:t>
      </w:r>
      <w:r>
        <w:rPr>
          <w:rFonts w:cs="David"/>
          <w:rtl/>
        </w:rPr>
        <w:tab/>
      </w:r>
      <w:r w:rsidRPr="00060D09">
        <w:rPr>
          <w:rFonts w:cs="David" w:hint="eastAsia"/>
          <w:rtl/>
        </w:rPr>
        <w:t>קשיחות</w:t>
      </w:r>
      <w:r w:rsidRPr="00060D09">
        <w:rPr>
          <w:rFonts w:cs="David"/>
          <w:rtl/>
        </w:rPr>
        <w:t xml:space="preserve"> </w:t>
      </w:r>
      <w:r w:rsidRPr="00060D09">
        <w:rPr>
          <w:rFonts w:cs="David" w:hint="eastAsia"/>
          <w:rtl/>
        </w:rPr>
        <w:t>יש</w:t>
      </w:r>
      <w:r w:rsidRPr="00060D09">
        <w:rPr>
          <w:rFonts w:cs="David"/>
          <w:rtl/>
        </w:rPr>
        <w:t xml:space="preserve"> </w:t>
      </w:r>
      <w:r w:rsidRPr="00060D09">
        <w:rPr>
          <w:rFonts w:cs="David" w:hint="eastAsia"/>
          <w:rtl/>
        </w:rPr>
        <w:t>לפרוש</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את</w:t>
      </w:r>
      <w:r w:rsidRPr="00060D09">
        <w:rPr>
          <w:rFonts w:cs="David"/>
          <w:rtl/>
        </w:rPr>
        <w:t xml:space="preserve"> </w:t>
      </w:r>
      <w:r w:rsidRPr="00060D09">
        <w:rPr>
          <w:rFonts w:cs="David" w:hint="eastAsia"/>
          <w:rtl/>
        </w:rPr>
        <w:t>הפתרונות</w:t>
      </w:r>
      <w:r w:rsidRPr="00060D09">
        <w:rPr>
          <w:rFonts w:cs="David"/>
          <w:rtl/>
        </w:rPr>
        <w:t xml:space="preserve"> </w:t>
      </w:r>
      <w:r w:rsidRPr="00060D09">
        <w:rPr>
          <w:rFonts w:cs="David" w:hint="eastAsia"/>
          <w:rtl/>
        </w:rPr>
        <w:t>האפשריים</w:t>
      </w:r>
      <w:r w:rsidRPr="00060D09">
        <w:rPr>
          <w:rFonts w:cs="David"/>
          <w:rtl/>
        </w:rPr>
        <w:t xml:space="preserve"> </w:t>
      </w:r>
      <w:r w:rsidRPr="00060D09">
        <w:rPr>
          <w:rFonts w:cs="David" w:hint="eastAsia"/>
          <w:rtl/>
        </w:rPr>
        <w:t>לצמצום</w:t>
      </w:r>
      <w:r w:rsidRPr="00060D09">
        <w:rPr>
          <w:rFonts w:cs="David"/>
          <w:rtl/>
        </w:rPr>
        <w:t xml:space="preserve"> </w:t>
      </w:r>
      <w:r w:rsidRPr="00060D09">
        <w:rPr>
          <w:rFonts w:cs="David" w:hint="eastAsia"/>
          <w:rtl/>
        </w:rPr>
        <w:t>המגבלות</w:t>
      </w:r>
      <w:r w:rsidRPr="00060D09">
        <w:rPr>
          <w:rFonts w:cs="David"/>
          <w:rtl/>
        </w:rPr>
        <w:t>.</w:t>
      </w:r>
      <w:bookmarkEnd w:id="1147"/>
    </w:p>
    <w:p w:rsidR="00157827" w:rsidRPr="00060D09" w:rsidRDefault="00157827" w:rsidP="00574A2C">
      <w:pPr>
        <w:pStyle w:val="44"/>
        <w:numPr>
          <w:ilvl w:val="3"/>
          <w:numId w:val="85"/>
        </w:numPr>
        <w:ind w:left="0" w:firstLine="0"/>
        <w:jc w:val="both"/>
        <w:rPr>
          <w:rFonts w:cs="David"/>
          <w:rtl/>
        </w:rPr>
      </w:pPr>
      <w:bookmarkStart w:id="1148" w:name="_Toc332124281"/>
      <w:r w:rsidRPr="00060D09">
        <w:rPr>
          <w:rFonts w:cs="David" w:hint="eastAsia"/>
          <w:rtl/>
        </w:rPr>
        <w:t>התייחסות</w:t>
      </w:r>
      <w:r w:rsidRPr="00060D09">
        <w:rPr>
          <w:rFonts w:cs="David"/>
          <w:rtl/>
        </w:rPr>
        <w:t xml:space="preserve"> </w:t>
      </w:r>
      <w:r w:rsidRPr="00060D09">
        <w:rPr>
          <w:rFonts w:cs="David" w:hint="eastAsia"/>
          <w:rtl/>
        </w:rPr>
        <w:t>לחלופות</w:t>
      </w:r>
      <w:r w:rsidRPr="00060D09">
        <w:rPr>
          <w:rFonts w:cs="David"/>
          <w:rtl/>
        </w:rPr>
        <w:t xml:space="preserve"> </w:t>
      </w:r>
      <w:r w:rsidRPr="00060D09">
        <w:rPr>
          <w:rFonts w:cs="David" w:hint="eastAsia"/>
          <w:rtl/>
        </w:rPr>
        <w:t>למיקום</w:t>
      </w:r>
      <w:r w:rsidRPr="00060D09">
        <w:rPr>
          <w:rFonts w:cs="David"/>
          <w:rtl/>
        </w:rPr>
        <w:t xml:space="preserve"> </w:t>
      </w:r>
      <w:r w:rsidRPr="00060D09">
        <w:rPr>
          <w:rFonts w:cs="David" w:hint="eastAsia"/>
          <w:rtl/>
        </w:rPr>
        <w:t>מקבצים</w:t>
      </w:r>
      <w:r w:rsidRPr="00060D09">
        <w:rPr>
          <w:rFonts w:cs="David"/>
          <w:rtl/>
        </w:rPr>
        <w:t xml:space="preserve"> </w:t>
      </w:r>
      <w:r w:rsidRPr="00060D09">
        <w:rPr>
          <w:rFonts w:cs="David" w:hint="eastAsia"/>
          <w:rtl/>
        </w:rPr>
        <w:t>אפשריים</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התיישבות</w:t>
      </w:r>
      <w:r w:rsidRPr="00060D09">
        <w:rPr>
          <w:rFonts w:cs="David"/>
          <w:rtl/>
        </w:rPr>
        <w:t xml:space="preserve"> </w:t>
      </w:r>
      <w:r w:rsidRPr="00060D09">
        <w:rPr>
          <w:rFonts w:cs="David" w:hint="eastAsia"/>
          <w:rtl/>
        </w:rPr>
        <w:t>כפי</w:t>
      </w:r>
      <w:r w:rsidRPr="00060D09">
        <w:rPr>
          <w:rFonts w:cs="David"/>
          <w:rtl/>
        </w:rPr>
        <w:t xml:space="preserve"> </w:t>
      </w:r>
      <w:r w:rsidRPr="00060D09">
        <w:rPr>
          <w:rFonts w:cs="David" w:hint="eastAsia"/>
          <w:rtl/>
        </w:rPr>
        <w:t>שיועלו</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sidRPr="00060D09">
        <w:rPr>
          <w:rFonts w:cs="David" w:hint="eastAsia"/>
          <w:rtl/>
        </w:rPr>
        <w:t>האדריכל</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יועצים</w:t>
      </w:r>
      <w:r w:rsidRPr="00060D09">
        <w:rPr>
          <w:rFonts w:cs="David"/>
          <w:rtl/>
        </w:rPr>
        <w:t xml:space="preserve"> </w:t>
      </w:r>
      <w:r w:rsidRPr="00060D09">
        <w:rPr>
          <w:rFonts w:cs="David" w:hint="eastAsia"/>
          <w:rtl/>
        </w:rPr>
        <w:t>אחרים</w:t>
      </w:r>
      <w:r w:rsidRPr="00060D09">
        <w:rPr>
          <w:rFonts w:cs="David"/>
          <w:rtl/>
        </w:rPr>
        <w:t xml:space="preserve">. </w:t>
      </w:r>
      <w:r w:rsidRPr="00060D09">
        <w:rPr>
          <w:rFonts w:cs="David"/>
          <w:rtl/>
        </w:rPr>
        <w:br/>
      </w:r>
      <w:r>
        <w:rPr>
          <w:rFonts w:cs="David"/>
          <w:rtl/>
        </w:rPr>
        <w:tab/>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שיוצעו</w:t>
      </w:r>
      <w:r w:rsidRPr="00060D09">
        <w:rPr>
          <w:rFonts w:cs="David"/>
          <w:rtl/>
        </w:rPr>
        <w:t xml:space="preserve"> </w:t>
      </w:r>
      <w:r w:rsidRPr="00060D09">
        <w:rPr>
          <w:rFonts w:cs="David" w:hint="eastAsia"/>
          <w:rtl/>
        </w:rPr>
        <w:t>יכולות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הסדרת</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בגוש</w:t>
      </w:r>
      <w:r w:rsidRPr="00060D09">
        <w:rPr>
          <w:rFonts w:cs="David"/>
          <w:rtl/>
        </w:rPr>
        <w:t xml:space="preserve"> </w:t>
      </w:r>
      <w:r w:rsidRPr="00060D09">
        <w:rPr>
          <w:rFonts w:cs="David" w:hint="eastAsia"/>
          <w:rtl/>
        </w:rPr>
        <w:t>התיישבותי</w:t>
      </w:r>
      <w:r w:rsidRPr="00060D09">
        <w:rPr>
          <w:rFonts w:cs="David"/>
          <w:rtl/>
        </w:rPr>
        <w:t xml:space="preserve"> </w:t>
      </w:r>
      <w:r w:rsidRPr="00060D09">
        <w:rPr>
          <w:rFonts w:cs="David" w:hint="eastAsia"/>
          <w:rtl/>
        </w:rPr>
        <w:t>אחד</w:t>
      </w:r>
      <w:r w:rsidRPr="00060D09">
        <w:rPr>
          <w:rFonts w:cs="David"/>
          <w:rtl/>
        </w:rPr>
        <w:t xml:space="preserve">, </w:t>
      </w:r>
      <w:r w:rsidRPr="00060D09">
        <w:rPr>
          <w:rFonts w:cs="David" w:hint="eastAsia"/>
          <w:rtl/>
        </w:rPr>
        <w:t>במספר</w:t>
      </w:r>
      <w:r w:rsidRPr="00060D09">
        <w:rPr>
          <w:rFonts w:cs="David"/>
          <w:rtl/>
        </w:rPr>
        <w:t xml:space="preserve"> </w:t>
      </w:r>
      <w:r w:rsidRPr="00060D09">
        <w:rPr>
          <w:rFonts w:cs="David" w:hint="eastAsia"/>
          <w:rtl/>
        </w:rPr>
        <w:t>גושים</w:t>
      </w:r>
      <w:r w:rsidRPr="00060D09">
        <w:rPr>
          <w:rFonts w:cs="David"/>
          <w:rtl/>
        </w:rPr>
        <w:t xml:space="preserve">, </w:t>
      </w:r>
      <w:r w:rsidRPr="00060D09">
        <w:rPr>
          <w:rFonts w:cs="David" w:hint="eastAsia"/>
          <w:rtl/>
        </w:rPr>
        <w:t>הצמדות</w:t>
      </w:r>
      <w:r w:rsidRPr="00060D09">
        <w:rPr>
          <w:rFonts w:cs="David"/>
          <w:rtl/>
        </w:rPr>
        <w:t xml:space="preserve"> </w:t>
      </w:r>
      <w:r w:rsidRPr="00060D09">
        <w:rPr>
          <w:rFonts w:cs="David" w:hint="eastAsia"/>
          <w:rtl/>
        </w:rPr>
        <w:t>לישוב</w:t>
      </w:r>
      <w:r w:rsidRPr="00060D09">
        <w:rPr>
          <w:rFonts w:cs="David"/>
          <w:rtl/>
        </w:rPr>
        <w:t xml:space="preserve"> </w:t>
      </w:r>
      <w:r w:rsidRPr="00060D09">
        <w:rPr>
          <w:rFonts w:cs="David" w:hint="eastAsia"/>
          <w:rtl/>
        </w:rPr>
        <w:t>קיים</w:t>
      </w:r>
      <w:r w:rsidRPr="00060D09">
        <w:rPr>
          <w:rFonts w:cs="David"/>
          <w:rtl/>
        </w:rPr>
        <w:t xml:space="preserve">, </w:t>
      </w:r>
      <w:r w:rsidRPr="00060D09">
        <w:rPr>
          <w:rFonts w:cs="David" w:hint="eastAsia"/>
          <w:rtl/>
        </w:rPr>
        <w:t>הקמת</w:t>
      </w:r>
      <w:r w:rsidRPr="00060D09">
        <w:rPr>
          <w:rFonts w:cs="David"/>
          <w:rtl/>
        </w:rPr>
        <w:t xml:space="preserve"> </w:t>
      </w:r>
      <w:r w:rsidRPr="00060D09">
        <w:rPr>
          <w:rFonts w:cs="David" w:hint="eastAsia"/>
          <w:rtl/>
        </w:rPr>
        <w:t>ישוב</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חדש</w:t>
      </w:r>
      <w:r w:rsidRPr="00060D09">
        <w:rPr>
          <w:rFonts w:cs="David"/>
          <w:rtl/>
        </w:rPr>
        <w:t>/</w:t>
      </w:r>
      <w:r w:rsidRPr="00060D09">
        <w:rPr>
          <w:rFonts w:cs="David" w:hint="eastAsia"/>
          <w:rtl/>
        </w:rPr>
        <w:t>ים</w:t>
      </w:r>
      <w:r w:rsidRPr="00060D09">
        <w:rPr>
          <w:rFonts w:cs="David"/>
          <w:rtl/>
        </w:rPr>
        <w:t xml:space="preserve"> </w:t>
      </w:r>
      <w:r w:rsidRPr="00060D09">
        <w:rPr>
          <w:rFonts w:cs="David" w:hint="eastAsia"/>
          <w:rtl/>
        </w:rPr>
        <w:t>וכו</w:t>
      </w:r>
      <w:r w:rsidRPr="00060D09">
        <w:rPr>
          <w:rFonts w:cs="David"/>
          <w:rtl/>
        </w:rPr>
        <w:t>'.</w:t>
      </w:r>
      <w:bookmarkEnd w:id="1148"/>
    </w:p>
    <w:p w:rsidR="00157827" w:rsidRPr="00060D09" w:rsidRDefault="00157827" w:rsidP="005E13C0">
      <w:pPr>
        <w:pStyle w:val="44"/>
        <w:numPr>
          <w:ilvl w:val="3"/>
          <w:numId w:val="85"/>
        </w:numPr>
        <w:ind w:left="0" w:firstLine="0"/>
        <w:jc w:val="both"/>
        <w:rPr>
          <w:rFonts w:cs="David"/>
        </w:rPr>
      </w:pPr>
      <w:bookmarkStart w:id="1149" w:name="_Toc332124282"/>
      <w:r w:rsidRPr="00060D09">
        <w:rPr>
          <w:rFonts w:cs="David" w:hint="eastAsia"/>
          <w:rtl/>
        </w:rPr>
        <w:t>ניתוח</w:t>
      </w:r>
      <w:r w:rsidRPr="00060D09">
        <w:rPr>
          <w:rFonts w:cs="David"/>
          <w:rtl/>
        </w:rPr>
        <w:t xml:space="preserve"> </w:t>
      </w:r>
      <w:r w:rsidRPr="00060D09">
        <w:rPr>
          <w:rFonts w:cs="David" w:hint="eastAsia"/>
          <w:rtl/>
        </w:rPr>
        <w:t>תכניות</w:t>
      </w:r>
      <w:r w:rsidRPr="00060D09">
        <w:rPr>
          <w:rFonts w:cs="David"/>
          <w:rtl/>
        </w:rPr>
        <w:t xml:space="preserve"> </w:t>
      </w:r>
      <w:r w:rsidRPr="00060D09">
        <w:rPr>
          <w:rFonts w:cs="David" w:hint="eastAsia"/>
          <w:rtl/>
        </w:rPr>
        <w:t>סמוכות</w:t>
      </w:r>
      <w:r w:rsidRPr="00060D09">
        <w:rPr>
          <w:rFonts w:cs="David"/>
          <w:rtl/>
        </w:rPr>
        <w:t xml:space="preserve"> </w:t>
      </w:r>
      <w:r w:rsidRPr="00060D09">
        <w:rPr>
          <w:rFonts w:cs="David" w:hint="eastAsia"/>
          <w:rtl/>
        </w:rPr>
        <w:t>ובדיקת</w:t>
      </w:r>
      <w:r w:rsidRPr="00060D09">
        <w:rPr>
          <w:rFonts w:cs="David"/>
          <w:rtl/>
        </w:rPr>
        <w:t xml:space="preserve"> </w:t>
      </w:r>
      <w:r w:rsidRPr="00060D09">
        <w:rPr>
          <w:rFonts w:cs="David" w:hint="eastAsia"/>
          <w:rtl/>
        </w:rPr>
        <w:t>השפעתן</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המוצעות</w:t>
      </w:r>
      <w:bookmarkEnd w:id="1149"/>
    </w:p>
    <w:p w:rsidR="00157827" w:rsidRPr="00060D09" w:rsidRDefault="00157827" w:rsidP="005E13C0">
      <w:pPr>
        <w:pStyle w:val="44"/>
        <w:numPr>
          <w:ilvl w:val="3"/>
          <w:numId w:val="85"/>
        </w:numPr>
        <w:ind w:left="0" w:firstLine="0"/>
        <w:jc w:val="both"/>
        <w:rPr>
          <w:rFonts w:cs="David"/>
          <w:rtl/>
        </w:rPr>
      </w:pPr>
      <w:bookmarkStart w:id="1150" w:name="_Toc332124283"/>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בפורומים</w:t>
      </w:r>
      <w:r w:rsidRPr="00060D09">
        <w:rPr>
          <w:rFonts w:cs="David"/>
          <w:rtl/>
        </w:rPr>
        <w:t xml:space="preserve"> </w:t>
      </w:r>
      <w:r w:rsidRPr="00060D09">
        <w:rPr>
          <w:rFonts w:cs="David" w:hint="eastAsia"/>
          <w:rtl/>
        </w:rPr>
        <w:t>מקצועיים</w:t>
      </w:r>
      <w:r w:rsidRPr="00060D09">
        <w:rPr>
          <w:rFonts w:cs="David"/>
          <w:rtl/>
        </w:rPr>
        <w:t xml:space="preserve"> </w:t>
      </w:r>
      <w:r w:rsidRPr="00060D09">
        <w:rPr>
          <w:rFonts w:cs="David" w:hint="eastAsia"/>
          <w:rtl/>
        </w:rPr>
        <w:t>שונים</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150"/>
    </w:p>
    <w:p w:rsidR="00157827" w:rsidRPr="00060D09" w:rsidRDefault="00157827" w:rsidP="005E13C0">
      <w:pPr>
        <w:pStyle w:val="44"/>
        <w:numPr>
          <w:ilvl w:val="3"/>
          <w:numId w:val="85"/>
        </w:numPr>
        <w:ind w:left="0" w:firstLine="0"/>
        <w:jc w:val="both"/>
        <w:rPr>
          <w:rFonts w:cs="David"/>
          <w:rtl/>
        </w:rPr>
      </w:pPr>
      <w:bookmarkStart w:id="1151" w:name="_Toc332124284"/>
      <w:r w:rsidRPr="00060D09">
        <w:rPr>
          <w:rFonts w:cs="David" w:hint="eastAsia"/>
          <w:rtl/>
        </w:rPr>
        <w:t>השתתפות</w:t>
      </w:r>
      <w:r w:rsidRPr="00060D09">
        <w:rPr>
          <w:rFonts w:cs="David"/>
          <w:rtl/>
        </w:rPr>
        <w:t xml:space="preserve"> </w:t>
      </w:r>
      <w:r w:rsidRPr="00060D09">
        <w:rPr>
          <w:rFonts w:cs="David" w:hint="eastAsia"/>
          <w:rtl/>
        </w:rPr>
        <w:t>בישיבות</w:t>
      </w:r>
      <w:r w:rsidRPr="00060D09">
        <w:rPr>
          <w:rFonts w:cs="David"/>
          <w:rtl/>
        </w:rPr>
        <w:t xml:space="preserve"> </w:t>
      </w:r>
      <w:r w:rsidRPr="00060D09">
        <w:rPr>
          <w:rFonts w:cs="David" w:hint="eastAsia"/>
          <w:rtl/>
        </w:rPr>
        <w:t>עבודה</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חברי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ו</w:t>
      </w:r>
      <w:r w:rsidRPr="00060D09">
        <w:rPr>
          <w:rFonts w:cs="David"/>
          <w:rtl/>
        </w:rPr>
        <w:t>/</w:t>
      </w:r>
      <w:r w:rsidRPr="00060D09">
        <w:rPr>
          <w:rFonts w:cs="David" w:hint="eastAsia"/>
          <w:rtl/>
        </w:rPr>
        <w:t>או</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המזמין</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r w:rsidRPr="00060D09">
        <w:rPr>
          <w:rFonts w:cs="David"/>
          <w:rtl/>
        </w:rPr>
        <w:t xml:space="preserve"> </w:t>
      </w:r>
      <w:r w:rsidRPr="00060D09">
        <w:rPr>
          <w:rFonts w:cs="David" w:hint="eastAsia"/>
          <w:rtl/>
        </w:rPr>
        <w:t>לפריסת</w:t>
      </w:r>
      <w:r w:rsidRPr="00060D09">
        <w:rPr>
          <w:rFonts w:cs="David"/>
          <w:rtl/>
        </w:rPr>
        <w:t xml:space="preserve"> </w:t>
      </w:r>
      <w:r>
        <w:rPr>
          <w:rFonts w:cs="David"/>
          <w:rtl/>
        </w:rPr>
        <w:tab/>
      </w:r>
      <w:r w:rsidRPr="00060D09">
        <w:rPr>
          <w:rFonts w:cs="David" w:hint="eastAsia"/>
          <w:rtl/>
        </w:rPr>
        <w:t>ההתיישבות</w:t>
      </w:r>
      <w:r w:rsidRPr="00060D09">
        <w:rPr>
          <w:rFonts w:cs="David"/>
          <w:rtl/>
        </w:rPr>
        <w:t xml:space="preserve"> </w:t>
      </w:r>
      <w:r w:rsidRPr="00060D09">
        <w:rPr>
          <w:rFonts w:cs="David" w:hint="eastAsia"/>
          <w:rtl/>
        </w:rPr>
        <w:t>במרחב</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התייחסות</w:t>
      </w:r>
      <w:r w:rsidRPr="00060D09">
        <w:rPr>
          <w:rFonts w:cs="David"/>
          <w:rtl/>
        </w:rPr>
        <w:t xml:space="preserve"> </w:t>
      </w:r>
      <w:r w:rsidRPr="00060D09">
        <w:rPr>
          <w:rFonts w:cs="David" w:hint="eastAsia"/>
          <w:rtl/>
        </w:rPr>
        <w:t>למגבלות</w:t>
      </w:r>
      <w:r w:rsidRPr="00060D09">
        <w:rPr>
          <w:rFonts w:cs="David"/>
          <w:rtl/>
        </w:rPr>
        <w:t>.</w:t>
      </w:r>
      <w:bookmarkEnd w:id="1151"/>
      <w:r w:rsidRPr="00060D09">
        <w:rPr>
          <w:rFonts w:cs="David"/>
          <w:rtl/>
        </w:rPr>
        <w:t xml:space="preserve"> </w:t>
      </w:r>
    </w:p>
    <w:p w:rsidR="00157827" w:rsidRPr="00060D09" w:rsidRDefault="00157827" w:rsidP="005E13C0">
      <w:pPr>
        <w:pStyle w:val="44"/>
        <w:numPr>
          <w:ilvl w:val="3"/>
          <w:numId w:val="85"/>
        </w:numPr>
        <w:ind w:left="0" w:firstLine="0"/>
        <w:jc w:val="both"/>
        <w:rPr>
          <w:rFonts w:cs="David"/>
        </w:rPr>
      </w:pPr>
      <w:bookmarkStart w:id="1152" w:name="_Toc332124285"/>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לגיבוש</w:t>
      </w:r>
      <w:r w:rsidRPr="00060D09">
        <w:rPr>
          <w:rFonts w:cs="David"/>
          <w:rtl/>
        </w:rPr>
        <w:t xml:space="preserve"> </w:t>
      </w:r>
      <w:r w:rsidRPr="00060D09">
        <w:rPr>
          <w:rFonts w:cs="David" w:hint="eastAsia"/>
          <w:rtl/>
        </w:rPr>
        <w:t>החלופות</w:t>
      </w:r>
      <w:r w:rsidRPr="00060D09">
        <w:rPr>
          <w:rFonts w:cs="David"/>
          <w:rtl/>
        </w:rPr>
        <w:t>.</w:t>
      </w:r>
      <w:bookmarkEnd w:id="1152"/>
    </w:p>
    <w:p w:rsidR="00157827" w:rsidRPr="00060D09" w:rsidRDefault="00157827" w:rsidP="005E13C0">
      <w:pPr>
        <w:pStyle w:val="44"/>
        <w:numPr>
          <w:ilvl w:val="3"/>
          <w:numId w:val="85"/>
        </w:numPr>
        <w:ind w:left="0" w:firstLine="0"/>
        <w:jc w:val="both"/>
        <w:rPr>
          <w:rFonts w:cs="David"/>
          <w:rtl/>
        </w:rPr>
      </w:pPr>
      <w:bookmarkStart w:id="1153" w:name="_Toc332124286"/>
      <w:r w:rsidRPr="00060D09">
        <w:rPr>
          <w:rFonts w:cs="David" w:hint="eastAsia"/>
          <w:rtl/>
        </w:rPr>
        <w:t>גיבוש</w:t>
      </w:r>
      <w:r w:rsidRPr="00060D09">
        <w:rPr>
          <w:rFonts w:cs="David"/>
          <w:rtl/>
        </w:rPr>
        <w:t xml:space="preserve"> </w:t>
      </w:r>
      <w:r w:rsidRPr="00060D09">
        <w:rPr>
          <w:rFonts w:cs="David" w:hint="eastAsia"/>
          <w:rtl/>
        </w:rPr>
        <w:t>רשימת</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אפשריות</w:t>
      </w:r>
      <w:bookmarkEnd w:id="1153"/>
    </w:p>
    <w:p w:rsidR="00157827" w:rsidRPr="00060D09" w:rsidRDefault="00157827" w:rsidP="00574A2C">
      <w:pPr>
        <w:pStyle w:val="44"/>
        <w:tabs>
          <w:tab w:val="clear" w:pos="1701"/>
        </w:tabs>
        <w:ind w:left="0" w:firstLine="0"/>
        <w:jc w:val="both"/>
        <w:rPr>
          <w:rFonts w:cs="David"/>
          <w:rtl/>
        </w:rPr>
      </w:pPr>
      <w:bookmarkStart w:id="1154" w:name="_Toc332124287"/>
      <w:r>
        <w:rPr>
          <w:rFonts w:cs="David"/>
          <w:rtl/>
        </w:rPr>
        <w:tab/>
      </w:r>
      <w:r w:rsidRPr="00060D09">
        <w:rPr>
          <w:rFonts w:cs="David" w:hint="eastAsia"/>
          <w:rtl/>
        </w:rPr>
        <w:t>הצגת</w:t>
      </w:r>
      <w:r w:rsidRPr="00060D09">
        <w:rPr>
          <w:rFonts w:cs="David"/>
          <w:rtl/>
        </w:rPr>
        <w:t xml:space="preserve"> </w:t>
      </w:r>
      <w:r w:rsidRPr="00060D09">
        <w:rPr>
          <w:rFonts w:cs="David" w:hint="eastAsia"/>
          <w:rtl/>
        </w:rPr>
        <w:t>מסקנות</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המצב</w:t>
      </w:r>
      <w:r w:rsidRPr="00060D09">
        <w:rPr>
          <w:rFonts w:cs="David"/>
          <w:rtl/>
        </w:rPr>
        <w:t xml:space="preserve"> </w:t>
      </w:r>
      <w:r w:rsidRPr="00060D09">
        <w:rPr>
          <w:rFonts w:cs="David" w:hint="eastAsia"/>
          <w:rtl/>
        </w:rPr>
        <w:t>הקיים</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מזמיני</w:t>
      </w:r>
      <w:r w:rsidRPr="00060D09">
        <w:rPr>
          <w:rFonts w:cs="David"/>
          <w:rtl/>
        </w:rPr>
        <w:t xml:space="preserve"> </w:t>
      </w:r>
      <w:r w:rsidRPr="00060D09">
        <w:rPr>
          <w:rFonts w:cs="David" w:hint="eastAsia"/>
          <w:rtl/>
        </w:rPr>
        <w:t>העבודה</w:t>
      </w:r>
      <w:r w:rsidRPr="00060D09">
        <w:rPr>
          <w:rFonts w:cs="David"/>
          <w:rtl/>
        </w:rPr>
        <w:t xml:space="preserve"> </w:t>
      </w:r>
      <w:r w:rsidRPr="00060D09">
        <w:rPr>
          <w:rFonts w:cs="David" w:hint="eastAsia"/>
          <w:rtl/>
        </w:rPr>
        <w:t>וגורמים</w:t>
      </w:r>
      <w:r w:rsidRPr="00060D09">
        <w:rPr>
          <w:rFonts w:cs="David"/>
          <w:rtl/>
        </w:rPr>
        <w:t xml:space="preserve"> </w:t>
      </w:r>
      <w:r w:rsidRPr="00060D09">
        <w:rPr>
          <w:rFonts w:cs="David" w:hint="eastAsia"/>
          <w:rtl/>
        </w:rPr>
        <w:t>מקבלי</w:t>
      </w:r>
      <w:r w:rsidRPr="00060D09">
        <w:rPr>
          <w:rFonts w:cs="David"/>
          <w:rtl/>
        </w:rPr>
        <w:t xml:space="preserve"> </w:t>
      </w:r>
      <w:r w:rsidRPr="00060D09">
        <w:rPr>
          <w:rFonts w:cs="David" w:hint="eastAsia"/>
          <w:rtl/>
        </w:rPr>
        <w:t>החלטות</w:t>
      </w:r>
      <w:r w:rsidRPr="00060D09">
        <w:rPr>
          <w:rFonts w:cs="David"/>
          <w:rtl/>
        </w:rPr>
        <w:t xml:space="preserve"> </w:t>
      </w:r>
      <w:r w:rsidRPr="00060D09">
        <w:rPr>
          <w:rFonts w:cs="David" w:hint="eastAsia"/>
          <w:rtl/>
        </w:rPr>
        <w:t>בפגישה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בסדרת</w:t>
      </w:r>
      <w:r w:rsidRPr="00060D09">
        <w:rPr>
          <w:rFonts w:cs="David"/>
          <w:rtl/>
        </w:rPr>
        <w:t xml:space="preserve"> </w:t>
      </w:r>
      <w:r w:rsidRPr="00060D09">
        <w:rPr>
          <w:rFonts w:cs="David" w:hint="eastAsia"/>
          <w:rtl/>
        </w:rPr>
        <w:t>פגישות</w:t>
      </w:r>
      <w:r w:rsidRPr="00060D09">
        <w:rPr>
          <w:rFonts w:cs="David"/>
          <w:rtl/>
        </w:rPr>
        <w:t xml:space="preserve"> </w:t>
      </w:r>
      <w:r w:rsidRPr="00060D09">
        <w:rPr>
          <w:rFonts w:cs="David" w:hint="eastAsia"/>
          <w:rtl/>
        </w:rPr>
        <w:t>עוקבות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המסקנות</w:t>
      </w:r>
      <w:r w:rsidRPr="00060D09">
        <w:rPr>
          <w:rFonts w:cs="David"/>
          <w:rtl/>
        </w:rPr>
        <w:t xml:space="preserve"> </w:t>
      </w:r>
      <w:r w:rsidRPr="00060D09">
        <w:rPr>
          <w:rFonts w:cs="David" w:hint="eastAsia"/>
          <w:rtl/>
        </w:rPr>
        <w:t>להיות</w:t>
      </w:r>
      <w:r w:rsidRPr="00060D09">
        <w:rPr>
          <w:rFonts w:cs="David"/>
          <w:rtl/>
        </w:rPr>
        <w:t xml:space="preserve"> </w:t>
      </w:r>
      <w:r w:rsidRPr="00060D09">
        <w:rPr>
          <w:rFonts w:cs="David" w:hint="eastAsia"/>
          <w:rtl/>
        </w:rPr>
        <w:t>מוצגות</w:t>
      </w:r>
      <w:r w:rsidRPr="00060D09">
        <w:rPr>
          <w:rFonts w:cs="David"/>
          <w:rtl/>
        </w:rPr>
        <w:t xml:space="preserve"> </w:t>
      </w:r>
      <w:r w:rsidRPr="00060D09">
        <w:rPr>
          <w:rFonts w:cs="David" w:hint="eastAsia"/>
          <w:rtl/>
        </w:rPr>
        <w:t>באופן</w:t>
      </w:r>
      <w:r w:rsidRPr="00060D09">
        <w:rPr>
          <w:rFonts w:cs="David"/>
          <w:rtl/>
        </w:rPr>
        <w:t xml:space="preserve"> </w:t>
      </w:r>
      <w:r w:rsidRPr="00060D09">
        <w:rPr>
          <w:rFonts w:cs="David" w:hint="eastAsia"/>
          <w:rtl/>
        </w:rPr>
        <w:t>בהיר</w:t>
      </w:r>
      <w:r w:rsidRPr="00060D09">
        <w:rPr>
          <w:rFonts w:cs="David"/>
          <w:rtl/>
        </w:rPr>
        <w:t xml:space="preserve"> </w:t>
      </w:r>
      <w:r w:rsidRPr="00060D09">
        <w:rPr>
          <w:rFonts w:cs="David" w:hint="eastAsia"/>
          <w:rtl/>
        </w:rPr>
        <w:t>תוך</w:t>
      </w:r>
      <w:r w:rsidRPr="00060D09">
        <w:rPr>
          <w:rFonts w:cs="David"/>
          <w:rtl/>
        </w:rPr>
        <w:t xml:space="preserve"> </w:t>
      </w:r>
      <w:r w:rsidRPr="00060D09">
        <w:rPr>
          <w:rFonts w:cs="David" w:hint="eastAsia"/>
          <w:rtl/>
        </w:rPr>
        <w:t>זיהוי</w:t>
      </w:r>
      <w:r w:rsidRPr="00060D09">
        <w:rPr>
          <w:rFonts w:cs="David"/>
          <w:rtl/>
        </w:rPr>
        <w:t xml:space="preserve"> </w:t>
      </w:r>
      <w:r w:rsidRPr="00060D09">
        <w:rPr>
          <w:rFonts w:cs="David" w:hint="eastAsia"/>
          <w:rtl/>
        </w:rPr>
        <w:t>והדגשת</w:t>
      </w:r>
      <w:r w:rsidRPr="00060D09">
        <w:rPr>
          <w:rFonts w:cs="David"/>
          <w:rtl/>
        </w:rPr>
        <w:t xml:space="preserve"> </w:t>
      </w:r>
      <w:r w:rsidRPr="00060D09">
        <w:rPr>
          <w:rFonts w:cs="David" w:hint="eastAsia"/>
          <w:rtl/>
        </w:rPr>
        <w:t>השלכותיה</w:t>
      </w:r>
      <w:r w:rsidRPr="00060D09">
        <w:rPr>
          <w:rFonts w:cs="David"/>
          <w:rtl/>
        </w:rPr>
        <w:t xml:space="preserve"> </w:t>
      </w:r>
      <w:r w:rsidRPr="00060D09">
        <w:rPr>
          <w:rFonts w:cs="David" w:hint="eastAsia"/>
          <w:rtl/>
        </w:rPr>
        <w:t>של</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האפשריות</w:t>
      </w:r>
      <w:r w:rsidRPr="00060D09">
        <w:rPr>
          <w:rFonts w:cs="David"/>
          <w:rtl/>
        </w:rPr>
        <w:t>.</w:t>
      </w:r>
      <w:bookmarkEnd w:id="1154"/>
    </w:p>
    <w:p w:rsidR="00157827" w:rsidRPr="00060D09" w:rsidRDefault="00157827" w:rsidP="005E13C0">
      <w:pPr>
        <w:pStyle w:val="44"/>
        <w:numPr>
          <w:ilvl w:val="3"/>
          <w:numId w:val="85"/>
        </w:numPr>
        <w:ind w:left="0" w:firstLine="0"/>
        <w:jc w:val="both"/>
        <w:rPr>
          <w:rFonts w:cs="David"/>
          <w:rtl/>
        </w:rPr>
      </w:pPr>
      <w:bookmarkStart w:id="1155" w:name="_Toc332124288"/>
      <w:r w:rsidRPr="00060D09">
        <w:rPr>
          <w:rFonts w:cs="David" w:hint="eastAsia"/>
          <w:rtl/>
        </w:rPr>
        <w:t>הצגת</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בתהליך</w:t>
      </w:r>
      <w:r w:rsidRPr="00060D09">
        <w:rPr>
          <w:rFonts w:cs="David"/>
          <w:rtl/>
        </w:rPr>
        <w:t xml:space="preserve"> </w:t>
      </w:r>
      <w:r w:rsidRPr="00060D09">
        <w:rPr>
          <w:rFonts w:cs="David" w:hint="eastAsia"/>
          <w:rtl/>
        </w:rPr>
        <w:t>שיתוף</w:t>
      </w:r>
      <w:r w:rsidRPr="00060D09">
        <w:rPr>
          <w:rFonts w:cs="David"/>
          <w:rtl/>
        </w:rPr>
        <w:t xml:space="preserve"> </w:t>
      </w:r>
      <w:r w:rsidRPr="00060D09">
        <w:rPr>
          <w:rFonts w:cs="David" w:hint="eastAsia"/>
          <w:rtl/>
        </w:rPr>
        <w:t>הציבור</w:t>
      </w:r>
      <w:r w:rsidRPr="00060D09">
        <w:rPr>
          <w:rFonts w:cs="David"/>
          <w:rtl/>
        </w:rPr>
        <w:t xml:space="preserve"> </w:t>
      </w:r>
      <w:r w:rsidRPr="00060D09">
        <w:rPr>
          <w:rFonts w:cs="David" w:hint="eastAsia"/>
          <w:rtl/>
        </w:rPr>
        <w:t>וקבלת</w:t>
      </w:r>
      <w:r w:rsidRPr="00060D09">
        <w:rPr>
          <w:rFonts w:cs="David"/>
          <w:rtl/>
        </w:rPr>
        <w:t xml:space="preserve"> </w:t>
      </w:r>
      <w:r w:rsidRPr="00060D09">
        <w:rPr>
          <w:rFonts w:cs="David" w:hint="eastAsia"/>
          <w:rtl/>
        </w:rPr>
        <w:t>משוב</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w:t>
      </w:r>
      <w:bookmarkEnd w:id="1155"/>
    </w:p>
    <w:p w:rsidR="00157827" w:rsidRPr="00060D09" w:rsidRDefault="00157827" w:rsidP="005E13C0">
      <w:pPr>
        <w:pStyle w:val="44"/>
        <w:numPr>
          <w:ilvl w:val="3"/>
          <w:numId w:val="85"/>
        </w:numPr>
        <w:ind w:left="0" w:firstLine="0"/>
        <w:jc w:val="both"/>
        <w:rPr>
          <w:rFonts w:cs="David"/>
        </w:rPr>
      </w:pPr>
      <w:bookmarkStart w:id="1156" w:name="_Toc332124289"/>
      <w:r w:rsidRPr="00060D09">
        <w:rPr>
          <w:rFonts w:cs="David" w:hint="eastAsia"/>
          <w:rtl/>
        </w:rPr>
        <w:t>גיבוש</w:t>
      </w:r>
      <w:r w:rsidRPr="00060D09">
        <w:rPr>
          <w:rFonts w:cs="David"/>
          <w:rtl/>
        </w:rPr>
        <w:t xml:space="preserve"> </w:t>
      </w:r>
      <w:r w:rsidRPr="00060D09">
        <w:rPr>
          <w:rFonts w:cs="David" w:hint="eastAsia"/>
          <w:rtl/>
        </w:rPr>
        <w:t>קריטריונים</w:t>
      </w:r>
      <w:r w:rsidRPr="00060D09">
        <w:rPr>
          <w:rFonts w:cs="David"/>
          <w:rtl/>
        </w:rPr>
        <w:t xml:space="preserve"> </w:t>
      </w:r>
      <w:r w:rsidRPr="00060D09">
        <w:rPr>
          <w:rFonts w:cs="David" w:hint="eastAsia"/>
          <w:rtl/>
        </w:rPr>
        <w:t>להשוואה</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מבחינה</w:t>
      </w:r>
      <w:r w:rsidRPr="00060D09">
        <w:rPr>
          <w:rFonts w:cs="David"/>
          <w:rtl/>
        </w:rPr>
        <w:t xml:space="preserve"> </w:t>
      </w:r>
      <w:r w:rsidRPr="00060D09">
        <w:rPr>
          <w:rFonts w:cs="David" w:hint="eastAsia"/>
          <w:rtl/>
        </w:rPr>
        <w:t>הידרולוגית</w:t>
      </w:r>
      <w:bookmarkEnd w:id="1156"/>
    </w:p>
    <w:p w:rsidR="00157827" w:rsidRPr="00060D09" w:rsidRDefault="00157827" w:rsidP="005E13C0">
      <w:pPr>
        <w:pStyle w:val="44"/>
        <w:numPr>
          <w:ilvl w:val="3"/>
          <w:numId w:val="85"/>
        </w:numPr>
        <w:ind w:left="0" w:firstLine="0"/>
        <w:jc w:val="both"/>
        <w:rPr>
          <w:rFonts w:cs="David"/>
          <w:rtl/>
        </w:rPr>
      </w:pPr>
      <w:bookmarkStart w:id="1157" w:name="_Toc332124290"/>
      <w:r w:rsidRPr="00060D09">
        <w:rPr>
          <w:rFonts w:cs="David" w:hint="eastAsia"/>
          <w:rtl/>
        </w:rPr>
        <w:t>ליווי</w:t>
      </w:r>
      <w:r w:rsidRPr="00060D09">
        <w:rPr>
          <w:rFonts w:cs="David"/>
          <w:rtl/>
        </w:rPr>
        <w:t xml:space="preserve"> </w:t>
      </w:r>
      <w:r w:rsidRPr="00060D09">
        <w:rPr>
          <w:rFonts w:cs="David" w:hint="eastAsia"/>
          <w:rtl/>
        </w:rPr>
        <w:t>תהליך</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ההחלטות</w:t>
      </w:r>
      <w:r w:rsidRPr="00060D09">
        <w:rPr>
          <w:rFonts w:cs="David"/>
          <w:rtl/>
        </w:rPr>
        <w:t xml:space="preserve"> </w:t>
      </w:r>
      <w:r w:rsidRPr="00060D09">
        <w:rPr>
          <w:rFonts w:cs="David" w:hint="eastAsia"/>
          <w:rtl/>
        </w:rPr>
        <w:t>אצל</w:t>
      </w:r>
      <w:r w:rsidRPr="00060D09">
        <w:rPr>
          <w:rFonts w:cs="David"/>
          <w:rtl/>
        </w:rPr>
        <w:t xml:space="preserve"> </w:t>
      </w:r>
      <w:r w:rsidRPr="00060D09">
        <w:rPr>
          <w:rFonts w:cs="David" w:hint="eastAsia"/>
          <w:rtl/>
        </w:rPr>
        <w:t>המזמין</w:t>
      </w:r>
      <w:r w:rsidRPr="00060D09">
        <w:rPr>
          <w:rFonts w:cs="David"/>
          <w:rtl/>
        </w:rPr>
        <w:t>.</w:t>
      </w:r>
      <w:bookmarkEnd w:id="1157"/>
    </w:p>
    <w:p w:rsidR="00157827" w:rsidRPr="00060D09" w:rsidRDefault="00157827" w:rsidP="00085320">
      <w:pPr>
        <w:pStyle w:val="35"/>
        <w:numPr>
          <w:ilvl w:val="2"/>
          <w:numId w:val="12"/>
        </w:numPr>
        <w:tabs>
          <w:tab w:val="num" w:pos="708"/>
        </w:tabs>
        <w:ind w:left="0" w:right="0" w:firstLine="0"/>
        <w:jc w:val="both"/>
        <w:rPr>
          <w:rFonts w:cs="David"/>
          <w:rtl/>
        </w:rPr>
      </w:pPr>
      <w:bookmarkStart w:id="1158" w:name="_Toc332124291"/>
      <w:r w:rsidRPr="00060D09">
        <w:rPr>
          <w:rFonts w:cs="David" w:hint="eastAsia"/>
          <w:rtl/>
        </w:rPr>
        <w:t>תוצרים</w:t>
      </w:r>
      <w:r w:rsidRPr="00060D09">
        <w:rPr>
          <w:rFonts w:cs="David"/>
          <w:rtl/>
        </w:rPr>
        <w:t xml:space="preserve"> </w:t>
      </w:r>
      <w:r w:rsidRPr="00060D09">
        <w:rPr>
          <w:rFonts w:cs="David" w:hint="eastAsia"/>
          <w:rtl/>
        </w:rPr>
        <w:t>בסיום</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ב</w:t>
      </w:r>
      <w:r w:rsidRPr="00060D09">
        <w:rPr>
          <w:rFonts w:cs="David"/>
          <w:rtl/>
        </w:rPr>
        <w:t xml:space="preserve">' – </w:t>
      </w:r>
      <w:r w:rsidRPr="00060D09">
        <w:rPr>
          <w:rFonts w:cs="David" w:hint="eastAsia"/>
          <w:rtl/>
        </w:rPr>
        <w:t>חלופות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w:t>
      </w:r>
      <w:r>
        <w:rPr>
          <w:rFonts w:cs="David" w:hint="eastAsia"/>
          <w:rtl/>
        </w:rPr>
        <w:t>י</w:t>
      </w:r>
      <w:r w:rsidRPr="00060D09">
        <w:rPr>
          <w:rFonts w:cs="David" w:hint="eastAsia"/>
          <w:rtl/>
        </w:rPr>
        <w:t>ישבות</w:t>
      </w:r>
      <w:r w:rsidRPr="00060D09">
        <w:rPr>
          <w:rFonts w:cs="David"/>
          <w:rtl/>
        </w:rPr>
        <w:t xml:space="preserve"> </w:t>
      </w:r>
      <w:r w:rsidRPr="00060D09">
        <w:rPr>
          <w:rFonts w:cs="David" w:hint="eastAsia"/>
          <w:rtl/>
        </w:rPr>
        <w:t>במרחב</w:t>
      </w:r>
      <w:bookmarkEnd w:id="1158"/>
    </w:p>
    <w:p w:rsidR="00157827" w:rsidRPr="00060D09" w:rsidRDefault="00157827" w:rsidP="005E13C0">
      <w:pPr>
        <w:pStyle w:val="35"/>
        <w:tabs>
          <w:tab w:val="clear" w:pos="1418"/>
        </w:tabs>
        <w:ind w:left="0" w:right="0" w:firstLine="0"/>
        <w:jc w:val="both"/>
        <w:rPr>
          <w:rFonts w:cs="David"/>
        </w:rPr>
      </w:pPr>
      <w:bookmarkStart w:id="1159" w:name="_Toc332124292"/>
      <w:r>
        <w:rPr>
          <w:rFonts w:cs="David"/>
          <w:rtl/>
        </w:rPr>
        <w:tab/>
      </w:r>
      <w:r w:rsidRPr="00060D09">
        <w:rPr>
          <w:rFonts w:cs="David" w:hint="eastAsia"/>
          <w:rtl/>
        </w:rPr>
        <w:t>כתיבת</w:t>
      </w:r>
      <w:r w:rsidRPr="00060D09">
        <w:rPr>
          <w:rFonts w:cs="David"/>
          <w:rtl/>
        </w:rPr>
        <w:t xml:space="preserve"> </w:t>
      </w:r>
      <w:r w:rsidRPr="00060D09">
        <w:rPr>
          <w:rFonts w:cs="David" w:hint="eastAsia"/>
          <w:rtl/>
        </w:rPr>
        <w:t>הפרק</w:t>
      </w:r>
      <w:r w:rsidRPr="00060D09">
        <w:rPr>
          <w:rFonts w:cs="David"/>
          <w:rtl/>
        </w:rPr>
        <w:t xml:space="preserve"> </w:t>
      </w:r>
      <w:r w:rsidRPr="00060D09">
        <w:rPr>
          <w:rFonts w:cs="David" w:hint="eastAsia"/>
          <w:rtl/>
        </w:rPr>
        <w:t>ההידרולוגי</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תיבחן</w:t>
      </w:r>
      <w:r w:rsidRPr="00060D09">
        <w:rPr>
          <w:rFonts w:cs="David"/>
          <w:rtl/>
        </w:rPr>
        <w:t xml:space="preserve"> </w:t>
      </w:r>
      <w:r w:rsidRPr="00060D09">
        <w:rPr>
          <w:rFonts w:cs="David" w:hint="eastAsia"/>
          <w:rtl/>
        </w:rPr>
        <w:t>מבחינת</w:t>
      </w:r>
      <w:r w:rsidRPr="00060D09">
        <w:rPr>
          <w:rFonts w:cs="David"/>
          <w:rtl/>
        </w:rPr>
        <w:t xml:space="preserve"> </w:t>
      </w:r>
      <w:r w:rsidRPr="00060D09">
        <w:rPr>
          <w:rFonts w:cs="David" w:hint="eastAsia"/>
          <w:rtl/>
        </w:rPr>
        <w:t>התאמתה</w:t>
      </w:r>
      <w:r w:rsidRPr="00060D09">
        <w:rPr>
          <w:rFonts w:cs="David"/>
          <w:rtl/>
        </w:rPr>
        <w:t xml:space="preserve"> </w:t>
      </w:r>
      <w:r w:rsidRPr="00060D09">
        <w:rPr>
          <w:rFonts w:cs="David" w:hint="eastAsia"/>
          <w:rtl/>
        </w:rPr>
        <w:t>ל</w:t>
      </w:r>
      <w:r w:rsidRPr="00060D09">
        <w:rPr>
          <w:rFonts w:cs="David"/>
          <w:rtl/>
        </w:rPr>
        <w:t>:</w:t>
      </w:r>
      <w:bookmarkEnd w:id="1159"/>
      <w:r w:rsidRPr="00060D09">
        <w:rPr>
          <w:rFonts w:cs="David"/>
          <w:rtl/>
        </w:rPr>
        <w:t xml:space="preserve"> </w:t>
      </w:r>
    </w:p>
    <w:p w:rsidR="00157827" w:rsidRPr="00060D09" w:rsidRDefault="00157827" w:rsidP="005E13C0">
      <w:pPr>
        <w:pStyle w:val="44"/>
        <w:numPr>
          <w:ilvl w:val="3"/>
          <w:numId w:val="86"/>
        </w:numPr>
        <w:ind w:left="0" w:firstLine="0"/>
        <w:jc w:val="both"/>
        <w:rPr>
          <w:rFonts w:cs="David"/>
        </w:rPr>
      </w:pPr>
      <w:bookmarkStart w:id="1160" w:name="_Toc332124293"/>
      <w:r w:rsidRPr="00060D09">
        <w:rPr>
          <w:rFonts w:cs="David" w:hint="eastAsia"/>
          <w:rtl/>
        </w:rPr>
        <w:lastRenderedPageBreak/>
        <w:t>השפעת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בחלופה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הנגר</w:t>
      </w:r>
      <w:r w:rsidRPr="00060D09">
        <w:rPr>
          <w:rFonts w:cs="David"/>
          <w:rtl/>
        </w:rPr>
        <w:t xml:space="preserve"> </w:t>
      </w:r>
      <w:r w:rsidRPr="00060D09">
        <w:rPr>
          <w:rFonts w:cs="David" w:hint="eastAsia"/>
          <w:rtl/>
        </w:rPr>
        <w:t>העילי</w:t>
      </w:r>
      <w:r w:rsidRPr="00060D09">
        <w:rPr>
          <w:rFonts w:cs="David"/>
          <w:rtl/>
        </w:rPr>
        <w:t xml:space="preserve"> </w:t>
      </w:r>
      <w:r w:rsidRPr="00060D09">
        <w:rPr>
          <w:rFonts w:cs="David" w:hint="eastAsia"/>
          <w:rtl/>
        </w:rPr>
        <w:t>מאגרי</w:t>
      </w:r>
      <w:r w:rsidRPr="00060D09">
        <w:rPr>
          <w:rFonts w:cs="David"/>
          <w:rtl/>
        </w:rPr>
        <w:t xml:space="preserve"> </w:t>
      </w:r>
      <w:r w:rsidRPr="00060D09">
        <w:rPr>
          <w:rFonts w:cs="David" w:hint="eastAsia"/>
          <w:rtl/>
        </w:rPr>
        <w:t>מים</w:t>
      </w:r>
      <w:r w:rsidRPr="00060D09">
        <w:rPr>
          <w:rFonts w:cs="David"/>
          <w:rtl/>
        </w:rPr>
        <w:t xml:space="preserve"> </w:t>
      </w:r>
      <w:r w:rsidRPr="00060D09">
        <w:rPr>
          <w:rFonts w:cs="David" w:hint="eastAsia"/>
          <w:rtl/>
        </w:rPr>
        <w:t>וכו</w:t>
      </w:r>
      <w:r w:rsidRPr="00060D09">
        <w:rPr>
          <w:rFonts w:cs="David"/>
          <w:rtl/>
        </w:rPr>
        <w:t>'.</w:t>
      </w:r>
      <w:bookmarkEnd w:id="1160"/>
    </w:p>
    <w:p w:rsidR="00157827" w:rsidRPr="00060D09" w:rsidRDefault="00157827" w:rsidP="005E13C0">
      <w:pPr>
        <w:pStyle w:val="44"/>
        <w:numPr>
          <w:ilvl w:val="3"/>
          <w:numId w:val="86"/>
        </w:numPr>
        <w:ind w:left="0" w:firstLine="0"/>
        <w:jc w:val="both"/>
        <w:rPr>
          <w:rFonts w:cs="David"/>
        </w:rPr>
      </w:pPr>
      <w:bookmarkStart w:id="1161" w:name="_Toc332124294"/>
      <w:r w:rsidRPr="00060D09">
        <w:rPr>
          <w:rFonts w:cs="David" w:hint="eastAsia"/>
          <w:rtl/>
        </w:rPr>
        <w:t>מגבלות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הנובעות</w:t>
      </w:r>
      <w:r w:rsidRPr="00060D09">
        <w:rPr>
          <w:rFonts w:cs="David"/>
          <w:rtl/>
        </w:rPr>
        <w:t xml:space="preserve"> </w:t>
      </w:r>
      <w:r w:rsidRPr="00060D09">
        <w:rPr>
          <w:rFonts w:cs="David" w:hint="eastAsia"/>
          <w:rtl/>
        </w:rPr>
        <w:t>מהשפעת</w:t>
      </w:r>
      <w:r w:rsidRPr="00060D09">
        <w:rPr>
          <w:rFonts w:cs="David"/>
          <w:rtl/>
        </w:rPr>
        <w:t xml:space="preserve"> </w:t>
      </w:r>
      <w:r w:rsidRPr="00060D09">
        <w:rPr>
          <w:rFonts w:cs="David" w:hint="eastAsia"/>
          <w:rtl/>
        </w:rPr>
        <w:t>שיטפונות</w:t>
      </w:r>
      <w:r w:rsidRPr="00060D09">
        <w:rPr>
          <w:rFonts w:cs="David"/>
          <w:rtl/>
        </w:rPr>
        <w:t xml:space="preserve"> </w:t>
      </w:r>
      <w:r w:rsidRPr="00060D09">
        <w:rPr>
          <w:rFonts w:cs="David" w:hint="eastAsia"/>
          <w:rtl/>
        </w:rPr>
        <w:t>ובעיות</w:t>
      </w:r>
      <w:r w:rsidRPr="00060D09">
        <w:rPr>
          <w:rFonts w:cs="David"/>
          <w:rtl/>
        </w:rPr>
        <w:t xml:space="preserve"> </w:t>
      </w:r>
      <w:r w:rsidRPr="00060D09">
        <w:rPr>
          <w:rFonts w:cs="David" w:hint="eastAsia"/>
          <w:rtl/>
        </w:rPr>
        <w:t>ניקוז</w:t>
      </w:r>
      <w:r w:rsidRPr="00060D09">
        <w:rPr>
          <w:rFonts w:cs="David"/>
          <w:rtl/>
        </w:rPr>
        <w:t>.</w:t>
      </w:r>
      <w:bookmarkEnd w:id="1161"/>
    </w:p>
    <w:p w:rsidR="00157827" w:rsidRPr="00060D09" w:rsidRDefault="00157827" w:rsidP="005E13C0">
      <w:pPr>
        <w:pStyle w:val="44"/>
        <w:numPr>
          <w:ilvl w:val="3"/>
          <w:numId w:val="86"/>
        </w:numPr>
        <w:ind w:left="0" w:firstLine="0"/>
        <w:jc w:val="both"/>
        <w:rPr>
          <w:rFonts w:cs="David"/>
        </w:rPr>
      </w:pPr>
      <w:bookmarkStart w:id="1162" w:name="_Toc332124295"/>
      <w:r w:rsidRPr="00060D09">
        <w:rPr>
          <w:rFonts w:cs="David" w:hint="eastAsia"/>
          <w:rtl/>
        </w:rPr>
        <w:t>במידה</w:t>
      </w:r>
      <w:r w:rsidRPr="00060D09">
        <w:rPr>
          <w:rFonts w:cs="David"/>
          <w:rtl/>
        </w:rPr>
        <w:t xml:space="preserve"> </w:t>
      </w:r>
      <w:r w:rsidRPr="00060D09">
        <w:rPr>
          <w:rFonts w:cs="David" w:hint="eastAsia"/>
          <w:rtl/>
        </w:rPr>
        <w:t>ופיתוח</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מחייב</w:t>
      </w:r>
      <w:r w:rsidRPr="00060D09">
        <w:rPr>
          <w:rFonts w:cs="David"/>
          <w:rtl/>
        </w:rPr>
        <w:t xml:space="preserve"> </w:t>
      </w:r>
      <w:r w:rsidRPr="00060D09">
        <w:rPr>
          <w:rFonts w:cs="David" w:hint="eastAsia"/>
          <w:rtl/>
        </w:rPr>
        <w:t>פתרונות</w:t>
      </w:r>
      <w:r w:rsidRPr="00060D09">
        <w:rPr>
          <w:rFonts w:cs="David"/>
          <w:rtl/>
        </w:rPr>
        <w:t xml:space="preserve"> </w:t>
      </w:r>
      <w:r w:rsidRPr="00060D09">
        <w:rPr>
          <w:rFonts w:cs="David" w:hint="eastAsia"/>
          <w:rtl/>
        </w:rPr>
        <w:t>מיוחדים</w:t>
      </w:r>
      <w:r w:rsidRPr="00060D09">
        <w:rPr>
          <w:rFonts w:cs="David"/>
          <w:rtl/>
        </w:rPr>
        <w:t xml:space="preserve"> </w:t>
      </w:r>
      <w:r w:rsidRPr="00060D09">
        <w:rPr>
          <w:rFonts w:cs="David" w:hint="eastAsia"/>
          <w:rtl/>
        </w:rPr>
        <w:t>להגנה</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שיטפונות</w:t>
      </w:r>
      <w:r w:rsidRPr="00060D09">
        <w:rPr>
          <w:rFonts w:cs="David"/>
          <w:rtl/>
        </w:rPr>
        <w:t xml:space="preserve">, </w:t>
      </w:r>
      <w:r w:rsidRPr="00060D09">
        <w:rPr>
          <w:rFonts w:cs="David" w:hint="eastAsia"/>
          <w:rtl/>
        </w:rPr>
        <w:t>יש</w:t>
      </w:r>
      <w:r w:rsidRPr="00060D09">
        <w:rPr>
          <w:rFonts w:cs="David"/>
          <w:rtl/>
        </w:rPr>
        <w:t xml:space="preserve"> </w:t>
      </w:r>
      <w:r w:rsidRPr="00060D09">
        <w:rPr>
          <w:rFonts w:cs="David" w:hint="eastAsia"/>
          <w:rtl/>
        </w:rPr>
        <w:t>לשים</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כך</w:t>
      </w:r>
      <w:r w:rsidRPr="00060D09">
        <w:rPr>
          <w:rFonts w:cs="David"/>
          <w:rtl/>
        </w:rPr>
        <w:t xml:space="preserve"> </w:t>
      </w:r>
      <w:r w:rsidRPr="00060D09">
        <w:rPr>
          <w:rFonts w:cs="David" w:hint="eastAsia"/>
          <w:rtl/>
        </w:rPr>
        <w:t>דגשים</w:t>
      </w:r>
      <w:r w:rsidRPr="00060D09">
        <w:rPr>
          <w:rFonts w:cs="David"/>
          <w:rtl/>
        </w:rPr>
        <w:t xml:space="preserve"> </w:t>
      </w:r>
      <w:r w:rsidRPr="00060D09">
        <w:rPr>
          <w:rFonts w:cs="David" w:hint="eastAsia"/>
          <w:rtl/>
        </w:rPr>
        <w:t>מתאימים</w:t>
      </w:r>
      <w:r w:rsidRPr="00060D09">
        <w:rPr>
          <w:rFonts w:cs="David"/>
          <w:rtl/>
        </w:rPr>
        <w:t>.</w:t>
      </w:r>
      <w:bookmarkEnd w:id="1162"/>
      <w:r w:rsidRPr="00060D09">
        <w:rPr>
          <w:rFonts w:cs="David"/>
          <w:rtl/>
        </w:rPr>
        <w:t xml:space="preserve"> </w:t>
      </w:r>
    </w:p>
    <w:p w:rsidR="00157827" w:rsidRPr="00060D09" w:rsidRDefault="00157827" w:rsidP="005E13C0">
      <w:pPr>
        <w:pStyle w:val="26"/>
        <w:numPr>
          <w:ilvl w:val="1"/>
          <w:numId w:val="12"/>
        </w:numPr>
        <w:tabs>
          <w:tab w:val="num" w:pos="567"/>
        </w:tabs>
        <w:ind w:left="0" w:firstLine="0"/>
        <w:jc w:val="both"/>
        <w:rPr>
          <w:rFonts w:cs="David"/>
        </w:rPr>
      </w:pPr>
      <w:r w:rsidRPr="00060D09">
        <w:rPr>
          <w:rFonts w:cs="David" w:hint="eastAsia"/>
          <w:noProof w:val="0"/>
          <w:rtl/>
        </w:rPr>
        <w:t>שלב</w:t>
      </w:r>
      <w:r w:rsidRPr="00060D09">
        <w:rPr>
          <w:rFonts w:cs="David"/>
          <w:noProof w:val="0"/>
          <w:rtl/>
        </w:rPr>
        <w:t xml:space="preserve"> </w:t>
      </w:r>
      <w:r w:rsidRPr="00060D09">
        <w:rPr>
          <w:rFonts w:cs="David" w:hint="eastAsia"/>
          <w:noProof w:val="0"/>
          <w:rtl/>
        </w:rPr>
        <w:t>ג</w:t>
      </w:r>
      <w:r w:rsidRPr="00060D09">
        <w:rPr>
          <w:rFonts w:cs="David"/>
          <w:noProof w:val="0"/>
          <w:rtl/>
        </w:rPr>
        <w:t xml:space="preserve">' – </w:t>
      </w:r>
      <w:r w:rsidRPr="00060D09">
        <w:rPr>
          <w:rFonts w:cs="David" w:hint="eastAsia"/>
          <w:noProof w:val="0"/>
          <w:rtl/>
        </w:rPr>
        <w:t>בחירת</w:t>
      </w:r>
      <w:r w:rsidRPr="00060D09">
        <w:rPr>
          <w:rFonts w:cs="David"/>
          <w:noProof w:val="0"/>
          <w:rtl/>
        </w:rPr>
        <w:t xml:space="preserve"> </w:t>
      </w:r>
      <w:r w:rsidRPr="00060D09">
        <w:rPr>
          <w:rFonts w:cs="David" w:hint="eastAsia"/>
          <w:noProof w:val="0"/>
          <w:rtl/>
        </w:rPr>
        <w:t>חלופה</w:t>
      </w:r>
      <w:r w:rsidRPr="00060D09">
        <w:rPr>
          <w:rFonts w:cs="David"/>
          <w:noProof w:val="0"/>
          <w:rtl/>
        </w:rPr>
        <w:t xml:space="preserve"> </w:t>
      </w:r>
      <w:r w:rsidRPr="00060D09">
        <w:rPr>
          <w:rFonts w:cs="David" w:hint="eastAsia"/>
          <w:noProof w:val="0"/>
          <w:rtl/>
        </w:rPr>
        <w:t>מועדפת</w:t>
      </w:r>
      <w:r w:rsidRPr="00060D09">
        <w:rPr>
          <w:rFonts w:cs="David"/>
          <w:noProof w:val="0"/>
          <w:rtl/>
        </w:rPr>
        <w:t xml:space="preserve"> </w:t>
      </w:r>
      <w:r w:rsidRPr="00060D09">
        <w:rPr>
          <w:rFonts w:cs="David" w:hint="eastAsia"/>
          <w:noProof w:val="0"/>
          <w:rtl/>
        </w:rPr>
        <w:t>להסדרת</w:t>
      </w:r>
      <w:r w:rsidRPr="00060D09">
        <w:rPr>
          <w:rFonts w:cs="David"/>
          <w:noProof w:val="0"/>
          <w:rtl/>
        </w:rPr>
        <w:t xml:space="preserve"> </w:t>
      </w:r>
      <w:r w:rsidRPr="00060D09">
        <w:rPr>
          <w:rFonts w:cs="David" w:hint="eastAsia"/>
          <w:noProof w:val="0"/>
          <w:rtl/>
        </w:rPr>
        <w:t>ההת</w:t>
      </w:r>
      <w:r>
        <w:rPr>
          <w:rFonts w:cs="David" w:hint="eastAsia"/>
          <w:noProof w:val="0"/>
          <w:rtl/>
        </w:rPr>
        <w:t>י</w:t>
      </w:r>
      <w:r w:rsidRPr="00060D09">
        <w:rPr>
          <w:rFonts w:cs="David" w:hint="eastAsia"/>
          <w:noProof w:val="0"/>
          <w:rtl/>
        </w:rPr>
        <w:t>ישבות</w:t>
      </w:r>
      <w:r w:rsidRPr="00060D09">
        <w:rPr>
          <w:rFonts w:cs="David"/>
          <w:noProof w:val="0"/>
          <w:rtl/>
        </w:rPr>
        <w:t xml:space="preserve"> </w:t>
      </w:r>
      <w:r w:rsidRPr="00060D09">
        <w:rPr>
          <w:rFonts w:cs="David" w:hint="eastAsia"/>
          <w:noProof w:val="0"/>
          <w:rtl/>
        </w:rPr>
        <w:t>במרחב</w:t>
      </w:r>
    </w:p>
    <w:p w:rsidR="00157827" w:rsidRPr="00060D09" w:rsidRDefault="00157827" w:rsidP="00437810">
      <w:pPr>
        <w:pStyle w:val="35"/>
        <w:numPr>
          <w:ilvl w:val="2"/>
          <w:numId w:val="12"/>
        </w:numPr>
        <w:ind w:left="0" w:right="0" w:firstLine="0"/>
        <w:jc w:val="both"/>
        <w:rPr>
          <w:rFonts w:cs="David"/>
          <w:rtl/>
        </w:rPr>
      </w:pPr>
      <w:bookmarkStart w:id="1163" w:name="_Toc332124296"/>
      <w:r w:rsidRPr="00060D09">
        <w:rPr>
          <w:rFonts w:cs="David" w:hint="eastAsia"/>
          <w:rtl/>
        </w:rPr>
        <w:t>פעילויות</w:t>
      </w:r>
      <w:r w:rsidRPr="00060D09">
        <w:rPr>
          <w:rFonts w:cs="David"/>
          <w:rtl/>
        </w:rPr>
        <w:t>:</w:t>
      </w:r>
      <w:bookmarkEnd w:id="1163"/>
    </w:p>
    <w:p w:rsidR="00157827" w:rsidRPr="00060D09" w:rsidRDefault="00157827" w:rsidP="005E13C0">
      <w:pPr>
        <w:pStyle w:val="44"/>
        <w:numPr>
          <w:ilvl w:val="3"/>
          <w:numId w:val="87"/>
        </w:numPr>
        <w:ind w:left="0" w:firstLine="0"/>
        <w:jc w:val="both"/>
        <w:rPr>
          <w:rFonts w:cs="David"/>
          <w:rtl/>
        </w:rPr>
      </w:pPr>
      <w:bookmarkStart w:id="1164" w:name="_Toc332124297"/>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ההידרולוגיה</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צוות</w:t>
      </w:r>
      <w:r w:rsidRPr="00060D09">
        <w:rPr>
          <w:rFonts w:cs="David"/>
          <w:rtl/>
        </w:rPr>
        <w:t xml:space="preserve"> </w:t>
      </w:r>
      <w:r w:rsidRPr="00060D09">
        <w:rPr>
          <w:rFonts w:cs="David" w:hint="eastAsia"/>
          <w:rtl/>
        </w:rPr>
        <w:t>הליווי</w:t>
      </w:r>
      <w:r w:rsidRPr="00060D09">
        <w:rPr>
          <w:rFonts w:cs="David"/>
          <w:rtl/>
        </w:rPr>
        <w:t xml:space="preserve">, </w:t>
      </w:r>
      <w:r w:rsidRPr="00060D09">
        <w:rPr>
          <w:rFonts w:cs="David" w:hint="eastAsia"/>
          <w:rtl/>
        </w:rPr>
        <w:t>המלצה</w:t>
      </w:r>
      <w:r w:rsidRPr="00060D09">
        <w:rPr>
          <w:rFonts w:cs="David"/>
          <w:rtl/>
        </w:rPr>
        <w:t xml:space="preserve"> </w:t>
      </w:r>
      <w:r w:rsidRPr="00060D09">
        <w:rPr>
          <w:rFonts w:cs="David" w:hint="eastAsia"/>
          <w:rtl/>
        </w:rPr>
        <w:t>והנמקות</w:t>
      </w:r>
      <w:r w:rsidRPr="00060D09">
        <w:rPr>
          <w:rFonts w:cs="David"/>
          <w:rtl/>
        </w:rPr>
        <w:t xml:space="preserve"> </w:t>
      </w:r>
      <w:r w:rsidRPr="00060D09">
        <w:rPr>
          <w:rFonts w:cs="David" w:hint="eastAsia"/>
          <w:rtl/>
        </w:rPr>
        <w:t>לגבי</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אחת</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ע</w:t>
      </w:r>
      <w:r w:rsidRPr="00060D09">
        <w:rPr>
          <w:rFonts w:cs="David"/>
          <w:rtl/>
        </w:rPr>
        <w:t>"</w:t>
      </w:r>
      <w:r w:rsidRPr="00060D09">
        <w:rPr>
          <w:rFonts w:cs="David" w:hint="eastAsia"/>
          <w:rtl/>
        </w:rPr>
        <w:t>י</w:t>
      </w:r>
      <w:r w:rsidRPr="00060D09">
        <w:rPr>
          <w:rFonts w:cs="David"/>
          <w:rtl/>
        </w:rPr>
        <w:t xml:space="preserve"> </w:t>
      </w:r>
      <w:r>
        <w:rPr>
          <w:rFonts w:cs="David"/>
          <w:rtl/>
        </w:rPr>
        <w:tab/>
      </w:r>
      <w:r w:rsidRPr="00060D09">
        <w:rPr>
          <w:rFonts w:cs="David" w:hint="eastAsia"/>
          <w:rtl/>
        </w:rPr>
        <w:t>צוות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ההמלצה</w:t>
      </w:r>
      <w:r w:rsidRPr="00060D09">
        <w:rPr>
          <w:rFonts w:cs="David"/>
          <w:rtl/>
        </w:rPr>
        <w:t xml:space="preserve"> </w:t>
      </w:r>
      <w:r w:rsidRPr="00060D09">
        <w:rPr>
          <w:rFonts w:cs="David" w:hint="eastAsia"/>
          <w:rtl/>
        </w:rPr>
        <w:t>וההנמקות</w:t>
      </w:r>
      <w:r w:rsidRPr="00060D09">
        <w:rPr>
          <w:rFonts w:cs="David"/>
          <w:rtl/>
        </w:rPr>
        <w:t xml:space="preserve"> </w:t>
      </w:r>
      <w:r w:rsidRPr="00060D09">
        <w:rPr>
          <w:rFonts w:cs="David" w:hint="eastAsia"/>
          <w:rtl/>
        </w:rPr>
        <w:t>מבוססות</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ניתוח</w:t>
      </w:r>
      <w:r w:rsidRPr="00060D09">
        <w:rPr>
          <w:rFonts w:cs="David"/>
          <w:rtl/>
        </w:rPr>
        <w:t xml:space="preserve"> </w:t>
      </w:r>
      <w:r w:rsidRPr="00060D09">
        <w:rPr>
          <w:rFonts w:cs="David" w:hint="eastAsia"/>
          <w:rtl/>
        </w:rPr>
        <w:t>ועימות</w:t>
      </w:r>
      <w:r w:rsidRPr="00060D09">
        <w:rPr>
          <w:rFonts w:cs="David"/>
          <w:rtl/>
        </w:rPr>
        <w:t xml:space="preserve"> </w:t>
      </w:r>
      <w:r w:rsidRPr="00060D09">
        <w:rPr>
          <w:rFonts w:cs="David" w:hint="eastAsia"/>
          <w:rtl/>
        </w:rPr>
        <w:t>בין</w:t>
      </w:r>
      <w:r w:rsidRPr="00060D09">
        <w:rPr>
          <w:rFonts w:cs="David"/>
          <w:rtl/>
        </w:rPr>
        <w:t xml:space="preserve"> </w:t>
      </w:r>
      <w:r w:rsidRPr="00060D09">
        <w:rPr>
          <w:rFonts w:cs="David" w:hint="eastAsia"/>
          <w:rtl/>
        </w:rPr>
        <w:t>החלופות</w:t>
      </w:r>
      <w:r w:rsidRPr="00060D09">
        <w:rPr>
          <w:rFonts w:cs="David"/>
          <w:rtl/>
        </w:rPr>
        <w:t xml:space="preserve"> </w:t>
      </w:r>
      <w:r w:rsidRPr="00060D09">
        <w:rPr>
          <w:rFonts w:cs="David" w:hint="eastAsia"/>
          <w:rtl/>
        </w:rPr>
        <w:t>לאור</w:t>
      </w:r>
      <w:r w:rsidRPr="00060D09">
        <w:rPr>
          <w:rFonts w:cs="David"/>
          <w:rtl/>
        </w:rPr>
        <w:t xml:space="preserve"> </w:t>
      </w:r>
      <w:r w:rsidRPr="00060D09">
        <w:rPr>
          <w:rFonts w:cs="David" w:hint="eastAsia"/>
          <w:rtl/>
        </w:rPr>
        <w:t>הבעיות</w:t>
      </w:r>
      <w:r w:rsidRPr="00060D09">
        <w:rPr>
          <w:rFonts w:cs="David"/>
          <w:rtl/>
        </w:rPr>
        <w:t xml:space="preserve"> </w:t>
      </w:r>
      <w:r w:rsidRPr="00060D09">
        <w:rPr>
          <w:rFonts w:cs="David" w:hint="eastAsia"/>
          <w:rtl/>
        </w:rPr>
        <w:t>בכל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ורמת</w:t>
      </w:r>
      <w:r w:rsidRPr="00060D09">
        <w:rPr>
          <w:rFonts w:cs="David"/>
          <w:rtl/>
        </w:rPr>
        <w:t xml:space="preserve"> </w:t>
      </w:r>
      <w:r>
        <w:rPr>
          <w:rFonts w:cs="David"/>
          <w:rtl/>
        </w:rPr>
        <w:tab/>
      </w:r>
      <w:r w:rsidRPr="00060D09">
        <w:rPr>
          <w:rFonts w:cs="David" w:hint="eastAsia"/>
          <w:rtl/>
        </w:rPr>
        <w:t>השגת</w:t>
      </w:r>
      <w:r w:rsidRPr="00060D09">
        <w:rPr>
          <w:rFonts w:cs="David"/>
          <w:rtl/>
        </w:rPr>
        <w:t xml:space="preserve"> </w:t>
      </w:r>
      <w:r w:rsidRPr="00060D09">
        <w:rPr>
          <w:rFonts w:cs="David" w:hint="eastAsia"/>
          <w:rtl/>
        </w:rPr>
        <w:t>היעדים</w:t>
      </w:r>
      <w:r w:rsidRPr="00060D09">
        <w:rPr>
          <w:rFonts w:cs="David"/>
          <w:rtl/>
        </w:rPr>
        <w:t xml:space="preserve">, </w:t>
      </w:r>
      <w:r w:rsidRPr="00060D09">
        <w:rPr>
          <w:rFonts w:cs="David" w:hint="eastAsia"/>
          <w:rtl/>
        </w:rPr>
        <w:t>ולאחר</w:t>
      </w:r>
      <w:r w:rsidRPr="00060D09">
        <w:rPr>
          <w:rFonts w:cs="David"/>
          <w:rtl/>
        </w:rPr>
        <w:t xml:space="preserve"> </w:t>
      </w:r>
      <w:r w:rsidRPr="00060D09">
        <w:rPr>
          <w:rFonts w:cs="David" w:hint="eastAsia"/>
          <w:rtl/>
        </w:rPr>
        <w:t>היזון</w:t>
      </w:r>
      <w:r w:rsidRPr="00060D09">
        <w:rPr>
          <w:rFonts w:cs="David"/>
          <w:rtl/>
        </w:rPr>
        <w:t xml:space="preserve"> </w:t>
      </w:r>
      <w:r w:rsidRPr="00060D09">
        <w:rPr>
          <w:rFonts w:cs="David" w:hint="eastAsia"/>
          <w:rtl/>
        </w:rPr>
        <w:t>חוזר</w:t>
      </w:r>
      <w:r w:rsidRPr="00060D09">
        <w:rPr>
          <w:rFonts w:cs="David"/>
          <w:rtl/>
        </w:rPr>
        <w:t xml:space="preserve"> </w:t>
      </w:r>
      <w:r w:rsidRPr="00060D09">
        <w:rPr>
          <w:rFonts w:cs="David" w:hint="eastAsia"/>
          <w:rtl/>
        </w:rPr>
        <w:t>עם</w:t>
      </w:r>
      <w:r w:rsidRPr="00060D09">
        <w:rPr>
          <w:rFonts w:cs="David"/>
          <w:rtl/>
        </w:rPr>
        <w:t xml:space="preserve"> </w:t>
      </w:r>
      <w:r w:rsidRPr="00060D09">
        <w:rPr>
          <w:rFonts w:cs="David" w:hint="eastAsia"/>
          <w:rtl/>
        </w:rPr>
        <w:t>חלופות</w:t>
      </w:r>
      <w:r w:rsidRPr="00060D09">
        <w:rPr>
          <w:rFonts w:cs="David"/>
          <w:rtl/>
        </w:rPr>
        <w:t xml:space="preserve"> </w:t>
      </w:r>
      <w:r w:rsidRPr="00060D09">
        <w:rPr>
          <w:rFonts w:cs="David" w:hint="eastAsia"/>
          <w:rtl/>
        </w:rPr>
        <w:t>התכנון</w:t>
      </w:r>
      <w:r w:rsidRPr="00060D09">
        <w:rPr>
          <w:rFonts w:cs="David"/>
          <w:rtl/>
        </w:rPr>
        <w:t xml:space="preserve"> </w:t>
      </w:r>
      <w:r w:rsidRPr="00060D09">
        <w:rPr>
          <w:rFonts w:cs="David" w:hint="eastAsia"/>
          <w:rtl/>
        </w:rPr>
        <w:t>הפיזי</w:t>
      </w:r>
      <w:r w:rsidRPr="00060D09">
        <w:rPr>
          <w:rFonts w:cs="David"/>
          <w:rtl/>
        </w:rPr>
        <w:t>.</w:t>
      </w:r>
      <w:bookmarkEnd w:id="1164"/>
      <w:r w:rsidRPr="00060D09">
        <w:rPr>
          <w:rFonts w:cs="David"/>
          <w:rtl/>
        </w:rPr>
        <w:t xml:space="preserve"> </w:t>
      </w:r>
    </w:p>
    <w:p w:rsidR="00157827" w:rsidRPr="00060D09" w:rsidRDefault="00157827" w:rsidP="005E13C0">
      <w:pPr>
        <w:pStyle w:val="44"/>
        <w:numPr>
          <w:ilvl w:val="3"/>
          <w:numId w:val="87"/>
        </w:numPr>
        <w:ind w:left="0" w:firstLine="0"/>
        <w:jc w:val="both"/>
        <w:rPr>
          <w:rFonts w:cs="David"/>
        </w:rPr>
      </w:pPr>
      <w:bookmarkStart w:id="1165" w:name="_Toc332124298"/>
      <w:r w:rsidRPr="00060D09">
        <w:rPr>
          <w:rFonts w:cs="David" w:hint="eastAsia"/>
          <w:rtl/>
        </w:rPr>
        <w:t>הצגת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ההידרולוגיה</w:t>
      </w:r>
      <w:r w:rsidRPr="00060D09">
        <w:rPr>
          <w:rFonts w:cs="David"/>
          <w:rtl/>
        </w:rPr>
        <w:t xml:space="preserve"> </w:t>
      </w:r>
      <w:r w:rsidRPr="00060D09">
        <w:rPr>
          <w:rFonts w:cs="David" w:hint="eastAsia"/>
          <w:rtl/>
        </w:rPr>
        <w:t>בחלופות</w:t>
      </w:r>
      <w:r w:rsidRPr="00060D09">
        <w:rPr>
          <w:rFonts w:cs="David"/>
          <w:rtl/>
        </w:rPr>
        <w:t xml:space="preserve"> </w:t>
      </w:r>
      <w:r w:rsidRPr="00060D09">
        <w:rPr>
          <w:rFonts w:cs="David" w:hint="eastAsia"/>
          <w:rtl/>
        </w:rPr>
        <w:t>השונות</w:t>
      </w:r>
      <w:r w:rsidRPr="00060D09">
        <w:rPr>
          <w:rFonts w:cs="David"/>
          <w:rtl/>
        </w:rPr>
        <w:t xml:space="preserve"> </w:t>
      </w:r>
      <w:r w:rsidRPr="00060D09">
        <w:rPr>
          <w:rFonts w:cs="David" w:hint="eastAsia"/>
          <w:rtl/>
        </w:rPr>
        <w:t>בפני</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היגוי</w:t>
      </w:r>
      <w:r w:rsidRPr="00060D09">
        <w:rPr>
          <w:rFonts w:cs="David"/>
          <w:rtl/>
        </w:rPr>
        <w:t>.</w:t>
      </w:r>
      <w:bookmarkEnd w:id="1165"/>
      <w:r w:rsidRPr="00060D09">
        <w:rPr>
          <w:rFonts w:cs="David"/>
          <w:rtl/>
        </w:rPr>
        <w:t xml:space="preserve"> </w:t>
      </w:r>
    </w:p>
    <w:p w:rsidR="00157827" w:rsidRPr="00060D09" w:rsidRDefault="00157827" w:rsidP="005E13C0">
      <w:pPr>
        <w:pStyle w:val="44"/>
        <w:numPr>
          <w:ilvl w:val="3"/>
          <w:numId w:val="87"/>
        </w:numPr>
        <w:ind w:left="0" w:firstLine="0"/>
        <w:jc w:val="both"/>
        <w:rPr>
          <w:rFonts w:cs="David"/>
          <w:rtl/>
        </w:rPr>
      </w:pPr>
      <w:bookmarkStart w:id="1166" w:name="_Toc332124299"/>
      <w:r w:rsidRPr="00060D09">
        <w:rPr>
          <w:rFonts w:cs="David" w:hint="eastAsia"/>
          <w:rtl/>
        </w:rPr>
        <w:t>השתתפות</w:t>
      </w:r>
      <w:r w:rsidRPr="00060D09">
        <w:rPr>
          <w:rFonts w:cs="David"/>
          <w:rtl/>
        </w:rPr>
        <w:t xml:space="preserve"> </w:t>
      </w:r>
      <w:r w:rsidRPr="00060D09">
        <w:rPr>
          <w:rFonts w:cs="David" w:hint="eastAsia"/>
          <w:rtl/>
        </w:rPr>
        <w:t>בדיון</w:t>
      </w:r>
      <w:r w:rsidRPr="00060D09">
        <w:rPr>
          <w:rFonts w:cs="David"/>
          <w:rtl/>
        </w:rPr>
        <w:t xml:space="preserve"> </w:t>
      </w:r>
      <w:r w:rsidRPr="00060D09">
        <w:rPr>
          <w:rFonts w:cs="David" w:hint="eastAsia"/>
          <w:rtl/>
        </w:rPr>
        <w:t>ציבורי</w:t>
      </w:r>
      <w:r w:rsidRPr="00060D09">
        <w:rPr>
          <w:rFonts w:cs="David"/>
          <w:rtl/>
        </w:rPr>
        <w:t xml:space="preserve">, </w:t>
      </w:r>
      <w:r w:rsidRPr="00060D09">
        <w:rPr>
          <w:rFonts w:cs="David" w:hint="eastAsia"/>
          <w:rtl/>
        </w:rPr>
        <w:t>במידת</w:t>
      </w:r>
      <w:r w:rsidRPr="00060D09">
        <w:rPr>
          <w:rFonts w:cs="David"/>
          <w:rtl/>
        </w:rPr>
        <w:t xml:space="preserve"> </w:t>
      </w:r>
      <w:r w:rsidRPr="00060D09">
        <w:rPr>
          <w:rFonts w:cs="David" w:hint="eastAsia"/>
          <w:rtl/>
        </w:rPr>
        <w:t>הצורך</w:t>
      </w:r>
      <w:r w:rsidRPr="00060D09">
        <w:rPr>
          <w:rFonts w:cs="David"/>
          <w:rtl/>
        </w:rPr>
        <w:t xml:space="preserve">, </w:t>
      </w:r>
      <w:r w:rsidRPr="00060D09">
        <w:rPr>
          <w:rFonts w:cs="David" w:hint="eastAsia"/>
          <w:rtl/>
        </w:rPr>
        <w:t>להצגת</w:t>
      </w:r>
      <w:r w:rsidRPr="00060D09">
        <w:rPr>
          <w:rFonts w:cs="David"/>
          <w:rtl/>
        </w:rPr>
        <w:t xml:space="preserve"> </w:t>
      </w:r>
      <w:r w:rsidRPr="00060D09">
        <w:rPr>
          <w:rFonts w:cs="David" w:hint="eastAsia"/>
          <w:rtl/>
        </w:rPr>
        <w:t>החלופות</w:t>
      </w:r>
      <w:r w:rsidRPr="00060D09">
        <w:rPr>
          <w:rFonts w:cs="David"/>
          <w:rtl/>
        </w:rPr>
        <w:t>.</w:t>
      </w:r>
      <w:bookmarkEnd w:id="1166"/>
      <w:r w:rsidRPr="00060D09">
        <w:rPr>
          <w:rFonts w:cs="David"/>
          <w:rtl/>
        </w:rPr>
        <w:t xml:space="preserve"> </w:t>
      </w:r>
    </w:p>
    <w:p w:rsidR="00157827" w:rsidRPr="00060D09" w:rsidRDefault="00157827" w:rsidP="005E13C0">
      <w:pPr>
        <w:pStyle w:val="44"/>
        <w:numPr>
          <w:ilvl w:val="3"/>
          <w:numId w:val="87"/>
        </w:numPr>
        <w:ind w:left="0" w:firstLine="0"/>
        <w:jc w:val="both"/>
        <w:rPr>
          <w:rFonts w:cs="David"/>
        </w:rPr>
      </w:pPr>
      <w:bookmarkStart w:id="1167" w:name="_Toc332124300"/>
      <w:r w:rsidRPr="00060D09">
        <w:rPr>
          <w:rFonts w:cs="David" w:hint="eastAsia"/>
          <w:rtl/>
        </w:rPr>
        <w:t>על</w:t>
      </w:r>
      <w:r w:rsidRPr="00060D09">
        <w:rPr>
          <w:rFonts w:cs="David"/>
          <w:rtl/>
        </w:rPr>
        <w:t xml:space="preserve"> </w:t>
      </w:r>
      <w:r w:rsidRPr="00060D09">
        <w:rPr>
          <w:rFonts w:cs="David" w:hint="eastAsia"/>
          <w:rtl/>
        </w:rPr>
        <w:t>פי</w:t>
      </w:r>
      <w:r w:rsidRPr="00060D09">
        <w:rPr>
          <w:rFonts w:cs="David"/>
          <w:rtl/>
        </w:rPr>
        <w:t xml:space="preserve"> </w:t>
      </w:r>
      <w:r w:rsidRPr="00060D09">
        <w:rPr>
          <w:rFonts w:cs="David" w:hint="eastAsia"/>
          <w:rtl/>
        </w:rPr>
        <w:t>דרישת</w:t>
      </w:r>
      <w:r w:rsidRPr="00060D09">
        <w:rPr>
          <w:rFonts w:cs="David"/>
          <w:rtl/>
        </w:rPr>
        <w:t xml:space="preserve"> </w:t>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הכנסת</w:t>
      </w:r>
      <w:r w:rsidRPr="00060D09">
        <w:rPr>
          <w:rFonts w:cs="David"/>
          <w:rtl/>
        </w:rPr>
        <w:t xml:space="preserve"> </w:t>
      </w:r>
      <w:r w:rsidRPr="00060D09">
        <w:rPr>
          <w:rFonts w:cs="David" w:hint="eastAsia"/>
          <w:rtl/>
        </w:rPr>
        <w:t>שינויים</w:t>
      </w:r>
      <w:r w:rsidRPr="00060D09">
        <w:rPr>
          <w:rFonts w:cs="David"/>
          <w:rtl/>
        </w:rPr>
        <w:t xml:space="preserve"> </w:t>
      </w:r>
      <w:r w:rsidRPr="00060D09">
        <w:rPr>
          <w:rFonts w:cs="David" w:hint="eastAsia"/>
          <w:rtl/>
        </w:rPr>
        <w:t>באחת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יותר</w:t>
      </w:r>
      <w:r w:rsidRPr="00060D09">
        <w:rPr>
          <w:rFonts w:cs="David"/>
          <w:rtl/>
        </w:rPr>
        <w:t xml:space="preserve"> </w:t>
      </w:r>
      <w:r w:rsidRPr="00060D09">
        <w:rPr>
          <w:rFonts w:cs="David" w:hint="eastAsia"/>
          <w:rtl/>
        </w:rPr>
        <w:t>מהחלופות</w:t>
      </w:r>
      <w:r w:rsidRPr="00060D09">
        <w:rPr>
          <w:rFonts w:cs="David"/>
          <w:rtl/>
        </w:rPr>
        <w:t xml:space="preserve"> </w:t>
      </w:r>
      <w:r w:rsidRPr="00060D09">
        <w:rPr>
          <w:rFonts w:cs="David" w:hint="eastAsia"/>
          <w:rtl/>
        </w:rPr>
        <w:t>או</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נוספת</w:t>
      </w:r>
      <w:r w:rsidRPr="00060D09">
        <w:rPr>
          <w:rFonts w:cs="David"/>
          <w:rtl/>
        </w:rPr>
        <w:t xml:space="preserve"> </w:t>
      </w:r>
      <w:r w:rsidRPr="00060D09">
        <w:rPr>
          <w:rFonts w:cs="David" w:hint="eastAsia"/>
          <w:rtl/>
        </w:rPr>
        <w:t>עד</w:t>
      </w:r>
      <w:r w:rsidRPr="00060D09">
        <w:rPr>
          <w:rFonts w:cs="David"/>
          <w:rtl/>
        </w:rPr>
        <w:t xml:space="preserve"> </w:t>
      </w:r>
      <w:r w:rsidRPr="00060D09">
        <w:rPr>
          <w:rFonts w:cs="David" w:hint="eastAsia"/>
          <w:rtl/>
        </w:rPr>
        <w:t>קבלת</w:t>
      </w:r>
      <w:r w:rsidRPr="00060D09">
        <w:rPr>
          <w:rFonts w:cs="David"/>
          <w:rtl/>
        </w:rPr>
        <w:t xml:space="preserve"> </w:t>
      </w:r>
      <w:r w:rsidRPr="00060D09">
        <w:rPr>
          <w:rFonts w:cs="David" w:hint="eastAsia"/>
          <w:rtl/>
        </w:rPr>
        <w:t>אישור</w:t>
      </w:r>
      <w:r w:rsidRPr="00060D09">
        <w:rPr>
          <w:rFonts w:cs="David"/>
          <w:rtl/>
        </w:rPr>
        <w:t xml:space="preserve"> </w:t>
      </w:r>
      <w:r>
        <w:rPr>
          <w:rFonts w:cs="David"/>
          <w:rtl/>
        </w:rPr>
        <w:tab/>
      </w:r>
      <w:r w:rsidRPr="00060D09">
        <w:rPr>
          <w:rFonts w:cs="David" w:hint="eastAsia"/>
          <w:rtl/>
        </w:rPr>
        <w:t>ועדת</w:t>
      </w:r>
      <w:r w:rsidRPr="00060D09">
        <w:rPr>
          <w:rFonts w:cs="David"/>
          <w:rtl/>
        </w:rPr>
        <w:t xml:space="preserve"> </w:t>
      </w:r>
      <w:r w:rsidRPr="00060D09">
        <w:rPr>
          <w:rFonts w:cs="David" w:hint="eastAsia"/>
          <w:rtl/>
        </w:rPr>
        <w:t>ההיגוי</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חלופה</w:t>
      </w:r>
      <w:r w:rsidRPr="00060D09">
        <w:rPr>
          <w:rFonts w:cs="David"/>
          <w:rtl/>
        </w:rPr>
        <w:t xml:space="preserve"> </w:t>
      </w:r>
      <w:r w:rsidRPr="00060D09">
        <w:rPr>
          <w:rFonts w:cs="David" w:hint="eastAsia"/>
          <w:rtl/>
        </w:rPr>
        <w:t>נבחרת</w:t>
      </w:r>
      <w:r w:rsidRPr="00060D09">
        <w:rPr>
          <w:rFonts w:cs="David"/>
          <w:rtl/>
        </w:rPr>
        <w:t>.</w:t>
      </w:r>
      <w:bookmarkEnd w:id="1167"/>
    </w:p>
    <w:p w:rsidR="00157827" w:rsidRPr="00060D09" w:rsidRDefault="00157827" w:rsidP="00437810">
      <w:pPr>
        <w:pStyle w:val="35"/>
        <w:numPr>
          <w:ilvl w:val="2"/>
          <w:numId w:val="12"/>
        </w:numPr>
        <w:ind w:left="0" w:right="0" w:firstLine="0"/>
        <w:jc w:val="both"/>
        <w:rPr>
          <w:rFonts w:cs="David"/>
        </w:rPr>
      </w:pPr>
      <w:bookmarkStart w:id="1168" w:name="_Toc332124301"/>
      <w:r w:rsidRPr="00060D09">
        <w:rPr>
          <w:rFonts w:cs="David" w:hint="eastAsia"/>
          <w:rtl/>
        </w:rPr>
        <w:t>תוצרי</w:t>
      </w:r>
      <w:r w:rsidRPr="00060D09">
        <w:rPr>
          <w:rFonts w:cs="David"/>
          <w:rtl/>
        </w:rPr>
        <w:t xml:space="preserve"> </w:t>
      </w:r>
      <w:r w:rsidRPr="00060D09">
        <w:rPr>
          <w:rFonts w:cs="David" w:hint="eastAsia"/>
          <w:rtl/>
        </w:rPr>
        <w:t>שלב</w:t>
      </w:r>
      <w:r w:rsidRPr="00060D09">
        <w:rPr>
          <w:rFonts w:cs="David"/>
          <w:rtl/>
        </w:rPr>
        <w:t xml:space="preserve"> </w:t>
      </w:r>
      <w:r w:rsidRPr="00060D09">
        <w:rPr>
          <w:rFonts w:cs="David" w:hint="eastAsia"/>
          <w:rtl/>
        </w:rPr>
        <w:t>ג</w:t>
      </w:r>
      <w:r w:rsidRPr="00060D09">
        <w:rPr>
          <w:rFonts w:cs="David"/>
          <w:rtl/>
        </w:rPr>
        <w:t xml:space="preserve">' – </w:t>
      </w:r>
      <w:r w:rsidRPr="00060D09">
        <w:rPr>
          <w:rFonts w:cs="David" w:hint="eastAsia"/>
          <w:rtl/>
        </w:rPr>
        <w:t>חלופה</w:t>
      </w:r>
      <w:r w:rsidRPr="00060D09">
        <w:rPr>
          <w:rFonts w:cs="David"/>
          <w:rtl/>
        </w:rPr>
        <w:t xml:space="preserve"> </w:t>
      </w:r>
      <w:r w:rsidRPr="00060D09">
        <w:rPr>
          <w:rFonts w:cs="David" w:hint="eastAsia"/>
          <w:rtl/>
        </w:rPr>
        <w:t>מועדפת</w:t>
      </w:r>
      <w:r w:rsidRPr="00060D09">
        <w:rPr>
          <w:rFonts w:cs="David"/>
          <w:rtl/>
        </w:rPr>
        <w:t xml:space="preserve"> </w:t>
      </w:r>
      <w:r w:rsidRPr="00060D09">
        <w:rPr>
          <w:rFonts w:cs="David" w:hint="eastAsia"/>
          <w:rtl/>
        </w:rPr>
        <w:t>להסדרת</w:t>
      </w:r>
      <w:r w:rsidRPr="00060D09">
        <w:rPr>
          <w:rFonts w:cs="David"/>
          <w:rtl/>
        </w:rPr>
        <w:t xml:space="preserve"> </w:t>
      </w:r>
      <w:r w:rsidRPr="00060D09">
        <w:rPr>
          <w:rFonts w:cs="David" w:hint="eastAsia"/>
          <w:rtl/>
        </w:rPr>
        <w:t>ההתיישבות</w:t>
      </w:r>
      <w:r w:rsidRPr="00060D09">
        <w:rPr>
          <w:rFonts w:cs="David"/>
          <w:rtl/>
        </w:rPr>
        <w:t xml:space="preserve"> </w:t>
      </w:r>
      <w:r w:rsidRPr="00060D09">
        <w:rPr>
          <w:rFonts w:cs="David" w:hint="eastAsia"/>
          <w:rtl/>
        </w:rPr>
        <w:t>במרחב</w:t>
      </w:r>
      <w:bookmarkEnd w:id="1168"/>
    </w:p>
    <w:p w:rsidR="00157827" w:rsidRPr="00060D09" w:rsidRDefault="00157827" w:rsidP="005E13C0">
      <w:pPr>
        <w:pStyle w:val="44"/>
        <w:numPr>
          <w:ilvl w:val="3"/>
          <w:numId w:val="88"/>
        </w:numPr>
        <w:ind w:left="0" w:firstLine="0"/>
        <w:jc w:val="both"/>
        <w:rPr>
          <w:rFonts w:cs="David"/>
        </w:rPr>
      </w:pPr>
      <w:bookmarkStart w:id="1169" w:name="_Toc332124302"/>
      <w:r w:rsidRPr="00060D09">
        <w:rPr>
          <w:rFonts w:cs="David" w:hint="eastAsia"/>
          <w:rtl/>
        </w:rPr>
        <w:t>כתיבת</w:t>
      </w:r>
      <w:r w:rsidRPr="00060D09">
        <w:rPr>
          <w:rFonts w:cs="David"/>
          <w:rtl/>
        </w:rPr>
        <w:t xml:space="preserve"> </w:t>
      </w:r>
      <w:r w:rsidRPr="00060D09">
        <w:rPr>
          <w:rFonts w:cs="David" w:hint="eastAsia"/>
          <w:rtl/>
        </w:rPr>
        <w:t>פרק</w:t>
      </w:r>
      <w:r w:rsidRPr="00060D09">
        <w:rPr>
          <w:rFonts w:cs="David"/>
          <w:rtl/>
        </w:rPr>
        <w:t xml:space="preserve"> </w:t>
      </w:r>
      <w:r w:rsidRPr="00060D09">
        <w:rPr>
          <w:rFonts w:cs="David" w:hint="eastAsia"/>
          <w:rtl/>
        </w:rPr>
        <w:t>ההידרולוגיה</w:t>
      </w:r>
      <w:r w:rsidRPr="00060D09">
        <w:rPr>
          <w:rFonts w:cs="David"/>
          <w:rtl/>
        </w:rPr>
        <w:t xml:space="preserve"> </w:t>
      </w:r>
      <w:r w:rsidRPr="00060D09">
        <w:rPr>
          <w:rFonts w:cs="David" w:hint="eastAsia"/>
          <w:rtl/>
        </w:rPr>
        <w:t>במסמך</w:t>
      </w:r>
      <w:r w:rsidRPr="00060D09">
        <w:rPr>
          <w:rFonts w:cs="David"/>
          <w:rtl/>
        </w:rPr>
        <w:t xml:space="preserve"> </w:t>
      </w:r>
      <w:r w:rsidRPr="00060D09">
        <w:rPr>
          <w:rFonts w:cs="David" w:hint="eastAsia"/>
          <w:rtl/>
        </w:rPr>
        <w:t>המסכם</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169"/>
    </w:p>
    <w:p w:rsidR="00157827" w:rsidRPr="00060D09" w:rsidRDefault="00157827" w:rsidP="005E13C0">
      <w:pPr>
        <w:pStyle w:val="44"/>
        <w:numPr>
          <w:ilvl w:val="3"/>
          <w:numId w:val="88"/>
        </w:numPr>
        <w:ind w:left="0" w:firstLine="0"/>
        <w:jc w:val="both"/>
        <w:rPr>
          <w:rFonts w:cs="David"/>
          <w:rtl/>
        </w:rPr>
      </w:pPr>
      <w:bookmarkStart w:id="1170" w:name="_Toc332124303"/>
      <w:r w:rsidRPr="00060D09">
        <w:rPr>
          <w:rFonts w:cs="David" w:hint="eastAsia"/>
          <w:rtl/>
        </w:rPr>
        <w:t>ריכוז</w:t>
      </w:r>
      <w:r w:rsidRPr="00060D09">
        <w:rPr>
          <w:rFonts w:cs="David"/>
          <w:rtl/>
        </w:rPr>
        <w:t xml:space="preserve"> </w:t>
      </w:r>
      <w:r w:rsidRPr="00060D09">
        <w:rPr>
          <w:rFonts w:cs="David" w:hint="eastAsia"/>
          <w:rtl/>
        </w:rPr>
        <w:t>נתונים</w:t>
      </w:r>
      <w:r w:rsidRPr="00060D09">
        <w:rPr>
          <w:rFonts w:cs="David"/>
          <w:rtl/>
        </w:rPr>
        <w:t xml:space="preserve"> </w:t>
      </w:r>
      <w:r w:rsidRPr="00060D09">
        <w:rPr>
          <w:rFonts w:cs="David" w:hint="eastAsia"/>
          <w:rtl/>
        </w:rPr>
        <w:t>פרוגרמאתיים</w:t>
      </w:r>
      <w:r w:rsidRPr="00060D09">
        <w:rPr>
          <w:rFonts w:cs="David"/>
          <w:rtl/>
        </w:rPr>
        <w:t xml:space="preserve"> </w:t>
      </w:r>
      <w:r w:rsidRPr="00060D09">
        <w:rPr>
          <w:rFonts w:cs="David" w:hint="eastAsia"/>
          <w:rtl/>
        </w:rPr>
        <w:t>שנאספו</w:t>
      </w:r>
      <w:r w:rsidRPr="00060D09">
        <w:rPr>
          <w:rFonts w:cs="David"/>
          <w:rtl/>
        </w:rPr>
        <w:t xml:space="preserve"> </w:t>
      </w:r>
      <w:r w:rsidRPr="00060D09">
        <w:rPr>
          <w:rFonts w:cs="David" w:hint="eastAsia"/>
          <w:rtl/>
        </w:rPr>
        <w:t>במהלך</w:t>
      </w:r>
      <w:r w:rsidRPr="00060D09">
        <w:rPr>
          <w:rFonts w:cs="David"/>
          <w:rtl/>
        </w:rPr>
        <w:t xml:space="preserve"> </w:t>
      </w:r>
      <w:r w:rsidRPr="00060D09">
        <w:rPr>
          <w:rFonts w:cs="David" w:hint="eastAsia"/>
          <w:rtl/>
        </w:rPr>
        <w:t>הכנת</w:t>
      </w:r>
      <w:r w:rsidRPr="00060D09">
        <w:rPr>
          <w:rFonts w:cs="David"/>
          <w:rtl/>
        </w:rPr>
        <w:t xml:space="preserve"> </w:t>
      </w:r>
      <w:r w:rsidRPr="00060D09">
        <w:rPr>
          <w:rFonts w:cs="David" w:hint="eastAsia"/>
          <w:rtl/>
        </w:rPr>
        <w:t>החלופה</w:t>
      </w:r>
      <w:r w:rsidRPr="00060D09">
        <w:rPr>
          <w:rFonts w:cs="David"/>
          <w:rtl/>
        </w:rPr>
        <w:t xml:space="preserve"> </w:t>
      </w:r>
      <w:r w:rsidRPr="00060D09">
        <w:rPr>
          <w:rFonts w:cs="David" w:hint="eastAsia"/>
          <w:rtl/>
        </w:rPr>
        <w:t>הנבחרת</w:t>
      </w:r>
      <w:r w:rsidRPr="00060D09">
        <w:rPr>
          <w:rFonts w:cs="David"/>
          <w:rtl/>
        </w:rPr>
        <w:t>.</w:t>
      </w:r>
      <w:bookmarkEnd w:id="1170"/>
    </w:p>
    <w:p w:rsidR="00157827" w:rsidRPr="00060D09" w:rsidRDefault="00157827" w:rsidP="005E13C0">
      <w:pPr>
        <w:pStyle w:val="44"/>
        <w:numPr>
          <w:ilvl w:val="3"/>
          <w:numId w:val="88"/>
        </w:numPr>
        <w:ind w:left="0" w:firstLine="0"/>
        <w:jc w:val="both"/>
        <w:rPr>
          <w:rFonts w:cs="David"/>
        </w:rPr>
      </w:pPr>
      <w:bookmarkStart w:id="1171" w:name="_Toc332124304"/>
      <w:r w:rsidRPr="00060D09">
        <w:rPr>
          <w:rFonts w:cs="David" w:hint="eastAsia"/>
          <w:rtl/>
        </w:rPr>
        <w:t>המלצה</w:t>
      </w:r>
      <w:r w:rsidRPr="00060D09">
        <w:rPr>
          <w:rFonts w:cs="David"/>
          <w:rtl/>
        </w:rPr>
        <w:t xml:space="preserve"> </w:t>
      </w:r>
      <w:r w:rsidRPr="00060D09">
        <w:rPr>
          <w:rFonts w:cs="David" w:hint="eastAsia"/>
          <w:rtl/>
        </w:rPr>
        <w:t>על</w:t>
      </w:r>
      <w:r w:rsidRPr="00060D09">
        <w:rPr>
          <w:rFonts w:cs="David"/>
          <w:rtl/>
        </w:rPr>
        <w:t xml:space="preserve"> </w:t>
      </w:r>
      <w:r w:rsidRPr="00060D09">
        <w:rPr>
          <w:rFonts w:cs="David" w:hint="eastAsia"/>
          <w:rtl/>
        </w:rPr>
        <w:t>איסוף</w:t>
      </w:r>
      <w:r w:rsidRPr="00060D09">
        <w:rPr>
          <w:rFonts w:cs="David"/>
          <w:rtl/>
        </w:rPr>
        <w:t xml:space="preserve"> </w:t>
      </w:r>
      <w:r w:rsidRPr="00060D09">
        <w:rPr>
          <w:rFonts w:cs="David" w:hint="eastAsia"/>
          <w:rtl/>
        </w:rPr>
        <w:t>נתונים</w:t>
      </w:r>
      <w:r w:rsidRPr="00060D09">
        <w:rPr>
          <w:rFonts w:cs="David"/>
          <w:rtl/>
        </w:rPr>
        <w:t>/</w:t>
      </w:r>
      <w:r w:rsidRPr="00060D09">
        <w:rPr>
          <w:rFonts w:cs="David" w:hint="eastAsia"/>
          <w:rtl/>
        </w:rPr>
        <w:t>עריכת</w:t>
      </w:r>
      <w:r w:rsidRPr="00060D09">
        <w:rPr>
          <w:rFonts w:cs="David"/>
          <w:rtl/>
        </w:rPr>
        <w:t xml:space="preserve"> </w:t>
      </w:r>
      <w:r w:rsidRPr="00060D09">
        <w:rPr>
          <w:rFonts w:cs="David" w:hint="eastAsia"/>
          <w:rtl/>
        </w:rPr>
        <w:t>סקרים</w:t>
      </w:r>
      <w:r w:rsidRPr="00060D09">
        <w:rPr>
          <w:rFonts w:cs="David"/>
          <w:rtl/>
        </w:rPr>
        <w:t xml:space="preserve"> </w:t>
      </w:r>
      <w:r w:rsidRPr="00060D09">
        <w:rPr>
          <w:rFonts w:cs="David" w:hint="eastAsia"/>
          <w:rtl/>
        </w:rPr>
        <w:t>נוספים</w:t>
      </w:r>
      <w:r w:rsidRPr="00060D09">
        <w:rPr>
          <w:rFonts w:cs="David"/>
          <w:rtl/>
        </w:rPr>
        <w:t xml:space="preserve"> </w:t>
      </w:r>
      <w:r w:rsidRPr="00060D09">
        <w:rPr>
          <w:rFonts w:cs="David" w:hint="eastAsia"/>
          <w:rtl/>
        </w:rPr>
        <w:t>הנדרשים</w:t>
      </w:r>
      <w:r w:rsidRPr="00060D09">
        <w:rPr>
          <w:rFonts w:cs="David"/>
          <w:rtl/>
        </w:rPr>
        <w:t xml:space="preserve"> </w:t>
      </w:r>
      <w:r w:rsidRPr="00060D09">
        <w:rPr>
          <w:rFonts w:cs="David" w:hint="eastAsia"/>
          <w:rtl/>
        </w:rPr>
        <w:t>להשלמת</w:t>
      </w:r>
      <w:r w:rsidRPr="00060D09">
        <w:rPr>
          <w:rFonts w:cs="David"/>
          <w:rtl/>
        </w:rPr>
        <w:t xml:space="preserve"> </w:t>
      </w:r>
      <w:r w:rsidRPr="00060D09">
        <w:rPr>
          <w:rFonts w:cs="David" w:hint="eastAsia"/>
          <w:rtl/>
        </w:rPr>
        <w:t>פרוגראמה</w:t>
      </w:r>
      <w:r w:rsidRPr="00060D09">
        <w:rPr>
          <w:rFonts w:cs="David"/>
          <w:rtl/>
        </w:rPr>
        <w:t xml:space="preserve"> </w:t>
      </w:r>
      <w:r w:rsidRPr="00060D09">
        <w:rPr>
          <w:rFonts w:cs="David" w:hint="eastAsia"/>
          <w:rtl/>
        </w:rPr>
        <w:t>לתכנון</w:t>
      </w:r>
      <w:r w:rsidRPr="00060D09">
        <w:rPr>
          <w:rFonts w:cs="David"/>
          <w:rtl/>
        </w:rPr>
        <w:t>.</w:t>
      </w:r>
      <w:bookmarkEnd w:id="1171"/>
    </w:p>
    <w:p w:rsidR="00157827" w:rsidRPr="000B5D21" w:rsidRDefault="00157827" w:rsidP="005E13C0">
      <w:pPr>
        <w:pStyle w:val="44"/>
        <w:tabs>
          <w:tab w:val="clear" w:pos="1701"/>
        </w:tabs>
        <w:ind w:left="0" w:firstLine="0"/>
        <w:jc w:val="both"/>
        <w:rPr>
          <w:rtl/>
        </w:rPr>
      </w:pPr>
    </w:p>
    <w:p w:rsidR="00157827" w:rsidRDefault="00157827" w:rsidP="00362AAD">
      <w:pPr>
        <w:pStyle w:val="10"/>
        <w:pageBreakBefore/>
        <w:ind w:left="0" w:firstLine="0"/>
        <w:jc w:val="both"/>
        <w:rPr>
          <w:szCs w:val="28"/>
        </w:rPr>
      </w:pPr>
      <w:bookmarkStart w:id="1172" w:name="_Toc456177573"/>
      <w:bookmarkStart w:id="1173" w:name="_Toc456266103"/>
      <w:r w:rsidRPr="00577D2B">
        <w:rPr>
          <w:rFonts w:hint="eastAsia"/>
          <w:szCs w:val="28"/>
          <w:rtl/>
        </w:rPr>
        <w:lastRenderedPageBreak/>
        <w:t>שרותי</w:t>
      </w:r>
      <w:r w:rsidRPr="00577D2B">
        <w:rPr>
          <w:szCs w:val="28"/>
          <w:rtl/>
        </w:rPr>
        <w:t xml:space="preserve"> </w:t>
      </w:r>
      <w:r w:rsidRPr="00577D2B">
        <w:rPr>
          <w:rFonts w:hint="eastAsia"/>
          <w:szCs w:val="28"/>
          <w:rtl/>
        </w:rPr>
        <w:t>תכנון</w:t>
      </w:r>
      <w:r w:rsidRPr="00577D2B">
        <w:rPr>
          <w:szCs w:val="28"/>
          <w:rtl/>
        </w:rPr>
        <w:t xml:space="preserve"> </w:t>
      </w:r>
      <w:r w:rsidRPr="00577D2B">
        <w:rPr>
          <w:rFonts w:hint="eastAsia"/>
          <w:szCs w:val="28"/>
          <w:rtl/>
        </w:rPr>
        <w:t>ושכר</w:t>
      </w:r>
      <w:r w:rsidRPr="00577D2B">
        <w:rPr>
          <w:szCs w:val="28"/>
          <w:rtl/>
        </w:rPr>
        <w:t xml:space="preserve"> </w:t>
      </w:r>
      <w:r>
        <w:rPr>
          <w:rFonts w:hint="eastAsia"/>
          <w:szCs w:val="28"/>
          <w:rtl/>
        </w:rPr>
        <w:t>עבור</w:t>
      </w:r>
      <w:r>
        <w:rPr>
          <w:szCs w:val="28"/>
          <w:rtl/>
        </w:rPr>
        <w:t xml:space="preserve"> </w:t>
      </w:r>
      <w:r>
        <w:rPr>
          <w:rFonts w:hint="eastAsia"/>
          <w:szCs w:val="28"/>
          <w:rtl/>
        </w:rPr>
        <w:t>יועץ</w:t>
      </w:r>
      <w:r>
        <w:rPr>
          <w:szCs w:val="28"/>
          <w:rtl/>
        </w:rPr>
        <w:t xml:space="preserve"> </w:t>
      </w:r>
      <w:r>
        <w:rPr>
          <w:rFonts w:hint="eastAsia"/>
          <w:szCs w:val="28"/>
          <w:rtl/>
        </w:rPr>
        <w:t>חברתי</w:t>
      </w:r>
      <w:r>
        <w:rPr>
          <w:szCs w:val="28"/>
          <w:rtl/>
        </w:rPr>
        <w:t xml:space="preserve"> </w:t>
      </w:r>
      <w:r>
        <w:rPr>
          <w:rFonts w:hint="eastAsia"/>
          <w:szCs w:val="28"/>
          <w:rtl/>
        </w:rPr>
        <w:t>לתהליכים</w:t>
      </w:r>
      <w:r>
        <w:rPr>
          <w:szCs w:val="28"/>
          <w:rtl/>
        </w:rPr>
        <w:t xml:space="preserve"> 4 </w:t>
      </w:r>
      <w:r>
        <w:rPr>
          <w:rFonts w:hint="eastAsia"/>
          <w:szCs w:val="28"/>
          <w:rtl/>
        </w:rPr>
        <w:t>ו</w:t>
      </w:r>
      <w:r>
        <w:rPr>
          <w:szCs w:val="28"/>
          <w:rtl/>
        </w:rPr>
        <w:t xml:space="preserve">-5 – </w:t>
      </w:r>
      <w:r w:rsidRPr="008D5AD9">
        <w:rPr>
          <w:rFonts w:hint="eastAsia"/>
          <w:szCs w:val="28"/>
          <w:rtl/>
        </w:rPr>
        <w:t>תכניות</w:t>
      </w:r>
      <w:r w:rsidRPr="008D5AD9">
        <w:rPr>
          <w:szCs w:val="28"/>
          <w:rtl/>
        </w:rPr>
        <w:t xml:space="preserve"> </w:t>
      </w:r>
      <w:r w:rsidRPr="008D5AD9">
        <w:rPr>
          <w:rFonts w:hint="eastAsia"/>
          <w:szCs w:val="28"/>
          <w:rtl/>
        </w:rPr>
        <w:t>שלד</w:t>
      </w:r>
      <w:r w:rsidRPr="008D5AD9">
        <w:rPr>
          <w:szCs w:val="28"/>
          <w:rtl/>
        </w:rPr>
        <w:t xml:space="preserve"> </w:t>
      </w:r>
      <w:r w:rsidRPr="00362AAD">
        <w:rPr>
          <w:b/>
          <w:bCs w:val="0"/>
          <w:sz w:val="24"/>
          <w:rtl/>
        </w:rPr>
        <w:t>(</w:t>
      </w:r>
      <w:r w:rsidRPr="00362AAD">
        <w:rPr>
          <w:rFonts w:hint="eastAsia"/>
          <w:b/>
          <w:bCs w:val="0"/>
          <w:sz w:val="24"/>
          <w:rtl/>
        </w:rPr>
        <w:t>בהתאם</w:t>
      </w:r>
      <w:r w:rsidRPr="00362AAD">
        <w:rPr>
          <w:b/>
          <w:bCs w:val="0"/>
          <w:sz w:val="24"/>
          <w:rtl/>
        </w:rPr>
        <w:t xml:space="preserve"> </w:t>
      </w:r>
      <w:r w:rsidRPr="00362AAD">
        <w:rPr>
          <w:rFonts w:hint="eastAsia"/>
          <w:b/>
          <w:bCs w:val="0"/>
          <w:sz w:val="24"/>
          <w:rtl/>
        </w:rPr>
        <w:t>ל</w:t>
      </w:r>
      <w:r>
        <w:rPr>
          <w:rFonts w:hint="eastAsia"/>
          <w:b/>
          <w:bCs w:val="0"/>
          <w:sz w:val="24"/>
          <w:rtl/>
        </w:rPr>
        <w:t>פירוט</w:t>
      </w:r>
      <w:r>
        <w:rPr>
          <w:b/>
          <w:bCs w:val="0"/>
          <w:sz w:val="24"/>
          <w:rtl/>
        </w:rPr>
        <w:t xml:space="preserve"> </w:t>
      </w:r>
      <w:r>
        <w:rPr>
          <w:rFonts w:hint="eastAsia"/>
          <w:b/>
          <w:bCs w:val="0"/>
          <w:sz w:val="24"/>
          <w:rtl/>
        </w:rPr>
        <w:t>ה</w:t>
      </w:r>
      <w:r w:rsidRPr="00362AAD">
        <w:rPr>
          <w:rFonts w:hint="eastAsia"/>
          <w:b/>
          <w:bCs w:val="0"/>
          <w:sz w:val="24"/>
          <w:rtl/>
        </w:rPr>
        <w:t>תהליכים</w:t>
      </w:r>
      <w:r w:rsidRPr="00362AAD">
        <w:rPr>
          <w:b/>
          <w:bCs w:val="0"/>
          <w:sz w:val="24"/>
          <w:rtl/>
        </w:rPr>
        <w:t xml:space="preserve"> </w:t>
      </w:r>
      <w:r>
        <w:rPr>
          <w:rFonts w:hint="eastAsia"/>
          <w:b/>
          <w:bCs w:val="0"/>
          <w:sz w:val="24"/>
          <w:rtl/>
        </w:rPr>
        <w:t>בסע</w:t>
      </w:r>
      <w:r>
        <w:rPr>
          <w:b/>
          <w:bCs w:val="0"/>
          <w:sz w:val="24"/>
          <w:rtl/>
        </w:rPr>
        <w:t>' 4 "</w:t>
      </w:r>
      <w:r>
        <w:rPr>
          <w:rFonts w:hint="eastAsia"/>
          <w:b/>
          <w:bCs w:val="0"/>
          <w:sz w:val="24"/>
          <w:rtl/>
        </w:rPr>
        <w:t>שכר</w:t>
      </w:r>
      <w:r>
        <w:rPr>
          <w:b/>
          <w:bCs w:val="0"/>
          <w:sz w:val="24"/>
          <w:rtl/>
        </w:rPr>
        <w:t xml:space="preserve"> </w:t>
      </w:r>
      <w:r>
        <w:rPr>
          <w:rFonts w:hint="eastAsia"/>
          <w:b/>
          <w:bCs w:val="0"/>
          <w:sz w:val="24"/>
          <w:rtl/>
        </w:rPr>
        <w:t>טרחה</w:t>
      </w:r>
      <w:r>
        <w:rPr>
          <w:b/>
          <w:bCs w:val="0"/>
          <w:sz w:val="24"/>
          <w:rtl/>
        </w:rPr>
        <w:t xml:space="preserve">" </w:t>
      </w:r>
      <w:r>
        <w:rPr>
          <w:rFonts w:hint="eastAsia"/>
          <w:b/>
          <w:bCs w:val="0"/>
          <w:sz w:val="24"/>
          <w:rtl/>
        </w:rPr>
        <w:t>ב</w:t>
      </w:r>
      <w:r w:rsidRPr="00362AAD">
        <w:rPr>
          <w:rFonts w:hint="eastAsia"/>
          <w:b/>
          <w:bCs w:val="0"/>
          <w:sz w:val="24"/>
          <w:rtl/>
        </w:rPr>
        <w:t>פרק</w:t>
      </w:r>
      <w:r w:rsidRPr="00362AAD">
        <w:rPr>
          <w:b/>
          <w:bCs w:val="0"/>
          <w:sz w:val="24"/>
          <w:rtl/>
        </w:rPr>
        <w:t xml:space="preserve"> </w:t>
      </w:r>
      <w:r w:rsidRPr="00362AAD">
        <w:rPr>
          <w:rFonts w:hint="eastAsia"/>
          <w:b/>
          <w:bCs w:val="0"/>
          <w:sz w:val="24"/>
          <w:rtl/>
        </w:rPr>
        <w:t>י</w:t>
      </w:r>
      <w:r w:rsidRPr="00362AAD">
        <w:rPr>
          <w:b/>
          <w:bCs w:val="0"/>
          <w:sz w:val="24"/>
          <w:rtl/>
        </w:rPr>
        <w:t>"</w:t>
      </w:r>
      <w:r w:rsidRPr="00362AAD">
        <w:rPr>
          <w:rFonts w:hint="eastAsia"/>
          <w:b/>
          <w:bCs w:val="0"/>
          <w:sz w:val="24"/>
          <w:rtl/>
        </w:rPr>
        <w:t>ד</w:t>
      </w:r>
      <w:r>
        <w:rPr>
          <w:b/>
          <w:bCs w:val="0"/>
          <w:sz w:val="24"/>
          <w:rtl/>
        </w:rPr>
        <w:t xml:space="preserve">. </w:t>
      </w:r>
      <w:r>
        <w:rPr>
          <w:rFonts w:hint="eastAsia"/>
          <w:b/>
          <w:bCs w:val="0"/>
          <w:sz w:val="24"/>
          <w:rtl/>
        </w:rPr>
        <w:t>לבדוק</w:t>
      </w:r>
      <w:r>
        <w:rPr>
          <w:b/>
          <w:bCs w:val="0"/>
          <w:sz w:val="24"/>
          <w:rtl/>
        </w:rPr>
        <w:t xml:space="preserve"> </w:t>
      </w:r>
      <w:r>
        <w:rPr>
          <w:rFonts w:hint="eastAsia"/>
          <w:b/>
          <w:bCs w:val="0"/>
          <w:sz w:val="24"/>
          <w:rtl/>
        </w:rPr>
        <w:t>שוב</w:t>
      </w:r>
      <w:r>
        <w:rPr>
          <w:b/>
          <w:bCs w:val="0"/>
          <w:sz w:val="24"/>
          <w:rtl/>
        </w:rPr>
        <w:t xml:space="preserve"> </w:t>
      </w:r>
      <w:r>
        <w:rPr>
          <w:rFonts w:hint="eastAsia"/>
          <w:b/>
          <w:bCs w:val="0"/>
          <w:sz w:val="24"/>
          <w:rtl/>
        </w:rPr>
        <w:t>אם</w:t>
      </w:r>
      <w:r>
        <w:rPr>
          <w:b/>
          <w:bCs w:val="0"/>
          <w:sz w:val="24"/>
          <w:rtl/>
        </w:rPr>
        <w:t xml:space="preserve"> </w:t>
      </w:r>
      <w:r>
        <w:rPr>
          <w:rFonts w:hint="eastAsia"/>
          <w:b/>
          <w:bCs w:val="0"/>
          <w:sz w:val="24"/>
          <w:rtl/>
        </w:rPr>
        <w:t>אכן</w:t>
      </w:r>
      <w:r>
        <w:rPr>
          <w:b/>
          <w:bCs w:val="0"/>
          <w:sz w:val="24"/>
          <w:rtl/>
        </w:rPr>
        <w:t xml:space="preserve"> - </w:t>
      </w:r>
      <w:r w:rsidRPr="00AB369B">
        <w:rPr>
          <w:rFonts w:hint="eastAsia"/>
          <w:b/>
          <w:bCs w:val="0"/>
          <w:sz w:val="24"/>
          <w:rtl/>
        </w:rPr>
        <w:t>שלד</w:t>
      </w:r>
      <w:r w:rsidRPr="00362AAD">
        <w:rPr>
          <w:sz w:val="24"/>
          <w:rtl/>
        </w:rPr>
        <w:t xml:space="preserve"> </w:t>
      </w:r>
      <w:r w:rsidRPr="00362AAD">
        <w:rPr>
          <w:rFonts w:hint="eastAsia"/>
          <w:sz w:val="24"/>
          <w:rtl/>
        </w:rPr>
        <w:t>מתאר</w:t>
      </w:r>
      <w:r>
        <w:rPr>
          <w:b/>
          <w:bCs w:val="0"/>
          <w:sz w:val="24"/>
          <w:rtl/>
        </w:rPr>
        <w:t>.</w:t>
      </w:r>
      <w:r w:rsidRPr="00362AAD">
        <w:rPr>
          <w:b/>
          <w:bCs w:val="0"/>
          <w:sz w:val="24"/>
          <w:rtl/>
        </w:rPr>
        <w:t>)</w:t>
      </w:r>
      <w:r>
        <w:rPr>
          <w:szCs w:val="28"/>
          <w:rtl/>
        </w:rPr>
        <w:t xml:space="preserve"> </w:t>
      </w:r>
      <w:r w:rsidRPr="008D5AD9">
        <w:rPr>
          <w:rFonts w:hint="eastAsia"/>
          <w:szCs w:val="28"/>
          <w:rtl/>
        </w:rPr>
        <w:t>ותכניות</w:t>
      </w:r>
      <w:r w:rsidRPr="008D5AD9">
        <w:rPr>
          <w:szCs w:val="28"/>
          <w:rtl/>
        </w:rPr>
        <w:t xml:space="preserve"> </w:t>
      </w:r>
      <w:r w:rsidRPr="008D5AD9">
        <w:rPr>
          <w:rFonts w:hint="eastAsia"/>
          <w:szCs w:val="28"/>
          <w:rtl/>
        </w:rPr>
        <w:t>מפורטות</w:t>
      </w:r>
      <w:r w:rsidRPr="008D5AD9">
        <w:rPr>
          <w:szCs w:val="28"/>
          <w:rtl/>
        </w:rPr>
        <w:t xml:space="preserve"> </w:t>
      </w:r>
      <w:r>
        <w:rPr>
          <w:szCs w:val="28"/>
          <w:rtl/>
        </w:rPr>
        <w:tab/>
      </w:r>
      <w:r w:rsidRPr="008D5AD9">
        <w:rPr>
          <w:szCs w:val="28"/>
          <w:rtl/>
        </w:rPr>
        <w:t>(</w:t>
      </w:r>
      <w:r w:rsidRPr="008D5AD9">
        <w:rPr>
          <w:rFonts w:hint="eastAsia"/>
          <w:szCs w:val="28"/>
          <w:rtl/>
        </w:rPr>
        <w:t>תב</w:t>
      </w:r>
      <w:r w:rsidRPr="008D5AD9">
        <w:rPr>
          <w:szCs w:val="28"/>
          <w:rtl/>
        </w:rPr>
        <w:t>"</w:t>
      </w:r>
      <w:r w:rsidRPr="008D5AD9">
        <w:rPr>
          <w:rFonts w:hint="eastAsia"/>
          <w:szCs w:val="28"/>
          <w:rtl/>
        </w:rPr>
        <w:t>ע</w:t>
      </w:r>
      <w:r w:rsidRPr="008D5AD9">
        <w:rPr>
          <w:szCs w:val="28"/>
          <w:rtl/>
        </w:rPr>
        <w:t>)</w:t>
      </w:r>
      <w:bookmarkEnd w:id="1172"/>
      <w:bookmarkEnd w:id="1173"/>
    </w:p>
    <w:p w:rsidR="00157827" w:rsidRDefault="00157827" w:rsidP="005E13C0">
      <w:pPr>
        <w:spacing w:line="276" w:lineRule="auto"/>
        <w:ind w:right="0"/>
        <w:rPr>
          <w:rtl/>
        </w:rPr>
      </w:pPr>
    </w:p>
    <w:p w:rsidR="00157827" w:rsidRDefault="00157827" w:rsidP="005E13C0">
      <w:pPr>
        <w:spacing w:line="276" w:lineRule="auto"/>
        <w:ind w:right="0"/>
        <w:rPr>
          <w:rtl/>
        </w:rPr>
      </w:pPr>
      <w:r>
        <w:rPr>
          <w:rtl/>
        </w:rPr>
        <w:t xml:space="preserve">1. </w:t>
      </w:r>
      <w:r>
        <w:rPr>
          <w:sz w:val="28"/>
          <w:szCs w:val="28"/>
          <w:rtl/>
        </w:rPr>
        <w:tab/>
      </w:r>
      <w:r w:rsidRPr="006B2768">
        <w:rPr>
          <w:sz w:val="28"/>
          <w:szCs w:val="28"/>
          <w:rtl/>
        </w:rPr>
        <w:t>יועץ חברה – שלד / מתאר</w:t>
      </w:r>
      <w:r>
        <w:rPr>
          <w:rtl/>
        </w:rPr>
        <w:t xml:space="preserve"> (בהתאם להערה לעיל)</w:t>
      </w:r>
    </w:p>
    <w:p w:rsidR="00157827" w:rsidRDefault="00157827" w:rsidP="005E13C0">
      <w:pPr>
        <w:spacing w:line="276" w:lineRule="auto"/>
        <w:ind w:right="0"/>
        <w:rPr>
          <w:rtl/>
        </w:rPr>
      </w:pPr>
      <w:r>
        <w:rPr>
          <w:rtl/>
        </w:rPr>
        <w:tab/>
        <w:t xml:space="preserve">מתכנן ממשיך משלבי הכנת מסמך יעדים ופרוגרמה או תכנית מתאר, יתחיל פעילותו בסעיף 4.7. הרשות תוכל </w:t>
      </w:r>
      <w:r>
        <w:rPr>
          <w:rtl/>
        </w:rPr>
        <w:tab/>
        <w:t>להזמין, לפי שיקול דעתה, את סעיף 4.6 באם חלף זמן רב מאז הוכנה הפרוגרמה ונדרש לרענן את הפרוגרמה.</w:t>
      </w:r>
    </w:p>
    <w:p w:rsidR="00157827" w:rsidRDefault="00157827" w:rsidP="008008EE">
      <w:pPr>
        <w:spacing w:line="276" w:lineRule="auto"/>
        <w:ind w:right="0"/>
        <w:rPr>
          <w:rtl/>
        </w:rPr>
      </w:pPr>
      <w:r>
        <w:rPr>
          <w:rtl/>
        </w:rPr>
        <w:t>1.1</w:t>
      </w:r>
      <w:r>
        <w:rPr>
          <w:rtl/>
        </w:rPr>
        <w:tab/>
      </w:r>
      <w:r w:rsidRPr="006B2768">
        <w:rPr>
          <w:b/>
          <w:bCs/>
          <w:u w:val="single"/>
          <w:rtl/>
        </w:rPr>
        <w:t>שלב א'</w:t>
      </w:r>
      <w:r>
        <w:rPr>
          <w:rtl/>
        </w:rPr>
        <w:t xml:space="preserve"> – לימוד והערכת מסך יעדים ופרוגרמה.</w:t>
      </w:r>
    </w:p>
    <w:p w:rsidR="00157827" w:rsidRDefault="00157827" w:rsidP="005E13C0">
      <w:pPr>
        <w:spacing w:line="276" w:lineRule="auto"/>
        <w:ind w:right="0"/>
        <w:rPr>
          <w:rtl/>
        </w:rPr>
      </w:pPr>
      <w:r>
        <w:rPr>
          <w:rtl/>
        </w:rPr>
        <w:t>1.1.1</w:t>
      </w:r>
      <w:r>
        <w:rPr>
          <w:rtl/>
        </w:rPr>
        <w:tab/>
        <w:t xml:space="preserve">פעילויות: - </w:t>
      </w:r>
    </w:p>
    <w:p w:rsidR="00157827" w:rsidRPr="008008EE" w:rsidRDefault="00157827" w:rsidP="009D0235">
      <w:pPr>
        <w:pStyle w:val="afe"/>
        <w:numPr>
          <w:ilvl w:val="0"/>
          <w:numId w:val="112"/>
        </w:numPr>
        <w:spacing w:after="160" w:line="276" w:lineRule="auto"/>
        <w:ind w:left="0" w:right="0" w:firstLine="0"/>
        <w:contextualSpacing/>
        <w:rPr>
          <w:rFonts w:cs="David"/>
          <w:szCs w:val="24"/>
          <w:rtl/>
        </w:rPr>
      </w:pPr>
      <w:r w:rsidRPr="008008EE">
        <w:rPr>
          <w:rFonts w:cs="David"/>
          <w:szCs w:val="24"/>
          <w:rtl/>
        </w:rPr>
        <w:t>איסוף חומר ולימוד שטח התכנון:</w:t>
      </w:r>
    </w:p>
    <w:p w:rsidR="00157827" w:rsidRPr="008008EE" w:rsidRDefault="00157827" w:rsidP="009D0235">
      <w:pPr>
        <w:pStyle w:val="afe"/>
        <w:numPr>
          <w:ilvl w:val="0"/>
          <w:numId w:val="109"/>
        </w:numPr>
        <w:spacing w:after="160" w:line="276" w:lineRule="auto"/>
        <w:ind w:left="0" w:right="0" w:firstLine="0"/>
        <w:contextualSpacing/>
        <w:rPr>
          <w:rFonts w:cs="David"/>
          <w:szCs w:val="24"/>
          <w:rtl/>
        </w:rPr>
      </w:pPr>
      <w:r w:rsidRPr="008008EE">
        <w:rPr>
          <w:rFonts w:cs="David"/>
          <w:szCs w:val="24"/>
          <w:rtl/>
        </w:rPr>
        <w:t>קבלה ולימוד מסמך יעדים ופרוגרמה ו/או מסמכים המתעדים</w:t>
      </w:r>
    </w:p>
    <w:p w:rsidR="00157827" w:rsidRPr="008008EE" w:rsidRDefault="00157827" w:rsidP="009D0235">
      <w:pPr>
        <w:pStyle w:val="afe"/>
        <w:numPr>
          <w:ilvl w:val="0"/>
          <w:numId w:val="109"/>
        </w:numPr>
        <w:spacing w:after="160" w:line="276" w:lineRule="auto"/>
        <w:ind w:left="0" w:right="0" w:firstLine="0"/>
        <w:contextualSpacing/>
        <w:rPr>
          <w:rFonts w:cs="David"/>
          <w:szCs w:val="24"/>
          <w:rtl/>
        </w:rPr>
      </w:pPr>
      <w:r w:rsidRPr="008008EE">
        <w:rPr>
          <w:rFonts w:cs="David"/>
          <w:szCs w:val="24"/>
          <w:rtl/>
        </w:rPr>
        <w:t>קבלה ולימוד תדריך תכנון ודיון מקדמי.</w:t>
      </w:r>
    </w:p>
    <w:p w:rsidR="00157827" w:rsidRPr="008008EE" w:rsidRDefault="00157827" w:rsidP="009D0235">
      <w:pPr>
        <w:pStyle w:val="afe"/>
        <w:numPr>
          <w:ilvl w:val="0"/>
          <w:numId w:val="109"/>
        </w:numPr>
        <w:spacing w:after="160" w:line="276" w:lineRule="auto"/>
        <w:ind w:left="0" w:right="0" w:firstLine="0"/>
        <w:contextualSpacing/>
        <w:rPr>
          <w:rFonts w:cs="David"/>
          <w:szCs w:val="24"/>
        </w:rPr>
      </w:pPr>
      <w:r w:rsidRPr="008008EE">
        <w:rPr>
          <w:rFonts w:cs="David"/>
          <w:szCs w:val="24"/>
          <w:rtl/>
        </w:rPr>
        <w:t xml:space="preserve">ביקור בשטח התכנון עם צוות התכנון, נציגי המזמין, נציגי הרשות המקומית ובעלי עניין בקרקע, לרבות תובעי </w:t>
      </w:r>
      <w:r>
        <w:rPr>
          <w:rFonts w:cs="David"/>
          <w:szCs w:val="24"/>
          <w:rtl/>
        </w:rPr>
        <w:tab/>
      </w:r>
      <w:r w:rsidRPr="008008EE">
        <w:rPr>
          <w:rFonts w:cs="David"/>
          <w:szCs w:val="24"/>
          <w:rtl/>
        </w:rPr>
        <w:t>בעלות.</w:t>
      </w:r>
    </w:p>
    <w:p w:rsidR="00157827" w:rsidRPr="008008EE" w:rsidRDefault="00157827" w:rsidP="009D0235">
      <w:pPr>
        <w:pStyle w:val="afe"/>
        <w:numPr>
          <w:ilvl w:val="0"/>
          <w:numId w:val="109"/>
        </w:numPr>
        <w:spacing w:after="160" w:line="276" w:lineRule="auto"/>
        <w:ind w:left="0" w:right="0" w:firstLine="0"/>
        <w:contextualSpacing/>
        <w:rPr>
          <w:rFonts w:cs="David"/>
          <w:szCs w:val="24"/>
        </w:rPr>
      </w:pPr>
      <w:r w:rsidRPr="008008EE">
        <w:rPr>
          <w:rFonts w:cs="David"/>
          <w:szCs w:val="24"/>
          <w:rtl/>
        </w:rPr>
        <w:t>קיום מפגשים עם נציגי התושבים לבירור עמדתם בנוגע לפרוגרמה.</w:t>
      </w:r>
    </w:p>
    <w:p w:rsidR="00157827" w:rsidRPr="008008EE" w:rsidRDefault="00157827" w:rsidP="009D0235">
      <w:pPr>
        <w:pStyle w:val="afe"/>
        <w:numPr>
          <w:ilvl w:val="0"/>
          <w:numId w:val="109"/>
        </w:numPr>
        <w:spacing w:after="160" w:line="276" w:lineRule="auto"/>
        <w:ind w:left="0" w:right="0" w:firstLine="0"/>
        <w:contextualSpacing/>
        <w:rPr>
          <w:rFonts w:cs="David"/>
          <w:szCs w:val="24"/>
        </w:rPr>
      </w:pPr>
      <w:r w:rsidRPr="008008EE">
        <w:rPr>
          <w:rFonts w:cs="David"/>
          <w:szCs w:val="24"/>
          <w:rtl/>
        </w:rPr>
        <w:t xml:space="preserve">אסוף וניתוח תכניות קיימות ו/או בהכנה בכל רמות התכנון (ארציות, מחוזיות ומקומיות) הנוגעות לשטח </w:t>
      </w:r>
      <w:r>
        <w:rPr>
          <w:rFonts w:cs="David"/>
          <w:szCs w:val="24"/>
          <w:rtl/>
        </w:rPr>
        <w:tab/>
      </w:r>
      <w:r w:rsidRPr="008008EE">
        <w:rPr>
          <w:rFonts w:cs="David"/>
          <w:szCs w:val="24"/>
          <w:rtl/>
        </w:rPr>
        <w:t xml:space="preserve">התכנון וסביבתו בתחומי </w:t>
      </w:r>
      <w:r w:rsidRPr="008008EE">
        <w:rPr>
          <w:rFonts w:cs="David"/>
          <w:szCs w:val="24"/>
          <w:rtl/>
        </w:rPr>
        <w:tab/>
        <w:t>האוכלוסייה, הקצאת הקרקע לצרכי ציבור ושירותי ציבור.</w:t>
      </w:r>
    </w:p>
    <w:p w:rsidR="00157827" w:rsidRPr="008008EE" w:rsidRDefault="00157827" w:rsidP="009D0235">
      <w:pPr>
        <w:pStyle w:val="afe"/>
        <w:numPr>
          <w:ilvl w:val="0"/>
          <w:numId w:val="109"/>
        </w:numPr>
        <w:spacing w:after="160" w:line="276" w:lineRule="auto"/>
        <w:ind w:left="0" w:right="0" w:firstLine="0"/>
        <w:contextualSpacing/>
        <w:rPr>
          <w:rFonts w:cs="David"/>
          <w:szCs w:val="24"/>
        </w:rPr>
      </w:pPr>
      <w:r w:rsidRPr="008008EE">
        <w:rPr>
          <w:rFonts w:cs="David"/>
          <w:szCs w:val="24"/>
          <w:rtl/>
        </w:rPr>
        <w:t xml:space="preserve">בדיקת השפעות השטחים הגובלים בשטח התכנון מבחינת אוכלוסייה, חברה וקהילה, הקצאת הקרקע לצרכי </w:t>
      </w:r>
      <w:r>
        <w:rPr>
          <w:rFonts w:cs="David"/>
          <w:szCs w:val="24"/>
          <w:rtl/>
        </w:rPr>
        <w:tab/>
      </w:r>
      <w:r w:rsidRPr="008008EE">
        <w:rPr>
          <w:rFonts w:cs="David"/>
          <w:szCs w:val="24"/>
          <w:rtl/>
        </w:rPr>
        <w:t>ציבור ושירותי ציבור.</w:t>
      </w:r>
    </w:p>
    <w:p w:rsidR="00157827" w:rsidRPr="008008EE" w:rsidRDefault="00157827" w:rsidP="009D0235">
      <w:pPr>
        <w:pStyle w:val="afe"/>
        <w:numPr>
          <w:ilvl w:val="0"/>
          <w:numId w:val="109"/>
        </w:numPr>
        <w:spacing w:after="160" w:line="276" w:lineRule="auto"/>
        <w:ind w:left="0" w:right="0" w:firstLine="0"/>
        <w:contextualSpacing/>
        <w:rPr>
          <w:rFonts w:cs="David"/>
          <w:szCs w:val="24"/>
        </w:rPr>
      </w:pPr>
      <w:r w:rsidRPr="008008EE">
        <w:rPr>
          <w:rFonts w:cs="David"/>
          <w:szCs w:val="24"/>
          <w:rtl/>
        </w:rPr>
        <w:t>הכנת רקע לסקרים נוספים, באם אלו ידרשו.</w:t>
      </w:r>
    </w:p>
    <w:p w:rsidR="00157827" w:rsidRPr="008008EE" w:rsidRDefault="00157827" w:rsidP="009D0235">
      <w:pPr>
        <w:pStyle w:val="afe"/>
        <w:numPr>
          <w:ilvl w:val="0"/>
          <w:numId w:val="112"/>
        </w:numPr>
        <w:spacing w:after="160" w:line="276" w:lineRule="auto"/>
        <w:ind w:left="0" w:right="0" w:firstLine="0"/>
        <w:contextualSpacing/>
        <w:rPr>
          <w:rFonts w:cs="David"/>
          <w:szCs w:val="24"/>
        </w:rPr>
      </w:pPr>
      <w:r w:rsidRPr="008008EE">
        <w:rPr>
          <w:rFonts w:cs="David"/>
          <w:szCs w:val="24"/>
          <w:rtl/>
        </w:rPr>
        <w:t>בדיקת תקפות הנחות המוצע בעת הכנת הפרוגרמה בדיקת הפרוגרמה להקצאות קרקע, לצרכי ציבור ושירותי ציבור ועדכונה באם</w:t>
      </w:r>
      <w:r>
        <w:rPr>
          <w:rFonts w:cs="David"/>
          <w:szCs w:val="24"/>
          <w:rtl/>
        </w:rPr>
        <w:t xml:space="preserve"> </w:t>
      </w:r>
      <w:r w:rsidRPr="008008EE">
        <w:rPr>
          <w:rFonts w:cs="David"/>
          <w:szCs w:val="24"/>
          <w:rtl/>
        </w:rPr>
        <w:t>חלו תמורות באוכלוסייה.</w:t>
      </w:r>
    </w:p>
    <w:p w:rsidR="00157827" w:rsidRPr="008008EE" w:rsidRDefault="00157827" w:rsidP="009D0235">
      <w:pPr>
        <w:pStyle w:val="afe"/>
        <w:numPr>
          <w:ilvl w:val="0"/>
          <w:numId w:val="109"/>
        </w:numPr>
        <w:spacing w:after="160" w:line="276" w:lineRule="auto"/>
        <w:ind w:left="0" w:right="0" w:firstLine="0"/>
        <w:contextualSpacing/>
        <w:rPr>
          <w:szCs w:val="24"/>
        </w:rPr>
      </w:pPr>
      <w:r w:rsidRPr="008008EE">
        <w:rPr>
          <w:rFonts w:cs="David"/>
          <w:szCs w:val="24"/>
          <w:rtl/>
        </w:rPr>
        <w:t>באם יידרש, הכנת תכנית לשיתוף הציבור</w:t>
      </w:r>
      <w:r w:rsidRPr="008008EE">
        <w:rPr>
          <w:szCs w:val="24"/>
          <w:rtl/>
        </w:rPr>
        <w:t>.</w:t>
      </w:r>
    </w:p>
    <w:p w:rsidR="00157827" w:rsidRDefault="00157827" w:rsidP="005E13C0">
      <w:pPr>
        <w:spacing w:line="276" w:lineRule="auto"/>
        <w:ind w:right="0"/>
        <w:rPr>
          <w:rtl/>
        </w:rPr>
      </w:pPr>
      <w:r>
        <w:rPr>
          <w:rtl/>
        </w:rPr>
        <w:t>התכנית תכלול פעולות לשיתוף הציבור, תקציב ומשאבים אחרים נדרשים. התכנית תוכן בשיתוף אגף ההסדרה ברשות ותקבל את אישורה.</w:t>
      </w:r>
    </w:p>
    <w:p w:rsidR="00157827" w:rsidRDefault="00157827" w:rsidP="005E13C0">
      <w:pPr>
        <w:spacing w:line="276" w:lineRule="auto"/>
        <w:ind w:right="0"/>
        <w:rPr>
          <w:rtl/>
        </w:rPr>
      </w:pPr>
      <w:r>
        <w:rPr>
          <w:rtl/>
        </w:rPr>
        <w:t>1.1.2</w:t>
      </w:r>
      <w:r>
        <w:rPr>
          <w:rtl/>
        </w:rPr>
        <w:tab/>
      </w:r>
      <w:r w:rsidRPr="006B2768">
        <w:rPr>
          <w:b/>
          <w:bCs/>
          <w:u w:val="single"/>
          <w:rtl/>
        </w:rPr>
        <w:t>מוצר בסיום שלב א'</w:t>
      </w:r>
      <w:r>
        <w:rPr>
          <w:rtl/>
        </w:rPr>
        <w:t xml:space="preserve"> – </w:t>
      </w:r>
    </w:p>
    <w:p w:rsidR="00157827" w:rsidRDefault="00157827" w:rsidP="005E13C0">
      <w:pPr>
        <w:spacing w:line="276" w:lineRule="auto"/>
        <w:ind w:right="0"/>
        <w:rPr>
          <w:rtl/>
        </w:rPr>
      </w:pPr>
      <w:r>
        <w:rPr>
          <w:rtl/>
        </w:rPr>
        <w:tab/>
        <w:t>דוח המאשר את תקפות הפרוגרמה ו/או פרוגרמה עדכנית. במידת הצורך, המלצה לערוך פרוגרמה חדשה.</w:t>
      </w:r>
    </w:p>
    <w:p w:rsidR="00157827" w:rsidRDefault="00157827" w:rsidP="005E13C0">
      <w:pPr>
        <w:spacing w:line="276" w:lineRule="auto"/>
        <w:ind w:right="0"/>
        <w:rPr>
          <w:rtl/>
        </w:rPr>
      </w:pPr>
    </w:p>
    <w:p w:rsidR="00157827" w:rsidRDefault="00157827" w:rsidP="005E13C0">
      <w:pPr>
        <w:spacing w:line="276" w:lineRule="auto"/>
        <w:ind w:right="0"/>
        <w:rPr>
          <w:rtl/>
        </w:rPr>
      </w:pPr>
      <w:r>
        <w:rPr>
          <w:rtl/>
        </w:rPr>
        <w:t>1.2</w:t>
      </w:r>
      <w:r>
        <w:rPr>
          <w:rtl/>
        </w:rPr>
        <w:tab/>
      </w:r>
      <w:r w:rsidRPr="006B2768">
        <w:rPr>
          <w:b/>
          <w:bCs/>
          <w:u w:val="single"/>
          <w:rtl/>
        </w:rPr>
        <w:t>שלב ב'</w:t>
      </w:r>
      <w:r>
        <w:rPr>
          <w:rtl/>
        </w:rPr>
        <w:t xml:space="preserve"> – הכנת חלופות לתכנית שלד: </w:t>
      </w:r>
    </w:p>
    <w:p w:rsidR="00157827" w:rsidRDefault="00157827" w:rsidP="005E13C0">
      <w:pPr>
        <w:spacing w:line="276" w:lineRule="auto"/>
        <w:ind w:right="0"/>
        <w:rPr>
          <w:rtl/>
        </w:rPr>
      </w:pPr>
      <w:r>
        <w:rPr>
          <w:rtl/>
        </w:rPr>
        <w:t>1.2.1</w:t>
      </w:r>
      <w:r>
        <w:rPr>
          <w:rtl/>
        </w:rPr>
        <w:tab/>
        <w:t xml:space="preserve">פעילויות: - </w:t>
      </w:r>
    </w:p>
    <w:p w:rsidR="00157827" w:rsidRPr="008008EE" w:rsidRDefault="00157827" w:rsidP="009D0235">
      <w:pPr>
        <w:pStyle w:val="afe"/>
        <w:numPr>
          <w:ilvl w:val="0"/>
          <w:numId w:val="113"/>
        </w:numPr>
        <w:spacing w:after="160" w:line="276" w:lineRule="auto"/>
        <w:ind w:left="0" w:right="0" w:firstLine="0"/>
        <w:contextualSpacing/>
        <w:rPr>
          <w:rFonts w:cs="David"/>
          <w:szCs w:val="24"/>
          <w:rtl/>
        </w:rPr>
      </w:pPr>
      <w:r w:rsidRPr="008008EE">
        <w:rPr>
          <w:rFonts w:cs="David"/>
          <w:szCs w:val="24"/>
          <w:rtl/>
        </w:rPr>
        <w:t xml:space="preserve">שילוב המרכיב החברתי כחלק אינטגרלי בכל אחת מחלופות התכנון של כלל צוות התכנון ובתאום עימו: </w:t>
      </w:r>
    </w:p>
    <w:p w:rsidR="00157827" w:rsidRPr="008008EE" w:rsidRDefault="00157827" w:rsidP="009D0235">
      <w:pPr>
        <w:pStyle w:val="afe"/>
        <w:numPr>
          <w:ilvl w:val="0"/>
          <w:numId w:val="110"/>
        </w:numPr>
        <w:spacing w:after="160" w:line="276" w:lineRule="auto"/>
        <w:ind w:left="0" w:right="0" w:firstLine="0"/>
        <w:contextualSpacing/>
        <w:rPr>
          <w:rFonts w:cs="David"/>
          <w:szCs w:val="24"/>
        </w:rPr>
      </w:pPr>
      <w:r w:rsidRPr="008008EE">
        <w:rPr>
          <w:rFonts w:cs="David"/>
          <w:szCs w:val="24"/>
          <w:rtl/>
        </w:rPr>
        <w:t xml:space="preserve">סיוע לאדריכל בחלוקת התכנית למתחמי משנה בעולים הקנה אחד עם הצרכים של אוכלוסיות שונות המיועדות </w:t>
      </w:r>
      <w:r>
        <w:rPr>
          <w:rFonts w:cs="David"/>
          <w:szCs w:val="24"/>
          <w:rtl/>
        </w:rPr>
        <w:tab/>
      </w:r>
      <w:r w:rsidRPr="008008EE">
        <w:rPr>
          <w:rFonts w:cs="David"/>
          <w:szCs w:val="24"/>
          <w:rtl/>
        </w:rPr>
        <w:t>להסדרה.</w:t>
      </w:r>
    </w:p>
    <w:p w:rsidR="00157827" w:rsidRPr="008008EE" w:rsidRDefault="00157827" w:rsidP="009D0235">
      <w:pPr>
        <w:pStyle w:val="afe"/>
        <w:numPr>
          <w:ilvl w:val="0"/>
          <w:numId w:val="110"/>
        </w:numPr>
        <w:spacing w:after="160" w:line="276" w:lineRule="auto"/>
        <w:ind w:left="0" w:right="0" w:firstLine="0"/>
        <w:contextualSpacing/>
        <w:rPr>
          <w:rFonts w:cs="David"/>
          <w:szCs w:val="24"/>
        </w:rPr>
      </w:pPr>
      <w:r w:rsidRPr="008008EE">
        <w:rPr>
          <w:rFonts w:cs="David"/>
          <w:szCs w:val="24"/>
          <w:rtl/>
        </w:rPr>
        <w:t>שיוך עקרוני של קבוצות אכלוס שונות לרבות אוכלוסיות המגיעות מחוץ לישוב לאזורים שונים בתכנית.</w:t>
      </w:r>
    </w:p>
    <w:p w:rsidR="00157827" w:rsidRPr="008008EE" w:rsidRDefault="00157827" w:rsidP="009D0235">
      <w:pPr>
        <w:pStyle w:val="afe"/>
        <w:numPr>
          <w:ilvl w:val="0"/>
          <w:numId w:val="110"/>
        </w:numPr>
        <w:spacing w:after="160" w:line="276" w:lineRule="auto"/>
        <w:ind w:left="0" w:right="0" w:firstLine="0"/>
        <w:contextualSpacing/>
        <w:rPr>
          <w:rFonts w:cs="David"/>
          <w:szCs w:val="24"/>
        </w:rPr>
      </w:pPr>
      <w:r w:rsidRPr="008008EE">
        <w:rPr>
          <w:rFonts w:cs="David"/>
          <w:szCs w:val="24"/>
          <w:rtl/>
        </w:rPr>
        <w:t xml:space="preserve">בחינת התאמת התכנון לדרישות הפרוגרמה. </w:t>
      </w:r>
    </w:p>
    <w:p w:rsidR="00157827" w:rsidRPr="008008EE" w:rsidRDefault="00157827" w:rsidP="009D0235">
      <w:pPr>
        <w:pStyle w:val="afe"/>
        <w:numPr>
          <w:ilvl w:val="0"/>
          <w:numId w:val="110"/>
        </w:numPr>
        <w:spacing w:after="160" w:line="276" w:lineRule="auto"/>
        <w:ind w:left="0" w:right="0" w:firstLine="0"/>
        <w:contextualSpacing/>
        <w:rPr>
          <w:rFonts w:cs="David"/>
          <w:szCs w:val="24"/>
        </w:rPr>
      </w:pPr>
      <w:r w:rsidRPr="008008EE">
        <w:rPr>
          <w:rFonts w:cs="David"/>
          <w:szCs w:val="24"/>
          <w:rtl/>
        </w:rPr>
        <w:t>סיוע לאדריכל באיתור מיקומים אפשריים לפריסת הקצאות הקרקע לצרכי ציבור ושירותי ציבור (מוסדות ומבני ציבור, שצ"פים ומתקני ספורט).</w:t>
      </w:r>
    </w:p>
    <w:p w:rsidR="00157827" w:rsidRPr="008008EE" w:rsidRDefault="00157827" w:rsidP="009D0235">
      <w:pPr>
        <w:pStyle w:val="afe"/>
        <w:numPr>
          <w:ilvl w:val="0"/>
          <w:numId w:val="113"/>
        </w:numPr>
        <w:spacing w:after="160" w:line="276" w:lineRule="auto"/>
        <w:ind w:left="0" w:right="0" w:firstLine="0"/>
        <w:contextualSpacing/>
        <w:rPr>
          <w:szCs w:val="24"/>
          <w:rtl/>
        </w:rPr>
      </w:pPr>
      <w:r w:rsidRPr="008008EE">
        <w:rPr>
          <w:rFonts w:cs="David"/>
          <w:szCs w:val="24"/>
          <w:rtl/>
        </w:rPr>
        <w:t xml:space="preserve">הערכת ההשפעות, האילוצים, התנאים, השלביות על מידת ההצלחה הצפויה בישומן של החלופות המוצעות בהיבטים החברתיים – </w:t>
      </w:r>
      <w:r w:rsidRPr="008008EE">
        <w:rPr>
          <w:rFonts w:cs="David"/>
          <w:szCs w:val="24"/>
          <w:rtl/>
        </w:rPr>
        <w:tab/>
        <w:t>פרוגרמתיים.</w:t>
      </w:r>
      <w:r w:rsidRPr="008008EE">
        <w:rPr>
          <w:szCs w:val="24"/>
          <w:rtl/>
        </w:rPr>
        <w:t xml:space="preserve"> </w:t>
      </w:r>
    </w:p>
    <w:p w:rsidR="00157827" w:rsidRPr="008008EE" w:rsidRDefault="00157827" w:rsidP="009D0235">
      <w:pPr>
        <w:pStyle w:val="afe"/>
        <w:numPr>
          <w:ilvl w:val="0"/>
          <w:numId w:val="113"/>
        </w:numPr>
        <w:spacing w:after="160" w:line="276" w:lineRule="auto"/>
        <w:ind w:left="0" w:right="0" w:firstLine="0"/>
        <w:contextualSpacing/>
        <w:rPr>
          <w:rFonts w:cs="David"/>
          <w:szCs w:val="24"/>
          <w:rtl/>
        </w:rPr>
      </w:pPr>
      <w:r w:rsidRPr="008008EE">
        <w:rPr>
          <w:rFonts w:cs="David"/>
          <w:szCs w:val="24"/>
          <w:rtl/>
        </w:rPr>
        <w:t>סיוע בשילוב ההיבטים החברתיים והפרוגרמתיים בעבודת הכלכלן, האדריכל, אדריכל הנוף ויועץ החקלאות בגיבוש חלופות של כל יועץ בתחומו.</w:t>
      </w:r>
    </w:p>
    <w:p w:rsidR="00157827" w:rsidRPr="008008EE" w:rsidRDefault="00157827" w:rsidP="009D0235">
      <w:pPr>
        <w:pStyle w:val="afe"/>
        <w:numPr>
          <w:ilvl w:val="0"/>
          <w:numId w:val="113"/>
        </w:numPr>
        <w:spacing w:after="160" w:line="276" w:lineRule="auto"/>
        <w:ind w:left="0" w:right="0" w:firstLine="0"/>
        <w:contextualSpacing/>
        <w:rPr>
          <w:rFonts w:cs="David"/>
          <w:szCs w:val="24"/>
          <w:rtl/>
        </w:rPr>
      </w:pPr>
      <w:r w:rsidRPr="008008EE">
        <w:rPr>
          <w:rFonts w:cs="David"/>
          <w:szCs w:val="24"/>
          <w:rtl/>
        </w:rPr>
        <w:t>שיתוף ציבור</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t>יידוע הציבור על הכנת התכנית, הבנת צרכים, ציפיות ומטרות האוכלוסייה ביחס לתכנון.</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t xml:space="preserve">קיום מפגשים עם נציגים מכל אחת מקבוצות האכלוס לצורך הצגת חלופות התכנון השונות, קבלת משוב ועדכון </w:t>
      </w:r>
      <w:r>
        <w:rPr>
          <w:rFonts w:cs="David"/>
          <w:szCs w:val="24"/>
          <w:rtl/>
        </w:rPr>
        <w:tab/>
      </w:r>
      <w:r w:rsidRPr="008008EE">
        <w:rPr>
          <w:rFonts w:cs="David"/>
          <w:szCs w:val="24"/>
          <w:rtl/>
        </w:rPr>
        <w:t>החלופות, במידת האפשר, בהתאם למשוב שהתקבל ולמדיניות המדינה והרשות באשר לפתרונות התכנוניים והתיישבותיים המתאימים ורלוונטיים עבורם.</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lastRenderedPageBreak/>
        <w:t>מציאת פתרונות מוסמכים להסדרת אוכלוסייה המגיעה מחוץ ליישוב.</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t>סיוע בגיוס האוכלוסייה לתהליכי שיתוף הציבור.</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t>סיוע בהכנת תכנים לאמצעים לשיתוף הציבור (חוברות, כרזות, סרטים וכו')</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t>השתתפות באירועים של שיתוף הציבור.</w:t>
      </w:r>
    </w:p>
    <w:p w:rsidR="00157827" w:rsidRPr="008008EE" w:rsidRDefault="00157827" w:rsidP="009D0235">
      <w:pPr>
        <w:pStyle w:val="afe"/>
        <w:numPr>
          <w:ilvl w:val="0"/>
          <w:numId w:val="111"/>
        </w:numPr>
        <w:spacing w:after="160" w:line="276" w:lineRule="auto"/>
        <w:ind w:left="0" w:right="0" w:firstLine="0"/>
        <w:contextualSpacing/>
        <w:rPr>
          <w:rFonts w:cs="David"/>
          <w:szCs w:val="24"/>
        </w:rPr>
      </w:pPr>
      <w:r w:rsidRPr="008008EE">
        <w:rPr>
          <w:rFonts w:cs="David"/>
          <w:szCs w:val="24"/>
          <w:rtl/>
        </w:rPr>
        <w:t xml:space="preserve">סיוע לרשות, במידת הצורך, בגיבוש דרכי הפעולה במקרה ואין היענות מצד האוכלוסייה לתהליכי שיתוך </w:t>
      </w:r>
      <w:r>
        <w:rPr>
          <w:rFonts w:cs="David"/>
          <w:szCs w:val="24"/>
          <w:rtl/>
        </w:rPr>
        <w:tab/>
      </w:r>
      <w:r w:rsidRPr="008008EE">
        <w:rPr>
          <w:rFonts w:cs="David"/>
          <w:szCs w:val="24"/>
          <w:rtl/>
        </w:rPr>
        <w:t>הציבור.</w:t>
      </w:r>
    </w:p>
    <w:p w:rsidR="00157827" w:rsidRPr="008008EE" w:rsidRDefault="00157827" w:rsidP="009D0235">
      <w:pPr>
        <w:pStyle w:val="afe"/>
        <w:numPr>
          <w:ilvl w:val="0"/>
          <w:numId w:val="113"/>
        </w:numPr>
        <w:spacing w:after="160" w:line="276" w:lineRule="auto"/>
        <w:ind w:left="0" w:right="0" w:firstLine="0"/>
        <w:contextualSpacing/>
        <w:rPr>
          <w:rFonts w:cs="David"/>
          <w:szCs w:val="24"/>
        </w:rPr>
      </w:pPr>
      <w:r w:rsidRPr="008008EE">
        <w:rPr>
          <w:rFonts w:cs="David"/>
          <w:szCs w:val="24"/>
          <w:rtl/>
        </w:rPr>
        <w:t>עפ"י דרישת הרשות, השתתפות בהצגת התכנון בפורומים שונית לרבות וועדות התכנון, הרשות המוניציפלית ומשרדי הממשלה.</w:t>
      </w:r>
    </w:p>
    <w:p w:rsidR="00157827" w:rsidRPr="008008EE" w:rsidRDefault="00157827" w:rsidP="009D0235">
      <w:pPr>
        <w:pStyle w:val="afe"/>
        <w:numPr>
          <w:ilvl w:val="0"/>
          <w:numId w:val="113"/>
        </w:numPr>
        <w:spacing w:after="160" w:line="276" w:lineRule="auto"/>
        <w:ind w:left="0" w:right="0" w:firstLine="0"/>
        <w:contextualSpacing/>
        <w:rPr>
          <w:rFonts w:cs="David"/>
          <w:szCs w:val="24"/>
        </w:rPr>
      </w:pPr>
      <w:r w:rsidRPr="008008EE">
        <w:rPr>
          <w:rFonts w:cs="David"/>
          <w:szCs w:val="24"/>
          <w:rtl/>
        </w:rPr>
        <w:t xml:space="preserve">השתתפות בדיונים עם צוות התכנון לצורך קביעה וניסוח של קריטריונים משותפים לשיפוט לצורך בחירת </w:t>
      </w:r>
      <w:r>
        <w:rPr>
          <w:rFonts w:cs="David"/>
          <w:szCs w:val="24"/>
          <w:rtl/>
        </w:rPr>
        <w:tab/>
      </w:r>
      <w:r w:rsidRPr="008008EE">
        <w:rPr>
          <w:rFonts w:cs="David"/>
          <w:szCs w:val="24"/>
          <w:rtl/>
        </w:rPr>
        <w:t>חלופה מועדפת, לרבות טבלאות השווה בין החלופות השונות, כולל פרוט היתרונות, החסרונות וההשפעות החברתיים-קהילתיים של כל חלופה ומידת התאמתה לפרוגרמה, לתדריך התכנון ו'או תכנית מתאר.</w:t>
      </w:r>
    </w:p>
    <w:p w:rsidR="00157827" w:rsidRPr="008008EE" w:rsidRDefault="00157827" w:rsidP="005E13C0">
      <w:pPr>
        <w:spacing w:line="276" w:lineRule="auto"/>
        <w:ind w:right="0"/>
        <w:rPr>
          <w:sz w:val="24"/>
          <w:rtl/>
        </w:rPr>
      </w:pPr>
      <w:r>
        <w:rPr>
          <w:sz w:val="24"/>
          <w:rtl/>
        </w:rPr>
        <w:t>1.2.2</w:t>
      </w:r>
      <w:r w:rsidRPr="008008EE">
        <w:rPr>
          <w:sz w:val="24"/>
          <w:rtl/>
        </w:rPr>
        <w:tab/>
      </w:r>
      <w:r w:rsidRPr="008008EE">
        <w:rPr>
          <w:b/>
          <w:bCs/>
          <w:sz w:val="24"/>
          <w:u w:val="single"/>
          <w:rtl/>
        </w:rPr>
        <w:t>מוצר בסיום שלב ב'</w:t>
      </w:r>
      <w:r w:rsidRPr="008008EE">
        <w:rPr>
          <w:sz w:val="24"/>
          <w:rtl/>
        </w:rPr>
        <w:t xml:space="preserve"> – חלופות לתכנית שלד, שיכללו בין היתר:</w:t>
      </w:r>
    </w:p>
    <w:p w:rsidR="00157827" w:rsidRPr="008008EE" w:rsidRDefault="00157827" w:rsidP="009D0235">
      <w:pPr>
        <w:pStyle w:val="afe"/>
        <w:numPr>
          <w:ilvl w:val="0"/>
          <w:numId w:val="114"/>
        </w:numPr>
        <w:spacing w:after="160" w:line="276" w:lineRule="auto"/>
        <w:ind w:left="0" w:right="0" w:firstLine="0"/>
        <w:contextualSpacing/>
        <w:rPr>
          <w:rFonts w:cs="David"/>
          <w:szCs w:val="24"/>
        </w:rPr>
      </w:pPr>
      <w:r w:rsidRPr="008008EE">
        <w:rPr>
          <w:rFonts w:cs="David"/>
          <w:szCs w:val="24"/>
          <w:rtl/>
        </w:rPr>
        <w:t>מסמך מסכם לכל חלופה המציג:</w:t>
      </w:r>
    </w:p>
    <w:p w:rsidR="00157827" w:rsidRPr="008008EE" w:rsidRDefault="00157827" w:rsidP="009D0235">
      <w:pPr>
        <w:pStyle w:val="afe"/>
        <w:numPr>
          <w:ilvl w:val="0"/>
          <w:numId w:val="115"/>
        </w:numPr>
        <w:spacing w:after="160" w:line="276" w:lineRule="auto"/>
        <w:ind w:left="0" w:right="0" w:firstLine="0"/>
        <w:contextualSpacing/>
        <w:rPr>
          <w:rFonts w:cs="David"/>
          <w:szCs w:val="24"/>
        </w:rPr>
      </w:pPr>
      <w:r w:rsidRPr="008008EE">
        <w:rPr>
          <w:rFonts w:cs="David"/>
          <w:szCs w:val="24"/>
          <w:rtl/>
        </w:rPr>
        <w:t xml:space="preserve">הסבר כיצד עונה חלופת התכנון על מסמך היעדים והפרוגרמה שאושר, השינויים והתמורות שחלו לעומתו אם היו כאלה, והנימוקים </w:t>
      </w:r>
      <w:r w:rsidRPr="008008EE">
        <w:rPr>
          <w:rFonts w:cs="David"/>
          <w:szCs w:val="24"/>
          <w:rtl/>
        </w:rPr>
        <w:tab/>
        <w:t>שהביאו לכך.</w:t>
      </w:r>
    </w:p>
    <w:p w:rsidR="00157827" w:rsidRPr="008008EE" w:rsidRDefault="00157827" w:rsidP="009D0235">
      <w:pPr>
        <w:pStyle w:val="afe"/>
        <w:numPr>
          <w:ilvl w:val="0"/>
          <w:numId w:val="115"/>
        </w:numPr>
        <w:spacing w:after="160" w:line="276" w:lineRule="auto"/>
        <w:ind w:left="0" w:right="0" w:firstLine="0"/>
        <w:contextualSpacing/>
        <w:rPr>
          <w:rFonts w:cs="David"/>
          <w:szCs w:val="24"/>
        </w:rPr>
      </w:pPr>
      <w:r w:rsidRPr="008008EE">
        <w:rPr>
          <w:rFonts w:cs="David"/>
          <w:szCs w:val="24"/>
          <w:rtl/>
        </w:rPr>
        <w:t>הדגשת נושאים בהם החלופה אינה עונה על הפרוגרמה וניתוח המשמעות מבחינה חברתית.</w:t>
      </w:r>
    </w:p>
    <w:p w:rsidR="00157827" w:rsidRPr="008008EE" w:rsidRDefault="00157827" w:rsidP="009D0235">
      <w:pPr>
        <w:pStyle w:val="afe"/>
        <w:numPr>
          <w:ilvl w:val="0"/>
          <w:numId w:val="115"/>
        </w:numPr>
        <w:spacing w:after="160" w:line="276" w:lineRule="auto"/>
        <w:ind w:left="0" w:right="0" w:firstLine="0"/>
        <w:contextualSpacing/>
        <w:rPr>
          <w:rFonts w:cs="David"/>
          <w:szCs w:val="24"/>
        </w:rPr>
      </w:pPr>
      <w:r w:rsidRPr="008008EE">
        <w:rPr>
          <w:rFonts w:cs="David"/>
          <w:szCs w:val="24"/>
          <w:rtl/>
        </w:rPr>
        <w:t>פירוט עקרונות הפעלת מערך שירותי הציבור במתחם כולל זיקות ותפקוד ברמה העל מתחמית.</w:t>
      </w:r>
    </w:p>
    <w:p w:rsidR="00157827" w:rsidRPr="008008EE" w:rsidRDefault="00157827" w:rsidP="009D0235">
      <w:pPr>
        <w:pStyle w:val="afe"/>
        <w:numPr>
          <w:ilvl w:val="0"/>
          <w:numId w:val="115"/>
        </w:numPr>
        <w:spacing w:after="160" w:line="276" w:lineRule="auto"/>
        <w:ind w:left="0" w:right="0" w:firstLine="0"/>
        <w:contextualSpacing/>
        <w:rPr>
          <w:rFonts w:cs="David"/>
          <w:szCs w:val="24"/>
        </w:rPr>
      </w:pPr>
      <w:r w:rsidRPr="008008EE">
        <w:rPr>
          <w:rFonts w:cs="David"/>
          <w:szCs w:val="24"/>
          <w:rtl/>
        </w:rPr>
        <w:t>הקצאות קרקע לצרכי ציבור, פרישה, עקרונות תכנון והפעלה, שלביות.</w:t>
      </w:r>
    </w:p>
    <w:p w:rsidR="00157827" w:rsidRPr="008008EE" w:rsidRDefault="00157827" w:rsidP="009D0235">
      <w:pPr>
        <w:pStyle w:val="afe"/>
        <w:numPr>
          <w:ilvl w:val="0"/>
          <w:numId w:val="115"/>
        </w:numPr>
        <w:spacing w:after="160" w:line="276" w:lineRule="auto"/>
        <w:ind w:left="0" w:right="0" w:firstLine="0"/>
        <w:contextualSpacing/>
        <w:rPr>
          <w:rFonts w:cs="David"/>
          <w:szCs w:val="24"/>
        </w:rPr>
      </w:pPr>
      <w:r w:rsidRPr="008008EE">
        <w:rPr>
          <w:rFonts w:cs="David"/>
          <w:szCs w:val="24"/>
          <w:rtl/>
        </w:rPr>
        <w:t>הערכה של מידת ההסכמה לחלופות מצד התושבים המיועדים.</w:t>
      </w:r>
    </w:p>
    <w:p w:rsidR="00157827" w:rsidRPr="008008EE" w:rsidRDefault="00157827" w:rsidP="009D0235">
      <w:pPr>
        <w:pStyle w:val="afe"/>
        <w:numPr>
          <w:ilvl w:val="0"/>
          <w:numId w:val="114"/>
        </w:numPr>
        <w:spacing w:after="160" w:line="276" w:lineRule="auto"/>
        <w:ind w:left="0" w:right="0" w:firstLine="0"/>
        <w:contextualSpacing/>
        <w:rPr>
          <w:rFonts w:cs="David"/>
          <w:szCs w:val="24"/>
        </w:rPr>
      </w:pPr>
      <w:r w:rsidRPr="008008EE">
        <w:rPr>
          <w:rFonts w:cs="David"/>
          <w:szCs w:val="24"/>
          <w:rtl/>
        </w:rPr>
        <w:t xml:space="preserve">המלצה והנמקות לגבי החלופה המועדפת מבחינת השלכותיה החברתיות-קהילתיות, זיהוי רמת הזמינות, הדחיפות, השלביות בישום </w:t>
      </w:r>
      <w:r w:rsidRPr="008008EE">
        <w:rPr>
          <w:rFonts w:cs="David"/>
          <w:szCs w:val="24"/>
          <w:rtl/>
        </w:rPr>
        <w:tab/>
        <w:t>התכנית על חלקיה השונים, עבור האוכלוסיות השונות.</w:t>
      </w:r>
    </w:p>
    <w:p w:rsidR="00157827" w:rsidRPr="008008EE" w:rsidRDefault="00157827" w:rsidP="005E13C0">
      <w:pPr>
        <w:spacing w:line="276" w:lineRule="auto"/>
        <w:ind w:right="0"/>
        <w:rPr>
          <w:sz w:val="24"/>
          <w:rtl/>
        </w:rPr>
      </w:pPr>
      <w:r>
        <w:rPr>
          <w:sz w:val="24"/>
          <w:rtl/>
        </w:rPr>
        <w:t>1.3</w:t>
      </w:r>
      <w:r w:rsidRPr="008008EE">
        <w:rPr>
          <w:sz w:val="24"/>
          <w:rtl/>
        </w:rPr>
        <w:tab/>
      </w:r>
      <w:r w:rsidRPr="008008EE">
        <w:rPr>
          <w:b/>
          <w:bCs/>
          <w:sz w:val="24"/>
          <w:u w:val="single"/>
          <w:rtl/>
        </w:rPr>
        <w:t>שלב ג'</w:t>
      </w:r>
      <w:r w:rsidRPr="008008EE">
        <w:rPr>
          <w:sz w:val="24"/>
          <w:rtl/>
        </w:rPr>
        <w:t xml:space="preserve"> – בחירת החלופה המועדפת</w:t>
      </w:r>
    </w:p>
    <w:p w:rsidR="00157827" w:rsidRPr="008008EE" w:rsidRDefault="00157827" w:rsidP="005E13C0">
      <w:pPr>
        <w:spacing w:line="276" w:lineRule="auto"/>
        <w:ind w:right="0"/>
        <w:rPr>
          <w:sz w:val="24"/>
          <w:rtl/>
        </w:rPr>
      </w:pPr>
      <w:r>
        <w:rPr>
          <w:sz w:val="24"/>
          <w:rtl/>
        </w:rPr>
        <w:t>1.3.1</w:t>
      </w:r>
      <w:r w:rsidRPr="008008EE">
        <w:rPr>
          <w:sz w:val="24"/>
          <w:rtl/>
        </w:rPr>
        <w:tab/>
        <w:t>פעילויות:</w:t>
      </w:r>
    </w:p>
    <w:p w:rsidR="00157827" w:rsidRPr="008008EE" w:rsidRDefault="00157827" w:rsidP="009D0235">
      <w:pPr>
        <w:pStyle w:val="afe"/>
        <w:numPr>
          <w:ilvl w:val="0"/>
          <w:numId w:val="116"/>
        </w:numPr>
        <w:spacing w:after="160" w:line="276" w:lineRule="auto"/>
        <w:ind w:left="0" w:right="0" w:firstLine="0"/>
        <w:contextualSpacing/>
        <w:rPr>
          <w:rFonts w:cs="David"/>
          <w:szCs w:val="24"/>
        </w:rPr>
      </w:pPr>
      <w:r w:rsidRPr="008008EE">
        <w:rPr>
          <w:rFonts w:cs="David"/>
          <w:szCs w:val="24"/>
          <w:rtl/>
        </w:rPr>
        <w:t xml:space="preserve">השתתפות בהצגת החלופות השונות בפני צוות הליווי. מתן הסברים לגבי התפיסה התכנונית-חברתית. הצבעה </w:t>
      </w:r>
      <w:r>
        <w:rPr>
          <w:rFonts w:cs="David"/>
          <w:szCs w:val="24"/>
          <w:rtl/>
        </w:rPr>
        <w:tab/>
      </w:r>
      <w:r w:rsidRPr="008008EE">
        <w:rPr>
          <w:rFonts w:cs="David"/>
          <w:szCs w:val="24"/>
          <w:rtl/>
        </w:rPr>
        <w:t>על החלופה המועדפת מבחינה חברתית-קהילתית תוך מתן נימוקים לבחירה.</w:t>
      </w:r>
    </w:p>
    <w:p w:rsidR="00157827" w:rsidRPr="008008EE" w:rsidRDefault="00157827" w:rsidP="009D0235">
      <w:pPr>
        <w:pStyle w:val="afe"/>
        <w:numPr>
          <w:ilvl w:val="0"/>
          <w:numId w:val="116"/>
        </w:numPr>
        <w:spacing w:after="160" w:line="276" w:lineRule="auto"/>
        <w:ind w:left="0" w:right="0" w:firstLine="0"/>
        <w:contextualSpacing/>
        <w:rPr>
          <w:rFonts w:cs="David"/>
          <w:szCs w:val="24"/>
        </w:rPr>
      </w:pPr>
      <w:r w:rsidRPr="008008EE">
        <w:rPr>
          <w:rFonts w:cs="David"/>
          <w:szCs w:val="24"/>
          <w:rtl/>
        </w:rPr>
        <w:t xml:space="preserve">השתתפות בתיקון החלופה הנבחרת, או הכנת חלופה חדשה על פי הנחייתו של צוות הליווי ועל פי המשוב </w:t>
      </w:r>
      <w:r>
        <w:rPr>
          <w:rFonts w:cs="David"/>
          <w:szCs w:val="24"/>
          <w:rtl/>
        </w:rPr>
        <w:tab/>
      </w:r>
      <w:r w:rsidRPr="008008EE">
        <w:rPr>
          <w:rFonts w:cs="David"/>
          <w:szCs w:val="24"/>
          <w:rtl/>
        </w:rPr>
        <w:t>מהציבור.</w:t>
      </w:r>
    </w:p>
    <w:p w:rsidR="00157827" w:rsidRPr="008008EE" w:rsidRDefault="00157827" w:rsidP="009D0235">
      <w:pPr>
        <w:pStyle w:val="afe"/>
        <w:numPr>
          <w:ilvl w:val="0"/>
          <w:numId w:val="116"/>
        </w:numPr>
        <w:spacing w:after="160" w:line="276" w:lineRule="auto"/>
        <w:ind w:left="0" w:right="0" w:firstLine="0"/>
        <w:contextualSpacing/>
        <w:rPr>
          <w:rFonts w:cs="David"/>
          <w:szCs w:val="24"/>
        </w:rPr>
      </w:pPr>
      <w:r w:rsidRPr="008008EE">
        <w:rPr>
          <w:rFonts w:cs="David"/>
          <w:szCs w:val="24"/>
          <w:rtl/>
        </w:rPr>
        <w:t>המידה והתיקונים הם משמעותיים או שהחלופה החדשה היא שונה באופן מהותי מהחלופות שהוצגו לציבור יש לחזור ולהציג חלופה זו לרשויות לפי הצורך ולציבור לצורך יידוע, וקבלת משוב.</w:t>
      </w:r>
    </w:p>
    <w:p w:rsidR="00157827" w:rsidRDefault="00157827" w:rsidP="005E13C0">
      <w:pPr>
        <w:spacing w:line="276" w:lineRule="auto"/>
        <w:ind w:right="0"/>
        <w:rPr>
          <w:rtl/>
        </w:rPr>
      </w:pPr>
      <w:r>
        <w:rPr>
          <w:rtl/>
        </w:rPr>
        <w:t>1.3.2</w:t>
      </w:r>
      <w:r>
        <w:rPr>
          <w:rtl/>
        </w:rPr>
        <w:tab/>
      </w:r>
      <w:r w:rsidRPr="006B2768">
        <w:rPr>
          <w:b/>
          <w:bCs/>
          <w:u w:val="single"/>
          <w:rtl/>
        </w:rPr>
        <w:t>מוצר בסיום שלב ג'</w:t>
      </w:r>
      <w:r>
        <w:rPr>
          <w:rtl/>
        </w:rPr>
        <w:t xml:space="preserve"> – אישור החלופה הנבחרת.</w:t>
      </w:r>
    </w:p>
    <w:p w:rsidR="00157827" w:rsidRDefault="00157827" w:rsidP="005E13C0">
      <w:pPr>
        <w:spacing w:line="276" w:lineRule="auto"/>
        <w:ind w:right="0"/>
        <w:rPr>
          <w:rtl/>
        </w:rPr>
      </w:pPr>
    </w:p>
    <w:p w:rsidR="00157827" w:rsidRPr="00D71667" w:rsidRDefault="00157827" w:rsidP="00272695">
      <w:pPr>
        <w:spacing w:line="276" w:lineRule="auto"/>
        <w:ind w:right="0"/>
        <w:rPr>
          <w:sz w:val="28"/>
          <w:szCs w:val="28"/>
          <w:rtl/>
        </w:rPr>
      </w:pPr>
      <w:r>
        <w:rPr>
          <w:sz w:val="28"/>
          <w:szCs w:val="28"/>
          <w:rtl/>
        </w:rPr>
        <w:t>2</w:t>
      </w:r>
      <w:r w:rsidRPr="00D71667">
        <w:rPr>
          <w:sz w:val="28"/>
          <w:szCs w:val="28"/>
          <w:rtl/>
        </w:rPr>
        <w:t>.</w:t>
      </w:r>
      <w:r>
        <w:rPr>
          <w:sz w:val="28"/>
          <w:szCs w:val="28"/>
          <w:rtl/>
        </w:rPr>
        <w:tab/>
      </w:r>
      <w:r w:rsidRPr="00D71667">
        <w:rPr>
          <w:sz w:val="28"/>
          <w:szCs w:val="28"/>
          <w:rtl/>
        </w:rPr>
        <w:t>יועץ חברה – מסמך יעדים ופרוגרמה</w:t>
      </w:r>
    </w:p>
    <w:p w:rsidR="00157827" w:rsidRDefault="00157827" w:rsidP="00272695">
      <w:pPr>
        <w:spacing w:line="276" w:lineRule="auto"/>
        <w:ind w:right="0" w:firstLine="720"/>
        <w:rPr>
          <w:rtl/>
        </w:rPr>
      </w:pPr>
      <w:r>
        <w:rPr>
          <w:rtl/>
        </w:rPr>
        <w:t>להכנת תכניות שלד או תב"ע קיים שלב מקדים של הכנת פרוגרמה.</w:t>
      </w:r>
    </w:p>
    <w:p w:rsidR="00157827" w:rsidRDefault="00157827" w:rsidP="00272695">
      <w:pPr>
        <w:spacing w:line="276" w:lineRule="auto"/>
        <w:ind w:left="720" w:right="0"/>
        <w:rPr>
          <w:rtl/>
        </w:rPr>
      </w:pPr>
      <w:r>
        <w:rPr>
          <w:rtl/>
        </w:rPr>
        <w:t>הכנת הפרוגרמה כוללת הן פרוגרמה להקצאות קרקע לצרכי ציבור, לרבות למוסדות ומבני ציבור, שצ"פים וכד' והן בתחום שיתוף הציבור.</w:t>
      </w:r>
    </w:p>
    <w:p w:rsidR="00157827" w:rsidRDefault="00157827" w:rsidP="00272695">
      <w:pPr>
        <w:spacing w:line="276" w:lineRule="auto"/>
        <w:ind w:right="0" w:firstLine="720"/>
        <w:rPr>
          <w:rtl/>
        </w:rPr>
      </w:pPr>
      <w:r>
        <w:rPr>
          <w:rtl/>
        </w:rPr>
        <w:t>פרוגרמה כמפורט להלן תוכן או כחלק מתהליך 4 – שלד או כחלק מתהליך 5 – תב"ע.</w:t>
      </w:r>
    </w:p>
    <w:p w:rsidR="00157827" w:rsidRDefault="00157827" w:rsidP="00272695">
      <w:pPr>
        <w:spacing w:line="276" w:lineRule="auto"/>
        <w:ind w:left="720" w:right="0"/>
        <w:contextualSpacing/>
        <w:rPr>
          <w:rtl/>
        </w:rPr>
      </w:pPr>
      <w:r>
        <w:rPr>
          <w:rtl/>
        </w:rPr>
        <w:t>כאשר הפרוגרמה הוכנה כחלק מתכנית שלד והתכנון מתקדם להכנת תב"ע, יוזמן מיועץ החברה עדכון פרוגרמה להקצאות קרקע לצרכי ציבור בהתאם למסמך יעדים ופרוגרמה לתב"ע כמפורט בתעריף משרד השיכון.</w:t>
      </w:r>
    </w:p>
    <w:p w:rsidR="00157827" w:rsidRPr="000620AB" w:rsidRDefault="00157827" w:rsidP="00272695">
      <w:pPr>
        <w:spacing w:before="240" w:line="276" w:lineRule="auto"/>
        <w:ind w:right="0" w:firstLine="720"/>
        <w:contextualSpacing/>
        <w:rPr>
          <w:szCs w:val="22"/>
          <w:rtl/>
        </w:rPr>
      </w:pPr>
      <w:r w:rsidRPr="000620AB">
        <w:rPr>
          <w:szCs w:val="22"/>
          <w:rtl/>
        </w:rPr>
        <w:t xml:space="preserve">הערה: כאשר הפרוגרמה תוכן כחלק מתכנית שלד יש להחליף את מספרי הסעיפים להלן מ </w:t>
      </w:r>
      <w:r w:rsidRPr="000620AB">
        <w:rPr>
          <w:szCs w:val="22"/>
        </w:rPr>
        <w:t>X</w:t>
      </w:r>
      <w:r w:rsidRPr="000620AB">
        <w:rPr>
          <w:szCs w:val="22"/>
          <w:rtl/>
        </w:rPr>
        <w:t xml:space="preserve">.5 ל – </w:t>
      </w:r>
      <w:r w:rsidRPr="000620AB">
        <w:rPr>
          <w:szCs w:val="22"/>
        </w:rPr>
        <w:t>X</w:t>
      </w:r>
      <w:r w:rsidRPr="000620AB">
        <w:rPr>
          <w:szCs w:val="22"/>
          <w:rtl/>
        </w:rPr>
        <w:t>.4</w:t>
      </w:r>
    </w:p>
    <w:p w:rsidR="00157827" w:rsidRDefault="00157827" w:rsidP="005E13C0">
      <w:pPr>
        <w:spacing w:before="240" w:line="276" w:lineRule="auto"/>
        <w:ind w:right="0"/>
        <w:contextualSpacing/>
        <w:rPr>
          <w:sz w:val="20"/>
          <w:szCs w:val="20"/>
          <w:rtl/>
        </w:rPr>
      </w:pPr>
    </w:p>
    <w:p w:rsidR="00157827" w:rsidRDefault="00157827" w:rsidP="00AE4FE5">
      <w:pPr>
        <w:spacing w:before="240" w:after="120" w:line="276" w:lineRule="auto"/>
        <w:ind w:right="0"/>
        <w:rPr>
          <w:rtl/>
        </w:rPr>
      </w:pPr>
      <w:r>
        <w:rPr>
          <w:rtl/>
        </w:rPr>
        <w:t>2.1</w:t>
      </w:r>
      <w:r>
        <w:rPr>
          <w:rtl/>
        </w:rPr>
        <w:tab/>
      </w:r>
      <w:r w:rsidRPr="00FE2BC6">
        <w:rPr>
          <w:b/>
          <w:bCs/>
          <w:u w:val="single"/>
          <w:rtl/>
        </w:rPr>
        <w:t>שלב א' –</w:t>
      </w:r>
      <w:r>
        <w:rPr>
          <w:rtl/>
        </w:rPr>
        <w:t xml:space="preserve"> בירור מוקדם, איסוף חומר רקע ומיפוי נתונים</w:t>
      </w:r>
    </w:p>
    <w:p w:rsidR="00157827" w:rsidRDefault="00157827" w:rsidP="00AE4FE5">
      <w:pPr>
        <w:spacing w:before="240" w:after="120" w:line="276" w:lineRule="auto"/>
        <w:ind w:left="720" w:right="0"/>
        <w:rPr>
          <w:rtl/>
        </w:rPr>
      </w:pPr>
      <w:r>
        <w:rPr>
          <w:rtl/>
        </w:rPr>
        <w:t>שלב זה יוזמן רק אם לא נעשה איסוף נתונים, ע"י אותו יועץ, עבור התכנות או מתאר או אם עבר זמן רב ויש צורך באיסוף נתונים מחדש.</w:t>
      </w:r>
    </w:p>
    <w:p w:rsidR="00157827" w:rsidRDefault="00157827" w:rsidP="005E13C0">
      <w:pPr>
        <w:spacing w:before="240" w:after="120" w:line="276" w:lineRule="auto"/>
        <w:ind w:right="0"/>
        <w:rPr>
          <w:rtl/>
        </w:rPr>
      </w:pPr>
      <w:r>
        <w:rPr>
          <w:rtl/>
        </w:rPr>
        <w:t>2.1.1</w:t>
      </w:r>
      <w:r>
        <w:rPr>
          <w:rtl/>
        </w:rPr>
        <w:tab/>
        <w:t>פעילויות:</w:t>
      </w:r>
    </w:p>
    <w:p w:rsidR="00157827" w:rsidRPr="00AE4FE5" w:rsidRDefault="00157827" w:rsidP="009D0235">
      <w:pPr>
        <w:pStyle w:val="afe"/>
        <w:numPr>
          <w:ilvl w:val="0"/>
          <w:numId w:val="117"/>
        </w:numPr>
        <w:spacing w:before="240" w:after="120" w:line="276" w:lineRule="auto"/>
        <w:ind w:left="0" w:right="0" w:firstLine="0"/>
        <w:contextualSpacing/>
        <w:rPr>
          <w:rFonts w:cs="David"/>
          <w:szCs w:val="24"/>
        </w:rPr>
      </w:pPr>
      <w:r w:rsidRPr="00AE4FE5">
        <w:rPr>
          <w:rFonts w:cs="David"/>
          <w:szCs w:val="24"/>
          <w:rtl/>
        </w:rPr>
        <w:lastRenderedPageBreak/>
        <w:t xml:space="preserve">בירור מוקדם </w:t>
      </w:r>
    </w:p>
    <w:p w:rsidR="00157827" w:rsidRPr="00AE4FE5" w:rsidRDefault="00157827" w:rsidP="00AE4FE5">
      <w:pPr>
        <w:pStyle w:val="afe"/>
        <w:spacing w:before="240" w:after="120" w:line="276" w:lineRule="auto"/>
        <w:ind w:left="720" w:right="0"/>
        <w:rPr>
          <w:rFonts w:cs="David"/>
          <w:szCs w:val="24"/>
          <w:rtl/>
        </w:rPr>
      </w:pPr>
      <w:r w:rsidRPr="00AE4FE5">
        <w:rPr>
          <w:rFonts w:cs="David"/>
          <w:szCs w:val="24"/>
          <w:rtl/>
        </w:rPr>
        <w:t xml:space="preserve">תיאום ציפיות עם מזמין העבודה וחקירה מוקדמת של המקום – פגישות, סיורים, ביקורים, איתור הבעיות הראשונות לשם הכוונת </w:t>
      </w:r>
      <w:r w:rsidRPr="00AE4FE5">
        <w:rPr>
          <w:rFonts w:cs="David"/>
          <w:szCs w:val="24"/>
          <w:rtl/>
        </w:rPr>
        <w:tab/>
        <w:t>איסוף המידע ולימוד שטח התכנון.</w:t>
      </w:r>
    </w:p>
    <w:p w:rsidR="00157827" w:rsidRPr="00AE4FE5" w:rsidRDefault="00157827" w:rsidP="009D0235">
      <w:pPr>
        <w:pStyle w:val="afe"/>
        <w:numPr>
          <w:ilvl w:val="0"/>
          <w:numId w:val="118"/>
        </w:numPr>
        <w:spacing w:before="240" w:after="120" w:line="276" w:lineRule="auto"/>
        <w:ind w:left="0" w:right="0" w:firstLine="0"/>
        <w:contextualSpacing/>
        <w:rPr>
          <w:rFonts w:cs="David"/>
          <w:szCs w:val="24"/>
        </w:rPr>
      </w:pPr>
      <w:r w:rsidRPr="00AE4FE5">
        <w:rPr>
          <w:rFonts w:cs="David"/>
          <w:szCs w:val="24"/>
          <w:rtl/>
        </w:rPr>
        <w:t xml:space="preserve">תיאום ציפיות עם מזמין העבודה – בירור כוונות המזמין והנחיותיו באשר למטרות התכנית, תהליך התכנון </w:t>
      </w:r>
      <w:r>
        <w:rPr>
          <w:rFonts w:cs="David"/>
          <w:szCs w:val="24"/>
          <w:rtl/>
        </w:rPr>
        <w:tab/>
      </w:r>
      <w:r w:rsidRPr="00AE4FE5">
        <w:rPr>
          <w:rFonts w:cs="David"/>
          <w:szCs w:val="24"/>
          <w:rtl/>
        </w:rPr>
        <w:t>והציפיות מהתכנית בסוף תהליך התכנון.</w:t>
      </w:r>
    </w:p>
    <w:p w:rsidR="00157827" w:rsidRPr="00AE4FE5" w:rsidRDefault="00157827" w:rsidP="009D0235">
      <w:pPr>
        <w:pStyle w:val="afe"/>
        <w:numPr>
          <w:ilvl w:val="0"/>
          <w:numId w:val="118"/>
        </w:numPr>
        <w:spacing w:before="240" w:after="120" w:line="276" w:lineRule="auto"/>
        <w:ind w:left="0" w:right="0" w:firstLine="0"/>
        <w:contextualSpacing/>
        <w:rPr>
          <w:rFonts w:cs="David"/>
          <w:szCs w:val="24"/>
        </w:rPr>
      </w:pPr>
      <w:r w:rsidRPr="00AE4FE5">
        <w:rPr>
          <w:rFonts w:cs="David"/>
          <w:szCs w:val="24"/>
          <w:rtl/>
        </w:rPr>
        <w:t>סיור הכרות – סיור בהשתתפות כל צוות התכנון לשם לימוד והבנה ראשוניים של מאפייני אזור התכנון וה'שחקנים' הפועלים בשטח / אתר.</w:t>
      </w:r>
    </w:p>
    <w:p w:rsidR="00157827" w:rsidRPr="00AE4FE5" w:rsidRDefault="00157827" w:rsidP="009D0235">
      <w:pPr>
        <w:pStyle w:val="afe"/>
        <w:numPr>
          <w:ilvl w:val="0"/>
          <w:numId w:val="118"/>
        </w:numPr>
        <w:spacing w:before="240" w:after="120" w:line="276" w:lineRule="auto"/>
        <w:ind w:left="0" w:right="0" w:firstLine="0"/>
        <w:contextualSpacing/>
        <w:rPr>
          <w:rFonts w:cs="David"/>
          <w:szCs w:val="24"/>
        </w:rPr>
      </w:pPr>
      <w:r w:rsidRPr="00AE4FE5">
        <w:rPr>
          <w:rFonts w:cs="David"/>
          <w:szCs w:val="24"/>
          <w:rtl/>
        </w:rPr>
        <w:t xml:space="preserve">הכנת תכנית עבודה – מסמך המפרט את מטרות התכנון בהיבטים החברתיים, תהליך העבודה, המידע הנחוץ </w:t>
      </w:r>
      <w:r>
        <w:rPr>
          <w:rFonts w:cs="David"/>
          <w:szCs w:val="24"/>
          <w:rtl/>
        </w:rPr>
        <w:tab/>
      </w:r>
      <w:r w:rsidRPr="00AE4FE5">
        <w:rPr>
          <w:rFonts w:cs="David"/>
          <w:szCs w:val="24"/>
          <w:rtl/>
        </w:rPr>
        <w:t xml:space="preserve">ומקורותיו, משאבים נדרשים ולוח זמנים. במידה הצורך הצגת תכנית העבודה לשיתוף הציבור לאישור מזמיני </w:t>
      </w:r>
      <w:r>
        <w:rPr>
          <w:rFonts w:cs="David"/>
          <w:szCs w:val="24"/>
          <w:rtl/>
        </w:rPr>
        <w:tab/>
      </w:r>
      <w:r w:rsidRPr="00AE4FE5">
        <w:rPr>
          <w:rFonts w:cs="David"/>
          <w:szCs w:val="24"/>
          <w:rtl/>
        </w:rPr>
        <w:t>העבודה, קבלת משוב ותיקום המסמך בהתאם.</w:t>
      </w:r>
    </w:p>
    <w:p w:rsidR="00157827" w:rsidRPr="00AE4FE5" w:rsidRDefault="00157827" w:rsidP="009D0235">
      <w:pPr>
        <w:pStyle w:val="afe"/>
        <w:numPr>
          <w:ilvl w:val="0"/>
          <w:numId w:val="118"/>
        </w:numPr>
        <w:spacing w:before="240" w:after="120" w:line="276" w:lineRule="auto"/>
        <w:ind w:left="0" w:right="0" w:firstLine="0"/>
        <w:contextualSpacing/>
        <w:rPr>
          <w:rFonts w:cs="David"/>
          <w:szCs w:val="24"/>
        </w:rPr>
      </w:pPr>
      <w:r w:rsidRPr="00AE4FE5">
        <w:rPr>
          <w:rFonts w:cs="David"/>
          <w:szCs w:val="24"/>
          <w:rtl/>
        </w:rPr>
        <w:t xml:space="preserve">זיהוי נציגים ומנהיגים מקומיים. ביצוע סדרת ראיונות עם נציגים נבחרים של פלחי האוכלוסייה השונים, בהתאם לזיקה המשפחתית ועם נציגים נבחרים מקרב התושבים תוך הקפדה על נציגות של כל הקבוצות בתחום </w:t>
      </w:r>
      <w:r>
        <w:rPr>
          <w:rFonts w:cs="David"/>
          <w:szCs w:val="24"/>
          <w:rtl/>
        </w:rPr>
        <w:tab/>
      </w:r>
      <w:r w:rsidRPr="00AE4FE5">
        <w:rPr>
          <w:rFonts w:cs="David"/>
          <w:szCs w:val="24"/>
          <w:rtl/>
        </w:rPr>
        <w:t>העבודה – בתאום עם המזמין, תוכן רשימת תושבים בעלי השפעה בקרב כלל התושבים במתחם. ייערכו מפגשים וראיונות עם נציגים אלו. מפגשים אלו יאפשרו ללמוד מבני המקום, הנושאים עימם ידע שמעבר לנתונים. מפגשים אלו יתקיימו הן בתחילת העבודה לשם איסוף מידע ראשוני והן במהלך הכנת התוכנית בכל שלביה.</w:t>
      </w:r>
    </w:p>
    <w:p w:rsidR="00157827" w:rsidRDefault="00157827" w:rsidP="005E13C0">
      <w:pPr>
        <w:pStyle w:val="afe"/>
        <w:spacing w:before="240" w:after="120" w:line="276" w:lineRule="auto"/>
        <w:ind w:right="0"/>
        <w:rPr>
          <w:rFonts w:cs="David"/>
          <w:szCs w:val="24"/>
          <w:rtl/>
        </w:rPr>
      </w:pPr>
    </w:p>
    <w:p w:rsidR="00157827" w:rsidRPr="00AE4FE5" w:rsidRDefault="00157827" w:rsidP="005E13C0">
      <w:pPr>
        <w:pStyle w:val="afe"/>
        <w:spacing w:before="240" w:after="120" w:line="276" w:lineRule="auto"/>
        <w:ind w:right="0"/>
        <w:rPr>
          <w:rFonts w:cs="David"/>
          <w:szCs w:val="24"/>
          <w:rtl/>
        </w:rPr>
      </w:pPr>
      <w:r w:rsidRPr="00AE4FE5">
        <w:rPr>
          <w:rFonts w:cs="David"/>
          <w:szCs w:val="24"/>
          <w:rtl/>
        </w:rPr>
        <w:t>מטרות המפגשים:</w:t>
      </w:r>
    </w:p>
    <w:p w:rsidR="00157827" w:rsidRPr="00AE4FE5" w:rsidRDefault="00157827" w:rsidP="009D0235">
      <w:pPr>
        <w:pStyle w:val="afe"/>
        <w:numPr>
          <w:ilvl w:val="0"/>
          <w:numId w:val="119"/>
        </w:numPr>
        <w:spacing w:before="240" w:after="120" w:line="276" w:lineRule="auto"/>
        <w:ind w:left="0" w:right="0" w:firstLine="0"/>
        <w:contextualSpacing/>
        <w:rPr>
          <w:rFonts w:cs="David"/>
          <w:szCs w:val="24"/>
        </w:rPr>
      </w:pPr>
      <w:r w:rsidRPr="00AE4FE5">
        <w:rPr>
          <w:rFonts w:cs="David"/>
          <w:szCs w:val="24"/>
          <w:rtl/>
        </w:rPr>
        <w:t>החלפת מידע, באופן בלתי אמצעי, עם האוכלוסייה לגבי עמדות, שאיפות ורעיונות.</w:t>
      </w:r>
    </w:p>
    <w:p w:rsidR="00157827" w:rsidRPr="00AE4FE5" w:rsidRDefault="00157827" w:rsidP="009D0235">
      <w:pPr>
        <w:pStyle w:val="afe"/>
        <w:numPr>
          <w:ilvl w:val="0"/>
          <w:numId w:val="119"/>
        </w:numPr>
        <w:spacing w:before="240" w:after="120" w:line="276" w:lineRule="auto"/>
        <w:ind w:left="0" w:right="0" w:firstLine="0"/>
        <w:contextualSpacing/>
        <w:rPr>
          <w:rFonts w:cs="David"/>
          <w:szCs w:val="24"/>
        </w:rPr>
      </w:pPr>
      <w:r w:rsidRPr="00AE4FE5">
        <w:rPr>
          <w:rFonts w:cs="David"/>
          <w:szCs w:val="24"/>
          <w:rtl/>
        </w:rPr>
        <w:t>הצגת כיווני המדיניות התכנונית של המדינה באשר להסדרת ההתיישבות והאפשרויות הגלומות בהם.</w:t>
      </w:r>
    </w:p>
    <w:p w:rsidR="00157827" w:rsidRPr="00AE4FE5" w:rsidRDefault="00157827" w:rsidP="009D0235">
      <w:pPr>
        <w:pStyle w:val="afe"/>
        <w:numPr>
          <w:ilvl w:val="0"/>
          <w:numId w:val="119"/>
        </w:numPr>
        <w:spacing w:before="240" w:after="120" w:line="276" w:lineRule="auto"/>
        <w:ind w:left="0" w:right="0" w:firstLine="0"/>
        <w:contextualSpacing/>
        <w:rPr>
          <w:rFonts w:cs="David"/>
          <w:szCs w:val="24"/>
        </w:rPr>
      </w:pPr>
      <w:r w:rsidRPr="00AE4FE5">
        <w:rPr>
          <w:rFonts w:cs="David"/>
          <w:szCs w:val="24"/>
          <w:rtl/>
        </w:rPr>
        <w:t xml:space="preserve">בחינת מידת נכונותה של האוכלוסייה, על פלחיה וצביריה השונים, להעדפות לגבי הפתרון ההתיישבותי הקבוע </w:t>
      </w:r>
      <w:r>
        <w:rPr>
          <w:rFonts w:cs="David"/>
          <w:szCs w:val="24"/>
          <w:rtl/>
        </w:rPr>
        <w:tab/>
      </w:r>
      <w:r w:rsidRPr="00AE4FE5">
        <w:rPr>
          <w:rFonts w:cs="David"/>
          <w:szCs w:val="24"/>
          <w:rtl/>
        </w:rPr>
        <w:t>המתאים להם.</w:t>
      </w:r>
    </w:p>
    <w:p w:rsidR="00157827" w:rsidRPr="00AE4FE5" w:rsidRDefault="00157827" w:rsidP="009D0235">
      <w:pPr>
        <w:pStyle w:val="afe"/>
        <w:numPr>
          <w:ilvl w:val="0"/>
          <w:numId w:val="119"/>
        </w:numPr>
        <w:spacing w:before="240" w:after="120" w:line="276" w:lineRule="auto"/>
        <w:ind w:left="0" w:right="0" w:firstLine="0"/>
        <w:contextualSpacing/>
        <w:rPr>
          <w:rFonts w:cs="David"/>
          <w:szCs w:val="24"/>
        </w:rPr>
      </w:pPr>
      <w:r w:rsidRPr="00AE4FE5">
        <w:rPr>
          <w:rFonts w:cs="David"/>
          <w:szCs w:val="24"/>
          <w:rtl/>
        </w:rPr>
        <w:t>הבנת צרכיהם ורצונותיהם של קבוצות האוכלוסייה השונות.</w:t>
      </w:r>
    </w:p>
    <w:p w:rsidR="00157827" w:rsidRPr="00AE4FE5" w:rsidRDefault="00157827" w:rsidP="009D0235">
      <w:pPr>
        <w:pStyle w:val="afe"/>
        <w:numPr>
          <w:ilvl w:val="0"/>
          <w:numId w:val="119"/>
        </w:numPr>
        <w:spacing w:before="240" w:after="120" w:line="276" w:lineRule="auto"/>
        <w:ind w:left="0" w:right="0" w:firstLine="0"/>
        <w:contextualSpacing/>
        <w:rPr>
          <w:rFonts w:cs="David"/>
          <w:szCs w:val="24"/>
        </w:rPr>
      </w:pPr>
      <w:r w:rsidRPr="00AE4FE5">
        <w:rPr>
          <w:rFonts w:cs="David"/>
          <w:szCs w:val="24"/>
          <w:rtl/>
        </w:rPr>
        <w:t>זיהוי חסמים חברתיים לקדום התכנון והפיתוח.</w:t>
      </w:r>
    </w:p>
    <w:p w:rsidR="00157827" w:rsidRPr="00AE4FE5" w:rsidRDefault="00157827" w:rsidP="00F50401">
      <w:pPr>
        <w:pStyle w:val="afe"/>
        <w:spacing w:before="240" w:after="120" w:line="276" w:lineRule="auto"/>
        <w:ind w:right="0"/>
        <w:contextualSpacing/>
        <w:rPr>
          <w:rFonts w:cs="David"/>
          <w:szCs w:val="24"/>
        </w:rPr>
      </w:pPr>
    </w:p>
    <w:p w:rsidR="00157827" w:rsidRDefault="00157827" w:rsidP="009D0235">
      <w:pPr>
        <w:pStyle w:val="afe"/>
        <w:numPr>
          <w:ilvl w:val="0"/>
          <w:numId w:val="118"/>
        </w:numPr>
        <w:spacing w:before="240" w:after="120" w:line="276" w:lineRule="auto"/>
        <w:ind w:left="0" w:right="0" w:firstLine="0"/>
        <w:contextualSpacing/>
        <w:rPr>
          <w:rFonts w:cs="David"/>
          <w:szCs w:val="24"/>
        </w:rPr>
      </w:pPr>
      <w:r w:rsidRPr="00AE4FE5">
        <w:rPr>
          <w:rFonts w:cs="David"/>
          <w:szCs w:val="24"/>
          <w:rtl/>
        </w:rPr>
        <w:t>מפגשים עם בעלי עניין אחרים – עריכת מפגשים עם נציגי מוסדות ממשלתיים, מוניציפליים, מוסדיים מקומיים רלוונטיים וכן סקירת התכניות הקיימות והעתידיות לפיתוח מוסדות ציבור ומיזמים חברתיים אחרים המיועדים לאתר התכנון.</w:t>
      </w:r>
    </w:p>
    <w:p w:rsidR="00157827" w:rsidRPr="00AE4FE5" w:rsidRDefault="00157827" w:rsidP="00AE4FE5">
      <w:pPr>
        <w:pStyle w:val="afe"/>
        <w:spacing w:before="240" w:after="120" w:line="276" w:lineRule="auto"/>
        <w:ind w:right="0"/>
        <w:contextualSpacing/>
        <w:rPr>
          <w:rFonts w:cs="David"/>
          <w:szCs w:val="24"/>
          <w:rtl/>
        </w:rPr>
      </w:pPr>
    </w:p>
    <w:p w:rsidR="00157827" w:rsidRPr="00AE4FE5" w:rsidRDefault="00157827" w:rsidP="009D0235">
      <w:pPr>
        <w:pStyle w:val="afe"/>
        <w:numPr>
          <w:ilvl w:val="0"/>
          <w:numId w:val="117"/>
        </w:numPr>
        <w:spacing w:before="240" w:after="120" w:line="276" w:lineRule="auto"/>
        <w:ind w:left="0" w:right="0" w:firstLine="0"/>
        <w:contextualSpacing/>
        <w:rPr>
          <w:rFonts w:cs="David"/>
          <w:szCs w:val="24"/>
        </w:rPr>
      </w:pPr>
      <w:r w:rsidRPr="00AE4FE5">
        <w:rPr>
          <w:rFonts w:cs="David"/>
          <w:szCs w:val="24"/>
          <w:rtl/>
        </w:rPr>
        <w:t xml:space="preserve">איסוף המידע – שלב זה כולל איסוף נתונים, שיהוו בסיס להמשך התכנון ויכול להתקיים במקביל לשלב א' </w:t>
      </w:r>
      <w:r>
        <w:rPr>
          <w:rFonts w:cs="David"/>
          <w:szCs w:val="24"/>
          <w:rtl/>
        </w:rPr>
        <w:tab/>
      </w:r>
      <w:r w:rsidRPr="00AE4FE5">
        <w:rPr>
          <w:rFonts w:cs="David"/>
          <w:szCs w:val="24"/>
          <w:rtl/>
        </w:rPr>
        <w:t>לעיל.</w:t>
      </w:r>
    </w:p>
    <w:p w:rsidR="00157827" w:rsidRPr="00AE4FE5" w:rsidRDefault="00157827" w:rsidP="009D0235">
      <w:pPr>
        <w:pStyle w:val="afe"/>
        <w:numPr>
          <w:ilvl w:val="0"/>
          <w:numId w:val="120"/>
        </w:numPr>
        <w:spacing w:before="240" w:after="120" w:line="276" w:lineRule="auto"/>
        <w:ind w:left="0" w:right="0" w:firstLine="0"/>
        <w:contextualSpacing/>
        <w:rPr>
          <w:rFonts w:cs="David"/>
          <w:szCs w:val="24"/>
        </w:rPr>
      </w:pPr>
      <w:r w:rsidRPr="00AE4FE5">
        <w:rPr>
          <w:rFonts w:cs="David"/>
          <w:szCs w:val="24"/>
          <w:rtl/>
        </w:rPr>
        <w:t>איסוף נתונים על האוכלוסייה</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היקף האוכלוסייה הקיימת בשטח התכנון ו/או אוכלוסייה המיועדת להסדרה בתכנון בחתכים שונים כדון שיוך שבטי, קבוצות אכלוס</w:t>
      </w:r>
      <w:r>
        <w:rPr>
          <w:rFonts w:cs="David"/>
          <w:szCs w:val="24"/>
          <w:rtl/>
        </w:rPr>
        <w:t xml:space="preserve"> </w:t>
      </w:r>
      <w:r w:rsidRPr="00AE4FE5">
        <w:rPr>
          <w:rFonts w:cs="David"/>
          <w:szCs w:val="24"/>
          <w:rtl/>
        </w:rPr>
        <w:t xml:space="preserve">(אם הוגדה כזו), זיקות משפחתיות בתוך האתר ומחוצה לו, זיקות למוסדות ציבור  </w:t>
      </w:r>
      <w:r>
        <w:rPr>
          <w:rFonts w:cs="David"/>
          <w:szCs w:val="24"/>
          <w:rtl/>
        </w:rPr>
        <w:tab/>
      </w:r>
      <w:r w:rsidRPr="00AE4FE5">
        <w:rPr>
          <w:rFonts w:cs="David"/>
          <w:szCs w:val="24"/>
          <w:rtl/>
        </w:rPr>
        <w:t>ושירותים גילאים וכו'.</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 xml:space="preserve">ההתפתחויות והשינויים הצפויים בגודל האוכלוסייה תוך שימת דגש על מקור השינוי כגון ריבוי טבעי, הגירה </w:t>
      </w:r>
      <w:r>
        <w:rPr>
          <w:rFonts w:cs="David"/>
          <w:szCs w:val="24"/>
          <w:rtl/>
        </w:rPr>
        <w:tab/>
      </w:r>
      <w:r w:rsidRPr="00AE4FE5">
        <w:rPr>
          <w:rFonts w:cs="David"/>
          <w:szCs w:val="24"/>
          <w:rtl/>
        </w:rPr>
        <w:t>ותחלופה.</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מאפייני כוח העבודה לפי מגדרים, תעסוקה ואבטלה, שכר והכנסה.</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איסוף נתונים על בעלי עדרים ועיבוד חקלאי.</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יחסים בן שבטיים ותוך שבטיים.</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השכלה, רווחה ודרוג סוציו-אקונומי.</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שונות נוספת, אם קיימת, בין קבוצות באוכלוסייה.</w:t>
      </w:r>
    </w:p>
    <w:p w:rsidR="00157827" w:rsidRPr="00AE4FE5" w:rsidRDefault="00157827" w:rsidP="009D0235">
      <w:pPr>
        <w:pStyle w:val="afe"/>
        <w:numPr>
          <w:ilvl w:val="0"/>
          <w:numId w:val="121"/>
        </w:numPr>
        <w:spacing w:before="240" w:after="120" w:line="276" w:lineRule="auto"/>
        <w:ind w:left="0" w:right="0" w:firstLine="0"/>
        <w:contextualSpacing/>
        <w:rPr>
          <w:rFonts w:cs="David"/>
          <w:szCs w:val="24"/>
        </w:rPr>
      </w:pPr>
      <w:r w:rsidRPr="00AE4FE5">
        <w:rPr>
          <w:rFonts w:cs="David"/>
          <w:szCs w:val="24"/>
          <w:rtl/>
        </w:rPr>
        <w:t>מידע על שירותי החינוך, הבריאות, הרווחה, הדת וכו' אותם מקבלים התושבים הקיימים.</w:t>
      </w:r>
    </w:p>
    <w:p w:rsidR="00157827" w:rsidRPr="00AE4FE5" w:rsidRDefault="00157827" w:rsidP="00574A2C">
      <w:pPr>
        <w:pStyle w:val="afe"/>
        <w:spacing w:before="240" w:after="120" w:line="276" w:lineRule="auto"/>
        <w:ind w:right="0"/>
        <w:rPr>
          <w:rFonts w:cs="David"/>
          <w:szCs w:val="24"/>
        </w:rPr>
      </w:pPr>
      <w:r>
        <w:rPr>
          <w:rFonts w:cs="David"/>
          <w:szCs w:val="24"/>
          <w:rtl/>
        </w:rPr>
        <w:tab/>
      </w:r>
      <w:r w:rsidRPr="00AE4FE5">
        <w:rPr>
          <w:rFonts w:cs="David"/>
          <w:szCs w:val="24"/>
          <w:rtl/>
        </w:rPr>
        <w:t xml:space="preserve">המידע יכלול ניתוח איכות מערך השירותים המסופק במוסדות הקיימים (דפוסי ביקושים, השיגים [חינוך], </w:t>
      </w:r>
      <w:r>
        <w:rPr>
          <w:rFonts w:cs="David"/>
          <w:szCs w:val="24"/>
          <w:rtl/>
        </w:rPr>
        <w:tab/>
      </w:r>
      <w:r w:rsidRPr="00AE4FE5">
        <w:rPr>
          <w:rFonts w:cs="David"/>
          <w:szCs w:val="24"/>
          <w:rtl/>
        </w:rPr>
        <w:t>מאפייני משתמשים פרישה במרחב וכד') והתאמת התשתית הפיזית למדיניות האזורית והממלכתית לאספקת שירותי ציבור.</w:t>
      </w:r>
    </w:p>
    <w:p w:rsidR="00157827" w:rsidRDefault="00157827" w:rsidP="005E13C0">
      <w:pPr>
        <w:pStyle w:val="afe"/>
        <w:spacing w:before="240" w:after="120" w:line="276" w:lineRule="auto"/>
        <w:ind w:right="0"/>
        <w:rPr>
          <w:rFonts w:cs="David"/>
          <w:szCs w:val="24"/>
          <w:rtl/>
        </w:rPr>
      </w:pPr>
      <w:r w:rsidRPr="00AE4FE5">
        <w:rPr>
          <w:rFonts w:cs="David"/>
          <w:szCs w:val="24"/>
          <w:rtl/>
        </w:rPr>
        <w:lastRenderedPageBreak/>
        <w:t>איסוף מידע על שירותים חסרים וניתוח הסיבות לאי מתן שירותים אלו.</w:t>
      </w:r>
    </w:p>
    <w:p w:rsidR="00157827" w:rsidRDefault="00157827" w:rsidP="005E13C0">
      <w:pPr>
        <w:pStyle w:val="afe"/>
        <w:spacing w:before="240" w:after="120" w:line="276" w:lineRule="auto"/>
        <w:ind w:right="0"/>
        <w:rPr>
          <w:rFonts w:cs="David"/>
          <w:szCs w:val="24"/>
          <w:rtl/>
        </w:rPr>
      </w:pPr>
    </w:p>
    <w:p w:rsidR="00157827" w:rsidRPr="00AE4FE5" w:rsidRDefault="00157827" w:rsidP="005E13C0">
      <w:pPr>
        <w:pStyle w:val="afe"/>
        <w:spacing w:before="240" w:after="120" w:line="276" w:lineRule="auto"/>
        <w:ind w:right="0"/>
        <w:rPr>
          <w:rFonts w:cs="David"/>
          <w:szCs w:val="24"/>
        </w:rPr>
      </w:pPr>
    </w:p>
    <w:p w:rsidR="00157827" w:rsidRPr="00AE4FE5" w:rsidRDefault="00157827" w:rsidP="009D0235">
      <w:pPr>
        <w:pStyle w:val="afe"/>
        <w:numPr>
          <w:ilvl w:val="0"/>
          <w:numId w:val="120"/>
        </w:numPr>
        <w:spacing w:before="240" w:after="120" w:line="276" w:lineRule="auto"/>
        <w:ind w:left="0" w:right="0" w:firstLine="0"/>
        <w:contextualSpacing/>
        <w:rPr>
          <w:rFonts w:cs="David"/>
          <w:szCs w:val="24"/>
        </w:rPr>
      </w:pPr>
      <w:r w:rsidRPr="00AE4FE5">
        <w:rPr>
          <w:rFonts w:cs="David"/>
          <w:szCs w:val="24"/>
          <w:rtl/>
        </w:rPr>
        <w:t>איסוף וניתוח מידע תכנוני קיים</w:t>
      </w:r>
    </w:p>
    <w:p w:rsidR="00157827" w:rsidRPr="00AE4FE5" w:rsidRDefault="00157827" w:rsidP="00574A2C">
      <w:pPr>
        <w:pStyle w:val="afe"/>
        <w:spacing w:before="240" w:after="120" w:line="276" w:lineRule="auto"/>
        <w:ind w:right="0"/>
        <w:rPr>
          <w:rFonts w:cs="David"/>
          <w:szCs w:val="24"/>
        </w:rPr>
      </w:pPr>
      <w:r w:rsidRPr="00AE4FE5">
        <w:rPr>
          <w:rFonts w:cs="David"/>
          <w:szCs w:val="24"/>
          <w:rtl/>
        </w:rPr>
        <w:t>סקרים, עבודות, מחקרים ותכניות קיימות ו/או בהכנה בכל רמות התכנון (ארציות, מחוזיות ומקומיות) הנוגעות לשטח התכנון וסביבתו בתחומי האוכלוסייה, מוסדות ושירותי ציבור ומתקני ספורט.</w:t>
      </w:r>
    </w:p>
    <w:p w:rsidR="00157827" w:rsidRPr="00AE4FE5" w:rsidRDefault="00157827" w:rsidP="009D0235">
      <w:pPr>
        <w:pStyle w:val="afe"/>
        <w:numPr>
          <w:ilvl w:val="0"/>
          <w:numId w:val="120"/>
        </w:numPr>
        <w:spacing w:before="240" w:after="120" w:line="276" w:lineRule="auto"/>
        <w:ind w:left="0" w:right="0" w:firstLine="0"/>
        <w:contextualSpacing/>
        <w:rPr>
          <w:rFonts w:cs="David"/>
          <w:szCs w:val="24"/>
        </w:rPr>
      </w:pPr>
      <w:r w:rsidRPr="00AE4FE5">
        <w:rPr>
          <w:rFonts w:cs="David"/>
          <w:szCs w:val="24"/>
          <w:rtl/>
        </w:rPr>
        <w:t xml:space="preserve">תיאום עם צוות התכנון בעת איסוף הנתונים – לגבי הנתונים הנדרשים ע"מ לאסוף מידע מלא, יעיל ואפקטיבי לצורך קבלת ההחלטות בשלבים הבאים של התכנון. </w:t>
      </w:r>
    </w:p>
    <w:p w:rsidR="00157827" w:rsidRPr="00AE4FE5" w:rsidRDefault="00157827" w:rsidP="00574A2C">
      <w:pPr>
        <w:pStyle w:val="afe"/>
        <w:spacing w:before="240" w:after="120" w:line="276" w:lineRule="auto"/>
        <w:ind w:right="0"/>
        <w:rPr>
          <w:rFonts w:cs="David"/>
          <w:szCs w:val="24"/>
        </w:rPr>
      </w:pPr>
      <w:r w:rsidRPr="00AE4FE5">
        <w:rPr>
          <w:rFonts w:cs="David"/>
          <w:szCs w:val="24"/>
          <w:rtl/>
        </w:rPr>
        <w:tab/>
        <w:t>לרבות התייחסות לתביעות בעלות על הקרקע, נתוני סקר המבנים (אם נעשה במקביל) והפעילות המשקית הקיימת באזור התכנון.</w:t>
      </w:r>
    </w:p>
    <w:p w:rsidR="00157827" w:rsidRDefault="00157827" w:rsidP="009D0235">
      <w:pPr>
        <w:pStyle w:val="afe"/>
        <w:numPr>
          <w:ilvl w:val="0"/>
          <w:numId w:val="120"/>
        </w:numPr>
        <w:spacing w:before="240" w:after="120" w:line="276" w:lineRule="auto"/>
        <w:ind w:left="0" w:right="0" w:firstLine="0"/>
        <w:contextualSpacing/>
        <w:rPr>
          <w:rFonts w:cs="David"/>
          <w:szCs w:val="24"/>
        </w:rPr>
      </w:pPr>
      <w:r w:rsidRPr="00AE4FE5">
        <w:rPr>
          <w:rFonts w:cs="David"/>
          <w:szCs w:val="24"/>
          <w:rtl/>
        </w:rPr>
        <w:t xml:space="preserve">קביעת הצורך בביצוע סקרים מקצועיים נוספים – ו/או שיתוף יועצים נוספים בהתאם לצרכים העשויים </w:t>
      </w:r>
      <w:r>
        <w:rPr>
          <w:rFonts w:cs="David"/>
          <w:szCs w:val="24"/>
          <w:rtl/>
        </w:rPr>
        <w:tab/>
      </w:r>
      <w:r w:rsidRPr="00AE4FE5">
        <w:rPr>
          <w:rFonts w:cs="David"/>
          <w:szCs w:val="24"/>
          <w:rtl/>
        </w:rPr>
        <w:t>להתעורר במהלך הבדיקה. העלאת הנושא בפני מזמיני העבודה לקבלת אישורם. ביצוע ו/או תיאום והנחיית ביצוע סקרים הנוספים, במידה שיוזמנו, כאמור לעיל.</w:t>
      </w:r>
    </w:p>
    <w:p w:rsidR="00157827" w:rsidRPr="00AE4FE5" w:rsidRDefault="00157827" w:rsidP="00AE4FE5">
      <w:pPr>
        <w:pStyle w:val="afe"/>
        <w:spacing w:before="240" w:after="120" w:line="276" w:lineRule="auto"/>
        <w:ind w:right="0"/>
        <w:contextualSpacing/>
        <w:rPr>
          <w:rFonts w:cs="David"/>
          <w:szCs w:val="24"/>
        </w:rPr>
      </w:pPr>
    </w:p>
    <w:p w:rsidR="00157827" w:rsidRPr="00AE4FE5" w:rsidRDefault="00157827" w:rsidP="009D0235">
      <w:pPr>
        <w:pStyle w:val="afe"/>
        <w:numPr>
          <w:ilvl w:val="0"/>
          <w:numId w:val="117"/>
        </w:numPr>
        <w:spacing w:before="240" w:after="120" w:line="276" w:lineRule="auto"/>
        <w:ind w:left="0" w:right="0" w:firstLine="0"/>
        <w:contextualSpacing/>
        <w:rPr>
          <w:rFonts w:cs="David"/>
          <w:szCs w:val="24"/>
        </w:rPr>
      </w:pPr>
      <w:r w:rsidRPr="00AE4FE5">
        <w:rPr>
          <w:rFonts w:cs="David"/>
          <w:szCs w:val="24"/>
          <w:rtl/>
        </w:rPr>
        <w:t xml:space="preserve">ניתוח המידע – </w:t>
      </w:r>
    </w:p>
    <w:p w:rsidR="00157827" w:rsidRPr="00AE4FE5" w:rsidRDefault="00157827" w:rsidP="009D0235">
      <w:pPr>
        <w:pStyle w:val="afe"/>
        <w:numPr>
          <w:ilvl w:val="0"/>
          <w:numId w:val="122"/>
        </w:numPr>
        <w:spacing w:before="240" w:after="120" w:line="276" w:lineRule="auto"/>
        <w:ind w:left="0" w:right="0" w:firstLine="0"/>
        <w:contextualSpacing/>
        <w:rPr>
          <w:rFonts w:cs="David"/>
          <w:szCs w:val="24"/>
        </w:rPr>
      </w:pPr>
      <w:r w:rsidRPr="00AE4FE5">
        <w:rPr>
          <w:rFonts w:cs="David"/>
          <w:szCs w:val="24"/>
          <w:rtl/>
        </w:rPr>
        <w:t>ניתוח ועיבוד המידע הגולמי שנאסף ומציאת מגמות, תבניות ותובנות להמשך התכנון.</w:t>
      </w:r>
    </w:p>
    <w:p w:rsidR="00157827" w:rsidRPr="00AE4FE5" w:rsidRDefault="00157827" w:rsidP="009D0235">
      <w:pPr>
        <w:pStyle w:val="afe"/>
        <w:numPr>
          <w:ilvl w:val="0"/>
          <w:numId w:val="122"/>
        </w:numPr>
        <w:spacing w:before="240" w:after="120" w:line="276" w:lineRule="auto"/>
        <w:ind w:left="0" w:right="0" w:firstLine="0"/>
        <w:contextualSpacing/>
        <w:rPr>
          <w:rFonts w:cs="David"/>
          <w:szCs w:val="24"/>
        </w:rPr>
      </w:pPr>
      <w:r w:rsidRPr="00AE4FE5">
        <w:rPr>
          <w:rFonts w:cs="David"/>
          <w:szCs w:val="24"/>
          <w:rtl/>
        </w:rPr>
        <w:t>הכנת תחזית, בחתכים שונים, לגידול האוכלוסייה המיועדת להסדרה בהתחשב במגמות שאותרו.</w:t>
      </w:r>
    </w:p>
    <w:p w:rsidR="00157827" w:rsidRPr="00AE4FE5" w:rsidRDefault="00157827" w:rsidP="005E13C0">
      <w:pPr>
        <w:spacing w:before="240" w:after="120" w:line="276" w:lineRule="auto"/>
        <w:ind w:right="0"/>
        <w:rPr>
          <w:sz w:val="24"/>
          <w:rtl/>
        </w:rPr>
      </w:pPr>
      <w:r>
        <w:rPr>
          <w:sz w:val="24"/>
          <w:rtl/>
        </w:rPr>
        <w:t>2</w:t>
      </w:r>
      <w:r w:rsidRPr="00AE4FE5">
        <w:rPr>
          <w:sz w:val="24"/>
          <w:rtl/>
        </w:rPr>
        <w:t>.1.2</w:t>
      </w:r>
      <w:r w:rsidRPr="00AE4FE5">
        <w:rPr>
          <w:sz w:val="24"/>
          <w:rtl/>
        </w:rPr>
        <w:tab/>
      </w:r>
      <w:r w:rsidRPr="00AE4FE5">
        <w:rPr>
          <w:b/>
          <w:bCs/>
          <w:sz w:val="24"/>
          <w:u w:val="single"/>
          <w:rtl/>
        </w:rPr>
        <w:t>מוצר בסיום שלב א'</w:t>
      </w:r>
      <w:r w:rsidRPr="00AE4FE5">
        <w:rPr>
          <w:sz w:val="24"/>
          <w:rtl/>
        </w:rPr>
        <w:t xml:space="preserve"> – דוח מצב קיים</w:t>
      </w:r>
    </w:p>
    <w:p w:rsidR="00157827" w:rsidRPr="00AE4FE5" w:rsidRDefault="00157827" w:rsidP="009D0235">
      <w:pPr>
        <w:pStyle w:val="afe"/>
        <w:numPr>
          <w:ilvl w:val="0"/>
          <w:numId w:val="123"/>
        </w:numPr>
        <w:spacing w:before="240" w:after="120" w:line="276" w:lineRule="auto"/>
        <w:ind w:left="0" w:right="0" w:firstLine="0"/>
        <w:contextualSpacing/>
        <w:rPr>
          <w:rFonts w:cs="David"/>
          <w:szCs w:val="24"/>
        </w:rPr>
      </w:pPr>
      <w:r w:rsidRPr="00AE4FE5">
        <w:rPr>
          <w:rFonts w:cs="David"/>
          <w:szCs w:val="24"/>
          <w:rtl/>
        </w:rPr>
        <w:t>סיכומי פגישות – ריכוז סיכומי פגישות עם תושבים וגורמים אחרים שנעשו במהלך איסוף הנתונים.</w:t>
      </w:r>
    </w:p>
    <w:p w:rsidR="00157827" w:rsidRPr="00AE4FE5" w:rsidRDefault="00157827" w:rsidP="009D0235">
      <w:pPr>
        <w:pStyle w:val="afe"/>
        <w:numPr>
          <w:ilvl w:val="0"/>
          <w:numId w:val="123"/>
        </w:numPr>
        <w:spacing w:before="240" w:after="120" w:line="276" w:lineRule="auto"/>
        <w:ind w:left="0" w:right="0" w:firstLine="0"/>
        <w:contextualSpacing/>
        <w:rPr>
          <w:rFonts w:cs="David"/>
          <w:szCs w:val="24"/>
        </w:rPr>
      </w:pPr>
      <w:r w:rsidRPr="00AE4FE5">
        <w:rPr>
          <w:rFonts w:cs="David"/>
          <w:szCs w:val="24"/>
          <w:rtl/>
        </w:rPr>
        <w:t xml:space="preserve">הצגת הממצאים והמידע – הצגת נתוני הרקע באמצעות מיפוי ו/או גרפים ו/או טבלאות ומלל לסיכום </w:t>
      </w:r>
      <w:r>
        <w:rPr>
          <w:rFonts w:cs="David"/>
          <w:szCs w:val="24"/>
          <w:rtl/>
        </w:rPr>
        <w:tab/>
      </w:r>
      <w:r w:rsidRPr="00AE4FE5">
        <w:rPr>
          <w:rFonts w:cs="David"/>
          <w:szCs w:val="24"/>
          <w:rtl/>
        </w:rPr>
        <w:t>הממצאים.</w:t>
      </w:r>
    </w:p>
    <w:p w:rsidR="00157827" w:rsidRPr="00AE4FE5" w:rsidRDefault="00157827" w:rsidP="009D0235">
      <w:pPr>
        <w:pStyle w:val="afe"/>
        <w:numPr>
          <w:ilvl w:val="0"/>
          <w:numId w:val="123"/>
        </w:numPr>
        <w:spacing w:before="240" w:after="120" w:line="276" w:lineRule="auto"/>
        <w:ind w:left="0" w:right="0" w:firstLine="0"/>
        <w:contextualSpacing/>
        <w:rPr>
          <w:rFonts w:cs="David"/>
          <w:szCs w:val="24"/>
        </w:rPr>
      </w:pPr>
      <w:r w:rsidRPr="00AE4FE5">
        <w:rPr>
          <w:rFonts w:cs="David"/>
          <w:szCs w:val="24"/>
          <w:rtl/>
        </w:rPr>
        <w:t xml:space="preserve">עריכת דו"ח מצב קיים – דו"ח מותאם לממצאי שאר בחרי צוות התכנון. הדו"ח יציג את נתוני הרקע וממצאי הסקרים מבחינת האילוצים והמאפיינים המיוחדים של האוכלוסייה המיועדת להסדרה בתחום התכנית. תיאור </w:t>
      </w:r>
      <w:r>
        <w:rPr>
          <w:rFonts w:cs="David"/>
          <w:szCs w:val="24"/>
          <w:rtl/>
        </w:rPr>
        <w:tab/>
      </w:r>
      <w:r w:rsidRPr="00AE4FE5">
        <w:rPr>
          <w:rFonts w:cs="David"/>
          <w:szCs w:val="24"/>
          <w:rtl/>
        </w:rPr>
        <w:t xml:space="preserve">מוסדות הציבור והשירותים המוניציפליים והחברתיים הניתנים כיום לציבור. בדו"ח יפורטו, במידה וימצאו, </w:t>
      </w:r>
      <w:r>
        <w:rPr>
          <w:rFonts w:cs="David"/>
          <w:szCs w:val="24"/>
          <w:rtl/>
        </w:rPr>
        <w:tab/>
      </w:r>
      <w:r w:rsidRPr="00AE4FE5">
        <w:rPr>
          <w:rFonts w:cs="David"/>
          <w:szCs w:val="24"/>
          <w:rtl/>
        </w:rPr>
        <w:t xml:space="preserve">הכשלים הקיימים במתן שירותים והסיבות לקיום כשלים אלו. מסמך זה יכלול הסקת מסקנות וגיבוש מדיניות </w:t>
      </w:r>
      <w:r>
        <w:rPr>
          <w:rFonts w:cs="David"/>
          <w:szCs w:val="24"/>
          <w:rtl/>
        </w:rPr>
        <w:tab/>
      </w:r>
      <w:r w:rsidRPr="00AE4FE5">
        <w:rPr>
          <w:rFonts w:cs="David"/>
          <w:szCs w:val="24"/>
          <w:rtl/>
        </w:rPr>
        <w:t>בשטח התכנון בתחומים אלו.</w:t>
      </w:r>
    </w:p>
    <w:p w:rsidR="00157827" w:rsidRPr="00AE4FE5" w:rsidRDefault="00157827" w:rsidP="009D0235">
      <w:pPr>
        <w:pStyle w:val="afe"/>
        <w:numPr>
          <w:ilvl w:val="0"/>
          <w:numId w:val="123"/>
        </w:numPr>
        <w:spacing w:before="240" w:after="120" w:line="276" w:lineRule="auto"/>
        <w:ind w:left="0" w:right="0" w:firstLine="0"/>
        <w:contextualSpacing/>
        <w:rPr>
          <w:rFonts w:cs="David"/>
          <w:szCs w:val="24"/>
        </w:rPr>
      </w:pPr>
      <w:r w:rsidRPr="00AE4FE5">
        <w:rPr>
          <w:rFonts w:cs="David"/>
          <w:szCs w:val="24"/>
          <w:rtl/>
        </w:rPr>
        <w:t xml:space="preserve">הפקת דו"ח לפי הדרישה בעותק קשיח או בפורמט אלקטרוני לפרסום על גבי </w:t>
      </w:r>
      <w:r w:rsidRPr="00AE4FE5">
        <w:rPr>
          <w:rFonts w:cs="David"/>
          <w:szCs w:val="24"/>
        </w:rPr>
        <w:t>CD</w:t>
      </w:r>
      <w:r w:rsidRPr="00AE4FE5">
        <w:rPr>
          <w:rFonts w:cs="David"/>
          <w:szCs w:val="24"/>
          <w:rtl/>
        </w:rPr>
        <w:t xml:space="preserve"> או באינטרנט.</w:t>
      </w:r>
    </w:p>
    <w:p w:rsidR="00157827" w:rsidRPr="00AE4FE5" w:rsidRDefault="00157827" w:rsidP="00F50401">
      <w:pPr>
        <w:pStyle w:val="afe"/>
        <w:spacing w:before="240" w:after="120" w:line="276" w:lineRule="auto"/>
        <w:ind w:right="0"/>
        <w:contextualSpacing/>
        <w:rPr>
          <w:rFonts w:cs="David"/>
          <w:szCs w:val="24"/>
          <w:rtl/>
        </w:rPr>
      </w:pPr>
    </w:p>
    <w:p w:rsidR="00157827" w:rsidRPr="00AE4FE5" w:rsidRDefault="00157827" w:rsidP="00AE4FE5">
      <w:pPr>
        <w:spacing w:before="240" w:after="120" w:line="276" w:lineRule="auto"/>
        <w:ind w:right="0"/>
        <w:rPr>
          <w:sz w:val="24"/>
          <w:rtl/>
        </w:rPr>
      </w:pPr>
      <w:r>
        <w:rPr>
          <w:sz w:val="24"/>
          <w:rtl/>
        </w:rPr>
        <w:t>2.2</w:t>
      </w:r>
      <w:r>
        <w:rPr>
          <w:sz w:val="24"/>
          <w:rtl/>
        </w:rPr>
        <w:tab/>
      </w:r>
      <w:r w:rsidRPr="00AE4FE5">
        <w:rPr>
          <w:b/>
          <w:bCs/>
          <w:sz w:val="24"/>
          <w:u w:val="single"/>
          <w:rtl/>
        </w:rPr>
        <w:t>שלב ב'</w:t>
      </w:r>
      <w:r w:rsidRPr="00AE4FE5">
        <w:rPr>
          <w:sz w:val="24"/>
          <w:rtl/>
        </w:rPr>
        <w:t xml:space="preserve"> – הכנת חלופות פרוגרמה על פי ניתוח הממצאים והאילוצים:</w:t>
      </w:r>
    </w:p>
    <w:p w:rsidR="00157827" w:rsidRDefault="00157827" w:rsidP="00AE4FE5">
      <w:pPr>
        <w:spacing w:before="240" w:after="120" w:line="276" w:lineRule="auto"/>
        <w:ind w:right="0" w:firstLine="720"/>
        <w:rPr>
          <w:rtl/>
        </w:rPr>
      </w:pPr>
      <w:r>
        <w:rPr>
          <w:rtl/>
        </w:rPr>
        <w:t>שלב זה יוכן במקביל ובסנכרון להכנת חלופות לתכנון מרחבי.</w:t>
      </w:r>
    </w:p>
    <w:p w:rsidR="00157827" w:rsidRDefault="00157827" w:rsidP="00AE4FE5">
      <w:pPr>
        <w:spacing w:before="240" w:after="120" w:line="276" w:lineRule="auto"/>
        <w:ind w:right="0"/>
        <w:rPr>
          <w:rtl/>
        </w:rPr>
      </w:pPr>
      <w:r>
        <w:rPr>
          <w:rtl/>
        </w:rPr>
        <w:t>2.2.1</w:t>
      </w:r>
      <w:r>
        <w:rPr>
          <w:rtl/>
        </w:rPr>
        <w:tab/>
        <w:t>פעילויות:</w:t>
      </w:r>
    </w:p>
    <w:p w:rsidR="00157827" w:rsidRPr="00AE4FE5" w:rsidRDefault="00157827" w:rsidP="009D0235">
      <w:pPr>
        <w:pStyle w:val="afe"/>
        <w:numPr>
          <w:ilvl w:val="0"/>
          <w:numId w:val="124"/>
        </w:numPr>
        <w:spacing w:before="240" w:after="120" w:line="276" w:lineRule="auto"/>
        <w:ind w:left="0" w:right="0" w:firstLine="0"/>
        <w:contextualSpacing/>
        <w:rPr>
          <w:rFonts w:cs="David"/>
          <w:szCs w:val="24"/>
        </w:rPr>
      </w:pPr>
      <w:r w:rsidRPr="00AE4FE5">
        <w:rPr>
          <w:rFonts w:cs="David"/>
          <w:szCs w:val="24"/>
          <w:rtl/>
        </w:rPr>
        <w:t>גיבוש עקרונות להכנת התכנית בהיבט החברתי תוך שיתוף פעולה עם האדריכל ויועצים אחרים:</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 xml:space="preserve">הגדרת יעדים חברתיים-קהילתיים של התכנית, הן ברמה הכוללת והן בהתייחס לאוכלוסיות, קבוצות זיקה </w:t>
      </w:r>
      <w:r>
        <w:rPr>
          <w:rFonts w:cs="David"/>
          <w:szCs w:val="24"/>
          <w:rtl/>
        </w:rPr>
        <w:tab/>
      </w:r>
      <w:r w:rsidRPr="00AE4FE5">
        <w:rPr>
          <w:rFonts w:cs="David"/>
          <w:szCs w:val="24"/>
          <w:rtl/>
        </w:rPr>
        <w:t>שונות.</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הגדרת יעדי התוכנית בתחום מוסדות הציבור ושירותי ציבור.</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 xml:space="preserve">סיוע לאדריכל בקביעת עקרונות לפרישה מרחבית של האוכלוסייה המיועדת להסדרה בתכנית בהתבסס על </w:t>
      </w:r>
      <w:r>
        <w:rPr>
          <w:rFonts w:cs="David"/>
          <w:szCs w:val="24"/>
          <w:rtl/>
        </w:rPr>
        <w:tab/>
      </w:r>
      <w:r w:rsidRPr="00AE4FE5">
        <w:rPr>
          <w:rFonts w:cs="David"/>
          <w:szCs w:val="24"/>
          <w:rtl/>
        </w:rPr>
        <w:t>קבוצות האכלוס השונות, מאפייני הקבוצות והזיקה ההדדית בין הקבוצות, לרבות קביעת סדרי עדיפויות לטיפול בתוך האתר ומחוצה לו, על בסיס קריטריונים לקביעת דחיפות בטיפול שיקבעו וינומקו (כגון: ישיבה על תביעות בעלות של אחרים, פלישה לקרקעות מדינה, ישיבה על תוואי של תשתית לאומית או רצועת נחל, המצאות בטווח ביטחון או שטח אש וכד').</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lastRenderedPageBreak/>
        <w:t>במקרה של הרחבת ישוב, עקרונות השתלבות בפעילות העירונית בתחום אספקת שירותי ציבור והקמת מוסדות ציבור, מבני ציבור ומתקני ספורט, ותוך ניתוח הזירות בין האוכלוסייה הקיימת לבין החדשה המיועדת להצטרף.</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 xml:space="preserve">סיוע בקביעת מאפייני בינוי (גודל מגרשים, צפיפות, סוגי מבנים). תמהיל סוגי בינוי מוצע בחלופות שונות </w:t>
      </w:r>
      <w:r>
        <w:rPr>
          <w:rFonts w:cs="David"/>
          <w:szCs w:val="24"/>
          <w:rtl/>
        </w:rPr>
        <w:tab/>
      </w:r>
      <w:r w:rsidRPr="00AE4FE5">
        <w:rPr>
          <w:rFonts w:cs="David"/>
          <w:szCs w:val="24"/>
          <w:rtl/>
        </w:rPr>
        <w:t xml:space="preserve">ובהתייחס לקבוצות אכלוס שונות, לרבות התייחסות לפעילות משקית (בתאום עם היועצים הרלוונטיים </w:t>
      </w:r>
      <w:r>
        <w:rPr>
          <w:rFonts w:cs="David"/>
          <w:szCs w:val="24"/>
          <w:rtl/>
        </w:rPr>
        <w:tab/>
      </w:r>
      <w:r w:rsidRPr="00AE4FE5">
        <w:rPr>
          <w:rFonts w:cs="David"/>
          <w:szCs w:val="24"/>
          <w:rtl/>
        </w:rPr>
        <w:t>בצוות).</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סיוע בשילוב ובתאום ההיבטים החברתיים עם הכלכלן, בקביעת פרוגרמה לאזורי תעסוקה ומסחר והתייחס לפיתוח ענפי משק שונים.</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סיוע בשילוב ובתאום ההיבטים החברתיים בקביעת פרוגרמה לחקלאות ולזיקה המרחבית בין אזורי המגורים לשטחי החקלאות.</w:t>
      </w:r>
    </w:p>
    <w:p w:rsidR="00157827" w:rsidRPr="00AE4FE5" w:rsidRDefault="00157827" w:rsidP="009D0235">
      <w:pPr>
        <w:pStyle w:val="afe"/>
        <w:numPr>
          <w:ilvl w:val="0"/>
          <w:numId w:val="125"/>
        </w:numPr>
        <w:spacing w:before="240" w:after="120" w:line="276" w:lineRule="auto"/>
        <w:ind w:left="0" w:right="0" w:firstLine="0"/>
        <w:contextualSpacing/>
        <w:rPr>
          <w:rFonts w:cs="David"/>
          <w:szCs w:val="24"/>
        </w:rPr>
      </w:pPr>
      <w:r w:rsidRPr="00AE4FE5">
        <w:rPr>
          <w:rFonts w:cs="David"/>
          <w:szCs w:val="24"/>
          <w:rtl/>
        </w:rPr>
        <w:t>הערכת ההשפעות החברתיות – קהילתיות של החלופות המוצעות. קביעת קריטריונים ומדדים חברתיים –</w:t>
      </w:r>
      <w:r>
        <w:rPr>
          <w:rFonts w:cs="David"/>
          <w:szCs w:val="24"/>
          <w:rtl/>
        </w:rPr>
        <w:tab/>
      </w:r>
      <w:r w:rsidRPr="00AE4FE5">
        <w:rPr>
          <w:rFonts w:cs="David"/>
          <w:szCs w:val="24"/>
          <w:rtl/>
        </w:rPr>
        <w:t>קהילתיים למזעור השפעות שליליות ולמרוב השפעות חיוביות.</w:t>
      </w:r>
    </w:p>
    <w:p w:rsidR="00157827" w:rsidRPr="00AE4FE5" w:rsidRDefault="00157827" w:rsidP="009D0235">
      <w:pPr>
        <w:pStyle w:val="afe"/>
        <w:numPr>
          <w:ilvl w:val="0"/>
          <w:numId w:val="124"/>
        </w:numPr>
        <w:spacing w:before="240" w:after="120" w:line="276" w:lineRule="auto"/>
        <w:ind w:left="0" w:right="0" w:firstLine="0"/>
        <w:contextualSpacing/>
        <w:rPr>
          <w:rFonts w:cs="David"/>
          <w:szCs w:val="24"/>
        </w:rPr>
      </w:pPr>
      <w:r w:rsidRPr="00AE4FE5">
        <w:rPr>
          <w:rFonts w:cs="David"/>
          <w:szCs w:val="24"/>
          <w:rtl/>
        </w:rPr>
        <w:t xml:space="preserve">הכנת חלופות למסמך יעדים ופרוגרמה להקצאות קרקע לצרכי ציבור, לרבות למוסדות ציבור ומבני ציבור, </w:t>
      </w:r>
      <w:r>
        <w:rPr>
          <w:rFonts w:cs="David"/>
          <w:szCs w:val="24"/>
          <w:rtl/>
        </w:rPr>
        <w:tab/>
      </w:r>
      <w:r w:rsidRPr="00AE4FE5">
        <w:rPr>
          <w:rFonts w:cs="David"/>
          <w:szCs w:val="24"/>
          <w:rtl/>
        </w:rPr>
        <w:t>שצ"פים וכד'.</w:t>
      </w:r>
    </w:p>
    <w:p w:rsidR="00157827" w:rsidRPr="00AE4FE5" w:rsidRDefault="00157827" w:rsidP="009D0235">
      <w:pPr>
        <w:pStyle w:val="afe"/>
        <w:numPr>
          <w:ilvl w:val="0"/>
          <w:numId w:val="126"/>
        </w:numPr>
        <w:spacing w:before="240" w:after="120" w:line="276" w:lineRule="auto"/>
        <w:ind w:left="0" w:right="0" w:firstLine="0"/>
        <w:contextualSpacing/>
        <w:rPr>
          <w:rFonts w:cs="David"/>
          <w:szCs w:val="24"/>
        </w:rPr>
      </w:pPr>
      <w:r w:rsidRPr="00AE4FE5">
        <w:rPr>
          <w:rFonts w:cs="David"/>
          <w:szCs w:val="24"/>
          <w:rtl/>
        </w:rPr>
        <w:t>מוסדות חינוך.</w:t>
      </w:r>
    </w:p>
    <w:p w:rsidR="00157827" w:rsidRPr="00AE4FE5" w:rsidRDefault="00157827" w:rsidP="009D0235">
      <w:pPr>
        <w:pStyle w:val="afe"/>
        <w:numPr>
          <w:ilvl w:val="0"/>
          <w:numId w:val="126"/>
        </w:numPr>
        <w:spacing w:before="240" w:after="120" w:line="276" w:lineRule="auto"/>
        <w:ind w:left="0" w:right="0" w:firstLine="0"/>
        <w:contextualSpacing/>
        <w:rPr>
          <w:rFonts w:cs="David"/>
          <w:szCs w:val="24"/>
        </w:rPr>
      </w:pPr>
      <w:r w:rsidRPr="00AE4FE5">
        <w:rPr>
          <w:rFonts w:cs="David"/>
          <w:szCs w:val="24"/>
          <w:rtl/>
        </w:rPr>
        <w:t>מבני תרבות וספורט.</w:t>
      </w:r>
    </w:p>
    <w:p w:rsidR="00157827" w:rsidRPr="00AE4FE5" w:rsidRDefault="00157827" w:rsidP="009D0235">
      <w:pPr>
        <w:pStyle w:val="afe"/>
        <w:numPr>
          <w:ilvl w:val="0"/>
          <w:numId w:val="126"/>
        </w:numPr>
        <w:spacing w:before="240" w:after="120" w:line="276" w:lineRule="auto"/>
        <w:ind w:left="0" w:right="0" w:firstLine="0"/>
        <w:contextualSpacing/>
        <w:rPr>
          <w:rFonts w:cs="David"/>
          <w:szCs w:val="24"/>
        </w:rPr>
      </w:pPr>
      <w:r w:rsidRPr="00AE4FE5">
        <w:rPr>
          <w:rFonts w:cs="David"/>
          <w:szCs w:val="24"/>
          <w:rtl/>
        </w:rPr>
        <w:t>שירותים ציבוריים (בריאות, מוניציפלי, שיטור וכו').</w:t>
      </w:r>
    </w:p>
    <w:p w:rsidR="00157827" w:rsidRPr="00AE4FE5" w:rsidRDefault="00157827" w:rsidP="009D0235">
      <w:pPr>
        <w:pStyle w:val="afe"/>
        <w:numPr>
          <w:ilvl w:val="0"/>
          <w:numId w:val="126"/>
        </w:numPr>
        <w:spacing w:before="240" w:after="120" w:line="276" w:lineRule="auto"/>
        <w:ind w:left="0" w:right="0" w:firstLine="0"/>
        <w:contextualSpacing/>
        <w:rPr>
          <w:rFonts w:cs="David"/>
          <w:szCs w:val="24"/>
        </w:rPr>
      </w:pPr>
      <w:r w:rsidRPr="00AE4FE5">
        <w:rPr>
          <w:rFonts w:cs="David"/>
          <w:szCs w:val="24"/>
          <w:rtl/>
        </w:rPr>
        <w:t>מוסדות דת.</w:t>
      </w:r>
    </w:p>
    <w:p w:rsidR="00157827" w:rsidRPr="00AE4FE5" w:rsidRDefault="00157827" w:rsidP="009D0235">
      <w:pPr>
        <w:pStyle w:val="afe"/>
        <w:numPr>
          <w:ilvl w:val="0"/>
          <w:numId w:val="126"/>
        </w:numPr>
        <w:spacing w:before="240" w:after="120" w:line="276" w:lineRule="auto"/>
        <w:ind w:left="0" w:right="0" w:firstLine="0"/>
        <w:contextualSpacing/>
        <w:rPr>
          <w:rFonts w:cs="David"/>
          <w:szCs w:val="24"/>
        </w:rPr>
      </w:pPr>
      <w:r w:rsidRPr="00AE4FE5">
        <w:rPr>
          <w:rFonts w:cs="David"/>
          <w:szCs w:val="24"/>
          <w:rtl/>
        </w:rPr>
        <w:t>שצ"פים.</w:t>
      </w:r>
    </w:p>
    <w:p w:rsidR="00157827" w:rsidRPr="00AE4FE5" w:rsidRDefault="00157827" w:rsidP="009D0235">
      <w:pPr>
        <w:pStyle w:val="afe"/>
        <w:numPr>
          <w:ilvl w:val="0"/>
          <w:numId w:val="126"/>
        </w:numPr>
        <w:spacing w:before="240" w:after="120" w:line="276" w:lineRule="auto"/>
        <w:ind w:left="0" w:right="0" w:firstLine="0"/>
        <w:contextualSpacing/>
        <w:rPr>
          <w:rFonts w:cs="David"/>
          <w:szCs w:val="24"/>
        </w:rPr>
      </w:pPr>
      <w:r w:rsidRPr="00AE4FE5">
        <w:rPr>
          <w:rFonts w:cs="David"/>
          <w:szCs w:val="24"/>
          <w:rtl/>
        </w:rPr>
        <w:t>אחרים.</w:t>
      </w:r>
    </w:p>
    <w:p w:rsidR="00157827" w:rsidRPr="00AE4FE5" w:rsidRDefault="00157827" w:rsidP="009D0235">
      <w:pPr>
        <w:pStyle w:val="afe"/>
        <w:numPr>
          <w:ilvl w:val="0"/>
          <w:numId w:val="124"/>
        </w:numPr>
        <w:spacing w:before="240" w:after="120" w:line="276" w:lineRule="auto"/>
        <w:ind w:left="0" w:right="0" w:firstLine="0"/>
        <w:contextualSpacing/>
        <w:rPr>
          <w:rFonts w:cs="David"/>
          <w:szCs w:val="24"/>
        </w:rPr>
      </w:pPr>
      <w:r w:rsidRPr="00AE4FE5">
        <w:rPr>
          <w:rFonts w:cs="David"/>
          <w:szCs w:val="24"/>
          <w:rtl/>
        </w:rPr>
        <w:t xml:space="preserve">השתתפות בדיונים עם צוות התכנון לצורך קביעה וניסוח של קריטריונים משותפים לשיפוט לצורך בחירת </w:t>
      </w:r>
      <w:r>
        <w:rPr>
          <w:rFonts w:cs="David"/>
          <w:szCs w:val="24"/>
          <w:rtl/>
        </w:rPr>
        <w:tab/>
      </w:r>
      <w:r w:rsidRPr="00AE4FE5">
        <w:rPr>
          <w:rFonts w:cs="David"/>
          <w:szCs w:val="24"/>
          <w:rtl/>
        </w:rPr>
        <w:t>חלופת פרוגרמה מועדפת.</w:t>
      </w:r>
    </w:p>
    <w:p w:rsidR="00157827" w:rsidRPr="00AE4FE5" w:rsidRDefault="00157827" w:rsidP="009D0235">
      <w:pPr>
        <w:pStyle w:val="afe"/>
        <w:numPr>
          <w:ilvl w:val="0"/>
          <w:numId w:val="124"/>
        </w:numPr>
        <w:spacing w:before="240" w:after="120" w:line="276" w:lineRule="auto"/>
        <w:ind w:left="0" w:right="0" w:firstLine="0"/>
        <w:contextualSpacing/>
        <w:rPr>
          <w:rFonts w:cs="David"/>
          <w:szCs w:val="24"/>
        </w:rPr>
      </w:pPr>
      <w:r w:rsidRPr="00AE4FE5">
        <w:rPr>
          <w:rFonts w:cs="David"/>
          <w:szCs w:val="24"/>
          <w:rtl/>
        </w:rPr>
        <w:t>שיתוף ציבור</w:t>
      </w:r>
    </w:p>
    <w:p w:rsidR="00157827" w:rsidRPr="00AE4FE5" w:rsidRDefault="00157827" w:rsidP="009D0235">
      <w:pPr>
        <w:pStyle w:val="afe"/>
        <w:numPr>
          <w:ilvl w:val="0"/>
          <w:numId w:val="127"/>
        </w:numPr>
        <w:spacing w:before="240" w:after="120" w:line="276" w:lineRule="auto"/>
        <w:ind w:left="0" w:right="0" w:firstLine="0"/>
        <w:contextualSpacing/>
        <w:rPr>
          <w:rFonts w:cs="David"/>
          <w:szCs w:val="24"/>
        </w:rPr>
      </w:pPr>
      <w:r w:rsidRPr="00AE4FE5">
        <w:rPr>
          <w:rFonts w:cs="David"/>
          <w:szCs w:val="24"/>
          <w:rtl/>
        </w:rPr>
        <w:t xml:space="preserve">קיום מפגשים עם נציגים מכל אחת מקבוצות האכלוס לצורך הצגת החלופות השונות לפרוגרמה, קבלת משוב </w:t>
      </w:r>
      <w:r>
        <w:rPr>
          <w:rFonts w:cs="David"/>
          <w:szCs w:val="24"/>
          <w:rtl/>
        </w:rPr>
        <w:tab/>
      </w:r>
      <w:r w:rsidRPr="00AE4FE5">
        <w:rPr>
          <w:rFonts w:cs="David"/>
          <w:szCs w:val="24"/>
          <w:rtl/>
        </w:rPr>
        <w:t>ועדכון.</w:t>
      </w:r>
    </w:p>
    <w:p w:rsidR="00157827" w:rsidRPr="00AE4FE5" w:rsidRDefault="00157827" w:rsidP="009D0235">
      <w:pPr>
        <w:pStyle w:val="afe"/>
        <w:numPr>
          <w:ilvl w:val="0"/>
          <w:numId w:val="127"/>
        </w:numPr>
        <w:spacing w:before="240" w:after="120" w:line="276" w:lineRule="auto"/>
        <w:ind w:left="0" w:right="0" w:firstLine="0"/>
        <w:contextualSpacing/>
        <w:rPr>
          <w:rFonts w:cs="David"/>
          <w:szCs w:val="24"/>
        </w:rPr>
      </w:pPr>
      <w:r w:rsidRPr="00AE4FE5">
        <w:rPr>
          <w:rFonts w:cs="David"/>
          <w:szCs w:val="24"/>
          <w:rtl/>
        </w:rPr>
        <w:t>הכנת תכנית מפורטת לשיתוף הציבור בתכנון ו/או עדכון לפי הצורך.</w:t>
      </w:r>
    </w:p>
    <w:p w:rsidR="00157827" w:rsidRPr="00AE4FE5" w:rsidRDefault="00157827" w:rsidP="009D0235">
      <w:pPr>
        <w:pStyle w:val="afe"/>
        <w:numPr>
          <w:ilvl w:val="1"/>
          <w:numId w:val="146"/>
        </w:numPr>
        <w:spacing w:before="240" w:after="120" w:line="276" w:lineRule="auto"/>
        <w:ind w:left="0" w:right="0" w:firstLine="0"/>
        <w:rPr>
          <w:rFonts w:cs="David"/>
          <w:szCs w:val="24"/>
        </w:rPr>
      </w:pPr>
      <w:r w:rsidRPr="00AE4FE5">
        <w:rPr>
          <w:rFonts w:cs="David"/>
          <w:szCs w:val="24"/>
          <w:rtl/>
        </w:rPr>
        <w:t xml:space="preserve">התכנית תכלול פעולות לשיתוף הציבור, תקציב ומשאבים אחרים נדרשים. התכנית תוכן בשיתוף עם אגף ההסדרה ברשות ותקבל את האישור. </w:t>
      </w:r>
    </w:p>
    <w:p w:rsidR="00157827" w:rsidRPr="00AE4FE5" w:rsidRDefault="00157827" w:rsidP="009D0235">
      <w:pPr>
        <w:pStyle w:val="afe"/>
        <w:numPr>
          <w:ilvl w:val="0"/>
          <w:numId w:val="127"/>
        </w:numPr>
        <w:spacing w:before="240" w:after="120" w:line="276" w:lineRule="auto"/>
        <w:ind w:left="0" w:right="0" w:firstLine="0"/>
        <w:contextualSpacing/>
        <w:rPr>
          <w:rFonts w:cs="David"/>
          <w:szCs w:val="24"/>
        </w:rPr>
      </w:pPr>
      <w:r w:rsidRPr="00AE4FE5">
        <w:rPr>
          <w:rFonts w:cs="David"/>
          <w:szCs w:val="24"/>
          <w:rtl/>
        </w:rPr>
        <w:t>סיוע בגיוס האוכלוסייה לתהליכי שיתוף ציבור.</w:t>
      </w:r>
    </w:p>
    <w:p w:rsidR="00157827" w:rsidRPr="00AE4FE5" w:rsidRDefault="00157827" w:rsidP="009D0235">
      <w:pPr>
        <w:pStyle w:val="afe"/>
        <w:numPr>
          <w:ilvl w:val="0"/>
          <w:numId w:val="127"/>
        </w:numPr>
        <w:spacing w:before="240" w:after="120" w:line="276" w:lineRule="auto"/>
        <w:ind w:left="0" w:right="0" w:firstLine="0"/>
        <w:contextualSpacing/>
        <w:rPr>
          <w:rFonts w:cs="David"/>
          <w:szCs w:val="24"/>
        </w:rPr>
      </w:pPr>
      <w:r w:rsidRPr="00AE4FE5">
        <w:rPr>
          <w:rFonts w:cs="David"/>
          <w:szCs w:val="24"/>
          <w:rtl/>
        </w:rPr>
        <w:t>סיוע בהכנת תכנים לאמצעים לשיתוף הציבור (חוברות, מצגות, כרזות, סרטים וכו').</w:t>
      </w:r>
    </w:p>
    <w:p w:rsidR="00157827" w:rsidRPr="00AE4FE5" w:rsidRDefault="00157827" w:rsidP="009D0235">
      <w:pPr>
        <w:pStyle w:val="afe"/>
        <w:numPr>
          <w:ilvl w:val="0"/>
          <w:numId w:val="127"/>
        </w:numPr>
        <w:spacing w:before="240" w:after="120" w:line="276" w:lineRule="auto"/>
        <w:ind w:left="0" w:right="0" w:firstLine="0"/>
        <w:contextualSpacing/>
        <w:rPr>
          <w:rFonts w:cs="David"/>
          <w:szCs w:val="24"/>
        </w:rPr>
      </w:pPr>
      <w:r w:rsidRPr="00AE4FE5">
        <w:rPr>
          <w:rFonts w:cs="David"/>
          <w:szCs w:val="24"/>
          <w:rtl/>
        </w:rPr>
        <w:t>השתתפות באירועים של שיתוף הציבור.</w:t>
      </w:r>
    </w:p>
    <w:p w:rsidR="00157827" w:rsidRPr="00AE4FE5" w:rsidRDefault="00157827" w:rsidP="009D0235">
      <w:pPr>
        <w:pStyle w:val="afe"/>
        <w:numPr>
          <w:ilvl w:val="0"/>
          <w:numId w:val="127"/>
        </w:numPr>
        <w:spacing w:before="240" w:after="120" w:line="276" w:lineRule="auto"/>
        <w:ind w:left="0" w:right="0" w:firstLine="0"/>
        <w:contextualSpacing/>
        <w:rPr>
          <w:rFonts w:cs="David"/>
          <w:szCs w:val="24"/>
        </w:rPr>
      </w:pPr>
      <w:r w:rsidRPr="00AE4FE5">
        <w:rPr>
          <w:rFonts w:cs="David"/>
          <w:szCs w:val="24"/>
          <w:rtl/>
        </w:rPr>
        <w:t>סיוע לרשות, במידת הצורך, בגיבוש דרכי פעולה במקרה ואין הענות מצד האוכלוסייה לתהליכי שיתוף הציבור.</w:t>
      </w:r>
    </w:p>
    <w:p w:rsidR="00157827" w:rsidRPr="00AE4FE5" w:rsidRDefault="00157827" w:rsidP="005E13C0">
      <w:pPr>
        <w:spacing w:before="240" w:after="120" w:line="276" w:lineRule="auto"/>
        <w:ind w:right="0"/>
        <w:rPr>
          <w:sz w:val="24"/>
          <w:rtl/>
        </w:rPr>
      </w:pPr>
      <w:r>
        <w:rPr>
          <w:sz w:val="24"/>
          <w:rtl/>
        </w:rPr>
        <w:t>3</w:t>
      </w:r>
      <w:r w:rsidRPr="00AE4FE5">
        <w:rPr>
          <w:sz w:val="24"/>
          <w:rtl/>
        </w:rPr>
        <w:t>.2.2</w:t>
      </w:r>
      <w:r w:rsidRPr="00AE4FE5">
        <w:rPr>
          <w:sz w:val="24"/>
          <w:rtl/>
        </w:rPr>
        <w:tab/>
      </w:r>
      <w:r w:rsidRPr="00AE4FE5">
        <w:rPr>
          <w:b/>
          <w:bCs/>
          <w:sz w:val="24"/>
          <w:u w:val="single"/>
          <w:rtl/>
        </w:rPr>
        <w:t>מוצר בסיום שלב ב'</w:t>
      </w:r>
      <w:r w:rsidRPr="00AE4FE5">
        <w:rPr>
          <w:sz w:val="24"/>
          <w:rtl/>
        </w:rPr>
        <w:t xml:space="preserve"> – חלופות למסמך יעדים ופרוגרמה שיכללו בין היתר:</w:t>
      </w:r>
    </w:p>
    <w:p w:rsidR="00157827" w:rsidRPr="00AE4FE5" w:rsidRDefault="00157827" w:rsidP="009D0235">
      <w:pPr>
        <w:pStyle w:val="afe"/>
        <w:numPr>
          <w:ilvl w:val="0"/>
          <w:numId w:val="128"/>
        </w:numPr>
        <w:spacing w:before="240" w:after="120" w:line="276" w:lineRule="auto"/>
        <w:ind w:left="0" w:right="0" w:firstLine="0"/>
        <w:contextualSpacing/>
        <w:rPr>
          <w:rFonts w:cs="David"/>
          <w:szCs w:val="24"/>
        </w:rPr>
      </w:pPr>
      <w:r w:rsidRPr="00AE4FE5">
        <w:rPr>
          <w:rFonts w:cs="David"/>
          <w:szCs w:val="24"/>
          <w:rtl/>
        </w:rPr>
        <w:t>מסמך מסכם לכל חלופה הכולל:</w:t>
      </w:r>
    </w:p>
    <w:p w:rsidR="00157827" w:rsidRPr="00AE4FE5" w:rsidRDefault="00157827" w:rsidP="009D0235">
      <w:pPr>
        <w:pStyle w:val="afe"/>
        <w:numPr>
          <w:ilvl w:val="0"/>
          <w:numId w:val="129"/>
        </w:numPr>
        <w:spacing w:before="240" w:after="120" w:line="276" w:lineRule="auto"/>
        <w:ind w:left="0" w:right="0" w:firstLine="0"/>
        <w:contextualSpacing/>
        <w:rPr>
          <w:rFonts w:cs="David"/>
          <w:szCs w:val="24"/>
        </w:rPr>
      </w:pPr>
      <w:r w:rsidRPr="00AE4FE5">
        <w:rPr>
          <w:rFonts w:cs="David"/>
          <w:szCs w:val="24"/>
          <w:rtl/>
        </w:rPr>
        <w:t>יעדים חברתיים – קהילתיים של התוכנית והדרכים להשגתם.</w:t>
      </w:r>
    </w:p>
    <w:p w:rsidR="00157827" w:rsidRPr="00AE4FE5" w:rsidRDefault="00157827" w:rsidP="009D0235">
      <w:pPr>
        <w:pStyle w:val="afe"/>
        <w:numPr>
          <w:ilvl w:val="0"/>
          <w:numId w:val="129"/>
        </w:numPr>
        <w:spacing w:before="240" w:after="120" w:line="276" w:lineRule="auto"/>
        <w:ind w:left="0" w:right="0" w:firstLine="0"/>
        <w:contextualSpacing/>
        <w:rPr>
          <w:rFonts w:cs="David"/>
          <w:szCs w:val="24"/>
        </w:rPr>
      </w:pPr>
      <w:r w:rsidRPr="00AE4FE5">
        <w:rPr>
          <w:rFonts w:cs="David"/>
          <w:szCs w:val="24"/>
          <w:rtl/>
        </w:rPr>
        <w:t>הקצאות קרקע לצורכי ציבור – עקרונות תכנון, הפעלה ופריסה, פרוגרמה.</w:t>
      </w:r>
    </w:p>
    <w:p w:rsidR="00157827" w:rsidRPr="00AE4FE5" w:rsidRDefault="00157827" w:rsidP="009D0235">
      <w:pPr>
        <w:pStyle w:val="afe"/>
        <w:numPr>
          <w:ilvl w:val="0"/>
          <w:numId w:val="129"/>
        </w:numPr>
        <w:spacing w:before="240" w:after="120" w:line="276" w:lineRule="auto"/>
        <w:ind w:left="0" w:right="0" w:firstLine="0"/>
        <w:contextualSpacing/>
        <w:rPr>
          <w:rFonts w:cs="David"/>
          <w:szCs w:val="24"/>
        </w:rPr>
      </w:pPr>
      <w:r w:rsidRPr="00AE4FE5">
        <w:rPr>
          <w:rFonts w:cs="David"/>
          <w:szCs w:val="24"/>
          <w:rtl/>
        </w:rPr>
        <w:t>השפעות חברתיות – קהילתיות ודרכים להתמודדות עמן.</w:t>
      </w:r>
    </w:p>
    <w:p w:rsidR="00157827" w:rsidRPr="00AE4FE5" w:rsidRDefault="00157827" w:rsidP="009D0235">
      <w:pPr>
        <w:pStyle w:val="afe"/>
        <w:numPr>
          <w:ilvl w:val="0"/>
          <w:numId w:val="128"/>
        </w:numPr>
        <w:spacing w:before="240" w:after="120" w:line="276" w:lineRule="auto"/>
        <w:ind w:left="0" w:right="0" w:firstLine="0"/>
        <w:contextualSpacing/>
        <w:rPr>
          <w:rFonts w:cs="David"/>
          <w:szCs w:val="24"/>
        </w:rPr>
      </w:pPr>
      <w:r w:rsidRPr="00AE4FE5">
        <w:rPr>
          <w:rFonts w:cs="David"/>
          <w:szCs w:val="24"/>
          <w:rtl/>
        </w:rPr>
        <w:t>המלצה והנמקה לגבי החלופה המועדפת מבחינת השלכותיה החברתיות – קהילתיות, לרבות שלביות מוצעת כנגזרת מקריטריוני הזמינות/דחיפות שהוגדרו ואושרו לפני כן.</w:t>
      </w:r>
    </w:p>
    <w:p w:rsidR="00157827" w:rsidRDefault="00157827" w:rsidP="005E13C0">
      <w:pPr>
        <w:spacing w:before="240" w:after="120" w:line="276" w:lineRule="auto"/>
        <w:ind w:right="0"/>
        <w:rPr>
          <w:rtl/>
        </w:rPr>
      </w:pPr>
      <w:r>
        <w:rPr>
          <w:rtl/>
        </w:rPr>
        <w:t>2.3</w:t>
      </w:r>
      <w:r>
        <w:rPr>
          <w:rtl/>
        </w:rPr>
        <w:tab/>
      </w:r>
      <w:r w:rsidRPr="00FE2BC6">
        <w:rPr>
          <w:b/>
          <w:bCs/>
          <w:u w:val="single"/>
          <w:rtl/>
        </w:rPr>
        <w:t>שלב ג'</w:t>
      </w:r>
      <w:r>
        <w:rPr>
          <w:rtl/>
        </w:rPr>
        <w:t xml:space="preserve"> – בחירת חלופת פרוגרמה מועדפת:</w:t>
      </w:r>
    </w:p>
    <w:p w:rsidR="00157827" w:rsidRDefault="00157827" w:rsidP="00AE4FE5">
      <w:pPr>
        <w:spacing w:before="240" w:after="120" w:line="276" w:lineRule="auto"/>
        <w:ind w:right="0"/>
        <w:rPr>
          <w:rtl/>
        </w:rPr>
      </w:pPr>
      <w:r>
        <w:rPr>
          <w:rtl/>
        </w:rPr>
        <w:t>2.3.1</w:t>
      </w:r>
      <w:r>
        <w:rPr>
          <w:rtl/>
        </w:rPr>
        <w:tab/>
        <w:t>פעילויות:</w:t>
      </w:r>
    </w:p>
    <w:p w:rsidR="00157827" w:rsidRPr="00A072E9" w:rsidRDefault="00157827" w:rsidP="009D0235">
      <w:pPr>
        <w:pStyle w:val="afe"/>
        <w:numPr>
          <w:ilvl w:val="0"/>
          <w:numId w:val="130"/>
        </w:numPr>
        <w:spacing w:before="240" w:after="120" w:line="276" w:lineRule="auto"/>
        <w:ind w:left="0" w:right="0" w:firstLine="0"/>
        <w:contextualSpacing/>
        <w:rPr>
          <w:rFonts w:cs="David"/>
        </w:rPr>
      </w:pPr>
      <w:r w:rsidRPr="00A072E9">
        <w:rPr>
          <w:rFonts w:cs="David"/>
          <w:rtl/>
        </w:rPr>
        <w:t>השתתפות בהצגת החלופות בפני צוות הלווי של הרשות.</w:t>
      </w:r>
    </w:p>
    <w:p w:rsidR="00157827" w:rsidRPr="00A072E9" w:rsidRDefault="00157827" w:rsidP="009D0235">
      <w:pPr>
        <w:pStyle w:val="afe"/>
        <w:numPr>
          <w:ilvl w:val="0"/>
          <w:numId w:val="130"/>
        </w:numPr>
        <w:spacing w:before="240" w:after="120" w:line="276" w:lineRule="auto"/>
        <w:ind w:left="0" w:right="0" w:firstLine="0"/>
        <w:contextualSpacing/>
        <w:rPr>
          <w:rFonts w:cs="David"/>
        </w:rPr>
      </w:pPr>
      <w:r w:rsidRPr="00A072E9">
        <w:rPr>
          <w:rFonts w:cs="David"/>
          <w:rtl/>
        </w:rPr>
        <w:t>הכנסת שינויים, אם נדרשים בחלופות.</w:t>
      </w:r>
    </w:p>
    <w:p w:rsidR="00157827" w:rsidRPr="00A072E9" w:rsidRDefault="00157827" w:rsidP="009D0235">
      <w:pPr>
        <w:pStyle w:val="afe"/>
        <w:numPr>
          <w:ilvl w:val="0"/>
          <w:numId w:val="130"/>
        </w:numPr>
        <w:spacing w:before="240" w:after="120" w:line="276" w:lineRule="auto"/>
        <w:ind w:left="0" w:right="0" w:firstLine="0"/>
        <w:contextualSpacing/>
        <w:rPr>
          <w:rFonts w:cs="David"/>
        </w:rPr>
      </w:pPr>
      <w:r w:rsidRPr="00A072E9">
        <w:rPr>
          <w:rFonts w:cs="David"/>
          <w:rtl/>
        </w:rPr>
        <w:lastRenderedPageBreak/>
        <w:t>הצגת הפרוגרמה המועדפת בפני הציבור/הזמנת נציגי הציבור לישיבה.</w:t>
      </w:r>
    </w:p>
    <w:p w:rsidR="00157827" w:rsidRDefault="00157827" w:rsidP="00C365C6">
      <w:pPr>
        <w:spacing w:before="240" w:after="120" w:line="276" w:lineRule="auto"/>
        <w:ind w:right="0"/>
        <w:rPr>
          <w:rtl/>
        </w:rPr>
      </w:pPr>
      <w:r>
        <w:rPr>
          <w:b/>
          <w:bCs/>
          <w:rtl/>
        </w:rPr>
        <w:t>2.3.2</w:t>
      </w:r>
      <w:r>
        <w:rPr>
          <w:b/>
          <w:bCs/>
          <w:rtl/>
        </w:rPr>
        <w:tab/>
      </w:r>
      <w:r w:rsidRPr="00FE2BC6">
        <w:rPr>
          <w:b/>
          <w:bCs/>
          <w:u w:val="single"/>
          <w:rtl/>
        </w:rPr>
        <w:t>מוצר בסיום שלב ג'</w:t>
      </w:r>
      <w:r>
        <w:rPr>
          <w:rtl/>
        </w:rPr>
        <w:t xml:space="preserve"> – חלופת פרוגרמה נבחרת.</w:t>
      </w:r>
    </w:p>
    <w:p w:rsidR="00157827" w:rsidRDefault="00157827" w:rsidP="005E13C0">
      <w:pPr>
        <w:spacing w:before="240" w:after="120" w:line="276" w:lineRule="auto"/>
        <w:ind w:right="0"/>
        <w:rPr>
          <w:rtl/>
        </w:rPr>
      </w:pPr>
      <w:r>
        <w:rPr>
          <w:rtl/>
        </w:rPr>
        <w:t>2.4</w:t>
      </w:r>
      <w:r>
        <w:rPr>
          <w:rtl/>
        </w:rPr>
        <w:tab/>
      </w:r>
      <w:r w:rsidRPr="00FE2BC6">
        <w:rPr>
          <w:b/>
          <w:bCs/>
          <w:u w:val="single"/>
          <w:rtl/>
        </w:rPr>
        <w:t>שלב ד'</w:t>
      </w:r>
      <w:r>
        <w:rPr>
          <w:rtl/>
        </w:rPr>
        <w:t xml:space="preserve"> – עיבוד מסמך יעדים ופרוגרמה כמסמך סופי:</w:t>
      </w:r>
    </w:p>
    <w:p w:rsidR="00157827" w:rsidRDefault="00157827" w:rsidP="005E13C0">
      <w:pPr>
        <w:spacing w:before="240" w:after="120" w:line="276" w:lineRule="auto"/>
        <w:ind w:right="0"/>
        <w:rPr>
          <w:rtl/>
        </w:rPr>
      </w:pPr>
      <w:r>
        <w:rPr>
          <w:rtl/>
        </w:rPr>
        <w:t>2.4.1</w:t>
      </w:r>
      <w:r>
        <w:rPr>
          <w:rtl/>
        </w:rPr>
        <w:tab/>
        <w:t>פעילויות – הכנת מסמך פרוגרמת התכנון ויעדיו. בדרך כלל תוך התייחסות ל:</w:t>
      </w:r>
    </w:p>
    <w:p w:rsidR="00157827" w:rsidRPr="00272695" w:rsidRDefault="00157827" w:rsidP="009D0235">
      <w:pPr>
        <w:pStyle w:val="afe"/>
        <w:numPr>
          <w:ilvl w:val="0"/>
          <w:numId w:val="131"/>
        </w:numPr>
        <w:spacing w:before="240" w:after="120" w:line="276" w:lineRule="auto"/>
        <w:ind w:left="0" w:right="0" w:firstLine="0"/>
        <w:contextualSpacing/>
        <w:rPr>
          <w:rFonts w:cs="David"/>
          <w:szCs w:val="24"/>
        </w:rPr>
      </w:pPr>
      <w:r w:rsidRPr="00272695">
        <w:rPr>
          <w:rFonts w:cs="David"/>
          <w:szCs w:val="24"/>
          <w:rtl/>
        </w:rPr>
        <w:t xml:space="preserve">שילוב ותאום ההיבטים החברתיים בחלופת הפרוגרמה של כלל צוות התכנון, לרבות האדריכל, הכלכלן ויועץ </w:t>
      </w:r>
      <w:r>
        <w:rPr>
          <w:rFonts w:cs="David"/>
          <w:szCs w:val="24"/>
          <w:rtl/>
        </w:rPr>
        <w:tab/>
      </w:r>
      <w:r w:rsidRPr="00272695">
        <w:rPr>
          <w:rFonts w:cs="David"/>
          <w:szCs w:val="24"/>
          <w:rtl/>
        </w:rPr>
        <w:t>החקלאות בהכנת הפרוגרמה בתחומי העיסוק שלהם תוך שמירה על העקרונות שנקבעו בחלופה הנבחרת.</w:t>
      </w:r>
    </w:p>
    <w:p w:rsidR="00157827" w:rsidRPr="00272695" w:rsidRDefault="00157827" w:rsidP="009D0235">
      <w:pPr>
        <w:pStyle w:val="afe"/>
        <w:numPr>
          <w:ilvl w:val="0"/>
          <w:numId w:val="131"/>
        </w:numPr>
        <w:spacing w:before="240" w:after="120" w:line="276" w:lineRule="auto"/>
        <w:ind w:left="0" w:right="0" w:firstLine="0"/>
        <w:contextualSpacing/>
        <w:rPr>
          <w:rFonts w:cs="David"/>
          <w:szCs w:val="24"/>
        </w:rPr>
      </w:pPr>
      <w:r w:rsidRPr="00272695">
        <w:rPr>
          <w:rFonts w:cs="David"/>
          <w:szCs w:val="24"/>
          <w:rtl/>
        </w:rPr>
        <w:t>הכנת פרוגרמה מפורטת להקצאות קרקע לצרכי ציבור.</w:t>
      </w:r>
    </w:p>
    <w:p w:rsidR="00157827" w:rsidRPr="00272695" w:rsidRDefault="00157827" w:rsidP="009D0235">
      <w:pPr>
        <w:pStyle w:val="afe"/>
        <w:numPr>
          <w:ilvl w:val="0"/>
          <w:numId w:val="132"/>
        </w:numPr>
        <w:spacing w:before="240" w:after="120" w:line="276" w:lineRule="auto"/>
        <w:ind w:left="0" w:right="0" w:firstLine="0"/>
        <w:contextualSpacing/>
        <w:rPr>
          <w:rFonts w:cs="David"/>
          <w:szCs w:val="24"/>
        </w:rPr>
      </w:pPr>
      <w:r w:rsidRPr="00272695">
        <w:rPr>
          <w:rFonts w:cs="David"/>
          <w:szCs w:val="24"/>
          <w:rtl/>
        </w:rPr>
        <w:t>קביעת מספר המוקדים של מבני הציבור ושצ"פים הנדרשים ותכנית עקרונות הפרישה שלהם במרחב.</w:t>
      </w:r>
    </w:p>
    <w:p w:rsidR="00157827" w:rsidRPr="00272695" w:rsidRDefault="00157827" w:rsidP="009D0235">
      <w:pPr>
        <w:pStyle w:val="afe"/>
        <w:numPr>
          <w:ilvl w:val="0"/>
          <w:numId w:val="132"/>
        </w:numPr>
        <w:spacing w:before="240" w:after="120" w:line="276" w:lineRule="auto"/>
        <w:ind w:left="0" w:right="0" w:firstLine="0"/>
        <w:contextualSpacing/>
        <w:rPr>
          <w:rFonts w:cs="David"/>
          <w:szCs w:val="24"/>
        </w:rPr>
      </w:pPr>
      <w:r w:rsidRPr="00272695">
        <w:rPr>
          <w:rFonts w:cs="David"/>
          <w:szCs w:val="24"/>
          <w:rtl/>
        </w:rPr>
        <w:t>קביעת מספר, יעוד, פרישה עקרונית ושטח למוסדות ומבני הציבור (הן שטח מגרש והן שטח בינוי), לשצ"פים ולכלל השירותים הנדרשים לפי שימושים כולל שלביות ביצוע מוצעת ושיקוליה.</w:t>
      </w:r>
    </w:p>
    <w:p w:rsidR="00157827" w:rsidRPr="00272695" w:rsidRDefault="00157827" w:rsidP="009D0235">
      <w:pPr>
        <w:pStyle w:val="afe"/>
        <w:numPr>
          <w:ilvl w:val="0"/>
          <w:numId w:val="132"/>
        </w:numPr>
        <w:spacing w:before="240" w:after="120" w:line="276" w:lineRule="auto"/>
        <w:ind w:left="0" w:right="0" w:firstLine="0"/>
        <w:contextualSpacing/>
        <w:rPr>
          <w:rFonts w:cs="David"/>
          <w:szCs w:val="24"/>
        </w:rPr>
      </w:pPr>
      <w:r w:rsidRPr="00272695">
        <w:rPr>
          <w:rFonts w:cs="David"/>
          <w:szCs w:val="24"/>
          <w:rtl/>
        </w:rPr>
        <w:t xml:space="preserve">הצגת הפרוגרמה בפני מוסדות ממשלתיים ומוניציפליים רלוונטיים וקבלת משוב. במידת הצורך, לאחר קבלת </w:t>
      </w:r>
      <w:r>
        <w:rPr>
          <w:rFonts w:cs="David"/>
          <w:szCs w:val="24"/>
          <w:rtl/>
        </w:rPr>
        <w:tab/>
      </w:r>
      <w:r w:rsidRPr="00272695">
        <w:rPr>
          <w:rFonts w:cs="David"/>
          <w:szCs w:val="24"/>
          <w:rtl/>
        </w:rPr>
        <w:t>אישור הרשות, עדכון הפרוגרמה.</w:t>
      </w:r>
    </w:p>
    <w:p w:rsidR="00157827" w:rsidRPr="00272695" w:rsidRDefault="00157827" w:rsidP="009D0235">
      <w:pPr>
        <w:pStyle w:val="afe"/>
        <w:numPr>
          <w:ilvl w:val="0"/>
          <w:numId w:val="131"/>
        </w:numPr>
        <w:spacing w:before="240" w:after="120" w:line="276" w:lineRule="auto"/>
        <w:ind w:left="0" w:right="0" w:firstLine="0"/>
        <w:contextualSpacing/>
        <w:rPr>
          <w:rFonts w:cs="David"/>
          <w:szCs w:val="24"/>
        </w:rPr>
      </w:pPr>
      <w:r w:rsidRPr="00272695">
        <w:rPr>
          <w:rFonts w:cs="David"/>
          <w:szCs w:val="24"/>
          <w:rtl/>
        </w:rPr>
        <w:t>הכנת הנספח החברתי והפרוגרמתי:</w:t>
      </w:r>
    </w:p>
    <w:p w:rsidR="00157827" w:rsidRPr="00272695" w:rsidRDefault="00157827" w:rsidP="009D0235">
      <w:pPr>
        <w:pStyle w:val="afe"/>
        <w:numPr>
          <w:ilvl w:val="0"/>
          <w:numId w:val="133"/>
        </w:numPr>
        <w:spacing w:before="240" w:after="120" w:line="276" w:lineRule="auto"/>
        <w:ind w:left="0" w:right="0" w:firstLine="0"/>
        <w:contextualSpacing/>
        <w:rPr>
          <w:rFonts w:cs="David"/>
          <w:szCs w:val="24"/>
        </w:rPr>
      </w:pPr>
      <w:r w:rsidRPr="00272695">
        <w:rPr>
          <w:rFonts w:cs="David"/>
          <w:szCs w:val="24"/>
          <w:rtl/>
        </w:rPr>
        <w:t>מוסדות ומבני ציבור ושצ"פים, מתקני ספורט ושירותי ציבור.</w:t>
      </w:r>
    </w:p>
    <w:p w:rsidR="00157827" w:rsidRPr="00272695" w:rsidRDefault="00157827" w:rsidP="009D0235">
      <w:pPr>
        <w:pStyle w:val="afe"/>
        <w:numPr>
          <w:ilvl w:val="0"/>
          <w:numId w:val="133"/>
        </w:numPr>
        <w:spacing w:before="240" w:after="120" w:line="276" w:lineRule="auto"/>
        <w:ind w:left="0" w:right="0" w:firstLine="0"/>
        <w:contextualSpacing/>
        <w:rPr>
          <w:rFonts w:cs="David"/>
          <w:szCs w:val="24"/>
        </w:rPr>
      </w:pPr>
      <w:r w:rsidRPr="00272695">
        <w:rPr>
          <w:rFonts w:cs="David"/>
          <w:szCs w:val="24"/>
          <w:rtl/>
        </w:rPr>
        <w:t>נספח חברתי – קהילתי.</w:t>
      </w:r>
    </w:p>
    <w:p w:rsidR="00157827" w:rsidRPr="00272695" w:rsidRDefault="00157827" w:rsidP="00574A2C">
      <w:pPr>
        <w:spacing w:before="240" w:after="120" w:line="276" w:lineRule="auto"/>
        <w:ind w:right="0"/>
        <w:rPr>
          <w:sz w:val="24"/>
          <w:rtl/>
        </w:rPr>
      </w:pPr>
      <w:r>
        <w:rPr>
          <w:sz w:val="24"/>
          <w:rtl/>
        </w:rPr>
        <w:t>2</w:t>
      </w:r>
      <w:r w:rsidRPr="00272695">
        <w:rPr>
          <w:sz w:val="24"/>
          <w:rtl/>
        </w:rPr>
        <w:t>.4.2</w:t>
      </w:r>
      <w:r w:rsidRPr="00272695">
        <w:rPr>
          <w:sz w:val="24"/>
          <w:rtl/>
        </w:rPr>
        <w:tab/>
      </w:r>
      <w:r w:rsidRPr="00272695">
        <w:rPr>
          <w:b/>
          <w:bCs/>
          <w:sz w:val="24"/>
          <w:u w:val="single"/>
          <w:rtl/>
        </w:rPr>
        <w:t>מוצר סופי לשלב ד'</w:t>
      </w:r>
      <w:r w:rsidRPr="00272695">
        <w:rPr>
          <w:sz w:val="24"/>
          <w:rtl/>
        </w:rPr>
        <w:t xml:space="preserve"> – מסמך סופי של פרוגרמה ויעדים בתחומי האוכלוסייה, הקצאות קרקע לצרכי ציבור </w:t>
      </w:r>
      <w:r>
        <w:rPr>
          <w:sz w:val="24"/>
          <w:rtl/>
        </w:rPr>
        <w:tab/>
      </w:r>
      <w:r w:rsidRPr="00272695">
        <w:rPr>
          <w:sz w:val="24"/>
          <w:rtl/>
        </w:rPr>
        <w:t>ושירותי ציבור, והשפעות חברתיות-קהילתיות. כולל תיעוד יעדי התכנית והפרוגרמה והנחיית המשך העבודה לגבי שטח התכנון בתחומים אלו.</w:t>
      </w:r>
    </w:p>
    <w:p w:rsidR="00157827" w:rsidRPr="00272695" w:rsidRDefault="00157827" w:rsidP="005E13C0">
      <w:pPr>
        <w:spacing w:before="240" w:after="120" w:line="276" w:lineRule="auto"/>
        <w:ind w:right="0"/>
        <w:rPr>
          <w:sz w:val="24"/>
          <w:rtl/>
        </w:rPr>
      </w:pPr>
      <w:r>
        <w:rPr>
          <w:sz w:val="24"/>
          <w:rtl/>
        </w:rPr>
        <w:t>2</w:t>
      </w:r>
      <w:r w:rsidRPr="00272695">
        <w:rPr>
          <w:sz w:val="24"/>
          <w:rtl/>
        </w:rPr>
        <w:t>.5</w:t>
      </w:r>
      <w:r w:rsidRPr="00272695">
        <w:rPr>
          <w:sz w:val="24"/>
          <w:rtl/>
        </w:rPr>
        <w:tab/>
      </w:r>
      <w:r w:rsidRPr="00272695">
        <w:rPr>
          <w:b/>
          <w:bCs/>
          <w:sz w:val="24"/>
          <w:u w:val="single"/>
          <w:rtl/>
        </w:rPr>
        <w:t>שלב ה'</w:t>
      </w:r>
      <w:r w:rsidRPr="00272695">
        <w:rPr>
          <w:sz w:val="24"/>
          <w:rtl/>
        </w:rPr>
        <w:t xml:space="preserve"> – ליווי הכנת תב"ע ע"י היועץ/ת חברתיים שהשתתפו בהכנת מסמך היעדים והפרוגרמה:</w:t>
      </w:r>
    </w:p>
    <w:p w:rsidR="00157827" w:rsidRPr="00272695" w:rsidRDefault="00157827" w:rsidP="005E13C0">
      <w:pPr>
        <w:spacing w:before="240" w:after="120" w:line="276" w:lineRule="auto"/>
        <w:ind w:right="0"/>
        <w:rPr>
          <w:sz w:val="24"/>
          <w:rtl/>
        </w:rPr>
      </w:pPr>
      <w:r w:rsidRPr="00272695">
        <w:rPr>
          <w:sz w:val="24"/>
          <w:rtl/>
        </w:rPr>
        <w:t>הערה: שלב זה יוזמן במקרה שמכין הפרוגרמה אינו ממשיך בתכנון התב"ע והרשות</w:t>
      </w:r>
      <w:r w:rsidRPr="00272695">
        <w:rPr>
          <w:sz w:val="24"/>
          <w:rtl/>
        </w:rPr>
        <w:tab/>
        <w:t xml:space="preserve"> מעוניינת שמכין הפרוגרמה ילווה יועץ החברה החבר בצוות התכנון של התב"ע.</w:t>
      </w:r>
    </w:p>
    <w:p w:rsidR="00157827" w:rsidRPr="00272695" w:rsidRDefault="00157827" w:rsidP="005E13C0">
      <w:pPr>
        <w:spacing w:before="240" w:after="120" w:line="276" w:lineRule="auto"/>
        <w:ind w:right="0"/>
        <w:rPr>
          <w:sz w:val="24"/>
          <w:rtl/>
        </w:rPr>
      </w:pPr>
      <w:r>
        <w:rPr>
          <w:sz w:val="24"/>
          <w:rtl/>
        </w:rPr>
        <w:t>2</w:t>
      </w:r>
      <w:r w:rsidRPr="00272695">
        <w:rPr>
          <w:sz w:val="24"/>
          <w:rtl/>
        </w:rPr>
        <w:t>.5.1</w:t>
      </w:r>
      <w:r w:rsidRPr="00272695">
        <w:rPr>
          <w:sz w:val="24"/>
          <w:rtl/>
        </w:rPr>
        <w:tab/>
        <w:t xml:space="preserve">השתתפות בהצגת מסמך היעדים והפרוגרמה, לרבות כל האינפורמציה הרלוונטית בפני הצוות המכין את </w:t>
      </w:r>
      <w:r>
        <w:rPr>
          <w:sz w:val="24"/>
          <w:rtl/>
        </w:rPr>
        <w:tab/>
      </w:r>
      <w:r w:rsidRPr="00272695">
        <w:rPr>
          <w:sz w:val="24"/>
          <w:rtl/>
        </w:rPr>
        <w:t>התב"ע.</w:t>
      </w:r>
    </w:p>
    <w:p w:rsidR="00157827" w:rsidRPr="00272695" w:rsidRDefault="00157827" w:rsidP="005E13C0">
      <w:pPr>
        <w:spacing w:before="240" w:after="120" w:line="276" w:lineRule="auto"/>
        <w:ind w:right="0"/>
        <w:rPr>
          <w:sz w:val="24"/>
          <w:rtl/>
        </w:rPr>
      </w:pPr>
      <w:r>
        <w:rPr>
          <w:sz w:val="24"/>
          <w:rtl/>
        </w:rPr>
        <w:t>2</w:t>
      </w:r>
      <w:r w:rsidRPr="00272695">
        <w:rPr>
          <w:sz w:val="24"/>
          <w:rtl/>
        </w:rPr>
        <w:t>.5.2</w:t>
      </w:r>
      <w:r w:rsidRPr="00272695">
        <w:rPr>
          <w:sz w:val="24"/>
          <w:rtl/>
        </w:rPr>
        <w:tab/>
        <w:t>השתתפות בישיבות ליווי ותאום עפ"י דרישות המזמין.</w:t>
      </w:r>
    </w:p>
    <w:p w:rsidR="00157827" w:rsidRPr="00272695" w:rsidRDefault="00157827" w:rsidP="00574A2C">
      <w:pPr>
        <w:spacing w:before="240" w:after="120" w:line="276" w:lineRule="auto"/>
        <w:ind w:right="0"/>
        <w:rPr>
          <w:sz w:val="24"/>
          <w:rtl/>
        </w:rPr>
      </w:pPr>
      <w:r>
        <w:rPr>
          <w:sz w:val="24"/>
          <w:rtl/>
        </w:rPr>
        <w:t>2</w:t>
      </w:r>
      <w:r w:rsidRPr="00272695">
        <w:rPr>
          <w:sz w:val="24"/>
          <w:rtl/>
        </w:rPr>
        <w:t>.5.3</w:t>
      </w:r>
      <w:r w:rsidRPr="00272695">
        <w:rPr>
          <w:sz w:val="24"/>
          <w:rtl/>
        </w:rPr>
        <w:tab/>
        <w:t>עדכון פרוגרמת התב"ע בתחומים הרלוונטיים, עפ"י הצורך כתוצאה מבעיות שהתגלו במהלך הכנת התב"ע, או כנגזרת מכך שמתחם התב"ע מהווה רק חלק מההיקף הכולל של תכנית השלד, ויש צורך לגזור ולפרט על בסיסה רק מה שרלוונטי למתחם/ים התב"ע/ות.</w:t>
      </w:r>
    </w:p>
    <w:p w:rsidR="00157827" w:rsidRDefault="00157827" w:rsidP="005E13C0">
      <w:pPr>
        <w:spacing w:before="240" w:after="120" w:line="276" w:lineRule="auto"/>
        <w:ind w:right="0"/>
        <w:rPr>
          <w:sz w:val="28"/>
          <w:szCs w:val="28"/>
          <w:rtl/>
        </w:rPr>
      </w:pPr>
    </w:p>
    <w:p w:rsidR="00157827" w:rsidRPr="00FE2BC6" w:rsidRDefault="00157827" w:rsidP="005E13C0">
      <w:pPr>
        <w:spacing w:before="240" w:after="120" w:line="276" w:lineRule="auto"/>
        <w:ind w:right="0"/>
        <w:rPr>
          <w:sz w:val="28"/>
          <w:szCs w:val="28"/>
          <w:rtl/>
        </w:rPr>
      </w:pPr>
      <w:r>
        <w:rPr>
          <w:sz w:val="28"/>
          <w:szCs w:val="28"/>
          <w:rtl/>
        </w:rPr>
        <w:t>3.</w:t>
      </w:r>
      <w:r>
        <w:rPr>
          <w:sz w:val="28"/>
          <w:szCs w:val="28"/>
          <w:rtl/>
        </w:rPr>
        <w:tab/>
      </w:r>
      <w:r w:rsidRPr="00FE2BC6">
        <w:rPr>
          <w:sz w:val="28"/>
          <w:szCs w:val="28"/>
          <w:rtl/>
        </w:rPr>
        <w:t>יועץ חברה – תב"ע</w:t>
      </w:r>
    </w:p>
    <w:p w:rsidR="00157827" w:rsidRDefault="00157827" w:rsidP="008209AF">
      <w:pPr>
        <w:spacing w:before="240" w:after="120" w:line="276" w:lineRule="auto"/>
        <w:ind w:left="720" w:right="0"/>
        <w:rPr>
          <w:rtl/>
        </w:rPr>
      </w:pPr>
      <w:r>
        <w:rPr>
          <w:rtl/>
        </w:rPr>
        <w:t>מתכנן ממשך (ממשיך? לא ברורה המילה...) משלבי הכנת מסמך יעדים ופרוגרמה לתב"ע או לשלד יתחיל פעילותו בסעיף 5.7. הרשות תוכל להזמין, לפי שיקול דעתה, את סעיף 5.6 באם חלף זמן רב מאז הוכנה הפרוגרמה ונדרש לרענן את הפרוגרמה.</w:t>
      </w:r>
    </w:p>
    <w:p w:rsidR="00157827" w:rsidRDefault="00157827" w:rsidP="005E13C0">
      <w:pPr>
        <w:spacing w:before="240" w:after="120" w:line="276" w:lineRule="auto"/>
        <w:ind w:right="0"/>
        <w:rPr>
          <w:rtl/>
        </w:rPr>
      </w:pPr>
      <w:r>
        <w:rPr>
          <w:rtl/>
        </w:rPr>
        <w:t>3.1</w:t>
      </w:r>
      <w:r>
        <w:rPr>
          <w:rtl/>
        </w:rPr>
        <w:tab/>
      </w:r>
      <w:r w:rsidRPr="00FE2BC6">
        <w:rPr>
          <w:b/>
          <w:bCs/>
          <w:u w:val="single"/>
          <w:rtl/>
        </w:rPr>
        <w:t>שלב א'</w:t>
      </w:r>
      <w:r>
        <w:rPr>
          <w:rtl/>
        </w:rPr>
        <w:t xml:space="preserve"> – לימוד והערכת מסך (מסמך?) יעדים ופרוגרמה</w:t>
      </w:r>
    </w:p>
    <w:p w:rsidR="00157827" w:rsidRDefault="00157827" w:rsidP="008209AF">
      <w:pPr>
        <w:spacing w:before="240" w:after="120" w:line="276" w:lineRule="auto"/>
        <w:ind w:right="0"/>
        <w:rPr>
          <w:rtl/>
        </w:rPr>
      </w:pPr>
      <w:r>
        <w:rPr>
          <w:rtl/>
        </w:rPr>
        <w:t>3.1.1</w:t>
      </w:r>
      <w:r>
        <w:rPr>
          <w:rtl/>
        </w:rPr>
        <w:tab/>
        <w:t>פעילויות:</w:t>
      </w:r>
    </w:p>
    <w:p w:rsidR="00157827" w:rsidRPr="008209AF" w:rsidRDefault="00157827" w:rsidP="009D0235">
      <w:pPr>
        <w:pStyle w:val="afe"/>
        <w:numPr>
          <w:ilvl w:val="0"/>
          <w:numId w:val="134"/>
        </w:numPr>
        <w:spacing w:before="240" w:after="120" w:line="276" w:lineRule="auto"/>
        <w:ind w:left="0" w:right="0" w:firstLine="0"/>
        <w:contextualSpacing/>
        <w:rPr>
          <w:rFonts w:cs="David"/>
          <w:szCs w:val="24"/>
        </w:rPr>
      </w:pPr>
      <w:r w:rsidRPr="008209AF">
        <w:rPr>
          <w:rFonts w:cs="David"/>
          <w:szCs w:val="24"/>
          <w:rtl/>
        </w:rPr>
        <w:t>איסוף חומר ולימוד שטח התכנון:</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t>קבלה ולימוד מסמך יעדים ופרוגרמה ו/או מסמכים המתעדים מהלך שיתוף ציבור באם התקיים.</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lastRenderedPageBreak/>
        <w:t>קבלת תדריך תכנון ודיון מקדמי.</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t>ביקור בשטח התכנון עם צוות בתכנון יחד עם נציגי המזמין, עם נציגי הרשות המקומית ועם בעלי עניין בקרקע, לרבות תובעי בעלות.</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t>קיום מפגשים עם נציגי התושבים לבירור עמדתם בנוגע לפרוגרמה.</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t xml:space="preserve">אסוף וניתוח תכניות קיימות ו/או בהכנה בכל רמות התכנון (ארציות, מחוזיות ומקומיות) הנוגעות לשטח </w:t>
      </w:r>
      <w:r>
        <w:rPr>
          <w:rFonts w:cs="David"/>
          <w:szCs w:val="24"/>
          <w:rtl/>
        </w:rPr>
        <w:tab/>
      </w:r>
      <w:r w:rsidRPr="008209AF">
        <w:rPr>
          <w:rFonts w:cs="David"/>
          <w:szCs w:val="24"/>
          <w:rtl/>
        </w:rPr>
        <w:t>התכנון וסביבתו בתחומי האוכלוסייה, הקצאות קרקע לצרכי ציבור ושירותי ציבור.</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t xml:space="preserve">בדיקת השפעות השטחים הגובלים השטח התכנון מבחינת אוכלוסייה, חברה וקהילה, הקצאות הקרקע לצרכי </w:t>
      </w:r>
      <w:r>
        <w:rPr>
          <w:rFonts w:cs="David"/>
          <w:szCs w:val="24"/>
          <w:rtl/>
        </w:rPr>
        <w:tab/>
      </w:r>
      <w:r w:rsidRPr="008209AF">
        <w:rPr>
          <w:rFonts w:cs="David"/>
          <w:szCs w:val="24"/>
          <w:rtl/>
        </w:rPr>
        <w:t>ציבור ושירותי ציבור.</w:t>
      </w:r>
    </w:p>
    <w:p w:rsidR="00157827" w:rsidRPr="008209AF" w:rsidRDefault="00157827" w:rsidP="009D0235">
      <w:pPr>
        <w:pStyle w:val="afe"/>
        <w:numPr>
          <w:ilvl w:val="0"/>
          <w:numId w:val="135"/>
        </w:numPr>
        <w:spacing w:before="240" w:after="120" w:line="276" w:lineRule="auto"/>
        <w:ind w:left="0" w:right="0" w:firstLine="0"/>
        <w:contextualSpacing/>
        <w:rPr>
          <w:rFonts w:cs="David"/>
          <w:szCs w:val="24"/>
        </w:rPr>
      </w:pPr>
      <w:r w:rsidRPr="008209AF">
        <w:rPr>
          <w:rFonts w:cs="David"/>
          <w:szCs w:val="24"/>
          <w:rtl/>
        </w:rPr>
        <w:t>הכנת רק לסקרים נוספים, באם אלו ידרשו.</w:t>
      </w:r>
    </w:p>
    <w:p w:rsidR="00157827" w:rsidRPr="008209AF" w:rsidRDefault="00157827" w:rsidP="009D0235">
      <w:pPr>
        <w:pStyle w:val="afe"/>
        <w:numPr>
          <w:ilvl w:val="0"/>
          <w:numId w:val="134"/>
        </w:numPr>
        <w:spacing w:before="240" w:after="120" w:line="276" w:lineRule="auto"/>
        <w:ind w:left="0" w:right="0" w:firstLine="0"/>
        <w:contextualSpacing/>
        <w:rPr>
          <w:rFonts w:cs="David"/>
          <w:szCs w:val="24"/>
        </w:rPr>
      </w:pPr>
      <w:r w:rsidRPr="008209AF">
        <w:rPr>
          <w:rFonts w:cs="David"/>
          <w:szCs w:val="24"/>
          <w:rtl/>
        </w:rPr>
        <w:t>בדיקת תקפות הנחות המוצא בעת הכנת הפרוגרמה.</w:t>
      </w:r>
    </w:p>
    <w:p w:rsidR="00157827" w:rsidRPr="008209AF" w:rsidRDefault="00157827" w:rsidP="009D0235">
      <w:pPr>
        <w:pStyle w:val="afe"/>
        <w:numPr>
          <w:ilvl w:val="0"/>
          <w:numId w:val="134"/>
        </w:numPr>
        <w:spacing w:before="240" w:after="120" w:line="276" w:lineRule="auto"/>
        <w:ind w:left="0" w:right="0" w:firstLine="0"/>
        <w:contextualSpacing/>
        <w:rPr>
          <w:rFonts w:cs="David"/>
          <w:szCs w:val="24"/>
        </w:rPr>
      </w:pPr>
      <w:r w:rsidRPr="008209AF">
        <w:rPr>
          <w:rFonts w:cs="David"/>
          <w:szCs w:val="24"/>
          <w:rtl/>
        </w:rPr>
        <w:t>בדיקת הפרוגרמה להקצאות קרקע לצרכי ציבור ושירותי ציבור ועדכונה באם חלו תמורות באוכלוסייה.</w:t>
      </w:r>
    </w:p>
    <w:p w:rsidR="00157827" w:rsidRPr="008209AF" w:rsidRDefault="00157827" w:rsidP="008209AF">
      <w:pPr>
        <w:spacing w:before="240" w:after="120" w:line="276" w:lineRule="auto"/>
        <w:ind w:right="0"/>
        <w:rPr>
          <w:sz w:val="24"/>
          <w:rtl/>
        </w:rPr>
      </w:pPr>
      <w:r>
        <w:rPr>
          <w:sz w:val="24"/>
          <w:rtl/>
        </w:rPr>
        <w:t>3.1.2</w:t>
      </w:r>
      <w:r>
        <w:rPr>
          <w:sz w:val="24"/>
          <w:rtl/>
        </w:rPr>
        <w:tab/>
      </w:r>
      <w:r>
        <w:rPr>
          <w:b/>
          <w:bCs/>
          <w:sz w:val="24"/>
          <w:u w:val="single"/>
          <w:rtl/>
        </w:rPr>
        <w:t>מ</w:t>
      </w:r>
      <w:r w:rsidRPr="008209AF">
        <w:rPr>
          <w:b/>
          <w:bCs/>
          <w:sz w:val="24"/>
          <w:u w:val="single"/>
          <w:rtl/>
        </w:rPr>
        <w:t>וצר בסיום שלב א'</w:t>
      </w:r>
      <w:r w:rsidRPr="008209AF">
        <w:rPr>
          <w:sz w:val="24"/>
          <w:rtl/>
        </w:rPr>
        <w:t xml:space="preserve"> – </w:t>
      </w:r>
    </w:p>
    <w:p w:rsidR="00157827" w:rsidRDefault="00157827" w:rsidP="008209AF">
      <w:pPr>
        <w:spacing w:before="240" w:after="120" w:line="276" w:lineRule="auto"/>
        <w:ind w:right="0" w:firstLine="720"/>
        <w:rPr>
          <w:rtl/>
        </w:rPr>
      </w:pPr>
      <w:r>
        <w:rPr>
          <w:rtl/>
        </w:rPr>
        <w:t xml:space="preserve">דוח המאשר את תקופות הפרוגרמה ו/או פרוגרמה עדכנית. במידת הצורך, המלצה </w:t>
      </w:r>
      <w:r>
        <w:rPr>
          <w:rtl/>
        </w:rPr>
        <w:tab/>
        <w:t>לערוך פרוגרמה חדשה.</w:t>
      </w:r>
    </w:p>
    <w:p w:rsidR="00157827" w:rsidRDefault="00157827" w:rsidP="005E13C0">
      <w:pPr>
        <w:spacing w:before="240" w:after="120" w:line="276" w:lineRule="auto"/>
        <w:ind w:right="0"/>
        <w:rPr>
          <w:rtl/>
        </w:rPr>
      </w:pPr>
      <w:r>
        <w:rPr>
          <w:rtl/>
        </w:rPr>
        <w:t>3.2</w:t>
      </w:r>
      <w:r>
        <w:rPr>
          <w:rtl/>
        </w:rPr>
        <w:tab/>
      </w:r>
      <w:r w:rsidRPr="00FE2BC6">
        <w:rPr>
          <w:b/>
          <w:bCs/>
          <w:u w:val="single"/>
          <w:rtl/>
        </w:rPr>
        <w:t>שלב ב'</w:t>
      </w:r>
      <w:r>
        <w:rPr>
          <w:rtl/>
        </w:rPr>
        <w:t xml:space="preserve"> – הכנת חלופות לתב"ע:</w:t>
      </w:r>
    </w:p>
    <w:p w:rsidR="00157827" w:rsidRDefault="00157827" w:rsidP="005E13C0">
      <w:pPr>
        <w:spacing w:before="240" w:after="120" w:line="276" w:lineRule="auto"/>
        <w:ind w:right="0"/>
        <w:rPr>
          <w:rtl/>
        </w:rPr>
      </w:pPr>
      <w:r>
        <w:rPr>
          <w:rtl/>
        </w:rPr>
        <w:t>3.2.1</w:t>
      </w:r>
      <w:r>
        <w:rPr>
          <w:rtl/>
        </w:rPr>
        <w:tab/>
        <w:t>פעילויות:</w:t>
      </w:r>
    </w:p>
    <w:p w:rsidR="00157827" w:rsidRPr="008209AF" w:rsidRDefault="00157827" w:rsidP="009D0235">
      <w:pPr>
        <w:pStyle w:val="afe"/>
        <w:numPr>
          <w:ilvl w:val="0"/>
          <w:numId w:val="136"/>
        </w:numPr>
        <w:spacing w:before="240" w:after="120" w:line="276" w:lineRule="auto"/>
        <w:ind w:left="0" w:right="0" w:firstLine="0"/>
        <w:contextualSpacing/>
        <w:rPr>
          <w:rFonts w:cs="David"/>
          <w:szCs w:val="24"/>
        </w:rPr>
      </w:pPr>
      <w:r w:rsidRPr="008209AF">
        <w:rPr>
          <w:rFonts w:cs="David"/>
          <w:szCs w:val="24"/>
          <w:rtl/>
        </w:rPr>
        <w:t>שילוב המרכיב החברתי כחלק אינטגרלי בכל אחת מחלופות התכנון של כלל צוות התכנון ובתאום עימו:</w:t>
      </w:r>
    </w:p>
    <w:p w:rsidR="00157827" w:rsidRPr="008209AF" w:rsidRDefault="00157827" w:rsidP="009D0235">
      <w:pPr>
        <w:pStyle w:val="afe"/>
        <w:numPr>
          <w:ilvl w:val="0"/>
          <w:numId w:val="137"/>
        </w:numPr>
        <w:spacing w:before="240" w:after="120" w:line="276" w:lineRule="auto"/>
        <w:ind w:left="0" w:right="0" w:firstLine="0"/>
        <w:contextualSpacing/>
        <w:rPr>
          <w:rFonts w:cs="David"/>
          <w:szCs w:val="24"/>
        </w:rPr>
      </w:pPr>
      <w:r w:rsidRPr="008209AF">
        <w:rPr>
          <w:rFonts w:cs="David"/>
          <w:szCs w:val="24"/>
          <w:rtl/>
        </w:rPr>
        <w:t>שיוך עקרוני של קבוצות אכלוס שונות והמשפחות לאזורים שונים בתכנית.</w:t>
      </w:r>
    </w:p>
    <w:p w:rsidR="00157827" w:rsidRPr="008209AF" w:rsidRDefault="00157827" w:rsidP="009D0235">
      <w:pPr>
        <w:pStyle w:val="afe"/>
        <w:numPr>
          <w:ilvl w:val="0"/>
          <w:numId w:val="137"/>
        </w:numPr>
        <w:spacing w:before="240" w:after="120" w:line="276" w:lineRule="auto"/>
        <w:ind w:left="0" w:right="0" w:firstLine="0"/>
        <w:contextualSpacing/>
        <w:rPr>
          <w:rFonts w:cs="David"/>
          <w:szCs w:val="24"/>
        </w:rPr>
      </w:pPr>
      <w:r w:rsidRPr="008209AF">
        <w:rPr>
          <w:rFonts w:cs="David"/>
          <w:szCs w:val="24"/>
          <w:rtl/>
        </w:rPr>
        <w:t>בחינת התאמת התכנון לדרישות הפרוגרמה.</w:t>
      </w:r>
    </w:p>
    <w:p w:rsidR="00157827" w:rsidRPr="008209AF" w:rsidRDefault="00157827" w:rsidP="009D0235">
      <w:pPr>
        <w:pStyle w:val="afe"/>
        <w:numPr>
          <w:ilvl w:val="0"/>
          <w:numId w:val="137"/>
        </w:numPr>
        <w:spacing w:before="240" w:after="120" w:line="276" w:lineRule="auto"/>
        <w:ind w:left="0" w:right="0" w:firstLine="0"/>
        <w:contextualSpacing/>
        <w:rPr>
          <w:rFonts w:cs="David"/>
          <w:szCs w:val="24"/>
        </w:rPr>
      </w:pPr>
      <w:r w:rsidRPr="008209AF">
        <w:rPr>
          <w:rFonts w:cs="David"/>
          <w:szCs w:val="24"/>
          <w:rtl/>
        </w:rPr>
        <w:t>איתור מקומות אפשריים לפריסת הקצאות הקרקע צרכי ציבור ושירותי ציבור (מוסדות ומבני ציבור, שצ"פים ומתקני ספורט).</w:t>
      </w:r>
    </w:p>
    <w:p w:rsidR="00157827" w:rsidRPr="008209AF" w:rsidRDefault="00157827" w:rsidP="009D0235">
      <w:pPr>
        <w:pStyle w:val="afe"/>
        <w:numPr>
          <w:ilvl w:val="0"/>
          <w:numId w:val="136"/>
        </w:numPr>
        <w:spacing w:before="240" w:after="120" w:line="276" w:lineRule="auto"/>
        <w:ind w:left="0" w:right="0" w:firstLine="0"/>
        <w:contextualSpacing/>
        <w:rPr>
          <w:rFonts w:cs="David"/>
          <w:szCs w:val="24"/>
        </w:rPr>
      </w:pPr>
      <w:r w:rsidRPr="008209AF">
        <w:rPr>
          <w:rFonts w:cs="David"/>
          <w:szCs w:val="24"/>
          <w:rtl/>
        </w:rPr>
        <w:t>הערכת ההשפעות, האילוצים, התנאים, השלביות על מידת ההצלחה הצפויה בישומן של החלופות המוצעות בהיבטים החברתיים, הקהילתיים והפרוגרמתיים.</w:t>
      </w:r>
    </w:p>
    <w:p w:rsidR="00157827" w:rsidRPr="008209AF" w:rsidRDefault="00157827" w:rsidP="009D0235">
      <w:pPr>
        <w:pStyle w:val="afe"/>
        <w:numPr>
          <w:ilvl w:val="0"/>
          <w:numId w:val="136"/>
        </w:numPr>
        <w:spacing w:before="240" w:after="120" w:line="276" w:lineRule="auto"/>
        <w:ind w:left="0" w:right="0" w:firstLine="0"/>
        <w:contextualSpacing/>
        <w:rPr>
          <w:rFonts w:cs="David"/>
          <w:szCs w:val="24"/>
        </w:rPr>
      </w:pPr>
      <w:r w:rsidRPr="008209AF">
        <w:rPr>
          <w:rFonts w:cs="David"/>
          <w:szCs w:val="24"/>
          <w:rtl/>
        </w:rPr>
        <w:t>סיוע בשילוב ההיבטים החברתיים והפרוגרמתיים בעבודת הכלכלן, האדריכל, אדריכל הנוף ויועץ החקלאות בגיבוש חלופות של כל יועץ בתחומו.</w:t>
      </w:r>
    </w:p>
    <w:p w:rsidR="00157827" w:rsidRPr="008209AF" w:rsidRDefault="00157827" w:rsidP="009D0235">
      <w:pPr>
        <w:pStyle w:val="afe"/>
        <w:numPr>
          <w:ilvl w:val="0"/>
          <w:numId w:val="136"/>
        </w:numPr>
        <w:spacing w:before="240" w:after="120" w:line="276" w:lineRule="auto"/>
        <w:ind w:left="0" w:right="0" w:firstLine="0"/>
        <w:contextualSpacing/>
        <w:rPr>
          <w:rFonts w:cs="David"/>
          <w:szCs w:val="24"/>
        </w:rPr>
      </w:pPr>
      <w:r w:rsidRPr="008209AF">
        <w:rPr>
          <w:rFonts w:cs="David"/>
          <w:szCs w:val="24"/>
          <w:rtl/>
        </w:rPr>
        <w:t>שיתוף ציבור</w:t>
      </w:r>
    </w:p>
    <w:p w:rsidR="00157827" w:rsidRPr="008209AF" w:rsidRDefault="00157827" w:rsidP="009D0235">
      <w:pPr>
        <w:pStyle w:val="afe"/>
        <w:numPr>
          <w:ilvl w:val="0"/>
          <w:numId w:val="138"/>
        </w:numPr>
        <w:spacing w:before="240" w:after="120" w:line="276" w:lineRule="auto"/>
        <w:ind w:left="0" w:right="0" w:firstLine="0"/>
        <w:contextualSpacing/>
        <w:rPr>
          <w:rFonts w:cs="David"/>
          <w:szCs w:val="24"/>
        </w:rPr>
      </w:pPr>
      <w:r w:rsidRPr="008209AF">
        <w:rPr>
          <w:rFonts w:cs="David"/>
          <w:szCs w:val="24"/>
          <w:rtl/>
        </w:rPr>
        <w:t xml:space="preserve">קיום מפגשים עם נציגים מכל אחת מקבוצות האכלוס לצורך הצגת חלופות התכנון השונות, קבלת משוב ועדכון </w:t>
      </w:r>
      <w:r>
        <w:rPr>
          <w:rFonts w:cs="David"/>
          <w:szCs w:val="24"/>
          <w:rtl/>
        </w:rPr>
        <w:tab/>
      </w:r>
      <w:r w:rsidRPr="008209AF">
        <w:rPr>
          <w:rFonts w:cs="David"/>
          <w:szCs w:val="24"/>
          <w:rtl/>
        </w:rPr>
        <w:t>החלופות, במידת האפשר, בהתאם למשוב שהתקבלת ולמדיניות המדינה והרשות באשר לפתרונות התכנוניים והתיישבותיים המתאימים ורלוונטיים עבורם.</w:t>
      </w:r>
    </w:p>
    <w:p w:rsidR="00157827" w:rsidRPr="008209AF" w:rsidRDefault="00157827" w:rsidP="009D0235">
      <w:pPr>
        <w:pStyle w:val="afe"/>
        <w:numPr>
          <w:ilvl w:val="0"/>
          <w:numId w:val="138"/>
        </w:numPr>
        <w:spacing w:before="240" w:after="120" w:line="276" w:lineRule="auto"/>
        <w:ind w:left="0" w:right="0" w:firstLine="0"/>
        <w:contextualSpacing/>
        <w:rPr>
          <w:rFonts w:cs="David"/>
          <w:szCs w:val="24"/>
        </w:rPr>
      </w:pPr>
      <w:r w:rsidRPr="008209AF">
        <w:rPr>
          <w:rFonts w:cs="David"/>
          <w:szCs w:val="24"/>
          <w:rtl/>
        </w:rPr>
        <w:t>באם יידרש, הכנת תכנית מפורטת לשיתוף הציבור . התכנית תכלול פעולות לשיתוף הציבור, תקציב ומשאבים אחרים נדרשים. התכנית תוכן בשיתוף עם אגף ההסדרה ברשות ותקבל את אישורה.</w:t>
      </w:r>
    </w:p>
    <w:p w:rsidR="00157827" w:rsidRPr="008209AF" w:rsidRDefault="00157827" w:rsidP="009D0235">
      <w:pPr>
        <w:pStyle w:val="afe"/>
        <w:numPr>
          <w:ilvl w:val="0"/>
          <w:numId w:val="138"/>
        </w:numPr>
        <w:spacing w:after="160" w:line="276" w:lineRule="auto"/>
        <w:ind w:left="0" w:right="0" w:firstLine="0"/>
        <w:contextualSpacing/>
        <w:rPr>
          <w:rFonts w:cs="David"/>
          <w:szCs w:val="24"/>
        </w:rPr>
      </w:pPr>
      <w:r w:rsidRPr="008209AF">
        <w:rPr>
          <w:rFonts w:cs="David"/>
          <w:szCs w:val="24"/>
          <w:rtl/>
        </w:rPr>
        <w:t>סיוע בגיוס האוכלוסייה לתהליכי שיתוף הציבור.</w:t>
      </w:r>
    </w:p>
    <w:p w:rsidR="00157827" w:rsidRPr="008209AF" w:rsidRDefault="00157827" w:rsidP="009D0235">
      <w:pPr>
        <w:pStyle w:val="afe"/>
        <w:numPr>
          <w:ilvl w:val="0"/>
          <w:numId w:val="138"/>
        </w:numPr>
        <w:spacing w:after="160" w:line="276" w:lineRule="auto"/>
        <w:ind w:left="0" w:right="0" w:firstLine="0"/>
        <w:contextualSpacing/>
        <w:rPr>
          <w:rFonts w:cs="David"/>
          <w:szCs w:val="24"/>
        </w:rPr>
      </w:pPr>
      <w:r w:rsidRPr="008209AF">
        <w:rPr>
          <w:rFonts w:cs="David"/>
          <w:szCs w:val="24"/>
          <w:rtl/>
        </w:rPr>
        <w:t>סיוע בהכנת תכנים לאמצעים לשיתוף הציבור (חוברות, כרזות, סרטים וכו')</w:t>
      </w:r>
    </w:p>
    <w:p w:rsidR="00157827" w:rsidRPr="008209AF" w:rsidRDefault="00157827" w:rsidP="009D0235">
      <w:pPr>
        <w:pStyle w:val="afe"/>
        <w:numPr>
          <w:ilvl w:val="0"/>
          <w:numId w:val="138"/>
        </w:numPr>
        <w:spacing w:after="160" w:line="276" w:lineRule="auto"/>
        <w:ind w:left="0" w:right="0" w:firstLine="0"/>
        <w:contextualSpacing/>
        <w:rPr>
          <w:rFonts w:cs="David"/>
          <w:szCs w:val="24"/>
        </w:rPr>
      </w:pPr>
      <w:r w:rsidRPr="008209AF">
        <w:rPr>
          <w:rFonts w:cs="David"/>
          <w:szCs w:val="24"/>
          <w:rtl/>
        </w:rPr>
        <w:t>השתתפות באירועים של שיתוף הציבור.</w:t>
      </w:r>
    </w:p>
    <w:p w:rsidR="00157827" w:rsidRPr="008209AF" w:rsidRDefault="00157827" w:rsidP="009D0235">
      <w:pPr>
        <w:pStyle w:val="afe"/>
        <w:numPr>
          <w:ilvl w:val="0"/>
          <w:numId w:val="138"/>
        </w:numPr>
        <w:spacing w:after="160" w:line="276" w:lineRule="auto"/>
        <w:ind w:left="0" w:right="0" w:firstLine="0"/>
        <w:contextualSpacing/>
        <w:rPr>
          <w:rFonts w:cs="David"/>
          <w:szCs w:val="24"/>
        </w:rPr>
      </w:pPr>
      <w:r w:rsidRPr="008209AF">
        <w:rPr>
          <w:rFonts w:cs="David"/>
          <w:szCs w:val="24"/>
          <w:rtl/>
        </w:rPr>
        <w:t xml:space="preserve">סיוע לרשות, במידת הצורך, בגיבוש דרכי הפעולה במקרה ואין היענות מצד האוכלוסייה לתהליכי שיתוך </w:t>
      </w:r>
      <w:r>
        <w:rPr>
          <w:rFonts w:cs="David"/>
          <w:szCs w:val="24"/>
          <w:rtl/>
        </w:rPr>
        <w:tab/>
      </w:r>
      <w:r w:rsidRPr="008209AF">
        <w:rPr>
          <w:rFonts w:cs="David"/>
          <w:szCs w:val="24"/>
          <w:rtl/>
        </w:rPr>
        <w:t>הציבור.</w:t>
      </w:r>
    </w:p>
    <w:p w:rsidR="00157827" w:rsidRPr="008209AF" w:rsidRDefault="00157827" w:rsidP="009D0235">
      <w:pPr>
        <w:pStyle w:val="afe"/>
        <w:numPr>
          <w:ilvl w:val="0"/>
          <w:numId w:val="136"/>
        </w:numPr>
        <w:spacing w:before="240" w:after="120" w:line="276" w:lineRule="auto"/>
        <w:ind w:left="0" w:right="0" w:firstLine="0"/>
        <w:contextualSpacing/>
        <w:rPr>
          <w:rFonts w:cs="David"/>
          <w:szCs w:val="24"/>
        </w:rPr>
      </w:pPr>
      <w:r w:rsidRPr="008209AF">
        <w:rPr>
          <w:rFonts w:cs="David"/>
          <w:szCs w:val="24"/>
          <w:rtl/>
        </w:rPr>
        <w:t xml:space="preserve">עפ"י דרישת הרשות, השתתפות בהצגת התכנון בפורומים שונים לרבות וועדות התכנון, הרשות המוניציפלית </w:t>
      </w:r>
      <w:r>
        <w:rPr>
          <w:rFonts w:cs="David"/>
          <w:szCs w:val="24"/>
          <w:rtl/>
        </w:rPr>
        <w:tab/>
      </w:r>
      <w:r w:rsidRPr="008209AF">
        <w:rPr>
          <w:rFonts w:cs="David"/>
          <w:szCs w:val="24"/>
          <w:rtl/>
        </w:rPr>
        <w:t>ומשרדי הממשלה.</w:t>
      </w:r>
    </w:p>
    <w:p w:rsidR="00157827" w:rsidRPr="008209AF" w:rsidRDefault="00157827" w:rsidP="009D0235">
      <w:pPr>
        <w:pStyle w:val="afe"/>
        <w:numPr>
          <w:ilvl w:val="0"/>
          <w:numId w:val="136"/>
        </w:numPr>
        <w:spacing w:before="240" w:after="120" w:line="276" w:lineRule="auto"/>
        <w:ind w:left="0" w:right="0" w:firstLine="0"/>
        <w:contextualSpacing/>
        <w:rPr>
          <w:rFonts w:cs="David"/>
          <w:szCs w:val="24"/>
        </w:rPr>
      </w:pPr>
      <w:r w:rsidRPr="008209AF">
        <w:rPr>
          <w:rFonts w:cs="David"/>
          <w:szCs w:val="24"/>
          <w:rtl/>
        </w:rPr>
        <w:t xml:space="preserve">השתתפות בדיונים עם צוות התכנון לצורך קביעה וניסוח של קריטריונים משותפים לשיפוט לצורך בחירת </w:t>
      </w:r>
      <w:r>
        <w:rPr>
          <w:rFonts w:cs="David"/>
          <w:szCs w:val="24"/>
          <w:rtl/>
        </w:rPr>
        <w:tab/>
      </w:r>
      <w:r w:rsidRPr="008209AF">
        <w:rPr>
          <w:rFonts w:cs="David"/>
          <w:szCs w:val="24"/>
          <w:rtl/>
        </w:rPr>
        <w:t>חלופה מועדפת, לרבות טבלאות השוואה בין החלופות השונות, כולל פירוט היתרונות, החסרונות וההשפעות החברתיים – קהילתיים של כל חלופה ומידת התאמתה לפרוגרמה, לתדריך התכנון ו/או לתכנית השלד ו/או תכנית המתאר.</w:t>
      </w:r>
    </w:p>
    <w:p w:rsidR="00157827" w:rsidRPr="008209AF" w:rsidRDefault="00157827" w:rsidP="005E13C0">
      <w:pPr>
        <w:spacing w:before="240" w:after="120" w:line="276" w:lineRule="auto"/>
        <w:ind w:right="0"/>
        <w:rPr>
          <w:sz w:val="24"/>
          <w:rtl/>
        </w:rPr>
      </w:pPr>
      <w:r>
        <w:rPr>
          <w:sz w:val="24"/>
          <w:rtl/>
        </w:rPr>
        <w:t>3.2.2</w:t>
      </w:r>
      <w:r w:rsidRPr="008209AF">
        <w:rPr>
          <w:sz w:val="24"/>
          <w:rtl/>
        </w:rPr>
        <w:tab/>
      </w:r>
      <w:r w:rsidRPr="008209AF">
        <w:rPr>
          <w:b/>
          <w:bCs/>
          <w:sz w:val="24"/>
          <w:u w:val="single"/>
          <w:rtl/>
        </w:rPr>
        <w:t>מוצר בסיום שלב ב'</w:t>
      </w:r>
      <w:r w:rsidRPr="008209AF">
        <w:rPr>
          <w:sz w:val="24"/>
          <w:rtl/>
        </w:rPr>
        <w:t xml:space="preserve"> – חלופות לתב"ע, שיכללו בין היתר:</w:t>
      </w:r>
    </w:p>
    <w:p w:rsidR="00157827" w:rsidRPr="008209AF" w:rsidRDefault="00157827" w:rsidP="009D0235">
      <w:pPr>
        <w:pStyle w:val="afe"/>
        <w:numPr>
          <w:ilvl w:val="0"/>
          <w:numId w:val="139"/>
        </w:numPr>
        <w:spacing w:before="240" w:after="120" w:line="276" w:lineRule="auto"/>
        <w:ind w:left="0" w:right="0" w:firstLine="0"/>
        <w:contextualSpacing/>
        <w:rPr>
          <w:rFonts w:cs="David"/>
          <w:szCs w:val="24"/>
        </w:rPr>
      </w:pPr>
      <w:r w:rsidRPr="008209AF">
        <w:rPr>
          <w:rFonts w:cs="David"/>
          <w:szCs w:val="24"/>
          <w:rtl/>
        </w:rPr>
        <w:lastRenderedPageBreak/>
        <w:t>מסמך מסכם לכל חלופה המציג:</w:t>
      </w:r>
    </w:p>
    <w:p w:rsidR="00157827" w:rsidRPr="008209AF" w:rsidRDefault="00157827" w:rsidP="009D0235">
      <w:pPr>
        <w:pStyle w:val="afe"/>
        <w:numPr>
          <w:ilvl w:val="0"/>
          <w:numId w:val="140"/>
        </w:numPr>
        <w:spacing w:before="240" w:after="120" w:line="276" w:lineRule="auto"/>
        <w:ind w:left="0" w:right="0" w:firstLine="0"/>
        <w:contextualSpacing/>
        <w:rPr>
          <w:rFonts w:cs="David"/>
          <w:szCs w:val="24"/>
        </w:rPr>
      </w:pPr>
      <w:r w:rsidRPr="008209AF">
        <w:rPr>
          <w:rFonts w:cs="David"/>
          <w:szCs w:val="24"/>
          <w:rtl/>
        </w:rPr>
        <w:t>הסבר כיצד עונה חלופת התכנון על מסמך היעדים והפרוגרמה שאושר, השינויים והתמורות שחלו לעומתו אם היו כאלה, והנימוקים שהביאו לכך.</w:t>
      </w:r>
    </w:p>
    <w:p w:rsidR="00157827" w:rsidRPr="008209AF" w:rsidRDefault="00157827" w:rsidP="009D0235">
      <w:pPr>
        <w:pStyle w:val="afe"/>
        <w:numPr>
          <w:ilvl w:val="0"/>
          <w:numId w:val="140"/>
        </w:numPr>
        <w:spacing w:before="240" w:after="120" w:line="276" w:lineRule="auto"/>
        <w:ind w:left="0" w:right="0" w:firstLine="0"/>
        <w:contextualSpacing/>
        <w:rPr>
          <w:rFonts w:cs="David"/>
          <w:szCs w:val="24"/>
        </w:rPr>
      </w:pPr>
      <w:r w:rsidRPr="008209AF">
        <w:rPr>
          <w:rFonts w:cs="David"/>
          <w:szCs w:val="24"/>
          <w:rtl/>
        </w:rPr>
        <w:t>פירוט עקרונות הפעלת מערך שירותי הציבור במתחם כולל זיקות ותפקוד ברמה העל מתחמית.</w:t>
      </w:r>
    </w:p>
    <w:p w:rsidR="00157827" w:rsidRPr="008209AF" w:rsidRDefault="00157827" w:rsidP="009D0235">
      <w:pPr>
        <w:pStyle w:val="afe"/>
        <w:numPr>
          <w:ilvl w:val="0"/>
          <w:numId w:val="140"/>
        </w:numPr>
        <w:spacing w:before="240" w:after="120" w:line="276" w:lineRule="auto"/>
        <w:ind w:left="0" w:right="0" w:firstLine="0"/>
        <w:contextualSpacing/>
        <w:rPr>
          <w:rFonts w:cs="David"/>
          <w:szCs w:val="24"/>
        </w:rPr>
      </w:pPr>
      <w:r w:rsidRPr="008209AF">
        <w:rPr>
          <w:rFonts w:cs="David"/>
          <w:szCs w:val="24"/>
          <w:rtl/>
        </w:rPr>
        <w:t>הדגשת נושאים בהם החלופה אינה עונה על הפרוגרמה וניתוח המשמעות מבחינה חברתית.</w:t>
      </w:r>
    </w:p>
    <w:p w:rsidR="00157827" w:rsidRPr="008209AF" w:rsidRDefault="00157827" w:rsidP="009D0235">
      <w:pPr>
        <w:pStyle w:val="afe"/>
        <w:numPr>
          <w:ilvl w:val="0"/>
          <w:numId w:val="140"/>
        </w:numPr>
        <w:spacing w:before="240" w:after="120" w:line="276" w:lineRule="auto"/>
        <w:ind w:left="0" w:right="0" w:firstLine="0"/>
        <w:contextualSpacing/>
        <w:rPr>
          <w:rFonts w:cs="David"/>
          <w:szCs w:val="24"/>
        </w:rPr>
      </w:pPr>
      <w:r w:rsidRPr="008209AF">
        <w:rPr>
          <w:rFonts w:cs="David"/>
          <w:szCs w:val="24"/>
          <w:rtl/>
        </w:rPr>
        <w:t>הקצאות קרקע לצרכי ציבור, פרישה, עקרונות תכנון והפעלה, שלביות.</w:t>
      </w:r>
    </w:p>
    <w:p w:rsidR="00157827" w:rsidRPr="008209AF" w:rsidRDefault="00157827" w:rsidP="009D0235">
      <w:pPr>
        <w:pStyle w:val="afe"/>
        <w:numPr>
          <w:ilvl w:val="0"/>
          <w:numId w:val="140"/>
        </w:numPr>
        <w:spacing w:before="240" w:after="120" w:line="276" w:lineRule="auto"/>
        <w:ind w:left="0" w:right="0" w:firstLine="0"/>
        <w:contextualSpacing/>
        <w:rPr>
          <w:rFonts w:cs="David"/>
          <w:szCs w:val="24"/>
        </w:rPr>
      </w:pPr>
      <w:r w:rsidRPr="008209AF">
        <w:rPr>
          <w:rFonts w:cs="David"/>
          <w:szCs w:val="24"/>
          <w:rtl/>
        </w:rPr>
        <w:t>הערכה של מידת ההסכמה לחלופה מצד התושבים המיועדים.</w:t>
      </w:r>
    </w:p>
    <w:p w:rsidR="00157827" w:rsidRPr="008209AF" w:rsidRDefault="00157827" w:rsidP="009D0235">
      <w:pPr>
        <w:pStyle w:val="afe"/>
        <w:numPr>
          <w:ilvl w:val="0"/>
          <w:numId w:val="139"/>
        </w:numPr>
        <w:spacing w:before="240" w:after="120" w:line="276" w:lineRule="auto"/>
        <w:ind w:left="0" w:right="0" w:firstLine="0"/>
        <w:contextualSpacing/>
        <w:rPr>
          <w:rFonts w:cs="David"/>
          <w:szCs w:val="24"/>
        </w:rPr>
      </w:pPr>
      <w:r w:rsidRPr="008209AF">
        <w:rPr>
          <w:rFonts w:cs="David"/>
          <w:szCs w:val="24"/>
          <w:rtl/>
        </w:rPr>
        <w:t>המלצה והנמקות לגבי החלופה המועדפת מבחינת השלכותיה החברתיות-קהילתיות, זיהוי רמת הזמינות, הדחיפות, השלביות בישום התכנית על חלקיה השונים, עבור האוכלוסיות השונות, ובהתייחס לתנאי השלביות בהקמה של יתר חברי צוות התכנון.</w:t>
      </w:r>
    </w:p>
    <w:p w:rsidR="00157827" w:rsidRPr="008209AF" w:rsidRDefault="00157827" w:rsidP="005E13C0">
      <w:pPr>
        <w:spacing w:before="240" w:after="120" w:line="276" w:lineRule="auto"/>
        <w:ind w:right="0"/>
        <w:rPr>
          <w:sz w:val="24"/>
          <w:rtl/>
        </w:rPr>
      </w:pPr>
      <w:r>
        <w:rPr>
          <w:sz w:val="24"/>
          <w:rtl/>
        </w:rPr>
        <w:t>3.3</w:t>
      </w:r>
      <w:r w:rsidRPr="008209AF">
        <w:rPr>
          <w:sz w:val="24"/>
          <w:rtl/>
        </w:rPr>
        <w:tab/>
      </w:r>
      <w:r w:rsidRPr="008209AF">
        <w:rPr>
          <w:b/>
          <w:bCs/>
          <w:sz w:val="24"/>
          <w:u w:val="single"/>
          <w:rtl/>
        </w:rPr>
        <w:t>שלב ג'</w:t>
      </w:r>
      <w:r w:rsidRPr="008209AF">
        <w:rPr>
          <w:sz w:val="24"/>
          <w:rtl/>
        </w:rPr>
        <w:t xml:space="preserve"> – בחירת החלופה המועדפת</w:t>
      </w:r>
    </w:p>
    <w:p w:rsidR="00157827" w:rsidRPr="008209AF" w:rsidRDefault="00157827" w:rsidP="008209AF">
      <w:pPr>
        <w:spacing w:before="240" w:after="120" w:line="276" w:lineRule="auto"/>
        <w:ind w:right="0"/>
        <w:rPr>
          <w:sz w:val="24"/>
          <w:rtl/>
        </w:rPr>
      </w:pPr>
      <w:r>
        <w:rPr>
          <w:sz w:val="24"/>
          <w:rtl/>
        </w:rPr>
        <w:t>3.3.1</w:t>
      </w:r>
      <w:r>
        <w:rPr>
          <w:sz w:val="24"/>
          <w:rtl/>
        </w:rPr>
        <w:tab/>
      </w:r>
      <w:r w:rsidRPr="008209AF">
        <w:rPr>
          <w:sz w:val="24"/>
          <w:rtl/>
        </w:rPr>
        <w:t>פעילויות:</w:t>
      </w:r>
    </w:p>
    <w:p w:rsidR="00157827" w:rsidRPr="008209AF" w:rsidRDefault="00157827" w:rsidP="009D0235">
      <w:pPr>
        <w:pStyle w:val="afe"/>
        <w:numPr>
          <w:ilvl w:val="0"/>
          <w:numId w:val="141"/>
        </w:numPr>
        <w:spacing w:before="240" w:after="120" w:line="276" w:lineRule="auto"/>
        <w:ind w:left="0" w:right="0" w:firstLine="0"/>
        <w:contextualSpacing/>
        <w:rPr>
          <w:rFonts w:cs="David"/>
          <w:szCs w:val="24"/>
        </w:rPr>
      </w:pPr>
      <w:r w:rsidRPr="008209AF">
        <w:rPr>
          <w:rFonts w:cs="David"/>
          <w:szCs w:val="24"/>
          <w:rtl/>
        </w:rPr>
        <w:t xml:space="preserve">השתתפות בהצגת החלופות השונות בפני צוות הליווי. מתן הסברים לגבי התפיסה התכנונית-חברתית. הצבעה </w:t>
      </w:r>
      <w:r>
        <w:rPr>
          <w:rFonts w:cs="David"/>
          <w:szCs w:val="24"/>
          <w:rtl/>
        </w:rPr>
        <w:tab/>
      </w:r>
      <w:r w:rsidRPr="008209AF">
        <w:rPr>
          <w:rFonts w:cs="David"/>
          <w:szCs w:val="24"/>
          <w:rtl/>
        </w:rPr>
        <w:t>על החלופה המועדפת מבחינה חברתית-קהילתית תוך מתן נימוקים לבחירה.</w:t>
      </w:r>
    </w:p>
    <w:p w:rsidR="00157827" w:rsidRPr="008209AF" w:rsidRDefault="00157827" w:rsidP="009D0235">
      <w:pPr>
        <w:pStyle w:val="afe"/>
        <w:numPr>
          <w:ilvl w:val="0"/>
          <w:numId w:val="141"/>
        </w:numPr>
        <w:spacing w:before="240" w:after="120" w:line="276" w:lineRule="auto"/>
        <w:ind w:left="0" w:right="0" w:firstLine="0"/>
        <w:contextualSpacing/>
        <w:rPr>
          <w:rFonts w:cs="David"/>
          <w:szCs w:val="24"/>
        </w:rPr>
      </w:pPr>
      <w:r w:rsidRPr="008209AF">
        <w:rPr>
          <w:rFonts w:cs="David"/>
          <w:szCs w:val="24"/>
          <w:rtl/>
        </w:rPr>
        <w:t xml:space="preserve">השתתפות בתיקון החלופה הנבחרת, או הכנת חלופה חדשה על פי הנחייתו של צוות הליווי ועל פי המשוב </w:t>
      </w:r>
      <w:r>
        <w:rPr>
          <w:rFonts w:cs="David"/>
          <w:szCs w:val="24"/>
          <w:rtl/>
        </w:rPr>
        <w:tab/>
      </w:r>
      <w:r w:rsidRPr="008209AF">
        <w:rPr>
          <w:rFonts w:cs="David"/>
          <w:szCs w:val="24"/>
          <w:rtl/>
        </w:rPr>
        <w:t>מהציבור.</w:t>
      </w:r>
    </w:p>
    <w:p w:rsidR="00157827" w:rsidRPr="008209AF" w:rsidRDefault="00157827" w:rsidP="009D0235">
      <w:pPr>
        <w:pStyle w:val="afe"/>
        <w:numPr>
          <w:ilvl w:val="2"/>
          <w:numId w:val="153"/>
        </w:numPr>
        <w:spacing w:before="240" w:after="120" w:line="276" w:lineRule="auto"/>
        <w:ind w:right="0"/>
        <w:rPr>
          <w:rtl/>
        </w:rPr>
      </w:pPr>
      <w:r w:rsidRPr="008209AF">
        <w:rPr>
          <w:b/>
          <w:bCs/>
          <w:u w:val="single"/>
          <w:rtl/>
        </w:rPr>
        <w:t>מוצר בסיום שלב ג'</w:t>
      </w:r>
      <w:r w:rsidRPr="008209AF">
        <w:rPr>
          <w:rtl/>
        </w:rPr>
        <w:t xml:space="preserve"> – אישור החלופה הנבחרת.</w:t>
      </w:r>
    </w:p>
    <w:p w:rsidR="00157827" w:rsidRPr="008209AF" w:rsidRDefault="00157827" w:rsidP="008209AF">
      <w:pPr>
        <w:spacing w:before="240" w:after="120" w:line="276" w:lineRule="auto"/>
        <w:ind w:right="0"/>
        <w:rPr>
          <w:sz w:val="24"/>
          <w:rtl/>
        </w:rPr>
      </w:pPr>
      <w:r>
        <w:rPr>
          <w:sz w:val="24"/>
          <w:rtl/>
        </w:rPr>
        <w:t>3.4</w:t>
      </w:r>
      <w:r>
        <w:rPr>
          <w:sz w:val="24"/>
          <w:rtl/>
        </w:rPr>
        <w:tab/>
      </w:r>
      <w:r w:rsidRPr="008209AF">
        <w:rPr>
          <w:b/>
          <w:bCs/>
          <w:sz w:val="24"/>
          <w:u w:val="single"/>
          <w:rtl/>
        </w:rPr>
        <w:t>שלב ד'</w:t>
      </w:r>
      <w:r w:rsidRPr="008209AF">
        <w:rPr>
          <w:sz w:val="24"/>
          <w:rtl/>
        </w:rPr>
        <w:t xml:space="preserve"> – עיבוד החלופה הנבחרת:</w:t>
      </w:r>
    </w:p>
    <w:p w:rsidR="00157827" w:rsidRPr="008209AF" w:rsidRDefault="00157827" w:rsidP="005E13C0">
      <w:pPr>
        <w:spacing w:before="240" w:after="120" w:line="276" w:lineRule="auto"/>
        <w:ind w:right="0"/>
        <w:rPr>
          <w:sz w:val="24"/>
          <w:rtl/>
        </w:rPr>
      </w:pPr>
      <w:r>
        <w:rPr>
          <w:sz w:val="24"/>
          <w:rtl/>
        </w:rPr>
        <w:t>3.4.1</w:t>
      </w:r>
      <w:r w:rsidRPr="008209AF">
        <w:rPr>
          <w:sz w:val="24"/>
          <w:rtl/>
        </w:rPr>
        <w:tab/>
        <w:t>פעילויות:</w:t>
      </w:r>
    </w:p>
    <w:p w:rsidR="00157827" w:rsidRPr="008209AF" w:rsidRDefault="00157827" w:rsidP="009D0235">
      <w:pPr>
        <w:pStyle w:val="afe"/>
        <w:numPr>
          <w:ilvl w:val="0"/>
          <w:numId w:val="142"/>
        </w:numPr>
        <w:spacing w:before="240" w:after="120" w:line="276" w:lineRule="auto"/>
        <w:ind w:left="0" w:right="0" w:firstLine="0"/>
        <w:contextualSpacing/>
        <w:rPr>
          <w:rFonts w:cs="David"/>
          <w:szCs w:val="24"/>
        </w:rPr>
      </w:pPr>
      <w:r w:rsidRPr="008209AF">
        <w:rPr>
          <w:rFonts w:cs="David"/>
          <w:szCs w:val="24"/>
          <w:rtl/>
        </w:rPr>
        <w:t xml:space="preserve">עיבוד החלופה הנבחרת, לרבות עדכון הפרוגרמה עפ"י החלופה הנבחרת על גבי מפת שטח התכנון, כשהיא </w:t>
      </w:r>
      <w:r>
        <w:rPr>
          <w:rFonts w:cs="David"/>
          <w:szCs w:val="24"/>
          <w:rtl/>
        </w:rPr>
        <w:tab/>
      </w:r>
      <w:r w:rsidRPr="008209AF">
        <w:rPr>
          <w:rFonts w:cs="David"/>
          <w:szCs w:val="24"/>
          <w:rtl/>
        </w:rPr>
        <w:t>מעודכנת למועד עיבוד החלופה, כולל פירוט:</w:t>
      </w:r>
    </w:p>
    <w:p w:rsidR="00157827" w:rsidRPr="008209AF" w:rsidRDefault="00157827" w:rsidP="009D0235">
      <w:pPr>
        <w:pStyle w:val="afe"/>
        <w:numPr>
          <w:ilvl w:val="0"/>
          <w:numId w:val="143"/>
        </w:numPr>
        <w:spacing w:before="240" w:after="120" w:line="276" w:lineRule="auto"/>
        <w:ind w:left="0" w:right="0" w:firstLine="0"/>
        <w:contextualSpacing/>
        <w:rPr>
          <w:rFonts w:cs="David"/>
          <w:szCs w:val="24"/>
        </w:rPr>
      </w:pPr>
      <w:r w:rsidRPr="008209AF">
        <w:rPr>
          <w:rFonts w:cs="David"/>
          <w:szCs w:val="24"/>
          <w:rtl/>
        </w:rPr>
        <w:t xml:space="preserve">בדיקת שטחי המגרשים והשטח הבנוי המותר בהקצאת הקרקע לצרכי ציבור ושירותי ציבור, הן ברמה </w:t>
      </w:r>
      <w:r>
        <w:rPr>
          <w:rFonts w:cs="David"/>
          <w:szCs w:val="24"/>
          <w:rtl/>
        </w:rPr>
        <w:tab/>
      </w:r>
      <w:r w:rsidRPr="008209AF">
        <w:rPr>
          <w:rFonts w:cs="David"/>
          <w:szCs w:val="24"/>
          <w:rtl/>
        </w:rPr>
        <w:t xml:space="preserve">השכונתית והן ברמה היישובית. הבדיקה תכלול שירותים או הקצאות לשירותים שאוכלוסיית המתחם תקבל </w:t>
      </w:r>
      <w:r>
        <w:rPr>
          <w:rFonts w:cs="David"/>
          <w:szCs w:val="24"/>
          <w:rtl/>
        </w:rPr>
        <w:tab/>
      </w:r>
      <w:r w:rsidRPr="008209AF">
        <w:rPr>
          <w:rFonts w:cs="David"/>
          <w:szCs w:val="24"/>
          <w:rtl/>
        </w:rPr>
        <w:t>במגרשים מחוץ לקו הכחול של התכנית, הנמצאים בזיקה תפקידית עם אתר התכנון.</w:t>
      </w:r>
    </w:p>
    <w:p w:rsidR="00157827" w:rsidRPr="008209AF" w:rsidRDefault="00157827" w:rsidP="009D0235">
      <w:pPr>
        <w:pStyle w:val="afe"/>
        <w:numPr>
          <w:ilvl w:val="0"/>
          <w:numId w:val="143"/>
        </w:numPr>
        <w:spacing w:before="240" w:after="120" w:line="276" w:lineRule="auto"/>
        <w:ind w:left="0" w:right="0" w:firstLine="0"/>
        <w:contextualSpacing/>
        <w:rPr>
          <w:rFonts w:cs="David"/>
          <w:szCs w:val="24"/>
        </w:rPr>
      </w:pPr>
      <w:r w:rsidRPr="008209AF">
        <w:rPr>
          <w:rFonts w:cs="David"/>
          <w:szCs w:val="24"/>
          <w:rtl/>
        </w:rPr>
        <w:t xml:space="preserve">סיוע בפרישת המגרשים למוסדות ציבור ומבני ציבור ולשצ"פים ומתקני ספורט תוך התייחסות לחלוקת שטח </w:t>
      </w:r>
      <w:r>
        <w:rPr>
          <w:rFonts w:cs="David"/>
          <w:szCs w:val="24"/>
          <w:rtl/>
        </w:rPr>
        <w:tab/>
      </w:r>
      <w:r w:rsidRPr="008209AF">
        <w:rPr>
          <w:rFonts w:cs="David"/>
          <w:szCs w:val="24"/>
          <w:rtl/>
        </w:rPr>
        <w:t>התכנון לחלוקות משנה.</w:t>
      </w:r>
    </w:p>
    <w:p w:rsidR="00157827" w:rsidRPr="008209AF" w:rsidRDefault="00157827" w:rsidP="009D0235">
      <w:pPr>
        <w:pStyle w:val="afe"/>
        <w:numPr>
          <w:ilvl w:val="0"/>
          <w:numId w:val="143"/>
        </w:numPr>
        <w:spacing w:before="240" w:after="120" w:line="276" w:lineRule="auto"/>
        <w:ind w:left="0" w:right="0" w:firstLine="0"/>
        <w:contextualSpacing/>
        <w:rPr>
          <w:rFonts w:cs="David"/>
          <w:szCs w:val="24"/>
        </w:rPr>
      </w:pPr>
      <w:r w:rsidRPr="008209AF">
        <w:rPr>
          <w:rFonts w:cs="David"/>
          <w:szCs w:val="24"/>
          <w:rtl/>
        </w:rPr>
        <w:t>בדיקה כי קיים מענה בהקצאות קרקע למוסדות ולמבני ציבור ושצ"פים בכל אחד משלבי האכלוס.</w:t>
      </w:r>
    </w:p>
    <w:p w:rsidR="00157827" w:rsidRPr="008209AF" w:rsidRDefault="00157827" w:rsidP="009D0235">
      <w:pPr>
        <w:pStyle w:val="afe"/>
        <w:numPr>
          <w:ilvl w:val="0"/>
          <w:numId w:val="143"/>
        </w:numPr>
        <w:spacing w:before="240" w:after="120" w:line="276" w:lineRule="auto"/>
        <w:ind w:left="0" w:right="0" w:firstLine="0"/>
        <w:contextualSpacing/>
        <w:rPr>
          <w:rFonts w:cs="David"/>
          <w:szCs w:val="24"/>
        </w:rPr>
      </w:pPr>
      <w:r w:rsidRPr="008209AF">
        <w:rPr>
          <w:rFonts w:cs="David"/>
          <w:szCs w:val="24"/>
          <w:rtl/>
        </w:rPr>
        <w:t>סיוע בבדיקת התכנות הגישה לכל אחד ממוסדות ומבני הציבור ובייחוד למבני חינוך, לפי שלבי ההקמה של התשתיות ע"פ העבודה של היועצים האחרים בצוות.</w:t>
      </w:r>
    </w:p>
    <w:p w:rsidR="00157827" w:rsidRPr="008209AF" w:rsidRDefault="00157827" w:rsidP="009D0235">
      <w:pPr>
        <w:pStyle w:val="afe"/>
        <w:numPr>
          <w:ilvl w:val="0"/>
          <w:numId w:val="143"/>
        </w:numPr>
        <w:spacing w:before="240" w:after="120" w:line="276" w:lineRule="auto"/>
        <w:ind w:left="0" w:right="0" w:firstLine="0"/>
        <w:contextualSpacing/>
        <w:rPr>
          <w:rFonts w:cs="David"/>
          <w:szCs w:val="24"/>
        </w:rPr>
      </w:pPr>
      <w:r w:rsidRPr="008209AF">
        <w:rPr>
          <w:rFonts w:cs="David"/>
          <w:szCs w:val="24"/>
          <w:rtl/>
        </w:rPr>
        <w:t>בדיקת פתרונות המסחר, התעסוקה, החקלאות והשצ"פים מבחינת התאמתם לצרכים החברתיים.</w:t>
      </w:r>
    </w:p>
    <w:p w:rsidR="00157827" w:rsidRPr="008209AF" w:rsidRDefault="00157827" w:rsidP="009D0235">
      <w:pPr>
        <w:pStyle w:val="afe"/>
        <w:numPr>
          <w:ilvl w:val="0"/>
          <w:numId w:val="142"/>
        </w:numPr>
        <w:spacing w:before="240" w:after="120" w:line="276" w:lineRule="auto"/>
        <w:ind w:left="0" w:right="0" w:firstLine="0"/>
        <w:contextualSpacing/>
        <w:rPr>
          <w:rFonts w:cs="David"/>
          <w:szCs w:val="24"/>
        </w:rPr>
      </w:pPr>
      <w:r w:rsidRPr="008209AF">
        <w:rPr>
          <w:rFonts w:cs="David"/>
          <w:szCs w:val="24"/>
          <w:rtl/>
        </w:rPr>
        <w:t>בדיקת ההתאמה והאיתור מגרש/מתחם משותף מתאים עבור כל משפחה/קבוצת אכלוס המיועדת להסדרה במסגרת התכנית.</w:t>
      </w:r>
    </w:p>
    <w:p w:rsidR="00157827" w:rsidRPr="008209AF" w:rsidRDefault="00157827" w:rsidP="009D0235">
      <w:pPr>
        <w:pStyle w:val="afe"/>
        <w:numPr>
          <w:ilvl w:val="0"/>
          <w:numId w:val="142"/>
        </w:numPr>
        <w:spacing w:before="240" w:after="120" w:line="276" w:lineRule="auto"/>
        <w:ind w:left="0" w:right="0" w:firstLine="0"/>
        <w:contextualSpacing/>
        <w:rPr>
          <w:rFonts w:cs="David"/>
          <w:szCs w:val="24"/>
        </w:rPr>
      </w:pPr>
      <w:r w:rsidRPr="008209AF">
        <w:rPr>
          <w:rFonts w:cs="David"/>
          <w:szCs w:val="24"/>
          <w:rtl/>
        </w:rPr>
        <w:t>סיוע לאגף ההסדרה והעסקאות באיתור והתאמת מגרשים/מתחמים משותפים למשפחות/קבוצות זיקה וקבוצות אכלוס.</w:t>
      </w:r>
    </w:p>
    <w:p w:rsidR="00157827" w:rsidRPr="008209AF" w:rsidRDefault="00157827" w:rsidP="009D0235">
      <w:pPr>
        <w:pStyle w:val="afe"/>
        <w:numPr>
          <w:ilvl w:val="0"/>
          <w:numId w:val="142"/>
        </w:numPr>
        <w:spacing w:before="240" w:after="120" w:line="276" w:lineRule="auto"/>
        <w:ind w:left="0" w:right="0" w:firstLine="0"/>
        <w:contextualSpacing/>
        <w:rPr>
          <w:rFonts w:cs="David"/>
          <w:szCs w:val="24"/>
        </w:rPr>
      </w:pPr>
      <w:r w:rsidRPr="008209AF">
        <w:rPr>
          <w:rFonts w:cs="David"/>
          <w:szCs w:val="24"/>
          <w:rtl/>
        </w:rPr>
        <w:t>סיוע לאדריכל במציאת פתרונות להתאמת התכנון לשינויים הדרושים בעקבות התאמת מגרשים/מתחמים משותפים למשפחות / קבוצות זיקה ואכלוס.</w:t>
      </w:r>
    </w:p>
    <w:p w:rsidR="00157827" w:rsidRPr="008209AF" w:rsidRDefault="00157827" w:rsidP="005E13C0">
      <w:pPr>
        <w:spacing w:before="240" w:after="120" w:line="276" w:lineRule="auto"/>
        <w:ind w:right="0"/>
        <w:rPr>
          <w:sz w:val="24"/>
          <w:rtl/>
        </w:rPr>
      </w:pPr>
      <w:r>
        <w:rPr>
          <w:sz w:val="24"/>
          <w:rtl/>
        </w:rPr>
        <w:t>3.4</w:t>
      </w:r>
      <w:r w:rsidRPr="008209AF">
        <w:rPr>
          <w:sz w:val="24"/>
          <w:rtl/>
        </w:rPr>
        <w:t>.2</w:t>
      </w:r>
      <w:r w:rsidRPr="008209AF">
        <w:rPr>
          <w:sz w:val="24"/>
          <w:rtl/>
        </w:rPr>
        <w:tab/>
      </w:r>
      <w:r w:rsidRPr="008209AF">
        <w:rPr>
          <w:b/>
          <w:bCs/>
          <w:sz w:val="24"/>
          <w:u w:val="single"/>
          <w:rtl/>
        </w:rPr>
        <w:t>מוצר בסיום שלב ד'</w:t>
      </w:r>
      <w:r w:rsidRPr="008209AF">
        <w:rPr>
          <w:sz w:val="24"/>
          <w:rtl/>
        </w:rPr>
        <w:t xml:space="preserve"> – תכנית, הכולל בין היתר:</w:t>
      </w:r>
    </w:p>
    <w:p w:rsidR="00157827" w:rsidRPr="008209AF" w:rsidRDefault="00157827" w:rsidP="009D0235">
      <w:pPr>
        <w:pStyle w:val="afe"/>
        <w:numPr>
          <w:ilvl w:val="0"/>
          <w:numId w:val="144"/>
        </w:numPr>
        <w:spacing w:before="240" w:after="120" w:line="276" w:lineRule="auto"/>
        <w:ind w:left="0" w:right="0" w:firstLine="0"/>
        <w:contextualSpacing/>
        <w:rPr>
          <w:rFonts w:cs="David"/>
          <w:szCs w:val="24"/>
        </w:rPr>
      </w:pPr>
      <w:r w:rsidRPr="008209AF">
        <w:rPr>
          <w:rFonts w:cs="David"/>
          <w:szCs w:val="24"/>
          <w:rtl/>
        </w:rPr>
        <w:t>דוח המתאר ומפרט את עקרונות מערך הש</w:t>
      </w:r>
      <w:r>
        <w:rPr>
          <w:rFonts w:cs="David"/>
          <w:szCs w:val="24"/>
          <w:rtl/>
        </w:rPr>
        <w:t>י</w:t>
      </w:r>
      <w:r w:rsidRPr="008209AF">
        <w:rPr>
          <w:rFonts w:cs="David"/>
          <w:szCs w:val="24"/>
          <w:rtl/>
        </w:rPr>
        <w:t>רותים החברתיים וציבוריים בתכנית.</w:t>
      </w:r>
    </w:p>
    <w:p w:rsidR="00157827" w:rsidRPr="008209AF" w:rsidRDefault="00157827" w:rsidP="009D0235">
      <w:pPr>
        <w:pStyle w:val="afe"/>
        <w:numPr>
          <w:ilvl w:val="0"/>
          <w:numId w:val="144"/>
        </w:numPr>
        <w:spacing w:before="240" w:after="120" w:line="276" w:lineRule="auto"/>
        <w:ind w:left="0" w:right="0" w:firstLine="0"/>
        <w:contextualSpacing/>
        <w:rPr>
          <w:rFonts w:cs="David"/>
          <w:szCs w:val="24"/>
        </w:rPr>
      </w:pPr>
      <w:r w:rsidRPr="008209AF">
        <w:rPr>
          <w:rFonts w:cs="David"/>
          <w:szCs w:val="24"/>
          <w:rtl/>
        </w:rPr>
        <w:t xml:space="preserve">סיוע לאדריכל בפרישה של מגרשים לכלל הקצאות הקרקע לצרכי ציבור הכוללים זכויות בניה ותכנית בינוי </w:t>
      </w:r>
      <w:r>
        <w:rPr>
          <w:rFonts w:cs="David"/>
          <w:szCs w:val="24"/>
          <w:rtl/>
        </w:rPr>
        <w:tab/>
      </w:r>
      <w:r w:rsidRPr="008209AF">
        <w:rPr>
          <w:rFonts w:cs="David"/>
          <w:szCs w:val="24"/>
          <w:rtl/>
        </w:rPr>
        <w:t>עקרונית בהתאם לפרוגרמה.</w:t>
      </w:r>
    </w:p>
    <w:p w:rsidR="00157827" w:rsidRPr="008209AF" w:rsidRDefault="00157827" w:rsidP="009D0235">
      <w:pPr>
        <w:pStyle w:val="afe"/>
        <w:numPr>
          <w:ilvl w:val="0"/>
          <w:numId w:val="144"/>
        </w:numPr>
        <w:spacing w:before="240" w:after="120" w:line="276" w:lineRule="auto"/>
        <w:ind w:left="0" w:right="0" w:firstLine="0"/>
        <w:contextualSpacing/>
        <w:rPr>
          <w:rFonts w:cs="David"/>
          <w:szCs w:val="24"/>
        </w:rPr>
      </w:pPr>
      <w:r w:rsidRPr="008209AF">
        <w:rPr>
          <w:rFonts w:cs="David"/>
          <w:szCs w:val="24"/>
          <w:rtl/>
        </w:rPr>
        <w:t>פתרון הסדרה לכל משפחה / קבוצות זיקה ואכלוס המיועדת להסדרה בתחום התכנית.</w:t>
      </w:r>
    </w:p>
    <w:p w:rsidR="00157827" w:rsidRPr="008209AF" w:rsidRDefault="00157827" w:rsidP="005E13C0">
      <w:pPr>
        <w:pStyle w:val="afe"/>
        <w:spacing w:before="240" w:after="120" w:line="276" w:lineRule="auto"/>
        <w:ind w:right="0"/>
        <w:contextualSpacing/>
        <w:rPr>
          <w:rFonts w:cs="David"/>
          <w:szCs w:val="24"/>
        </w:rPr>
      </w:pPr>
    </w:p>
    <w:p w:rsidR="00157827" w:rsidRPr="008209AF" w:rsidRDefault="00157827" w:rsidP="008209AF">
      <w:pPr>
        <w:spacing w:before="240" w:after="120" w:line="276" w:lineRule="auto"/>
        <w:ind w:right="0"/>
        <w:rPr>
          <w:rtl/>
        </w:rPr>
      </w:pPr>
      <w:r>
        <w:rPr>
          <w:rtl/>
        </w:rPr>
        <w:lastRenderedPageBreak/>
        <w:t>3.5</w:t>
      </w:r>
      <w:r>
        <w:rPr>
          <w:rtl/>
        </w:rPr>
        <w:tab/>
      </w:r>
      <w:r w:rsidRPr="008209AF">
        <w:rPr>
          <w:b/>
          <w:bCs/>
          <w:u w:val="single"/>
          <w:rtl/>
        </w:rPr>
        <w:t>שלב ה'</w:t>
      </w:r>
      <w:r w:rsidRPr="008209AF">
        <w:rPr>
          <w:rtl/>
        </w:rPr>
        <w:t xml:space="preserve"> – הכנת המסמכים הדרושים להליך הסטטוטורי.</w:t>
      </w:r>
    </w:p>
    <w:p w:rsidR="00157827" w:rsidRPr="008209AF" w:rsidRDefault="00157827" w:rsidP="008209AF">
      <w:pPr>
        <w:spacing w:before="240" w:after="120" w:line="276" w:lineRule="auto"/>
        <w:ind w:right="0"/>
        <w:rPr>
          <w:rtl/>
        </w:rPr>
      </w:pPr>
      <w:r>
        <w:rPr>
          <w:rtl/>
        </w:rPr>
        <w:t>3.5.1</w:t>
      </w:r>
      <w:r>
        <w:rPr>
          <w:rtl/>
        </w:rPr>
        <w:tab/>
      </w:r>
      <w:r w:rsidRPr="008209AF">
        <w:rPr>
          <w:rtl/>
        </w:rPr>
        <w:t>פעילויות:</w:t>
      </w:r>
    </w:p>
    <w:p w:rsidR="00157827" w:rsidRPr="008209AF" w:rsidRDefault="00157827" w:rsidP="009D0235">
      <w:pPr>
        <w:pStyle w:val="afe"/>
        <w:numPr>
          <w:ilvl w:val="0"/>
          <w:numId w:val="145"/>
        </w:numPr>
        <w:spacing w:before="240" w:after="120" w:line="276" w:lineRule="auto"/>
        <w:ind w:left="0" w:right="0" w:firstLine="0"/>
        <w:contextualSpacing/>
        <w:rPr>
          <w:rFonts w:cs="David"/>
          <w:szCs w:val="24"/>
        </w:rPr>
      </w:pPr>
      <w:r w:rsidRPr="008209AF">
        <w:rPr>
          <w:rFonts w:cs="David"/>
          <w:szCs w:val="24"/>
          <w:rtl/>
        </w:rPr>
        <w:t>הכנת הנספח החברתי / קהילתי / פרוגרמתי כחלק ממסמכי התכנית אם יהיו דרושים לאישורה.</w:t>
      </w:r>
    </w:p>
    <w:p w:rsidR="00157827" w:rsidRPr="008209AF" w:rsidRDefault="00157827" w:rsidP="009D0235">
      <w:pPr>
        <w:pStyle w:val="afe"/>
        <w:numPr>
          <w:ilvl w:val="0"/>
          <w:numId w:val="145"/>
        </w:numPr>
        <w:spacing w:before="240" w:after="120" w:line="276" w:lineRule="auto"/>
        <w:ind w:left="0" w:right="0" w:firstLine="0"/>
        <w:contextualSpacing/>
        <w:rPr>
          <w:rFonts w:cs="David"/>
          <w:szCs w:val="24"/>
        </w:rPr>
      </w:pPr>
      <w:r w:rsidRPr="008209AF">
        <w:rPr>
          <w:rFonts w:cs="David"/>
          <w:szCs w:val="24"/>
          <w:rtl/>
        </w:rPr>
        <w:t>השתתפות בעיבוד סופי של התקנון תוך הקפדה על מתן זכויות בינוי למבני ציבור בהתאם לפרוגרמה ולתכנון.</w:t>
      </w:r>
    </w:p>
    <w:p w:rsidR="00157827" w:rsidRPr="008209AF" w:rsidRDefault="00157827" w:rsidP="009D0235">
      <w:pPr>
        <w:pStyle w:val="afe"/>
        <w:numPr>
          <w:ilvl w:val="0"/>
          <w:numId w:val="145"/>
        </w:numPr>
        <w:spacing w:before="240" w:after="120" w:line="276" w:lineRule="auto"/>
        <w:ind w:left="0" w:right="0" w:firstLine="0"/>
        <w:contextualSpacing/>
        <w:rPr>
          <w:rFonts w:cs="David"/>
          <w:szCs w:val="24"/>
        </w:rPr>
      </w:pPr>
      <w:r w:rsidRPr="008209AF">
        <w:rPr>
          <w:rFonts w:cs="David"/>
          <w:szCs w:val="24"/>
          <w:rtl/>
        </w:rPr>
        <w:t>השתתפות בהצגת התכנית המועבדת בפני צוות הליווי, הכנסת תיקונים בתכנית עד לקבלת אישור צוות הליווי.</w:t>
      </w:r>
    </w:p>
    <w:p w:rsidR="00157827" w:rsidRPr="008209AF" w:rsidRDefault="00157827" w:rsidP="005E13C0">
      <w:pPr>
        <w:spacing w:before="240" w:after="120" w:line="276" w:lineRule="auto"/>
        <w:ind w:right="0"/>
        <w:rPr>
          <w:sz w:val="24"/>
          <w:rtl/>
        </w:rPr>
      </w:pPr>
      <w:r>
        <w:rPr>
          <w:sz w:val="24"/>
          <w:rtl/>
        </w:rPr>
        <w:t>3.5.2</w:t>
      </w:r>
      <w:r w:rsidRPr="008209AF">
        <w:rPr>
          <w:sz w:val="24"/>
          <w:rtl/>
        </w:rPr>
        <w:tab/>
      </w:r>
      <w:r w:rsidRPr="008209AF">
        <w:rPr>
          <w:b/>
          <w:bCs/>
          <w:sz w:val="24"/>
          <w:u w:val="single"/>
          <w:rtl/>
        </w:rPr>
        <w:t>מוצר סופי לשלב ה'</w:t>
      </w:r>
      <w:r w:rsidRPr="008209AF">
        <w:rPr>
          <w:sz w:val="24"/>
          <w:rtl/>
        </w:rPr>
        <w:t xml:space="preserve"> – נספחים, שיוגשו להליך אישור ברשויות התכנון.</w:t>
      </w:r>
    </w:p>
    <w:p w:rsidR="00157827" w:rsidRPr="008209AF" w:rsidRDefault="00157827" w:rsidP="005E13C0">
      <w:pPr>
        <w:spacing w:before="240" w:after="120" w:line="276" w:lineRule="auto"/>
        <w:ind w:right="0"/>
        <w:rPr>
          <w:b/>
          <w:bCs/>
          <w:sz w:val="24"/>
          <w:u w:val="single"/>
          <w:rtl/>
        </w:rPr>
      </w:pPr>
    </w:p>
    <w:p w:rsidR="00157827" w:rsidRPr="008209AF" w:rsidRDefault="00157827" w:rsidP="005E13C0">
      <w:pPr>
        <w:spacing w:before="240" w:after="120" w:line="276" w:lineRule="auto"/>
        <w:ind w:right="0"/>
        <w:rPr>
          <w:b/>
          <w:bCs/>
          <w:sz w:val="24"/>
          <w:u w:val="single"/>
          <w:rtl/>
        </w:rPr>
      </w:pPr>
      <w:r w:rsidRPr="008209AF">
        <w:rPr>
          <w:b/>
          <w:bCs/>
          <w:sz w:val="24"/>
          <w:u w:val="single"/>
          <w:rtl/>
        </w:rPr>
        <w:t>טיפול באישור הוועדה המקומית והשגת אישורה</w:t>
      </w:r>
    </w:p>
    <w:p w:rsidR="00157827" w:rsidRPr="008209AF" w:rsidRDefault="00157827" w:rsidP="005E13C0">
      <w:pPr>
        <w:spacing w:before="240" w:after="120" w:line="276" w:lineRule="auto"/>
        <w:ind w:right="0"/>
        <w:rPr>
          <w:sz w:val="24"/>
          <w:rtl/>
        </w:rPr>
      </w:pPr>
      <w:r>
        <w:rPr>
          <w:sz w:val="24"/>
          <w:rtl/>
        </w:rPr>
        <w:t>3.6</w:t>
      </w:r>
      <w:r w:rsidRPr="008209AF">
        <w:rPr>
          <w:sz w:val="24"/>
          <w:rtl/>
        </w:rPr>
        <w:tab/>
        <w:t xml:space="preserve">באם יידרש, מתן הסברים לוועדת בניין ערים מקומית ו/או לרשות המקומית כפי שיידרש על ידי ועדת בנין </w:t>
      </w:r>
      <w:r>
        <w:rPr>
          <w:sz w:val="24"/>
          <w:rtl/>
        </w:rPr>
        <w:tab/>
      </w:r>
      <w:r w:rsidRPr="008209AF">
        <w:rPr>
          <w:sz w:val="24"/>
          <w:rtl/>
        </w:rPr>
        <w:t>הערים המקומית ו/או הרשות המקומית.</w:t>
      </w:r>
    </w:p>
    <w:p w:rsidR="00157827" w:rsidRDefault="00157827">
      <w:pPr>
        <w:spacing w:before="240" w:after="120" w:line="276" w:lineRule="auto"/>
        <w:ind w:right="0"/>
        <w:rPr>
          <w:sz w:val="24"/>
          <w:rtl/>
        </w:rPr>
      </w:pPr>
      <w:r>
        <w:rPr>
          <w:sz w:val="24"/>
          <w:rtl/>
        </w:rPr>
        <w:t>3.7</w:t>
      </w:r>
      <w:r w:rsidRPr="008209AF">
        <w:rPr>
          <w:sz w:val="24"/>
          <w:rtl/>
        </w:rPr>
        <w:tab/>
        <w:t>בא</w:t>
      </w:r>
      <w:r>
        <w:rPr>
          <w:sz w:val="24"/>
          <w:rtl/>
        </w:rPr>
        <w:t>ם</w:t>
      </w:r>
      <w:r w:rsidRPr="008209AF">
        <w:rPr>
          <w:sz w:val="24"/>
          <w:rtl/>
        </w:rPr>
        <w:t xml:space="preserve"> יידרש, ביצוע תיקונים לאחר אישור צוות ליווי התכנית.</w:t>
      </w:r>
    </w:p>
    <w:p w:rsidR="00157827" w:rsidRPr="008209AF" w:rsidRDefault="00157827" w:rsidP="005E13C0">
      <w:pPr>
        <w:spacing w:before="240" w:after="120" w:line="276" w:lineRule="auto"/>
        <w:ind w:right="0"/>
        <w:rPr>
          <w:b/>
          <w:bCs/>
          <w:sz w:val="24"/>
          <w:u w:val="single"/>
          <w:rtl/>
        </w:rPr>
      </w:pPr>
      <w:r w:rsidRPr="008209AF">
        <w:rPr>
          <w:b/>
          <w:bCs/>
          <w:sz w:val="24"/>
          <w:u w:val="single"/>
          <w:rtl/>
        </w:rPr>
        <w:t>טיפול באישור הוועדה המחוזית עד למתן תוקף לתכנית.</w:t>
      </w:r>
    </w:p>
    <w:p w:rsidR="00157827" w:rsidRPr="008209AF" w:rsidRDefault="00157827" w:rsidP="005E13C0">
      <w:pPr>
        <w:spacing w:before="240" w:after="120" w:line="276" w:lineRule="auto"/>
        <w:ind w:right="0"/>
        <w:rPr>
          <w:sz w:val="24"/>
          <w:rtl/>
        </w:rPr>
      </w:pPr>
      <w:r>
        <w:rPr>
          <w:sz w:val="24"/>
          <w:rtl/>
        </w:rPr>
        <w:t>3.8</w:t>
      </w:r>
      <w:r w:rsidRPr="008209AF">
        <w:rPr>
          <w:sz w:val="24"/>
          <w:rtl/>
        </w:rPr>
        <w:tab/>
        <w:t>באם יידרש, ביצוע תיקונים לאחר אישור צוות ליווי התכנית.</w:t>
      </w:r>
    </w:p>
    <w:p w:rsidR="00157827" w:rsidRPr="008209AF" w:rsidRDefault="00157827" w:rsidP="005E13C0">
      <w:pPr>
        <w:spacing w:before="240" w:after="120" w:line="276" w:lineRule="auto"/>
        <w:ind w:right="0"/>
        <w:rPr>
          <w:sz w:val="24"/>
          <w:rtl/>
        </w:rPr>
      </w:pPr>
      <w:r>
        <w:rPr>
          <w:sz w:val="24"/>
          <w:rtl/>
        </w:rPr>
        <w:t>3.9</w:t>
      </w:r>
      <w:r w:rsidRPr="008209AF">
        <w:rPr>
          <w:sz w:val="24"/>
          <w:rtl/>
        </w:rPr>
        <w:tab/>
        <w:t>באם יידרש, ביצוע תיקונים כתוצאה מקבלת ההתנגדויות לאחר אישור צוות ליווי התכנית.</w:t>
      </w:r>
    </w:p>
    <w:p w:rsidR="00157827" w:rsidRPr="008209AF" w:rsidRDefault="00157827" w:rsidP="005E13C0">
      <w:pPr>
        <w:spacing w:before="240" w:after="120" w:line="276" w:lineRule="auto"/>
        <w:ind w:right="0"/>
        <w:rPr>
          <w:b/>
          <w:bCs/>
          <w:sz w:val="24"/>
          <w:u w:val="single"/>
          <w:rtl/>
        </w:rPr>
      </w:pPr>
      <w:r w:rsidRPr="008209AF">
        <w:rPr>
          <w:b/>
          <w:bCs/>
          <w:sz w:val="24"/>
          <w:u w:val="single"/>
          <w:rtl/>
        </w:rPr>
        <w:t>תכניות שנידרש להעבירן לאישור המועצה הארצית במהלך תהליך האישור.</w:t>
      </w:r>
    </w:p>
    <w:p w:rsidR="00157827" w:rsidRPr="008209AF" w:rsidRDefault="00157827" w:rsidP="005E13C0">
      <w:pPr>
        <w:spacing w:before="240" w:after="120" w:line="276" w:lineRule="auto"/>
        <w:ind w:right="0"/>
        <w:rPr>
          <w:sz w:val="24"/>
          <w:rtl/>
        </w:rPr>
      </w:pPr>
      <w:r>
        <w:rPr>
          <w:sz w:val="24"/>
          <w:rtl/>
        </w:rPr>
        <w:t>3.10</w:t>
      </w:r>
      <w:r w:rsidRPr="008209AF">
        <w:rPr>
          <w:sz w:val="24"/>
          <w:rtl/>
        </w:rPr>
        <w:tab/>
        <w:t>באם יידרש, מתן הסברים למועצה הארצית וביצוע תיקונים.</w:t>
      </w:r>
    </w:p>
    <w:p w:rsidR="00157827" w:rsidRPr="002C172F" w:rsidRDefault="00157827" w:rsidP="005E13C0">
      <w:pPr>
        <w:ind w:right="0"/>
        <w:rPr>
          <w:b/>
          <w:bCs/>
          <w:u w:val="single"/>
          <w:rtl/>
        </w:rPr>
      </w:pPr>
      <w:r w:rsidRPr="008209AF">
        <w:rPr>
          <w:sz w:val="24"/>
          <w:rtl/>
        </w:rPr>
        <w:br w:type="page"/>
      </w:r>
      <w:r w:rsidRPr="002C172F">
        <w:rPr>
          <w:b/>
          <w:bCs/>
          <w:sz w:val="28"/>
          <w:szCs w:val="28"/>
          <w:u w:val="single"/>
          <w:rtl/>
        </w:rPr>
        <w:lastRenderedPageBreak/>
        <w:t xml:space="preserve">טופס להערכת רמת קושי צפויה וקביעת שכ"ט לעבודת יועץ חברתי  </w:t>
      </w:r>
      <w:r w:rsidRPr="002C172F">
        <w:rPr>
          <w:sz w:val="28"/>
          <w:szCs w:val="28"/>
          <w:rtl/>
        </w:rPr>
        <w:t xml:space="preserve">                </w:t>
      </w:r>
      <w:r w:rsidRPr="002C172F">
        <w:rPr>
          <w:rtl/>
        </w:rPr>
        <w:t>גירסה 15.7.15</w:t>
      </w:r>
    </w:p>
    <w:tbl>
      <w:tblPr>
        <w:tblpPr w:leftFromText="180" w:rightFromText="180" w:vertAnchor="text" w:horzAnchor="margin" w:tblpXSpec="center" w:tblpY="150"/>
        <w:bidiVisual/>
        <w:tblW w:w="9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2"/>
        <w:gridCol w:w="3365"/>
        <w:gridCol w:w="1984"/>
        <w:gridCol w:w="1702"/>
      </w:tblGrid>
      <w:tr w:rsidR="00157827" w:rsidRPr="00E06B8F" w:rsidTr="0001181A">
        <w:tc>
          <w:tcPr>
            <w:tcW w:w="1982" w:type="dxa"/>
          </w:tcPr>
          <w:p w:rsidR="00157827" w:rsidRPr="0001181A" w:rsidRDefault="00157827" w:rsidP="005E13C0">
            <w:pPr>
              <w:ind w:right="0"/>
              <w:rPr>
                <w:rFonts w:ascii="Calibri" w:hAnsi="Calibri"/>
                <w:b/>
                <w:bCs/>
                <w:rtl/>
              </w:rPr>
            </w:pPr>
            <w:r w:rsidRPr="0001181A">
              <w:rPr>
                <w:rFonts w:ascii="Calibri" w:hAnsi="Calibri" w:hint="eastAsia"/>
                <w:b/>
                <w:bCs/>
                <w:szCs w:val="22"/>
                <w:rtl/>
              </w:rPr>
              <w:t>מס</w:t>
            </w:r>
            <w:r w:rsidRPr="0001181A">
              <w:rPr>
                <w:rFonts w:ascii="Calibri" w:hAnsi="Calibri"/>
                <w:b/>
                <w:bCs/>
                <w:szCs w:val="22"/>
                <w:rtl/>
              </w:rPr>
              <w:t>"</w:t>
            </w:r>
            <w:r w:rsidRPr="0001181A">
              <w:rPr>
                <w:rFonts w:ascii="Calibri" w:hAnsi="Calibri" w:hint="eastAsia"/>
                <w:b/>
                <w:bCs/>
                <w:szCs w:val="22"/>
                <w:rtl/>
              </w:rPr>
              <w:t>ד</w:t>
            </w:r>
          </w:p>
        </w:tc>
        <w:tc>
          <w:tcPr>
            <w:tcW w:w="3365" w:type="dxa"/>
          </w:tcPr>
          <w:p w:rsidR="00157827" w:rsidRPr="0001181A" w:rsidRDefault="00157827" w:rsidP="007172F8">
            <w:pPr>
              <w:ind w:right="0"/>
              <w:rPr>
                <w:rFonts w:ascii="Calibri" w:hAnsi="Calibri"/>
                <w:b/>
                <w:bCs/>
                <w:rtl/>
              </w:rPr>
            </w:pPr>
            <w:r w:rsidRPr="0001181A">
              <w:rPr>
                <w:rFonts w:ascii="Calibri" w:hAnsi="Calibri" w:hint="eastAsia"/>
                <w:b/>
                <w:bCs/>
                <w:szCs w:val="22"/>
                <w:rtl/>
              </w:rPr>
              <w:t>הקריטריון</w:t>
            </w:r>
            <w:r w:rsidRPr="0001181A">
              <w:rPr>
                <w:rFonts w:ascii="Calibri" w:hAnsi="Calibri"/>
                <w:b/>
                <w:bCs/>
                <w:szCs w:val="22"/>
                <w:rtl/>
              </w:rPr>
              <w:t xml:space="preserve"> </w:t>
            </w:r>
            <w:r w:rsidRPr="0001181A">
              <w:rPr>
                <w:rFonts w:ascii="Calibri" w:hAnsi="Calibri" w:hint="eastAsia"/>
                <w:b/>
                <w:bCs/>
                <w:szCs w:val="22"/>
                <w:rtl/>
              </w:rPr>
              <w:t>לרמת</w:t>
            </w:r>
            <w:r w:rsidRPr="0001181A">
              <w:rPr>
                <w:rFonts w:ascii="Calibri" w:hAnsi="Calibri"/>
                <w:b/>
                <w:bCs/>
                <w:szCs w:val="22"/>
                <w:rtl/>
              </w:rPr>
              <w:t xml:space="preserve"> </w:t>
            </w:r>
            <w:r w:rsidRPr="0001181A">
              <w:rPr>
                <w:rFonts w:ascii="Calibri" w:hAnsi="Calibri" w:hint="eastAsia"/>
                <w:b/>
                <w:bCs/>
                <w:szCs w:val="22"/>
                <w:rtl/>
              </w:rPr>
              <w:t>הקושי</w:t>
            </w:r>
          </w:p>
        </w:tc>
        <w:tc>
          <w:tcPr>
            <w:tcW w:w="1984" w:type="dxa"/>
          </w:tcPr>
          <w:p w:rsidR="00157827" w:rsidRPr="0001181A" w:rsidRDefault="00157827" w:rsidP="005E13C0">
            <w:pPr>
              <w:ind w:right="0"/>
              <w:rPr>
                <w:rFonts w:ascii="Calibri" w:hAnsi="Calibri"/>
                <w:b/>
                <w:bCs/>
                <w:rtl/>
              </w:rPr>
            </w:pPr>
            <w:r w:rsidRPr="0001181A">
              <w:rPr>
                <w:rFonts w:ascii="Calibri" w:hAnsi="Calibri" w:hint="eastAsia"/>
                <w:b/>
                <w:bCs/>
                <w:szCs w:val="22"/>
                <w:rtl/>
              </w:rPr>
              <w:t>ציון</w:t>
            </w:r>
            <w:r w:rsidRPr="0001181A">
              <w:rPr>
                <w:rFonts w:ascii="Calibri" w:hAnsi="Calibri"/>
                <w:b/>
                <w:bCs/>
                <w:szCs w:val="22"/>
                <w:rtl/>
              </w:rPr>
              <w:t xml:space="preserve"> </w:t>
            </w:r>
            <w:r w:rsidRPr="0001181A">
              <w:rPr>
                <w:rFonts w:ascii="Calibri" w:hAnsi="Calibri" w:hint="eastAsia"/>
                <w:b/>
                <w:bCs/>
                <w:szCs w:val="22"/>
                <w:rtl/>
              </w:rPr>
              <w:t>מקסימלי</w:t>
            </w:r>
          </w:p>
        </w:tc>
        <w:tc>
          <w:tcPr>
            <w:tcW w:w="1702" w:type="dxa"/>
          </w:tcPr>
          <w:p w:rsidR="00157827" w:rsidRPr="0001181A" w:rsidRDefault="00157827" w:rsidP="005E13C0">
            <w:pPr>
              <w:ind w:right="0"/>
              <w:rPr>
                <w:rFonts w:ascii="Calibri" w:hAnsi="Calibri"/>
                <w:b/>
                <w:bCs/>
                <w:rtl/>
              </w:rPr>
            </w:pPr>
            <w:r w:rsidRPr="0001181A">
              <w:rPr>
                <w:rFonts w:ascii="Calibri" w:hAnsi="Calibri" w:hint="eastAsia"/>
                <w:b/>
                <w:bCs/>
                <w:szCs w:val="22"/>
                <w:rtl/>
              </w:rPr>
              <w:t>ציון</w:t>
            </w:r>
            <w:r w:rsidRPr="0001181A">
              <w:rPr>
                <w:rFonts w:ascii="Calibri" w:hAnsi="Calibri"/>
                <w:b/>
                <w:bCs/>
                <w:szCs w:val="22"/>
                <w:rtl/>
              </w:rPr>
              <w:t xml:space="preserve"> </w:t>
            </w:r>
            <w:r w:rsidRPr="0001181A">
              <w:rPr>
                <w:rFonts w:ascii="Calibri" w:hAnsi="Calibri" w:hint="eastAsia"/>
                <w:b/>
                <w:bCs/>
                <w:szCs w:val="22"/>
                <w:rtl/>
              </w:rPr>
              <w:t>לפרויקט</w:t>
            </w:r>
          </w:p>
        </w:tc>
      </w:tr>
      <w:tr w:rsidR="00157827" w:rsidTr="0001181A">
        <w:tc>
          <w:tcPr>
            <w:tcW w:w="1982"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szCs w:val="22"/>
                <w:rtl/>
              </w:rPr>
              <w:t>1</w:t>
            </w:r>
          </w:p>
        </w:tc>
        <w:tc>
          <w:tcPr>
            <w:tcW w:w="3365"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hint="eastAsia"/>
                <w:szCs w:val="22"/>
                <w:rtl/>
              </w:rPr>
              <w:t>היקף</w:t>
            </w:r>
            <w:r w:rsidRPr="0001181A">
              <w:rPr>
                <w:rFonts w:ascii="Calibri" w:hAnsi="Calibri"/>
                <w:szCs w:val="22"/>
                <w:rtl/>
              </w:rPr>
              <w:t xml:space="preserve"> </w:t>
            </w:r>
            <w:r w:rsidRPr="0001181A">
              <w:rPr>
                <w:rFonts w:ascii="Calibri" w:hAnsi="Calibri" w:hint="eastAsia"/>
                <w:szCs w:val="22"/>
                <w:rtl/>
              </w:rPr>
              <w:t>הבינוי</w:t>
            </w:r>
            <w:r w:rsidRPr="0001181A">
              <w:rPr>
                <w:rFonts w:ascii="Calibri" w:hAnsi="Calibri"/>
                <w:szCs w:val="22"/>
                <w:rtl/>
              </w:rPr>
              <w:t xml:space="preserve"> </w:t>
            </w:r>
            <w:r w:rsidRPr="0001181A">
              <w:rPr>
                <w:rFonts w:ascii="Calibri" w:hAnsi="Calibri" w:hint="eastAsia"/>
                <w:szCs w:val="22"/>
                <w:rtl/>
              </w:rPr>
              <w:t>והמבנים</w:t>
            </w:r>
            <w:r w:rsidRPr="0001181A">
              <w:rPr>
                <w:rFonts w:ascii="Calibri" w:hAnsi="Calibri"/>
                <w:szCs w:val="22"/>
                <w:rtl/>
              </w:rPr>
              <w:t xml:space="preserve"> </w:t>
            </w:r>
            <w:r w:rsidRPr="0001181A">
              <w:rPr>
                <w:rFonts w:ascii="Calibri" w:hAnsi="Calibri" w:hint="eastAsia"/>
                <w:szCs w:val="22"/>
                <w:rtl/>
              </w:rPr>
              <w:t>לסקר</w:t>
            </w:r>
            <w:r w:rsidRPr="0001181A">
              <w:rPr>
                <w:rFonts w:ascii="Calibri" w:hAnsi="Calibri"/>
                <w:szCs w:val="22"/>
                <w:rtl/>
              </w:rPr>
              <w:t xml:space="preserve">. </w:t>
            </w:r>
            <w:r w:rsidRPr="0001181A">
              <w:rPr>
                <w:rFonts w:ascii="Calibri" w:hAnsi="Calibri" w:hint="eastAsia"/>
                <w:szCs w:val="22"/>
                <w:rtl/>
              </w:rPr>
              <w:t>היקף</w:t>
            </w:r>
            <w:r w:rsidRPr="0001181A">
              <w:rPr>
                <w:rFonts w:ascii="Calibri" w:hAnsi="Calibri"/>
                <w:szCs w:val="22"/>
                <w:rtl/>
              </w:rPr>
              <w:t xml:space="preserve"> </w:t>
            </w:r>
            <w:r w:rsidRPr="0001181A">
              <w:rPr>
                <w:rFonts w:ascii="Calibri" w:hAnsi="Calibri" w:hint="eastAsia"/>
                <w:szCs w:val="22"/>
                <w:rtl/>
              </w:rPr>
              <w:t>המבנים</w:t>
            </w:r>
            <w:r w:rsidRPr="0001181A">
              <w:rPr>
                <w:rFonts w:ascii="Calibri" w:hAnsi="Calibri"/>
                <w:szCs w:val="22"/>
                <w:rtl/>
              </w:rPr>
              <w:t xml:space="preserve"> </w:t>
            </w:r>
            <w:r w:rsidRPr="0001181A">
              <w:rPr>
                <w:rFonts w:ascii="Calibri" w:hAnsi="Calibri" w:hint="eastAsia"/>
                <w:szCs w:val="22"/>
                <w:rtl/>
              </w:rPr>
              <w:t>והמשפחות</w:t>
            </w:r>
            <w:r w:rsidRPr="0001181A">
              <w:rPr>
                <w:rFonts w:ascii="Calibri" w:hAnsi="Calibri"/>
                <w:szCs w:val="22"/>
                <w:rtl/>
              </w:rPr>
              <w:t xml:space="preserve"> </w:t>
            </w:r>
            <w:r w:rsidRPr="0001181A">
              <w:rPr>
                <w:rFonts w:ascii="Calibri" w:hAnsi="Calibri" w:hint="eastAsia"/>
                <w:szCs w:val="22"/>
                <w:rtl/>
              </w:rPr>
              <w:t>שאותן</w:t>
            </w:r>
            <w:r w:rsidRPr="0001181A">
              <w:rPr>
                <w:rFonts w:ascii="Calibri" w:hAnsi="Calibri"/>
                <w:szCs w:val="22"/>
                <w:rtl/>
              </w:rPr>
              <w:t xml:space="preserve"> </w:t>
            </w:r>
            <w:r w:rsidRPr="0001181A">
              <w:rPr>
                <w:rFonts w:ascii="Calibri" w:hAnsi="Calibri" w:hint="eastAsia"/>
                <w:szCs w:val="22"/>
                <w:rtl/>
              </w:rPr>
              <w:t>יש</w:t>
            </w:r>
            <w:r w:rsidRPr="0001181A">
              <w:rPr>
                <w:rFonts w:ascii="Calibri" w:hAnsi="Calibri"/>
                <w:szCs w:val="22"/>
                <w:rtl/>
              </w:rPr>
              <w:t xml:space="preserve"> </w:t>
            </w:r>
            <w:r w:rsidRPr="0001181A">
              <w:rPr>
                <w:rFonts w:ascii="Calibri" w:hAnsi="Calibri" w:hint="eastAsia"/>
                <w:szCs w:val="22"/>
                <w:rtl/>
              </w:rPr>
              <w:t>לסקור</w:t>
            </w:r>
            <w:r w:rsidRPr="0001181A">
              <w:rPr>
                <w:rFonts w:ascii="Calibri" w:hAnsi="Calibri"/>
                <w:szCs w:val="22"/>
                <w:rtl/>
              </w:rPr>
              <w:t xml:space="preserve"> </w:t>
            </w:r>
            <w:r w:rsidRPr="0001181A">
              <w:rPr>
                <w:rFonts w:ascii="Calibri" w:hAnsi="Calibri" w:hint="eastAsia"/>
                <w:szCs w:val="22"/>
                <w:rtl/>
              </w:rPr>
              <w:t>ועימן</w:t>
            </w:r>
            <w:r w:rsidRPr="0001181A">
              <w:rPr>
                <w:rFonts w:ascii="Calibri" w:hAnsi="Calibri"/>
                <w:szCs w:val="22"/>
                <w:rtl/>
              </w:rPr>
              <w:t xml:space="preserve"> </w:t>
            </w:r>
            <w:r w:rsidRPr="0001181A">
              <w:rPr>
                <w:rFonts w:ascii="Calibri" w:hAnsi="Calibri" w:hint="eastAsia"/>
                <w:szCs w:val="22"/>
                <w:rtl/>
              </w:rPr>
              <w:t>יש</w:t>
            </w:r>
            <w:r w:rsidRPr="0001181A">
              <w:rPr>
                <w:rFonts w:ascii="Calibri" w:hAnsi="Calibri"/>
                <w:szCs w:val="22"/>
                <w:rtl/>
              </w:rPr>
              <w:t xml:space="preserve"> </w:t>
            </w:r>
            <w:r w:rsidRPr="0001181A">
              <w:rPr>
                <w:rFonts w:ascii="Calibri" w:hAnsi="Calibri" w:hint="eastAsia"/>
                <w:szCs w:val="22"/>
                <w:rtl/>
              </w:rPr>
              <w:t>צורך</w:t>
            </w:r>
            <w:r w:rsidRPr="0001181A">
              <w:rPr>
                <w:rFonts w:ascii="Calibri" w:hAnsi="Calibri"/>
                <w:szCs w:val="22"/>
                <w:rtl/>
              </w:rPr>
              <w:t xml:space="preserve"> </w:t>
            </w:r>
            <w:r w:rsidRPr="0001181A">
              <w:rPr>
                <w:rFonts w:ascii="Calibri" w:hAnsi="Calibri" w:hint="eastAsia"/>
                <w:szCs w:val="22"/>
                <w:rtl/>
              </w:rPr>
              <w:t>לעבוד</w:t>
            </w:r>
            <w:r w:rsidRPr="0001181A">
              <w:rPr>
                <w:rFonts w:ascii="Calibri" w:hAnsi="Calibri"/>
                <w:szCs w:val="22"/>
                <w:rtl/>
              </w:rPr>
              <w:t xml:space="preserve"> </w:t>
            </w:r>
            <w:r w:rsidRPr="0001181A">
              <w:rPr>
                <w:rFonts w:ascii="Calibri" w:hAnsi="Calibri" w:hint="eastAsia"/>
                <w:szCs w:val="22"/>
                <w:rtl/>
              </w:rPr>
              <w:t>כחלק</w:t>
            </w:r>
            <w:r w:rsidRPr="0001181A">
              <w:rPr>
                <w:rFonts w:ascii="Calibri" w:hAnsi="Calibri"/>
                <w:szCs w:val="22"/>
                <w:rtl/>
              </w:rPr>
              <w:t xml:space="preserve"> </w:t>
            </w:r>
            <w:r w:rsidRPr="0001181A">
              <w:rPr>
                <w:rFonts w:ascii="Calibri" w:hAnsi="Calibri" w:hint="eastAsia"/>
                <w:szCs w:val="22"/>
                <w:rtl/>
              </w:rPr>
              <w:t>יחסי</w:t>
            </w:r>
            <w:r w:rsidRPr="0001181A">
              <w:rPr>
                <w:rFonts w:ascii="Calibri" w:hAnsi="Calibri"/>
                <w:szCs w:val="22"/>
                <w:rtl/>
              </w:rPr>
              <w:t xml:space="preserve"> </w:t>
            </w:r>
            <w:r w:rsidRPr="0001181A">
              <w:rPr>
                <w:rFonts w:ascii="Calibri" w:hAnsi="Calibri" w:hint="eastAsia"/>
                <w:szCs w:val="22"/>
                <w:rtl/>
              </w:rPr>
              <w:t>מכלל</w:t>
            </w:r>
            <w:r w:rsidRPr="0001181A">
              <w:rPr>
                <w:rFonts w:ascii="Calibri" w:hAnsi="Calibri"/>
                <w:szCs w:val="22"/>
                <w:rtl/>
              </w:rPr>
              <w:t xml:space="preserve"> </w:t>
            </w:r>
            <w:r w:rsidRPr="0001181A">
              <w:rPr>
                <w:rFonts w:ascii="Calibri" w:hAnsi="Calibri" w:hint="eastAsia"/>
                <w:szCs w:val="22"/>
                <w:rtl/>
              </w:rPr>
              <w:t>התב</w:t>
            </w:r>
            <w:r w:rsidRPr="0001181A">
              <w:rPr>
                <w:rFonts w:ascii="Calibri" w:hAnsi="Calibri"/>
                <w:szCs w:val="22"/>
                <w:rtl/>
              </w:rPr>
              <w:t>"</w:t>
            </w:r>
            <w:r w:rsidRPr="0001181A">
              <w:rPr>
                <w:rFonts w:ascii="Calibri" w:hAnsi="Calibri" w:hint="eastAsia"/>
                <w:szCs w:val="22"/>
                <w:rtl/>
              </w:rPr>
              <w:t>ע</w:t>
            </w:r>
            <w:r w:rsidRPr="0001181A">
              <w:rPr>
                <w:rFonts w:ascii="Calibri" w:hAnsi="Calibri"/>
                <w:szCs w:val="22"/>
                <w:rtl/>
              </w:rPr>
              <w:t>. (</w:t>
            </w:r>
            <w:r w:rsidRPr="0001181A">
              <w:rPr>
                <w:rFonts w:ascii="Calibri" w:hAnsi="Calibri" w:hint="eastAsia"/>
                <w:szCs w:val="22"/>
                <w:rtl/>
              </w:rPr>
              <w:t>בעיקר</w:t>
            </w:r>
            <w:r w:rsidRPr="0001181A">
              <w:rPr>
                <w:rFonts w:ascii="Calibri" w:hAnsi="Calibri"/>
                <w:szCs w:val="22"/>
                <w:rtl/>
              </w:rPr>
              <w:t xml:space="preserve"> </w:t>
            </w:r>
            <w:r w:rsidRPr="0001181A">
              <w:rPr>
                <w:rFonts w:ascii="Calibri" w:hAnsi="Calibri" w:hint="eastAsia"/>
                <w:szCs w:val="22"/>
                <w:rtl/>
              </w:rPr>
              <w:t>בהסדרה</w:t>
            </w:r>
            <w:r w:rsidRPr="0001181A">
              <w:rPr>
                <w:rFonts w:ascii="Calibri" w:hAnsi="Calibri"/>
                <w:szCs w:val="22"/>
                <w:rtl/>
              </w:rPr>
              <w:t xml:space="preserve"> </w:t>
            </w:r>
            <w:r w:rsidRPr="0001181A">
              <w:rPr>
                <w:rFonts w:ascii="Calibri" w:hAnsi="Calibri" w:hint="eastAsia"/>
                <w:szCs w:val="22"/>
                <w:rtl/>
              </w:rPr>
              <w:t>במקום</w:t>
            </w:r>
            <w:r w:rsidRPr="0001181A">
              <w:rPr>
                <w:rFonts w:ascii="Calibri" w:hAnsi="Calibri"/>
                <w:szCs w:val="22"/>
                <w:rtl/>
              </w:rPr>
              <w:t>)</w:t>
            </w:r>
          </w:p>
          <w:p w:rsidR="00157827" w:rsidRPr="0001181A" w:rsidRDefault="00157827" w:rsidP="005E13C0">
            <w:pPr>
              <w:ind w:right="0"/>
              <w:rPr>
                <w:rFonts w:ascii="Calibri" w:hAnsi="Calibri"/>
                <w:rtl/>
              </w:rPr>
            </w:pPr>
            <w:r w:rsidRPr="0001181A">
              <w:rPr>
                <w:rFonts w:ascii="Calibri" w:hAnsi="Calibri" w:hint="eastAsia"/>
                <w:b/>
                <w:bCs/>
                <w:szCs w:val="22"/>
                <w:rtl/>
              </w:rPr>
              <w:t>הסבר</w:t>
            </w:r>
            <w:r w:rsidRPr="0001181A">
              <w:rPr>
                <w:rFonts w:ascii="Calibri" w:hAnsi="Calibri"/>
                <w:szCs w:val="22"/>
                <w:rtl/>
              </w:rPr>
              <w:t xml:space="preserve">: </w:t>
            </w:r>
            <w:r w:rsidRPr="0001181A">
              <w:rPr>
                <w:rFonts w:ascii="Calibri" w:hAnsi="Calibri" w:hint="eastAsia"/>
                <w:szCs w:val="22"/>
                <w:rtl/>
              </w:rPr>
              <w:t>יש</w:t>
            </w:r>
            <w:r w:rsidRPr="0001181A">
              <w:rPr>
                <w:rFonts w:ascii="Calibri" w:hAnsi="Calibri"/>
                <w:szCs w:val="22"/>
                <w:rtl/>
              </w:rPr>
              <w:t xml:space="preserve"> </w:t>
            </w:r>
            <w:r w:rsidRPr="0001181A">
              <w:rPr>
                <w:rFonts w:ascii="Calibri" w:hAnsi="Calibri" w:hint="eastAsia"/>
                <w:szCs w:val="22"/>
                <w:rtl/>
              </w:rPr>
              <w:t>תכניות</w:t>
            </w:r>
            <w:r w:rsidRPr="0001181A">
              <w:rPr>
                <w:rFonts w:ascii="Calibri" w:hAnsi="Calibri"/>
                <w:szCs w:val="22"/>
                <w:rtl/>
              </w:rPr>
              <w:t xml:space="preserve"> </w:t>
            </w:r>
            <w:r w:rsidRPr="0001181A">
              <w:rPr>
                <w:rFonts w:ascii="Calibri" w:hAnsi="Calibri" w:hint="eastAsia"/>
                <w:szCs w:val="22"/>
                <w:rtl/>
              </w:rPr>
              <w:t>שהיקף</w:t>
            </w:r>
            <w:r w:rsidRPr="0001181A">
              <w:rPr>
                <w:rFonts w:ascii="Calibri" w:hAnsi="Calibri"/>
                <w:szCs w:val="22"/>
                <w:rtl/>
              </w:rPr>
              <w:t xml:space="preserve"> </w:t>
            </w:r>
            <w:r w:rsidRPr="0001181A">
              <w:rPr>
                <w:rFonts w:ascii="Calibri" w:hAnsi="Calibri" w:hint="eastAsia"/>
                <w:szCs w:val="22"/>
                <w:rtl/>
              </w:rPr>
              <w:t>העבודה</w:t>
            </w:r>
            <w:r w:rsidRPr="0001181A">
              <w:rPr>
                <w:rFonts w:ascii="Calibri" w:hAnsi="Calibri"/>
                <w:szCs w:val="22"/>
                <w:rtl/>
              </w:rPr>
              <w:t xml:space="preserve"> </w:t>
            </w:r>
            <w:r w:rsidRPr="0001181A">
              <w:rPr>
                <w:rFonts w:ascii="Calibri" w:hAnsi="Calibri" w:hint="eastAsia"/>
                <w:szCs w:val="22"/>
                <w:rtl/>
              </w:rPr>
              <w:t>הנדרשת</w:t>
            </w:r>
            <w:r w:rsidRPr="0001181A">
              <w:rPr>
                <w:rFonts w:ascii="Calibri" w:hAnsi="Calibri"/>
                <w:szCs w:val="22"/>
                <w:rtl/>
              </w:rPr>
              <w:t xml:space="preserve"> </w:t>
            </w:r>
            <w:r w:rsidRPr="0001181A">
              <w:rPr>
                <w:rFonts w:ascii="Calibri" w:hAnsi="Calibri" w:hint="eastAsia"/>
                <w:szCs w:val="22"/>
                <w:rtl/>
              </w:rPr>
              <w:t>בהם</w:t>
            </w:r>
            <w:r w:rsidRPr="0001181A">
              <w:rPr>
                <w:rFonts w:ascii="Calibri" w:hAnsi="Calibri"/>
                <w:szCs w:val="22"/>
                <w:rtl/>
              </w:rPr>
              <w:t xml:space="preserve"> </w:t>
            </w:r>
            <w:r w:rsidRPr="0001181A">
              <w:rPr>
                <w:rFonts w:ascii="Calibri" w:hAnsi="Calibri" w:hint="eastAsia"/>
                <w:szCs w:val="22"/>
                <w:rtl/>
              </w:rPr>
              <w:t>פוחת</w:t>
            </w:r>
            <w:r w:rsidRPr="0001181A">
              <w:rPr>
                <w:rFonts w:ascii="Calibri" w:hAnsi="Calibri"/>
                <w:szCs w:val="22"/>
                <w:rtl/>
              </w:rPr>
              <w:t xml:space="preserve"> </w:t>
            </w:r>
            <w:r w:rsidRPr="0001181A">
              <w:rPr>
                <w:rFonts w:ascii="Calibri" w:hAnsi="Calibri" w:hint="eastAsia"/>
                <w:szCs w:val="22"/>
                <w:rtl/>
              </w:rPr>
              <w:t>משום</w:t>
            </w:r>
            <w:r w:rsidRPr="0001181A">
              <w:rPr>
                <w:rFonts w:ascii="Calibri" w:hAnsi="Calibri"/>
                <w:szCs w:val="22"/>
                <w:rtl/>
              </w:rPr>
              <w:t xml:space="preserve"> </w:t>
            </w:r>
            <w:r w:rsidRPr="0001181A">
              <w:rPr>
                <w:rFonts w:ascii="Calibri" w:hAnsi="Calibri" w:hint="eastAsia"/>
                <w:szCs w:val="22"/>
                <w:rtl/>
              </w:rPr>
              <w:t>שחלקים</w:t>
            </w:r>
            <w:r w:rsidRPr="0001181A">
              <w:rPr>
                <w:rFonts w:ascii="Calibri" w:hAnsi="Calibri"/>
                <w:szCs w:val="22"/>
                <w:rtl/>
              </w:rPr>
              <w:t xml:space="preserve"> </w:t>
            </w:r>
            <w:r w:rsidRPr="0001181A">
              <w:rPr>
                <w:rFonts w:ascii="Calibri" w:hAnsi="Calibri" w:hint="eastAsia"/>
                <w:szCs w:val="22"/>
                <w:rtl/>
              </w:rPr>
              <w:t>בהן</w:t>
            </w:r>
            <w:r w:rsidRPr="0001181A">
              <w:rPr>
                <w:rFonts w:ascii="Calibri" w:hAnsi="Calibri"/>
                <w:szCs w:val="22"/>
                <w:rtl/>
              </w:rPr>
              <w:t xml:space="preserve"> </w:t>
            </w:r>
            <w:r w:rsidRPr="0001181A">
              <w:rPr>
                <w:rFonts w:ascii="Calibri" w:hAnsi="Calibri" w:hint="eastAsia"/>
                <w:szCs w:val="22"/>
                <w:rtl/>
              </w:rPr>
              <w:t>מתוכננים</w:t>
            </w:r>
            <w:r w:rsidRPr="0001181A">
              <w:rPr>
                <w:rFonts w:ascii="Calibri" w:hAnsi="Calibri"/>
                <w:szCs w:val="22"/>
                <w:rtl/>
              </w:rPr>
              <w:t xml:space="preserve"> </w:t>
            </w:r>
            <w:r w:rsidRPr="0001181A">
              <w:rPr>
                <w:rFonts w:ascii="Calibri" w:hAnsi="Calibri" w:hint="eastAsia"/>
                <w:szCs w:val="22"/>
                <w:rtl/>
              </w:rPr>
              <w:t>ללא</w:t>
            </w:r>
            <w:r w:rsidRPr="0001181A">
              <w:rPr>
                <w:rFonts w:ascii="Calibri" w:hAnsi="Calibri"/>
                <w:szCs w:val="22"/>
                <w:rtl/>
              </w:rPr>
              <w:t xml:space="preserve"> </w:t>
            </w:r>
            <w:r w:rsidRPr="0001181A">
              <w:rPr>
                <w:rFonts w:ascii="Calibri" w:hAnsi="Calibri" w:hint="eastAsia"/>
                <w:szCs w:val="22"/>
                <w:rtl/>
              </w:rPr>
              <w:t>צורך</w:t>
            </w:r>
            <w:r w:rsidRPr="0001181A">
              <w:rPr>
                <w:rFonts w:ascii="Calibri" w:hAnsi="Calibri"/>
                <w:szCs w:val="22"/>
                <w:rtl/>
              </w:rPr>
              <w:t xml:space="preserve"> </w:t>
            </w:r>
            <w:r w:rsidRPr="0001181A">
              <w:rPr>
                <w:rFonts w:ascii="Calibri" w:hAnsi="Calibri" w:hint="eastAsia"/>
                <w:szCs w:val="22"/>
                <w:rtl/>
              </w:rPr>
              <w:t>בתיאום</w:t>
            </w:r>
            <w:r w:rsidRPr="0001181A">
              <w:rPr>
                <w:rFonts w:ascii="Calibri" w:hAnsi="Calibri"/>
                <w:szCs w:val="22"/>
                <w:rtl/>
              </w:rPr>
              <w:t xml:space="preserve"> </w:t>
            </w:r>
            <w:r w:rsidRPr="0001181A">
              <w:rPr>
                <w:rFonts w:ascii="Calibri" w:hAnsi="Calibri" w:hint="eastAsia"/>
                <w:szCs w:val="22"/>
                <w:rtl/>
              </w:rPr>
              <w:t>ובעבודה</w:t>
            </w:r>
            <w:r w:rsidRPr="0001181A">
              <w:rPr>
                <w:rFonts w:ascii="Calibri" w:hAnsi="Calibri"/>
                <w:szCs w:val="22"/>
                <w:rtl/>
              </w:rPr>
              <w:t xml:space="preserve"> </w:t>
            </w:r>
            <w:r w:rsidRPr="0001181A">
              <w:rPr>
                <w:rFonts w:ascii="Calibri" w:hAnsi="Calibri" w:hint="eastAsia"/>
                <w:szCs w:val="22"/>
                <w:rtl/>
              </w:rPr>
              <w:t>חברתית</w:t>
            </w:r>
            <w:r w:rsidRPr="0001181A">
              <w:rPr>
                <w:rFonts w:ascii="Calibri" w:hAnsi="Calibri"/>
                <w:szCs w:val="22"/>
                <w:rtl/>
              </w:rPr>
              <w:t xml:space="preserve"> – </w:t>
            </w:r>
            <w:r w:rsidRPr="0001181A">
              <w:rPr>
                <w:rFonts w:ascii="Calibri" w:hAnsi="Calibri" w:hint="eastAsia"/>
                <w:szCs w:val="22"/>
                <w:rtl/>
              </w:rPr>
              <w:t>כגון</w:t>
            </w:r>
            <w:r w:rsidRPr="0001181A">
              <w:rPr>
                <w:rFonts w:ascii="Calibri" w:hAnsi="Calibri"/>
                <w:szCs w:val="22"/>
                <w:rtl/>
              </w:rPr>
              <w:t xml:space="preserve"> </w:t>
            </w:r>
            <w:r w:rsidRPr="0001181A">
              <w:rPr>
                <w:rFonts w:ascii="Calibri" w:hAnsi="Calibri" w:hint="eastAsia"/>
                <w:szCs w:val="22"/>
                <w:rtl/>
              </w:rPr>
              <w:t>שהשטח</w:t>
            </w:r>
            <w:r w:rsidRPr="0001181A">
              <w:rPr>
                <w:rFonts w:ascii="Calibri" w:hAnsi="Calibri"/>
                <w:szCs w:val="22"/>
                <w:rtl/>
              </w:rPr>
              <w:t xml:space="preserve"> </w:t>
            </w:r>
            <w:r w:rsidRPr="0001181A">
              <w:rPr>
                <w:rFonts w:ascii="Calibri" w:hAnsi="Calibri" w:hint="eastAsia"/>
                <w:szCs w:val="22"/>
                <w:rtl/>
              </w:rPr>
              <w:t>פנוי</w:t>
            </w:r>
            <w:r w:rsidRPr="0001181A">
              <w:rPr>
                <w:rFonts w:ascii="Calibri" w:hAnsi="Calibri"/>
                <w:szCs w:val="22"/>
                <w:rtl/>
              </w:rPr>
              <w:t xml:space="preserve"> </w:t>
            </w:r>
            <w:r w:rsidRPr="0001181A">
              <w:rPr>
                <w:rFonts w:ascii="Calibri" w:hAnsi="Calibri" w:hint="eastAsia"/>
                <w:szCs w:val="22"/>
                <w:rtl/>
              </w:rPr>
              <w:t>ממבנים</w:t>
            </w:r>
            <w:r w:rsidRPr="0001181A">
              <w:rPr>
                <w:rFonts w:ascii="Calibri" w:hAnsi="Calibri"/>
                <w:szCs w:val="22"/>
                <w:rtl/>
              </w:rPr>
              <w:t>.</w:t>
            </w:r>
          </w:p>
        </w:tc>
        <w:tc>
          <w:tcPr>
            <w:tcW w:w="1984"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b/>
                <w:bCs/>
                <w:sz w:val="32"/>
                <w:szCs w:val="32"/>
                <w:rtl/>
              </w:rPr>
            </w:pPr>
            <w:r w:rsidRPr="0001181A">
              <w:rPr>
                <w:rFonts w:ascii="Calibri" w:hAnsi="Calibri"/>
                <w:b/>
                <w:bCs/>
                <w:sz w:val="32"/>
                <w:szCs w:val="32"/>
                <w:rtl/>
              </w:rPr>
              <w:t>30</w:t>
            </w:r>
          </w:p>
          <w:p w:rsidR="00157827" w:rsidRPr="0001181A" w:rsidRDefault="00157827" w:rsidP="005E13C0">
            <w:pPr>
              <w:ind w:right="0"/>
              <w:rPr>
                <w:rFonts w:ascii="Calibri" w:hAnsi="Calibri"/>
                <w:rtl/>
              </w:rPr>
            </w:pPr>
            <w:r w:rsidRPr="0001181A">
              <w:rPr>
                <w:rFonts w:ascii="Calibri" w:hAnsi="Calibri" w:hint="eastAsia"/>
                <w:szCs w:val="22"/>
                <w:rtl/>
              </w:rPr>
              <w:t>קל</w:t>
            </w:r>
            <w:r w:rsidRPr="0001181A">
              <w:rPr>
                <w:rFonts w:ascii="Calibri" w:hAnsi="Calibri"/>
                <w:szCs w:val="22"/>
                <w:rtl/>
              </w:rPr>
              <w:t xml:space="preserve"> 1-10</w:t>
            </w:r>
          </w:p>
          <w:p w:rsidR="00157827" w:rsidRPr="0001181A" w:rsidRDefault="00157827" w:rsidP="005E13C0">
            <w:pPr>
              <w:ind w:right="0"/>
              <w:rPr>
                <w:rFonts w:ascii="Calibri" w:hAnsi="Calibri"/>
                <w:rtl/>
              </w:rPr>
            </w:pPr>
            <w:r w:rsidRPr="0001181A">
              <w:rPr>
                <w:rFonts w:ascii="Calibri" w:hAnsi="Calibri" w:hint="eastAsia"/>
                <w:szCs w:val="22"/>
                <w:rtl/>
              </w:rPr>
              <w:t>בינוני</w:t>
            </w:r>
            <w:r w:rsidRPr="0001181A">
              <w:rPr>
                <w:rFonts w:ascii="Calibri" w:hAnsi="Calibri"/>
                <w:szCs w:val="22"/>
                <w:rtl/>
              </w:rPr>
              <w:t xml:space="preserve"> 11-20</w:t>
            </w:r>
          </w:p>
          <w:p w:rsidR="00157827" w:rsidRPr="0001181A" w:rsidRDefault="00157827" w:rsidP="005E13C0">
            <w:pPr>
              <w:ind w:right="0"/>
              <w:rPr>
                <w:rFonts w:ascii="Calibri" w:hAnsi="Calibri"/>
                <w:rtl/>
              </w:rPr>
            </w:pPr>
            <w:r w:rsidRPr="0001181A">
              <w:rPr>
                <w:rFonts w:ascii="Calibri" w:hAnsi="Calibri" w:hint="eastAsia"/>
                <w:szCs w:val="22"/>
                <w:rtl/>
              </w:rPr>
              <w:t>קשה</w:t>
            </w:r>
            <w:r w:rsidRPr="0001181A">
              <w:rPr>
                <w:rFonts w:ascii="Calibri" w:hAnsi="Calibri"/>
                <w:szCs w:val="22"/>
                <w:rtl/>
              </w:rPr>
              <w:t xml:space="preserve"> 21-30</w:t>
            </w:r>
          </w:p>
          <w:p w:rsidR="00157827" w:rsidRPr="0001181A" w:rsidRDefault="00157827" w:rsidP="005E13C0">
            <w:pPr>
              <w:ind w:right="0"/>
              <w:rPr>
                <w:rFonts w:ascii="Calibri" w:hAnsi="Calibri"/>
                <w:rtl/>
              </w:rPr>
            </w:pPr>
          </w:p>
        </w:tc>
        <w:tc>
          <w:tcPr>
            <w:tcW w:w="1702" w:type="dxa"/>
          </w:tcPr>
          <w:p w:rsidR="00157827" w:rsidRPr="0001181A" w:rsidRDefault="00157827" w:rsidP="005E13C0">
            <w:pPr>
              <w:ind w:right="0"/>
              <w:rPr>
                <w:rFonts w:ascii="Calibri" w:hAnsi="Calibri"/>
                <w:rtl/>
              </w:rPr>
            </w:pPr>
          </w:p>
        </w:tc>
      </w:tr>
      <w:tr w:rsidR="00157827" w:rsidRPr="00806E4B" w:rsidTr="0001181A">
        <w:tc>
          <w:tcPr>
            <w:tcW w:w="1982"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szCs w:val="22"/>
                <w:rtl/>
              </w:rPr>
              <w:t>2.</w:t>
            </w:r>
          </w:p>
        </w:tc>
        <w:tc>
          <w:tcPr>
            <w:tcW w:w="3365"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hint="eastAsia"/>
                <w:szCs w:val="22"/>
                <w:rtl/>
              </w:rPr>
              <w:t>צפי</w:t>
            </w:r>
            <w:r w:rsidRPr="0001181A">
              <w:rPr>
                <w:rFonts w:ascii="Calibri" w:hAnsi="Calibri"/>
                <w:szCs w:val="22"/>
                <w:rtl/>
              </w:rPr>
              <w:t xml:space="preserve"> </w:t>
            </w:r>
            <w:r w:rsidRPr="0001181A">
              <w:rPr>
                <w:rFonts w:ascii="Calibri" w:hAnsi="Calibri" w:hint="eastAsia"/>
                <w:szCs w:val="22"/>
                <w:rtl/>
              </w:rPr>
              <w:t>לשיתוף</w:t>
            </w:r>
            <w:r w:rsidRPr="0001181A">
              <w:rPr>
                <w:rFonts w:ascii="Calibri" w:hAnsi="Calibri"/>
                <w:szCs w:val="22"/>
                <w:rtl/>
              </w:rPr>
              <w:t xml:space="preserve"> </w:t>
            </w:r>
            <w:r w:rsidRPr="0001181A">
              <w:rPr>
                <w:rFonts w:ascii="Calibri" w:hAnsi="Calibri" w:hint="eastAsia"/>
                <w:szCs w:val="22"/>
                <w:rtl/>
              </w:rPr>
              <w:t>פעולה</w:t>
            </w:r>
            <w:r w:rsidRPr="0001181A">
              <w:rPr>
                <w:rFonts w:ascii="Calibri" w:hAnsi="Calibri"/>
                <w:szCs w:val="22"/>
                <w:rtl/>
              </w:rPr>
              <w:t xml:space="preserve"> </w:t>
            </w:r>
            <w:r w:rsidRPr="0001181A">
              <w:rPr>
                <w:rFonts w:ascii="Calibri" w:hAnsi="Calibri" w:hint="eastAsia"/>
                <w:szCs w:val="22"/>
                <w:rtl/>
              </w:rPr>
              <w:t>של</w:t>
            </w:r>
            <w:r w:rsidRPr="0001181A">
              <w:rPr>
                <w:rFonts w:ascii="Calibri" w:hAnsi="Calibri"/>
                <w:szCs w:val="22"/>
                <w:rtl/>
              </w:rPr>
              <w:t xml:space="preserve"> </w:t>
            </w:r>
            <w:r w:rsidRPr="0001181A">
              <w:rPr>
                <w:rFonts w:ascii="Calibri" w:hAnsi="Calibri" w:hint="eastAsia"/>
                <w:szCs w:val="22"/>
                <w:rtl/>
              </w:rPr>
              <w:t>האוכלוסיה</w:t>
            </w:r>
            <w:r w:rsidRPr="0001181A">
              <w:rPr>
                <w:rFonts w:ascii="Calibri" w:hAnsi="Calibri"/>
                <w:szCs w:val="22"/>
                <w:rtl/>
              </w:rPr>
              <w:t xml:space="preserve"> </w:t>
            </w:r>
            <w:r w:rsidRPr="0001181A">
              <w:rPr>
                <w:rFonts w:ascii="Calibri" w:hAnsi="Calibri" w:hint="eastAsia"/>
                <w:szCs w:val="22"/>
                <w:rtl/>
              </w:rPr>
              <w:t>עם</w:t>
            </w:r>
            <w:r w:rsidRPr="0001181A">
              <w:rPr>
                <w:rFonts w:ascii="Calibri" w:hAnsi="Calibri"/>
                <w:szCs w:val="22"/>
                <w:rtl/>
              </w:rPr>
              <w:t xml:space="preserve"> </w:t>
            </w:r>
            <w:r w:rsidRPr="0001181A">
              <w:rPr>
                <w:rFonts w:ascii="Calibri" w:hAnsi="Calibri" w:hint="eastAsia"/>
                <w:szCs w:val="22"/>
                <w:rtl/>
              </w:rPr>
              <w:t>צוות</w:t>
            </w:r>
            <w:r w:rsidRPr="0001181A">
              <w:rPr>
                <w:rFonts w:ascii="Calibri" w:hAnsi="Calibri"/>
                <w:szCs w:val="22"/>
                <w:rtl/>
              </w:rPr>
              <w:t xml:space="preserve"> </w:t>
            </w:r>
            <w:r w:rsidRPr="0001181A">
              <w:rPr>
                <w:rFonts w:ascii="Calibri" w:hAnsi="Calibri" w:hint="eastAsia"/>
                <w:szCs w:val="22"/>
                <w:rtl/>
              </w:rPr>
              <w:t>התכנון</w:t>
            </w:r>
            <w:r w:rsidRPr="0001181A">
              <w:rPr>
                <w:rFonts w:ascii="Calibri" w:hAnsi="Calibri"/>
                <w:szCs w:val="22"/>
                <w:rtl/>
              </w:rPr>
              <w:t xml:space="preserve">, </w:t>
            </w:r>
            <w:r w:rsidRPr="0001181A">
              <w:rPr>
                <w:rFonts w:ascii="Calibri" w:hAnsi="Calibri" w:hint="eastAsia"/>
                <w:szCs w:val="22"/>
                <w:rtl/>
              </w:rPr>
              <w:t>והרצון</w:t>
            </w:r>
            <w:r w:rsidRPr="0001181A">
              <w:rPr>
                <w:rFonts w:ascii="Calibri" w:hAnsi="Calibri"/>
                <w:szCs w:val="22"/>
                <w:rtl/>
              </w:rPr>
              <w:t xml:space="preserve"> </w:t>
            </w:r>
            <w:r w:rsidRPr="0001181A">
              <w:rPr>
                <w:rFonts w:ascii="Calibri" w:hAnsi="Calibri" w:hint="eastAsia"/>
                <w:szCs w:val="22"/>
                <w:rtl/>
              </w:rPr>
              <w:t>להתקדם</w:t>
            </w:r>
            <w:r w:rsidRPr="0001181A">
              <w:rPr>
                <w:rFonts w:ascii="Calibri" w:hAnsi="Calibri"/>
                <w:szCs w:val="22"/>
                <w:rtl/>
              </w:rPr>
              <w:t xml:space="preserve"> </w:t>
            </w:r>
            <w:r w:rsidRPr="0001181A">
              <w:rPr>
                <w:rFonts w:ascii="Calibri" w:hAnsi="Calibri" w:hint="eastAsia"/>
                <w:szCs w:val="22"/>
                <w:rtl/>
              </w:rPr>
              <w:t>בתהליך</w:t>
            </w:r>
            <w:r w:rsidRPr="0001181A">
              <w:rPr>
                <w:rFonts w:ascii="Calibri" w:hAnsi="Calibri"/>
                <w:szCs w:val="22"/>
                <w:rtl/>
              </w:rPr>
              <w:t xml:space="preserve">. </w:t>
            </w:r>
            <w:r w:rsidRPr="0001181A">
              <w:rPr>
                <w:rFonts w:ascii="Calibri" w:hAnsi="Calibri" w:hint="eastAsia"/>
                <w:szCs w:val="22"/>
                <w:rtl/>
              </w:rPr>
              <w:t>רמת</w:t>
            </w:r>
            <w:r w:rsidRPr="0001181A">
              <w:rPr>
                <w:rFonts w:ascii="Calibri" w:hAnsi="Calibri"/>
                <w:szCs w:val="22"/>
                <w:rtl/>
              </w:rPr>
              <w:t xml:space="preserve"> </w:t>
            </w:r>
            <w:r w:rsidRPr="0001181A">
              <w:rPr>
                <w:rFonts w:ascii="Calibri" w:hAnsi="Calibri" w:hint="eastAsia"/>
                <w:szCs w:val="22"/>
                <w:rtl/>
              </w:rPr>
              <w:t>האמון</w:t>
            </w:r>
            <w:r w:rsidRPr="0001181A">
              <w:rPr>
                <w:rFonts w:ascii="Calibri" w:hAnsi="Calibri"/>
                <w:szCs w:val="22"/>
                <w:rtl/>
              </w:rPr>
              <w:t xml:space="preserve"> </w:t>
            </w:r>
            <w:r w:rsidRPr="0001181A">
              <w:rPr>
                <w:rFonts w:ascii="Calibri" w:hAnsi="Calibri" w:hint="eastAsia"/>
                <w:szCs w:val="22"/>
                <w:rtl/>
              </w:rPr>
              <w:t>של</w:t>
            </w:r>
            <w:r w:rsidRPr="0001181A">
              <w:rPr>
                <w:rFonts w:ascii="Calibri" w:hAnsi="Calibri"/>
                <w:szCs w:val="22"/>
                <w:rtl/>
              </w:rPr>
              <w:t xml:space="preserve"> </w:t>
            </w:r>
            <w:r w:rsidRPr="0001181A">
              <w:rPr>
                <w:rFonts w:ascii="Calibri" w:hAnsi="Calibri" w:hint="eastAsia"/>
                <w:szCs w:val="22"/>
                <w:rtl/>
              </w:rPr>
              <w:t>התושבים</w:t>
            </w:r>
            <w:r w:rsidRPr="0001181A">
              <w:rPr>
                <w:rFonts w:ascii="Calibri" w:hAnsi="Calibri"/>
                <w:szCs w:val="22"/>
                <w:rtl/>
              </w:rPr>
              <w:t xml:space="preserve"> </w:t>
            </w:r>
            <w:r w:rsidRPr="0001181A">
              <w:rPr>
                <w:rFonts w:ascii="Calibri" w:hAnsi="Calibri" w:hint="eastAsia"/>
                <w:szCs w:val="22"/>
                <w:rtl/>
              </w:rPr>
              <w:t>בתהליך</w:t>
            </w:r>
            <w:r w:rsidRPr="0001181A">
              <w:rPr>
                <w:rFonts w:ascii="Calibri" w:hAnsi="Calibri"/>
                <w:szCs w:val="22"/>
                <w:rtl/>
              </w:rPr>
              <w:t>.</w:t>
            </w:r>
          </w:p>
          <w:p w:rsidR="00157827" w:rsidRPr="0001181A" w:rsidRDefault="00157827" w:rsidP="005E13C0">
            <w:pPr>
              <w:ind w:right="0"/>
              <w:rPr>
                <w:rFonts w:ascii="Calibri" w:hAnsi="Calibri"/>
                <w:rtl/>
              </w:rPr>
            </w:pPr>
            <w:r w:rsidRPr="0001181A">
              <w:rPr>
                <w:rFonts w:ascii="Calibri" w:hAnsi="Calibri" w:hint="eastAsia"/>
                <w:b/>
                <w:bCs/>
                <w:szCs w:val="22"/>
                <w:rtl/>
              </w:rPr>
              <w:t>הסבר</w:t>
            </w:r>
            <w:r w:rsidRPr="0001181A">
              <w:rPr>
                <w:rFonts w:ascii="Calibri" w:hAnsi="Calibri"/>
                <w:szCs w:val="22"/>
                <w:rtl/>
              </w:rPr>
              <w:t xml:space="preserve">: </w:t>
            </w:r>
            <w:r w:rsidRPr="0001181A">
              <w:rPr>
                <w:rFonts w:ascii="Calibri" w:hAnsi="Calibri" w:hint="eastAsia"/>
                <w:szCs w:val="22"/>
                <w:rtl/>
              </w:rPr>
              <w:t>ככל</w:t>
            </w:r>
            <w:r w:rsidRPr="0001181A">
              <w:rPr>
                <w:rFonts w:ascii="Calibri" w:hAnsi="Calibri"/>
                <w:szCs w:val="22"/>
                <w:rtl/>
              </w:rPr>
              <w:t xml:space="preserve"> </w:t>
            </w:r>
            <w:r w:rsidRPr="0001181A">
              <w:rPr>
                <w:rFonts w:ascii="Calibri" w:hAnsi="Calibri" w:hint="eastAsia"/>
                <w:szCs w:val="22"/>
                <w:rtl/>
              </w:rPr>
              <w:t>שהאוכלוסייה</w:t>
            </w:r>
            <w:r w:rsidRPr="0001181A">
              <w:rPr>
                <w:rFonts w:ascii="Calibri" w:hAnsi="Calibri"/>
                <w:szCs w:val="22"/>
                <w:rtl/>
              </w:rPr>
              <w:t xml:space="preserve"> </w:t>
            </w:r>
            <w:r w:rsidRPr="0001181A">
              <w:rPr>
                <w:rFonts w:ascii="Calibri" w:hAnsi="Calibri" w:hint="eastAsia"/>
                <w:szCs w:val="22"/>
                <w:rtl/>
              </w:rPr>
              <w:t>בעמדה</w:t>
            </w:r>
            <w:r w:rsidRPr="0001181A">
              <w:rPr>
                <w:rFonts w:ascii="Calibri" w:hAnsi="Calibri"/>
                <w:szCs w:val="22"/>
                <w:rtl/>
              </w:rPr>
              <w:t xml:space="preserve"> </w:t>
            </w:r>
            <w:r w:rsidRPr="0001181A">
              <w:rPr>
                <w:rFonts w:ascii="Calibri" w:hAnsi="Calibri" w:hint="eastAsia"/>
                <w:szCs w:val="22"/>
                <w:rtl/>
              </w:rPr>
              <w:t>יותר</w:t>
            </w:r>
            <w:r w:rsidRPr="0001181A">
              <w:rPr>
                <w:rFonts w:ascii="Calibri" w:hAnsi="Calibri"/>
                <w:szCs w:val="22"/>
                <w:rtl/>
              </w:rPr>
              <w:t xml:space="preserve"> </w:t>
            </w:r>
            <w:r w:rsidRPr="0001181A">
              <w:rPr>
                <w:rFonts w:ascii="Calibri" w:hAnsi="Calibri" w:hint="eastAsia"/>
                <w:szCs w:val="22"/>
                <w:rtl/>
              </w:rPr>
              <w:t>חיובית</w:t>
            </w:r>
            <w:r w:rsidRPr="0001181A">
              <w:rPr>
                <w:rFonts w:ascii="Calibri" w:hAnsi="Calibri"/>
                <w:szCs w:val="22"/>
                <w:rtl/>
              </w:rPr>
              <w:t xml:space="preserve"> </w:t>
            </w:r>
            <w:r w:rsidRPr="0001181A">
              <w:rPr>
                <w:rFonts w:ascii="Calibri" w:hAnsi="Calibri" w:hint="eastAsia"/>
                <w:szCs w:val="22"/>
                <w:rtl/>
              </w:rPr>
              <w:t>ומגלה</w:t>
            </w:r>
            <w:r w:rsidRPr="0001181A">
              <w:rPr>
                <w:rFonts w:ascii="Calibri" w:hAnsi="Calibri"/>
                <w:szCs w:val="22"/>
                <w:rtl/>
              </w:rPr>
              <w:t xml:space="preserve"> </w:t>
            </w:r>
            <w:r w:rsidRPr="0001181A">
              <w:rPr>
                <w:rFonts w:ascii="Calibri" w:hAnsi="Calibri" w:hint="eastAsia"/>
                <w:szCs w:val="22"/>
                <w:rtl/>
              </w:rPr>
              <w:t>יותר</w:t>
            </w:r>
            <w:r w:rsidRPr="0001181A">
              <w:rPr>
                <w:rFonts w:ascii="Calibri" w:hAnsi="Calibri"/>
                <w:szCs w:val="22"/>
                <w:rtl/>
              </w:rPr>
              <w:t xml:space="preserve"> </w:t>
            </w:r>
            <w:r w:rsidRPr="0001181A">
              <w:rPr>
                <w:rFonts w:ascii="Calibri" w:hAnsi="Calibri" w:hint="eastAsia"/>
                <w:szCs w:val="22"/>
                <w:rtl/>
              </w:rPr>
              <w:t>נכונות</w:t>
            </w:r>
            <w:r w:rsidRPr="0001181A">
              <w:rPr>
                <w:rFonts w:ascii="Calibri" w:hAnsi="Calibri"/>
                <w:szCs w:val="22"/>
                <w:rtl/>
              </w:rPr>
              <w:t xml:space="preserve">, </w:t>
            </w:r>
            <w:r w:rsidRPr="0001181A">
              <w:rPr>
                <w:rFonts w:ascii="Calibri" w:hAnsi="Calibri" w:hint="eastAsia"/>
                <w:szCs w:val="22"/>
                <w:rtl/>
              </w:rPr>
              <w:t>צפוי</w:t>
            </w:r>
            <w:r w:rsidRPr="0001181A">
              <w:rPr>
                <w:rFonts w:ascii="Calibri" w:hAnsi="Calibri"/>
                <w:szCs w:val="22"/>
                <w:rtl/>
              </w:rPr>
              <w:t xml:space="preserve"> </w:t>
            </w:r>
            <w:r w:rsidRPr="0001181A">
              <w:rPr>
                <w:rFonts w:ascii="Calibri" w:hAnsi="Calibri" w:hint="eastAsia"/>
                <w:szCs w:val="22"/>
                <w:rtl/>
              </w:rPr>
              <w:t>תהליך</w:t>
            </w:r>
            <w:r w:rsidRPr="0001181A">
              <w:rPr>
                <w:rFonts w:ascii="Calibri" w:hAnsi="Calibri"/>
                <w:szCs w:val="22"/>
                <w:rtl/>
              </w:rPr>
              <w:t xml:space="preserve"> </w:t>
            </w:r>
            <w:r w:rsidRPr="0001181A">
              <w:rPr>
                <w:rFonts w:ascii="Calibri" w:hAnsi="Calibri" w:hint="eastAsia"/>
                <w:szCs w:val="22"/>
                <w:rtl/>
              </w:rPr>
              <w:t>יותר</w:t>
            </w:r>
            <w:r w:rsidRPr="0001181A">
              <w:rPr>
                <w:rFonts w:ascii="Calibri" w:hAnsi="Calibri"/>
                <w:szCs w:val="22"/>
                <w:rtl/>
              </w:rPr>
              <w:t xml:space="preserve"> </w:t>
            </w:r>
            <w:r w:rsidRPr="0001181A">
              <w:rPr>
                <w:rFonts w:ascii="Calibri" w:hAnsi="Calibri" w:hint="eastAsia"/>
                <w:szCs w:val="22"/>
                <w:rtl/>
              </w:rPr>
              <w:t>קל</w:t>
            </w:r>
            <w:r w:rsidRPr="0001181A">
              <w:rPr>
                <w:rFonts w:ascii="Calibri" w:hAnsi="Calibri"/>
                <w:szCs w:val="22"/>
                <w:rtl/>
              </w:rPr>
              <w:t>.</w:t>
            </w:r>
          </w:p>
        </w:tc>
        <w:tc>
          <w:tcPr>
            <w:tcW w:w="1984" w:type="dxa"/>
          </w:tcPr>
          <w:p w:rsidR="00157827" w:rsidRPr="0001181A" w:rsidRDefault="00157827" w:rsidP="005E13C0">
            <w:pPr>
              <w:ind w:right="0"/>
              <w:rPr>
                <w:rFonts w:ascii="Calibri" w:hAnsi="Calibri"/>
                <w:b/>
                <w:bCs/>
                <w:sz w:val="32"/>
                <w:szCs w:val="32"/>
                <w:rtl/>
              </w:rPr>
            </w:pPr>
          </w:p>
          <w:p w:rsidR="00157827" w:rsidRPr="0001181A" w:rsidRDefault="00157827" w:rsidP="005E13C0">
            <w:pPr>
              <w:ind w:right="0"/>
              <w:rPr>
                <w:rFonts w:ascii="Calibri" w:hAnsi="Calibri"/>
                <w:b/>
                <w:bCs/>
                <w:sz w:val="32"/>
                <w:szCs w:val="32"/>
                <w:rtl/>
              </w:rPr>
            </w:pPr>
            <w:r w:rsidRPr="0001181A">
              <w:rPr>
                <w:rFonts w:ascii="Calibri" w:hAnsi="Calibri"/>
                <w:b/>
                <w:bCs/>
                <w:sz w:val="32"/>
                <w:szCs w:val="32"/>
                <w:rtl/>
              </w:rPr>
              <w:t>35</w:t>
            </w:r>
          </w:p>
          <w:p w:rsidR="00157827" w:rsidRPr="0001181A" w:rsidRDefault="00157827" w:rsidP="005E13C0">
            <w:pPr>
              <w:ind w:right="0"/>
              <w:rPr>
                <w:rFonts w:ascii="Calibri" w:hAnsi="Calibri"/>
                <w:rtl/>
              </w:rPr>
            </w:pPr>
            <w:r w:rsidRPr="0001181A">
              <w:rPr>
                <w:rFonts w:ascii="Calibri" w:hAnsi="Calibri" w:hint="eastAsia"/>
                <w:szCs w:val="22"/>
                <w:rtl/>
              </w:rPr>
              <w:t>קל</w:t>
            </w:r>
            <w:r w:rsidRPr="0001181A">
              <w:rPr>
                <w:rFonts w:ascii="Calibri" w:hAnsi="Calibri"/>
                <w:szCs w:val="22"/>
                <w:rtl/>
              </w:rPr>
              <w:t xml:space="preserve"> 1-12</w:t>
            </w:r>
          </w:p>
          <w:p w:rsidR="00157827" w:rsidRPr="0001181A" w:rsidRDefault="00157827" w:rsidP="005E13C0">
            <w:pPr>
              <w:ind w:right="0"/>
              <w:rPr>
                <w:rFonts w:ascii="Calibri" w:hAnsi="Calibri"/>
                <w:rtl/>
              </w:rPr>
            </w:pPr>
            <w:r w:rsidRPr="0001181A">
              <w:rPr>
                <w:rFonts w:ascii="Calibri" w:hAnsi="Calibri" w:hint="eastAsia"/>
                <w:szCs w:val="22"/>
                <w:rtl/>
              </w:rPr>
              <w:t>בינוני</w:t>
            </w:r>
            <w:r w:rsidRPr="0001181A">
              <w:rPr>
                <w:rFonts w:ascii="Calibri" w:hAnsi="Calibri"/>
                <w:szCs w:val="22"/>
                <w:rtl/>
              </w:rPr>
              <w:t xml:space="preserve"> 13-25</w:t>
            </w:r>
          </w:p>
          <w:p w:rsidR="00157827" w:rsidRPr="0001181A" w:rsidRDefault="00157827" w:rsidP="005E13C0">
            <w:pPr>
              <w:ind w:right="0"/>
              <w:rPr>
                <w:rFonts w:ascii="Calibri" w:hAnsi="Calibri"/>
                <w:rtl/>
              </w:rPr>
            </w:pPr>
            <w:r w:rsidRPr="0001181A">
              <w:rPr>
                <w:rFonts w:ascii="Calibri" w:hAnsi="Calibri" w:hint="eastAsia"/>
                <w:szCs w:val="22"/>
                <w:rtl/>
              </w:rPr>
              <w:t>קשה</w:t>
            </w:r>
            <w:r w:rsidRPr="0001181A">
              <w:rPr>
                <w:rFonts w:ascii="Calibri" w:hAnsi="Calibri"/>
                <w:szCs w:val="22"/>
                <w:rtl/>
              </w:rPr>
              <w:t xml:space="preserve"> 26-35</w:t>
            </w:r>
          </w:p>
        </w:tc>
        <w:tc>
          <w:tcPr>
            <w:tcW w:w="1702" w:type="dxa"/>
          </w:tcPr>
          <w:p w:rsidR="00157827" w:rsidRPr="0001181A" w:rsidRDefault="00157827" w:rsidP="005E13C0">
            <w:pPr>
              <w:ind w:right="0"/>
              <w:rPr>
                <w:rFonts w:ascii="Calibri" w:hAnsi="Calibri"/>
                <w:rtl/>
              </w:rPr>
            </w:pPr>
          </w:p>
        </w:tc>
      </w:tr>
      <w:tr w:rsidR="00157827" w:rsidTr="0001181A">
        <w:tc>
          <w:tcPr>
            <w:tcW w:w="1982"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szCs w:val="22"/>
                <w:rtl/>
              </w:rPr>
              <w:t>3.</w:t>
            </w:r>
          </w:p>
          <w:p w:rsidR="00157827" w:rsidRPr="0001181A" w:rsidRDefault="00157827" w:rsidP="005E13C0">
            <w:pPr>
              <w:ind w:right="0"/>
              <w:rPr>
                <w:rFonts w:ascii="Calibri" w:hAnsi="Calibri"/>
                <w:rtl/>
              </w:rPr>
            </w:pPr>
            <w:r w:rsidRPr="0001181A">
              <w:rPr>
                <w:rFonts w:ascii="Calibri" w:hAnsi="Calibri"/>
                <w:szCs w:val="22"/>
                <w:rtl/>
              </w:rPr>
              <w:t xml:space="preserve"> </w:t>
            </w:r>
          </w:p>
        </w:tc>
        <w:tc>
          <w:tcPr>
            <w:tcW w:w="3365"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hint="eastAsia"/>
                <w:szCs w:val="22"/>
                <w:rtl/>
              </w:rPr>
              <w:t>פיצול</w:t>
            </w:r>
            <w:r w:rsidRPr="0001181A">
              <w:rPr>
                <w:rFonts w:ascii="Calibri" w:hAnsi="Calibri"/>
                <w:szCs w:val="22"/>
                <w:rtl/>
              </w:rPr>
              <w:t xml:space="preserve"> </w:t>
            </w:r>
            <w:r w:rsidRPr="0001181A">
              <w:rPr>
                <w:rFonts w:ascii="Calibri" w:hAnsi="Calibri" w:hint="eastAsia"/>
                <w:szCs w:val="22"/>
                <w:rtl/>
              </w:rPr>
              <w:t>לקבוצות</w:t>
            </w:r>
            <w:r w:rsidRPr="0001181A">
              <w:rPr>
                <w:rFonts w:ascii="Calibri" w:hAnsi="Calibri"/>
                <w:szCs w:val="22"/>
                <w:rtl/>
              </w:rPr>
              <w:t xml:space="preserve"> </w:t>
            </w:r>
            <w:r w:rsidRPr="0001181A">
              <w:rPr>
                <w:rFonts w:ascii="Calibri" w:hAnsi="Calibri" w:hint="eastAsia"/>
                <w:szCs w:val="22"/>
                <w:rtl/>
              </w:rPr>
              <w:t>משנה</w:t>
            </w:r>
            <w:r w:rsidRPr="0001181A">
              <w:rPr>
                <w:rFonts w:ascii="Calibri" w:hAnsi="Calibri"/>
                <w:szCs w:val="22"/>
                <w:rtl/>
              </w:rPr>
              <w:t xml:space="preserve">, </w:t>
            </w:r>
            <w:r w:rsidRPr="0001181A">
              <w:rPr>
                <w:rFonts w:ascii="Calibri" w:hAnsi="Calibri" w:hint="eastAsia"/>
                <w:szCs w:val="22"/>
                <w:rtl/>
              </w:rPr>
              <w:t>רמת</w:t>
            </w:r>
            <w:r w:rsidRPr="0001181A">
              <w:rPr>
                <w:rFonts w:ascii="Calibri" w:hAnsi="Calibri"/>
                <w:szCs w:val="22"/>
                <w:rtl/>
              </w:rPr>
              <w:t xml:space="preserve"> </w:t>
            </w:r>
            <w:r w:rsidRPr="0001181A">
              <w:rPr>
                <w:rFonts w:ascii="Calibri" w:hAnsi="Calibri" w:hint="eastAsia"/>
                <w:szCs w:val="22"/>
                <w:rtl/>
              </w:rPr>
              <w:t>תיאום</w:t>
            </w:r>
            <w:r w:rsidRPr="0001181A">
              <w:rPr>
                <w:rFonts w:ascii="Calibri" w:hAnsi="Calibri"/>
                <w:szCs w:val="22"/>
                <w:rtl/>
              </w:rPr>
              <w:t xml:space="preserve"> </w:t>
            </w:r>
            <w:r w:rsidRPr="0001181A">
              <w:rPr>
                <w:rFonts w:ascii="Calibri" w:hAnsi="Calibri" w:hint="eastAsia"/>
                <w:szCs w:val="22"/>
                <w:rtl/>
              </w:rPr>
              <w:t>נדרשת</w:t>
            </w:r>
            <w:r w:rsidRPr="0001181A">
              <w:rPr>
                <w:rFonts w:ascii="Calibri" w:hAnsi="Calibri"/>
                <w:szCs w:val="22"/>
                <w:rtl/>
              </w:rPr>
              <w:t xml:space="preserve"> </w:t>
            </w:r>
            <w:r w:rsidRPr="0001181A">
              <w:rPr>
                <w:rFonts w:ascii="Calibri" w:hAnsi="Calibri" w:hint="eastAsia"/>
                <w:szCs w:val="22"/>
                <w:rtl/>
              </w:rPr>
              <w:t>בין</w:t>
            </w:r>
            <w:r w:rsidRPr="0001181A">
              <w:rPr>
                <w:rFonts w:ascii="Calibri" w:hAnsi="Calibri"/>
                <w:szCs w:val="22"/>
                <w:rtl/>
              </w:rPr>
              <w:t xml:space="preserve"> </w:t>
            </w:r>
            <w:r w:rsidRPr="0001181A">
              <w:rPr>
                <w:rFonts w:ascii="Calibri" w:hAnsi="Calibri" w:hint="eastAsia"/>
                <w:szCs w:val="22"/>
                <w:rtl/>
              </w:rPr>
              <w:t>הקבוצות</w:t>
            </w:r>
            <w:r w:rsidRPr="0001181A">
              <w:rPr>
                <w:rFonts w:ascii="Calibri" w:hAnsi="Calibri"/>
                <w:szCs w:val="22"/>
                <w:rtl/>
              </w:rPr>
              <w:t xml:space="preserve">, </w:t>
            </w:r>
            <w:r w:rsidRPr="0001181A">
              <w:rPr>
                <w:rFonts w:ascii="Calibri" w:hAnsi="Calibri" w:hint="eastAsia"/>
                <w:szCs w:val="22"/>
                <w:rtl/>
              </w:rPr>
              <w:t>קונפליקטים</w:t>
            </w:r>
            <w:r w:rsidRPr="0001181A">
              <w:rPr>
                <w:rFonts w:ascii="Calibri" w:hAnsi="Calibri"/>
                <w:szCs w:val="22"/>
                <w:rtl/>
              </w:rPr>
              <w:t xml:space="preserve">, </w:t>
            </w:r>
            <w:r w:rsidRPr="0001181A">
              <w:rPr>
                <w:rFonts w:ascii="Calibri" w:hAnsi="Calibri" w:hint="eastAsia"/>
                <w:szCs w:val="22"/>
                <w:rtl/>
              </w:rPr>
              <w:t>עויינות</w:t>
            </w:r>
            <w:r w:rsidRPr="0001181A">
              <w:rPr>
                <w:rFonts w:ascii="Calibri" w:hAnsi="Calibri"/>
                <w:szCs w:val="22"/>
                <w:rtl/>
              </w:rPr>
              <w:t xml:space="preserve"> </w:t>
            </w:r>
            <w:r w:rsidRPr="0001181A">
              <w:rPr>
                <w:rFonts w:ascii="Calibri" w:hAnsi="Calibri" w:hint="eastAsia"/>
                <w:szCs w:val="22"/>
                <w:rtl/>
              </w:rPr>
              <w:t>וחשדנות</w:t>
            </w:r>
            <w:r w:rsidRPr="0001181A">
              <w:rPr>
                <w:rFonts w:ascii="Calibri" w:hAnsi="Calibri"/>
                <w:szCs w:val="22"/>
                <w:rtl/>
              </w:rPr>
              <w:t xml:space="preserve"> </w:t>
            </w:r>
            <w:r w:rsidRPr="0001181A">
              <w:rPr>
                <w:rFonts w:ascii="Calibri" w:hAnsi="Calibri" w:hint="eastAsia"/>
                <w:szCs w:val="22"/>
                <w:rtl/>
              </w:rPr>
              <w:t>פנימית</w:t>
            </w:r>
            <w:r w:rsidRPr="0001181A">
              <w:rPr>
                <w:rFonts w:ascii="Calibri" w:hAnsi="Calibri"/>
                <w:szCs w:val="22"/>
                <w:rtl/>
              </w:rPr>
              <w:t xml:space="preserve"> </w:t>
            </w:r>
            <w:r w:rsidRPr="0001181A">
              <w:rPr>
                <w:rFonts w:ascii="Calibri" w:hAnsi="Calibri" w:hint="eastAsia"/>
                <w:szCs w:val="22"/>
                <w:rtl/>
              </w:rPr>
              <w:t>בין</w:t>
            </w:r>
            <w:r w:rsidRPr="0001181A">
              <w:rPr>
                <w:rFonts w:ascii="Calibri" w:hAnsi="Calibri"/>
                <w:szCs w:val="22"/>
                <w:rtl/>
              </w:rPr>
              <w:t xml:space="preserve"> </w:t>
            </w:r>
            <w:r w:rsidRPr="0001181A">
              <w:rPr>
                <w:rFonts w:ascii="Calibri" w:hAnsi="Calibri" w:hint="eastAsia"/>
                <w:szCs w:val="22"/>
                <w:rtl/>
              </w:rPr>
              <w:t>המשפחות</w:t>
            </w:r>
            <w:r w:rsidRPr="0001181A">
              <w:rPr>
                <w:rFonts w:ascii="Calibri" w:hAnsi="Calibri"/>
                <w:szCs w:val="22"/>
                <w:rtl/>
              </w:rPr>
              <w:t xml:space="preserve"> , </w:t>
            </w:r>
            <w:r w:rsidRPr="0001181A">
              <w:rPr>
                <w:rFonts w:ascii="Calibri" w:hAnsi="Calibri" w:hint="eastAsia"/>
                <w:szCs w:val="22"/>
                <w:rtl/>
              </w:rPr>
              <w:t>צפי</w:t>
            </w:r>
            <w:r w:rsidRPr="0001181A">
              <w:rPr>
                <w:rFonts w:ascii="Calibri" w:hAnsi="Calibri"/>
                <w:szCs w:val="22"/>
                <w:rtl/>
              </w:rPr>
              <w:t xml:space="preserve"> </w:t>
            </w:r>
            <w:r w:rsidRPr="0001181A">
              <w:rPr>
                <w:rFonts w:ascii="Calibri" w:hAnsi="Calibri" w:hint="eastAsia"/>
                <w:szCs w:val="22"/>
                <w:rtl/>
              </w:rPr>
              <w:t>לסיוע</w:t>
            </w:r>
            <w:r w:rsidRPr="0001181A">
              <w:rPr>
                <w:rFonts w:ascii="Calibri" w:hAnsi="Calibri"/>
                <w:szCs w:val="22"/>
                <w:rtl/>
              </w:rPr>
              <w:t xml:space="preserve"> </w:t>
            </w:r>
            <w:r w:rsidRPr="0001181A">
              <w:rPr>
                <w:rFonts w:ascii="Calibri" w:hAnsi="Calibri" w:hint="eastAsia"/>
                <w:szCs w:val="22"/>
                <w:rtl/>
              </w:rPr>
              <w:t>של</w:t>
            </w:r>
            <w:r w:rsidRPr="0001181A">
              <w:rPr>
                <w:rFonts w:ascii="Calibri" w:hAnsi="Calibri"/>
                <w:szCs w:val="22"/>
                <w:rtl/>
              </w:rPr>
              <w:t xml:space="preserve"> </w:t>
            </w:r>
            <w:r w:rsidRPr="0001181A">
              <w:rPr>
                <w:rFonts w:ascii="Calibri" w:hAnsi="Calibri" w:hint="eastAsia"/>
                <w:szCs w:val="22"/>
                <w:rtl/>
              </w:rPr>
              <w:t>הנהגה</w:t>
            </w:r>
            <w:r w:rsidRPr="0001181A">
              <w:rPr>
                <w:rFonts w:ascii="Calibri" w:hAnsi="Calibri"/>
                <w:szCs w:val="22"/>
                <w:rtl/>
              </w:rPr>
              <w:t xml:space="preserve"> </w:t>
            </w:r>
            <w:r w:rsidRPr="0001181A">
              <w:rPr>
                <w:rFonts w:ascii="Calibri" w:hAnsi="Calibri" w:hint="eastAsia"/>
                <w:szCs w:val="22"/>
                <w:rtl/>
              </w:rPr>
              <w:t>מקומית</w:t>
            </w:r>
            <w:r w:rsidRPr="0001181A">
              <w:rPr>
                <w:rFonts w:ascii="Calibri" w:hAnsi="Calibri"/>
                <w:szCs w:val="22"/>
                <w:rtl/>
              </w:rPr>
              <w:t xml:space="preserve"> </w:t>
            </w:r>
            <w:r w:rsidRPr="0001181A">
              <w:rPr>
                <w:rFonts w:ascii="Calibri" w:hAnsi="Calibri" w:hint="eastAsia"/>
                <w:szCs w:val="22"/>
                <w:rtl/>
              </w:rPr>
              <w:t>והנהגת</w:t>
            </w:r>
            <w:r w:rsidRPr="0001181A">
              <w:rPr>
                <w:rFonts w:ascii="Calibri" w:hAnsi="Calibri"/>
                <w:szCs w:val="22"/>
                <w:rtl/>
              </w:rPr>
              <w:t xml:space="preserve"> </w:t>
            </w:r>
            <w:r w:rsidRPr="0001181A">
              <w:rPr>
                <w:rFonts w:ascii="Calibri" w:hAnsi="Calibri" w:hint="eastAsia"/>
                <w:szCs w:val="22"/>
                <w:rtl/>
              </w:rPr>
              <w:t>היישוב</w:t>
            </w:r>
            <w:r w:rsidRPr="0001181A">
              <w:rPr>
                <w:rFonts w:ascii="Calibri" w:hAnsi="Calibri"/>
                <w:szCs w:val="22"/>
                <w:rtl/>
              </w:rPr>
              <w:t>.</w:t>
            </w:r>
          </w:p>
          <w:p w:rsidR="00157827" w:rsidRPr="0001181A" w:rsidRDefault="00157827" w:rsidP="007172F8">
            <w:pPr>
              <w:ind w:right="0"/>
              <w:rPr>
                <w:rFonts w:ascii="Calibri" w:hAnsi="Calibri"/>
                <w:rtl/>
              </w:rPr>
            </w:pPr>
            <w:r w:rsidRPr="0001181A">
              <w:rPr>
                <w:rFonts w:ascii="Calibri" w:hAnsi="Calibri" w:hint="eastAsia"/>
                <w:b/>
                <w:bCs/>
                <w:szCs w:val="22"/>
                <w:rtl/>
              </w:rPr>
              <w:t>הסבר</w:t>
            </w:r>
            <w:r w:rsidRPr="0001181A">
              <w:rPr>
                <w:rFonts w:ascii="Calibri" w:hAnsi="Calibri"/>
                <w:szCs w:val="22"/>
                <w:rtl/>
              </w:rPr>
              <w:t xml:space="preserve">: </w:t>
            </w:r>
            <w:r w:rsidRPr="0001181A">
              <w:rPr>
                <w:rFonts w:ascii="Calibri" w:hAnsi="Calibri" w:hint="eastAsia"/>
                <w:szCs w:val="22"/>
                <w:rtl/>
              </w:rPr>
              <w:t>ככל</w:t>
            </w:r>
            <w:r w:rsidRPr="0001181A">
              <w:rPr>
                <w:rFonts w:ascii="Calibri" w:hAnsi="Calibri"/>
                <w:szCs w:val="22"/>
                <w:rtl/>
              </w:rPr>
              <w:t xml:space="preserve"> </w:t>
            </w:r>
            <w:r w:rsidRPr="0001181A">
              <w:rPr>
                <w:rFonts w:ascii="Calibri" w:hAnsi="Calibri" w:hint="eastAsia"/>
                <w:szCs w:val="22"/>
                <w:rtl/>
              </w:rPr>
              <w:t>שהאוכלוסייה</w:t>
            </w:r>
            <w:r w:rsidRPr="0001181A">
              <w:rPr>
                <w:rFonts w:ascii="Calibri" w:hAnsi="Calibri"/>
                <w:szCs w:val="22"/>
                <w:rtl/>
              </w:rPr>
              <w:t xml:space="preserve"> </w:t>
            </w:r>
            <w:r w:rsidRPr="0001181A">
              <w:rPr>
                <w:rFonts w:ascii="Calibri" w:hAnsi="Calibri" w:hint="eastAsia"/>
                <w:szCs w:val="22"/>
                <w:rtl/>
              </w:rPr>
              <w:t>יותר</w:t>
            </w:r>
            <w:r w:rsidRPr="0001181A">
              <w:rPr>
                <w:rFonts w:ascii="Calibri" w:hAnsi="Calibri"/>
                <w:szCs w:val="22"/>
                <w:rtl/>
              </w:rPr>
              <w:t xml:space="preserve"> </w:t>
            </w:r>
            <w:r w:rsidRPr="0001181A">
              <w:rPr>
                <w:rFonts w:ascii="Calibri" w:hAnsi="Calibri" w:hint="eastAsia"/>
                <w:szCs w:val="22"/>
                <w:rtl/>
              </w:rPr>
              <w:t>הומוגנית</w:t>
            </w:r>
            <w:r w:rsidRPr="0001181A">
              <w:rPr>
                <w:rFonts w:ascii="Calibri" w:hAnsi="Calibri"/>
                <w:szCs w:val="22"/>
                <w:rtl/>
              </w:rPr>
              <w:t xml:space="preserve">, </w:t>
            </w:r>
            <w:r w:rsidRPr="0001181A">
              <w:rPr>
                <w:rFonts w:ascii="Calibri" w:hAnsi="Calibri" w:hint="eastAsia"/>
                <w:szCs w:val="22"/>
                <w:rtl/>
              </w:rPr>
              <w:t>צפוי</w:t>
            </w:r>
            <w:r w:rsidRPr="0001181A">
              <w:rPr>
                <w:rFonts w:ascii="Calibri" w:hAnsi="Calibri"/>
                <w:szCs w:val="22"/>
                <w:rtl/>
              </w:rPr>
              <w:t xml:space="preserve"> </w:t>
            </w:r>
            <w:r w:rsidRPr="0001181A">
              <w:rPr>
                <w:rFonts w:ascii="Calibri" w:hAnsi="Calibri" w:hint="eastAsia"/>
                <w:szCs w:val="22"/>
                <w:rtl/>
              </w:rPr>
              <w:t>תהליך</w:t>
            </w:r>
            <w:r w:rsidRPr="0001181A">
              <w:rPr>
                <w:rFonts w:ascii="Calibri" w:hAnsi="Calibri"/>
                <w:szCs w:val="22"/>
                <w:rtl/>
              </w:rPr>
              <w:t xml:space="preserve"> </w:t>
            </w:r>
            <w:r w:rsidRPr="0001181A">
              <w:rPr>
                <w:rFonts w:ascii="Calibri" w:hAnsi="Calibri" w:hint="eastAsia"/>
                <w:szCs w:val="22"/>
                <w:rtl/>
              </w:rPr>
              <w:t>יותר</w:t>
            </w:r>
            <w:r w:rsidRPr="0001181A">
              <w:rPr>
                <w:rFonts w:ascii="Calibri" w:hAnsi="Calibri"/>
                <w:szCs w:val="22"/>
                <w:rtl/>
              </w:rPr>
              <w:t xml:space="preserve"> </w:t>
            </w:r>
            <w:r w:rsidRPr="0001181A">
              <w:rPr>
                <w:rFonts w:ascii="Calibri" w:hAnsi="Calibri" w:hint="eastAsia"/>
                <w:szCs w:val="22"/>
                <w:rtl/>
              </w:rPr>
              <w:t>קל</w:t>
            </w:r>
          </w:p>
        </w:tc>
        <w:tc>
          <w:tcPr>
            <w:tcW w:w="1984" w:type="dxa"/>
          </w:tcPr>
          <w:p w:rsidR="00157827" w:rsidRPr="0001181A" w:rsidRDefault="00157827" w:rsidP="005E13C0">
            <w:pPr>
              <w:ind w:right="0"/>
              <w:rPr>
                <w:rFonts w:ascii="Calibri" w:hAnsi="Calibri"/>
                <w:b/>
                <w:bCs/>
                <w:sz w:val="32"/>
                <w:szCs w:val="32"/>
                <w:rtl/>
              </w:rPr>
            </w:pPr>
          </w:p>
          <w:p w:rsidR="00157827" w:rsidRPr="0001181A" w:rsidRDefault="00157827" w:rsidP="005E13C0">
            <w:pPr>
              <w:ind w:right="0"/>
              <w:rPr>
                <w:rFonts w:ascii="Calibri" w:hAnsi="Calibri"/>
                <w:b/>
                <w:bCs/>
                <w:sz w:val="32"/>
                <w:szCs w:val="32"/>
                <w:rtl/>
              </w:rPr>
            </w:pPr>
            <w:r w:rsidRPr="0001181A">
              <w:rPr>
                <w:rFonts w:ascii="Calibri" w:hAnsi="Calibri"/>
                <w:b/>
                <w:bCs/>
                <w:sz w:val="32"/>
                <w:szCs w:val="32"/>
                <w:rtl/>
              </w:rPr>
              <w:t>35</w:t>
            </w:r>
          </w:p>
          <w:p w:rsidR="00157827" w:rsidRPr="0001181A" w:rsidRDefault="00157827" w:rsidP="005E13C0">
            <w:pPr>
              <w:ind w:right="0"/>
              <w:rPr>
                <w:rFonts w:ascii="Calibri" w:hAnsi="Calibri"/>
                <w:rtl/>
              </w:rPr>
            </w:pPr>
            <w:r w:rsidRPr="0001181A">
              <w:rPr>
                <w:rFonts w:ascii="Calibri" w:hAnsi="Calibri" w:hint="eastAsia"/>
                <w:szCs w:val="22"/>
                <w:rtl/>
              </w:rPr>
              <w:t>קל</w:t>
            </w:r>
            <w:r w:rsidRPr="0001181A">
              <w:rPr>
                <w:rFonts w:ascii="Calibri" w:hAnsi="Calibri"/>
                <w:szCs w:val="22"/>
                <w:rtl/>
              </w:rPr>
              <w:t xml:space="preserve"> 1-12</w:t>
            </w:r>
          </w:p>
          <w:p w:rsidR="00157827" w:rsidRPr="0001181A" w:rsidRDefault="00157827" w:rsidP="005E13C0">
            <w:pPr>
              <w:ind w:right="0"/>
              <w:rPr>
                <w:rFonts w:ascii="Calibri" w:hAnsi="Calibri"/>
                <w:rtl/>
              </w:rPr>
            </w:pPr>
            <w:r w:rsidRPr="0001181A">
              <w:rPr>
                <w:rFonts w:ascii="Calibri" w:hAnsi="Calibri" w:hint="eastAsia"/>
                <w:szCs w:val="22"/>
                <w:rtl/>
              </w:rPr>
              <w:t>בינוני</w:t>
            </w:r>
            <w:r w:rsidRPr="0001181A">
              <w:rPr>
                <w:rFonts w:ascii="Calibri" w:hAnsi="Calibri"/>
                <w:szCs w:val="22"/>
                <w:rtl/>
              </w:rPr>
              <w:t xml:space="preserve"> 13-25</w:t>
            </w:r>
          </w:p>
          <w:p w:rsidR="00157827" w:rsidRPr="0001181A" w:rsidRDefault="00157827" w:rsidP="005E13C0">
            <w:pPr>
              <w:ind w:right="0"/>
              <w:rPr>
                <w:rFonts w:ascii="Calibri" w:hAnsi="Calibri"/>
                <w:rtl/>
              </w:rPr>
            </w:pPr>
            <w:r w:rsidRPr="0001181A">
              <w:rPr>
                <w:rFonts w:ascii="Calibri" w:hAnsi="Calibri" w:hint="eastAsia"/>
                <w:szCs w:val="22"/>
                <w:rtl/>
              </w:rPr>
              <w:t>קשה</w:t>
            </w:r>
            <w:r w:rsidRPr="0001181A">
              <w:rPr>
                <w:rFonts w:ascii="Calibri" w:hAnsi="Calibri"/>
                <w:szCs w:val="22"/>
                <w:rtl/>
              </w:rPr>
              <w:t xml:space="preserve"> 26-35</w:t>
            </w:r>
          </w:p>
        </w:tc>
        <w:tc>
          <w:tcPr>
            <w:tcW w:w="1702" w:type="dxa"/>
          </w:tcPr>
          <w:p w:rsidR="00157827" w:rsidRPr="0001181A" w:rsidRDefault="00157827" w:rsidP="005E13C0">
            <w:pPr>
              <w:ind w:right="0"/>
              <w:rPr>
                <w:rFonts w:ascii="Calibri" w:hAnsi="Calibri"/>
                <w:rtl/>
              </w:rPr>
            </w:pPr>
          </w:p>
        </w:tc>
      </w:tr>
      <w:tr w:rsidR="00157827" w:rsidTr="0001181A">
        <w:trPr>
          <w:trHeight w:val="1720"/>
        </w:trPr>
        <w:tc>
          <w:tcPr>
            <w:tcW w:w="5347" w:type="dxa"/>
            <w:gridSpan w:val="2"/>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hint="eastAsia"/>
                <w:szCs w:val="22"/>
                <w:rtl/>
              </w:rPr>
              <w:t>ציין</w:t>
            </w:r>
            <w:r w:rsidRPr="0001181A">
              <w:rPr>
                <w:rFonts w:ascii="Calibri" w:hAnsi="Calibri"/>
                <w:szCs w:val="22"/>
                <w:rtl/>
              </w:rPr>
              <w:t xml:space="preserve"> </w:t>
            </w:r>
            <w:r w:rsidRPr="0001181A">
              <w:rPr>
                <w:rFonts w:ascii="Calibri" w:hAnsi="Calibri" w:hint="eastAsia"/>
                <w:szCs w:val="22"/>
                <w:rtl/>
              </w:rPr>
              <w:t>את</w:t>
            </w:r>
            <w:r w:rsidRPr="0001181A">
              <w:rPr>
                <w:rFonts w:ascii="Calibri" w:hAnsi="Calibri"/>
                <w:szCs w:val="22"/>
                <w:rtl/>
              </w:rPr>
              <w:t xml:space="preserve"> </w:t>
            </w:r>
            <w:r w:rsidRPr="0001181A">
              <w:rPr>
                <w:rFonts w:ascii="Calibri" w:hAnsi="Calibri" w:hint="eastAsia"/>
                <w:szCs w:val="22"/>
                <w:rtl/>
              </w:rPr>
              <w:t>אבני</w:t>
            </w:r>
            <w:r w:rsidRPr="0001181A">
              <w:rPr>
                <w:rFonts w:ascii="Calibri" w:hAnsi="Calibri"/>
                <w:szCs w:val="22"/>
                <w:rtl/>
              </w:rPr>
              <w:t xml:space="preserve"> </w:t>
            </w:r>
            <w:r w:rsidRPr="0001181A">
              <w:rPr>
                <w:rFonts w:ascii="Calibri" w:hAnsi="Calibri" w:hint="eastAsia"/>
                <w:szCs w:val="22"/>
                <w:rtl/>
              </w:rPr>
              <w:t>הדרך</w:t>
            </w:r>
            <w:r w:rsidRPr="0001181A">
              <w:rPr>
                <w:rFonts w:ascii="Calibri" w:hAnsi="Calibri"/>
                <w:szCs w:val="22"/>
                <w:rtl/>
              </w:rPr>
              <w:t xml:space="preserve"> </w:t>
            </w:r>
            <w:r w:rsidRPr="0001181A">
              <w:rPr>
                <w:rFonts w:ascii="Calibri" w:hAnsi="Calibri" w:hint="eastAsia"/>
                <w:szCs w:val="22"/>
                <w:rtl/>
              </w:rPr>
              <w:t>בהם</w:t>
            </w:r>
            <w:r w:rsidRPr="0001181A">
              <w:rPr>
                <w:rFonts w:ascii="Calibri" w:hAnsi="Calibri"/>
                <w:szCs w:val="22"/>
                <w:rtl/>
              </w:rPr>
              <w:t xml:space="preserve"> </w:t>
            </w:r>
            <w:r w:rsidRPr="0001181A">
              <w:rPr>
                <w:rFonts w:ascii="Calibri" w:hAnsi="Calibri" w:hint="eastAsia"/>
                <w:szCs w:val="22"/>
                <w:rtl/>
              </w:rPr>
              <w:t>נדרשת</w:t>
            </w:r>
            <w:r w:rsidRPr="0001181A">
              <w:rPr>
                <w:rFonts w:ascii="Calibri" w:hAnsi="Calibri"/>
                <w:szCs w:val="22"/>
                <w:rtl/>
              </w:rPr>
              <w:t xml:space="preserve"> </w:t>
            </w:r>
            <w:r w:rsidRPr="0001181A">
              <w:rPr>
                <w:rFonts w:ascii="Calibri" w:hAnsi="Calibri" w:hint="eastAsia"/>
                <w:szCs w:val="22"/>
                <w:rtl/>
              </w:rPr>
              <w:t>עבודת</w:t>
            </w:r>
            <w:r w:rsidRPr="0001181A">
              <w:rPr>
                <w:rFonts w:ascii="Calibri" w:hAnsi="Calibri"/>
                <w:szCs w:val="22"/>
                <w:rtl/>
              </w:rPr>
              <w:t xml:space="preserve"> </w:t>
            </w:r>
            <w:r w:rsidRPr="0001181A">
              <w:rPr>
                <w:rFonts w:ascii="Calibri" w:hAnsi="Calibri" w:hint="eastAsia"/>
                <w:szCs w:val="22"/>
                <w:rtl/>
              </w:rPr>
              <w:t>יועץ</w:t>
            </w:r>
            <w:r w:rsidRPr="0001181A">
              <w:rPr>
                <w:rFonts w:ascii="Calibri" w:hAnsi="Calibri"/>
                <w:szCs w:val="22"/>
                <w:rtl/>
              </w:rPr>
              <w:t xml:space="preserve"> </w:t>
            </w:r>
            <w:r w:rsidRPr="0001181A">
              <w:rPr>
                <w:rFonts w:ascii="Calibri" w:hAnsi="Calibri" w:hint="eastAsia"/>
                <w:szCs w:val="22"/>
                <w:rtl/>
              </w:rPr>
              <w:t>חברתי</w:t>
            </w:r>
            <w:r w:rsidRPr="0001181A">
              <w:rPr>
                <w:rFonts w:ascii="Calibri" w:hAnsi="Calibri"/>
                <w:szCs w:val="22"/>
                <w:rtl/>
              </w:rPr>
              <w:t xml:space="preserve"> </w:t>
            </w:r>
            <w:r>
              <w:rPr>
                <w:rFonts w:ascii="Calibri" w:hAnsi="Calibri"/>
                <w:szCs w:val="22"/>
                <w:rtl/>
              </w:rPr>
              <w:t>_______________</w:t>
            </w:r>
            <w:r w:rsidRPr="0001181A">
              <w:rPr>
                <w:rFonts w:ascii="Calibri" w:hAnsi="Calibri"/>
                <w:szCs w:val="22"/>
                <w:rtl/>
              </w:rPr>
              <w:t>________________________</w:t>
            </w:r>
          </w:p>
          <w:p w:rsidR="00157827" w:rsidRPr="0001181A" w:rsidRDefault="00157827" w:rsidP="00933ACD">
            <w:pPr>
              <w:ind w:right="0"/>
              <w:rPr>
                <w:rFonts w:ascii="Calibri" w:hAnsi="Calibri"/>
                <w:rtl/>
              </w:rPr>
            </w:pPr>
            <w:r w:rsidRPr="0001181A">
              <w:rPr>
                <w:rFonts w:ascii="Calibri" w:hAnsi="Calibri"/>
                <w:szCs w:val="22"/>
                <w:rtl/>
              </w:rPr>
              <w:br/>
              <w:t xml:space="preserve"> _______________________________________</w:t>
            </w:r>
          </w:p>
          <w:p w:rsidR="00157827" w:rsidRPr="0001181A" w:rsidRDefault="00157827" w:rsidP="007172F8">
            <w:pPr>
              <w:ind w:right="0"/>
              <w:rPr>
                <w:rFonts w:ascii="Calibri" w:hAnsi="Calibri"/>
                <w:rtl/>
              </w:rPr>
            </w:pPr>
            <w:r w:rsidRPr="0001181A">
              <w:rPr>
                <w:rFonts w:ascii="Calibri" w:hAnsi="Calibri" w:hint="eastAsia"/>
                <w:b/>
                <w:bCs/>
                <w:szCs w:val="22"/>
                <w:rtl/>
              </w:rPr>
              <w:t>הסבר</w:t>
            </w:r>
            <w:r w:rsidRPr="0001181A">
              <w:rPr>
                <w:rFonts w:ascii="Calibri" w:hAnsi="Calibri"/>
                <w:szCs w:val="22"/>
                <w:rtl/>
              </w:rPr>
              <w:t xml:space="preserve">: </w:t>
            </w:r>
            <w:r w:rsidRPr="0001181A">
              <w:rPr>
                <w:rFonts w:ascii="Calibri" w:hAnsi="Calibri" w:hint="eastAsia"/>
                <w:szCs w:val="22"/>
                <w:rtl/>
              </w:rPr>
              <w:t>מה</w:t>
            </w:r>
            <w:r w:rsidRPr="0001181A">
              <w:rPr>
                <w:rFonts w:ascii="Calibri" w:hAnsi="Calibri"/>
                <w:szCs w:val="22"/>
                <w:rtl/>
              </w:rPr>
              <w:t xml:space="preserve"> </w:t>
            </w:r>
            <w:r w:rsidRPr="0001181A">
              <w:rPr>
                <w:rFonts w:ascii="Calibri" w:hAnsi="Calibri" w:hint="eastAsia"/>
                <w:szCs w:val="22"/>
                <w:rtl/>
              </w:rPr>
              <w:t>הם</w:t>
            </w:r>
            <w:r w:rsidRPr="0001181A">
              <w:rPr>
                <w:rFonts w:ascii="Calibri" w:hAnsi="Calibri"/>
                <w:szCs w:val="22"/>
                <w:rtl/>
              </w:rPr>
              <w:t xml:space="preserve"> </w:t>
            </w:r>
            <w:r w:rsidRPr="0001181A">
              <w:rPr>
                <w:rFonts w:ascii="Calibri" w:hAnsi="Calibri" w:hint="eastAsia"/>
                <w:szCs w:val="22"/>
                <w:rtl/>
              </w:rPr>
              <w:t>שלבי</w:t>
            </w:r>
            <w:r w:rsidRPr="0001181A">
              <w:rPr>
                <w:rFonts w:ascii="Calibri" w:hAnsi="Calibri"/>
                <w:szCs w:val="22"/>
                <w:rtl/>
              </w:rPr>
              <w:t xml:space="preserve"> </w:t>
            </w:r>
            <w:r w:rsidRPr="0001181A">
              <w:rPr>
                <w:rFonts w:ascii="Calibri" w:hAnsi="Calibri" w:hint="eastAsia"/>
                <w:szCs w:val="22"/>
                <w:rtl/>
              </w:rPr>
              <w:t>התכנון</w:t>
            </w:r>
            <w:r w:rsidRPr="0001181A">
              <w:rPr>
                <w:rFonts w:ascii="Calibri" w:hAnsi="Calibri"/>
                <w:szCs w:val="22"/>
                <w:rtl/>
              </w:rPr>
              <w:t xml:space="preserve"> </w:t>
            </w:r>
            <w:r w:rsidRPr="0001181A">
              <w:rPr>
                <w:rFonts w:ascii="Calibri" w:hAnsi="Calibri" w:hint="eastAsia"/>
                <w:szCs w:val="22"/>
                <w:rtl/>
              </w:rPr>
              <w:t>בהם</w:t>
            </w:r>
            <w:r w:rsidRPr="0001181A">
              <w:rPr>
                <w:rFonts w:ascii="Calibri" w:hAnsi="Calibri"/>
                <w:szCs w:val="22"/>
                <w:rtl/>
              </w:rPr>
              <w:t xml:space="preserve"> </w:t>
            </w:r>
            <w:r w:rsidRPr="0001181A">
              <w:rPr>
                <w:rFonts w:ascii="Calibri" w:hAnsi="Calibri" w:hint="eastAsia"/>
                <w:szCs w:val="22"/>
                <w:rtl/>
              </w:rPr>
              <w:t>ידרשו</w:t>
            </w:r>
            <w:r w:rsidRPr="0001181A">
              <w:rPr>
                <w:rFonts w:ascii="Calibri" w:hAnsi="Calibri"/>
                <w:szCs w:val="22"/>
                <w:rtl/>
              </w:rPr>
              <w:t xml:space="preserve"> </w:t>
            </w:r>
            <w:r w:rsidRPr="0001181A">
              <w:rPr>
                <w:rFonts w:ascii="Calibri" w:hAnsi="Calibri" w:hint="eastAsia"/>
                <w:szCs w:val="22"/>
                <w:rtl/>
              </w:rPr>
              <w:t>שירותיו</w:t>
            </w:r>
            <w:r w:rsidRPr="0001181A">
              <w:rPr>
                <w:rFonts w:ascii="Calibri" w:hAnsi="Calibri"/>
                <w:szCs w:val="22"/>
                <w:rtl/>
              </w:rPr>
              <w:t xml:space="preserve"> </w:t>
            </w:r>
            <w:r w:rsidRPr="0001181A">
              <w:rPr>
                <w:rFonts w:ascii="Calibri" w:hAnsi="Calibri" w:hint="eastAsia"/>
                <w:szCs w:val="22"/>
                <w:rtl/>
              </w:rPr>
              <w:t>של</w:t>
            </w:r>
            <w:r w:rsidRPr="0001181A">
              <w:rPr>
                <w:rFonts w:ascii="Calibri" w:hAnsi="Calibri"/>
                <w:szCs w:val="22"/>
                <w:rtl/>
              </w:rPr>
              <w:t xml:space="preserve"> </w:t>
            </w:r>
            <w:r w:rsidRPr="0001181A">
              <w:rPr>
                <w:rFonts w:ascii="Calibri" w:hAnsi="Calibri" w:hint="eastAsia"/>
                <w:szCs w:val="22"/>
                <w:rtl/>
              </w:rPr>
              <w:t>היועץ</w:t>
            </w:r>
            <w:r w:rsidRPr="0001181A">
              <w:rPr>
                <w:rFonts w:ascii="Calibri" w:hAnsi="Calibri"/>
                <w:szCs w:val="22"/>
                <w:rtl/>
              </w:rPr>
              <w:t xml:space="preserve"> </w:t>
            </w:r>
            <w:r w:rsidRPr="0001181A">
              <w:rPr>
                <w:rFonts w:ascii="Calibri" w:hAnsi="Calibri" w:hint="eastAsia"/>
                <w:szCs w:val="22"/>
                <w:rtl/>
              </w:rPr>
              <w:t>החברתי</w:t>
            </w:r>
          </w:p>
        </w:tc>
        <w:tc>
          <w:tcPr>
            <w:tcW w:w="1984"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szCs w:val="22"/>
                <w:rtl/>
              </w:rPr>
              <w:t>100%</w:t>
            </w:r>
          </w:p>
          <w:p w:rsidR="00157827" w:rsidRPr="0001181A" w:rsidRDefault="00157827" w:rsidP="005E13C0">
            <w:pPr>
              <w:ind w:right="0"/>
              <w:rPr>
                <w:rFonts w:ascii="Calibri" w:hAnsi="Calibri"/>
                <w:rtl/>
              </w:rPr>
            </w:pPr>
          </w:p>
        </w:tc>
        <w:tc>
          <w:tcPr>
            <w:tcW w:w="1702" w:type="dxa"/>
          </w:tcPr>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p>
          <w:p w:rsidR="00157827" w:rsidRPr="0001181A" w:rsidRDefault="00157827" w:rsidP="005E13C0">
            <w:pPr>
              <w:ind w:right="0"/>
              <w:rPr>
                <w:rFonts w:ascii="Calibri" w:hAnsi="Calibri"/>
                <w:rtl/>
              </w:rPr>
            </w:pPr>
            <w:r w:rsidRPr="0001181A">
              <w:rPr>
                <w:rFonts w:ascii="Calibri" w:hAnsi="Calibri" w:hint="eastAsia"/>
                <w:szCs w:val="22"/>
                <w:rtl/>
              </w:rPr>
              <w:t>ציון</w:t>
            </w:r>
            <w:r w:rsidRPr="0001181A">
              <w:rPr>
                <w:rFonts w:ascii="Calibri" w:hAnsi="Calibri"/>
                <w:szCs w:val="22"/>
                <w:rtl/>
              </w:rPr>
              <w:t xml:space="preserve"> </w:t>
            </w:r>
            <w:r w:rsidRPr="0001181A">
              <w:rPr>
                <w:rFonts w:ascii="Calibri" w:hAnsi="Calibri" w:hint="eastAsia"/>
                <w:szCs w:val="22"/>
                <w:rtl/>
              </w:rPr>
              <w:t>סופי</w:t>
            </w:r>
            <w:r w:rsidRPr="0001181A">
              <w:rPr>
                <w:rFonts w:ascii="Calibri" w:hAnsi="Calibri"/>
                <w:szCs w:val="22"/>
                <w:rtl/>
              </w:rPr>
              <w:t>:</w:t>
            </w:r>
          </w:p>
        </w:tc>
      </w:tr>
      <w:tr w:rsidR="00157827" w:rsidTr="0001181A">
        <w:tc>
          <w:tcPr>
            <w:tcW w:w="5347" w:type="dxa"/>
            <w:gridSpan w:val="2"/>
          </w:tcPr>
          <w:p w:rsidR="00157827" w:rsidRPr="000B5D21" w:rsidRDefault="00157827" w:rsidP="005E13C0">
            <w:pPr>
              <w:ind w:right="0"/>
              <w:rPr>
                <w:rFonts w:ascii="Calibri" w:hAnsi="Calibri"/>
                <w:b/>
                <w:bCs/>
                <w:rtl/>
              </w:rPr>
            </w:pPr>
          </w:p>
          <w:p w:rsidR="00157827" w:rsidRDefault="00157827" w:rsidP="005E13C0">
            <w:pPr>
              <w:ind w:right="0"/>
              <w:rPr>
                <w:rFonts w:ascii="Calibri" w:hAnsi="Calibri"/>
                <w:b/>
                <w:bCs/>
                <w:rtl/>
              </w:rPr>
            </w:pPr>
            <w:r w:rsidRPr="0001181A">
              <w:rPr>
                <w:rFonts w:ascii="Calibri" w:hAnsi="Calibri" w:hint="eastAsia"/>
                <w:b/>
                <w:bCs/>
                <w:szCs w:val="22"/>
                <w:rtl/>
              </w:rPr>
              <w:t>חתימת</w:t>
            </w:r>
            <w:r w:rsidRPr="0001181A">
              <w:rPr>
                <w:rFonts w:ascii="Calibri" w:hAnsi="Calibri"/>
                <w:b/>
                <w:bCs/>
                <w:szCs w:val="22"/>
                <w:rtl/>
              </w:rPr>
              <w:t xml:space="preserve"> </w:t>
            </w:r>
            <w:r w:rsidRPr="0001181A">
              <w:rPr>
                <w:rFonts w:ascii="Calibri" w:hAnsi="Calibri" w:hint="eastAsia"/>
                <w:b/>
                <w:bCs/>
                <w:szCs w:val="22"/>
                <w:rtl/>
              </w:rPr>
              <w:t>התכנון</w:t>
            </w:r>
            <w:r w:rsidRPr="0001181A">
              <w:rPr>
                <w:rFonts w:ascii="Calibri" w:hAnsi="Calibri"/>
                <w:b/>
                <w:bCs/>
                <w:szCs w:val="22"/>
                <w:rtl/>
              </w:rPr>
              <w:t>__________________</w:t>
            </w:r>
          </w:p>
          <w:p w:rsidR="00157827" w:rsidRPr="0001181A" w:rsidRDefault="00157827" w:rsidP="005E13C0">
            <w:pPr>
              <w:ind w:right="0"/>
              <w:rPr>
                <w:rFonts w:ascii="Calibri" w:hAnsi="Calibri"/>
                <w:b/>
                <w:bCs/>
                <w:rtl/>
              </w:rPr>
            </w:pPr>
            <w:r w:rsidRPr="0001181A">
              <w:rPr>
                <w:rFonts w:ascii="Calibri" w:hAnsi="Calibri"/>
                <w:b/>
                <w:bCs/>
                <w:szCs w:val="22"/>
                <w:rtl/>
              </w:rPr>
              <w:t xml:space="preserve"> </w:t>
            </w:r>
            <w:r w:rsidRPr="0001181A">
              <w:rPr>
                <w:rFonts w:ascii="Calibri" w:hAnsi="Calibri" w:hint="eastAsia"/>
                <w:b/>
                <w:bCs/>
                <w:szCs w:val="22"/>
                <w:rtl/>
              </w:rPr>
              <w:t>חתימת</w:t>
            </w:r>
            <w:r w:rsidRPr="0001181A">
              <w:rPr>
                <w:rFonts w:ascii="Calibri" w:hAnsi="Calibri"/>
                <w:b/>
                <w:bCs/>
                <w:szCs w:val="22"/>
                <w:rtl/>
              </w:rPr>
              <w:t xml:space="preserve">  </w:t>
            </w:r>
            <w:r w:rsidRPr="0001181A">
              <w:rPr>
                <w:rFonts w:ascii="Calibri" w:hAnsi="Calibri" w:hint="eastAsia"/>
                <w:b/>
                <w:bCs/>
                <w:szCs w:val="22"/>
                <w:rtl/>
              </w:rPr>
              <w:t>סדרה</w:t>
            </w:r>
            <w:r w:rsidRPr="0001181A">
              <w:rPr>
                <w:rFonts w:ascii="Calibri" w:hAnsi="Calibri"/>
                <w:b/>
                <w:bCs/>
                <w:szCs w:val="22"/>
                <w:rtl/>
              </w:rPr>
              <w:t>________________</w:t>
            </w:r>
          </w:p>
          <w:p w:rsidR="00157827" w:rsidRDefault="00157827" w:rsidP="005E13C0">
            <w:pPr>
              <w:ind w:right="0"/>
              <w:rPr>
                <w:rFonts w:ascii="Calibri" w:hAnsi="Calibri"/>
                <w:b/>
                <w:bCs/>
                <w:rtl/>
              </w:rPr>
            </w:pPr>
            <w:r w:rsidRPr="0001181A">
              <w:rPr>
                <w:rFonts w:ascii="Calibri" w:hAnsi="Calibri" w:hint="eastAsia"/>
                <w:b/>
                <w:bCs/>
                <w:szCs w:val="22"/>
                <w:rtl/>
              </w:rPr>
              <w:t>תאריך</w:t>
            </w:r>
            <w:r w:rsidRPr="0001181A">
              <w:rPr>
                <w:rFonts w:ascii="Calibri" w:hAnsi="Calibri"/>
                <w:b/>
                <w:bCs/>
                <w:szCs w:val="22"/>
                <w:rtl/>
              </w:rPr>
              <w:t xml:space="preserve">________________                             </w:t>
            </w:r>
          </w:p>
          <w:p w:rsidR="00157827" w:rsidRPr="00933ACD" w:rsidRDefault="00157827" w:rsidP="00933ACD">
            <w:pPr>
              <w:ind w:right="0"/>
              <w:rPr>
                <w:rFonts w:ascii="Calibri" w:hAnsi="Calibri"/>
                <w:b/>
                <w:bCs/>
                <w:u w:val="single"/>
                <w:rtl/>
              </w:rPr>
            </w:pPr>
            <w:r w:rsidRPr="0001181A">
              <w:rPr>
                <w:rFonts w:ascii="Calibri" w:hAnsi="Calibri" w:hint="eastAsia"/>
                <w:b/>
                <w:bCs/>
                <w:szCs w:val="22"/>
                <w:rtl/>
              </w:rPr>
              <w:t>תאריך</w:t>
            </w:r>
            <w:r w:rsidRPr="0001181A">
              <w:rPr>
                <w:rFonts w:ascii="Calibri" w:hAnsi="Calibri"/>
                <w:b/>
                <w:bCs/>
                <w:szCs w:val="22"/>
                <w:rtl/>
              </w:rPr>
              <w:t>________________</w:t>
            </w:r>
          </w:p>
        </w:tc>
        <w:tc>
          <w:tcPr>
            <w:tcW w:w="1984" w:type="dxa"/>
          </w:tcPr>
          <w:p w:rsidR="00157827" w:rsidRPr="0001181A" w:rsidRDefault="00157827" w:rsidP="005E13C0">
            <w:pPr>
              <w:ind w:right="0"/>
              <w:rPr>
                <w:rFonts w:ascii="Calibri" w:hAnsi="Calibri"/>
                <w:rtl/>
              </w:rPr>
            </w:pPr>
            <w:r w:rsidRPr="0001181A">
              <w:rPr>
                <w:rFonts w:ascii="Calibri" w:hAnsi="Calibri" w:hint="eastAsia"/>
                <w:szCs w:val="22"/>
                <w:rtl/>
              </w:rPr>
              <w:t>אחוז</w:t>
            </w:r>
            <w:r w:rsidRPr="0001181A">
              <w:rPr>
                <w:rFonts w:ascii="Calibri" w:hAnsi="Calibri"/>
                <w:szCs w:val="22"/>
                <w:rtl/>
              </w:rPr>
              <w:t xml:space="preserve"> </w:t>
            </w:r>
            <w:r w:rsidRPr="0001181A">
              <w:rPr>
                <w:rFonts w:ascii="Calibri" w:hAnsi="Calibri" w:hint="eastAsia"/>
                <w:szCs w:val="22"/>
                <w:rtl/>
              </w:rPr>
              <w:t>משכר</w:t>
            </w:r>
            <w:r w:rsidRPr="0001181A">
              <w:rPr>
                <w:rFonts w:ascii="Calibri" w:hAnsi="Calibri"/>
                <w:szCs w:val="22"/>
                <w:rtl/>
              </w:rPr>
              <w:t xml:space="preserve"> </w:t>
            </w:r>
            <w:r w:rsidRPr="0001181A">
              <w:rPr>
                <w:rFonts w:ascii="Calibri" w:hAnsi="Calibri" w:hint="eastAsia"/>
                <w:szCs w:val="22"/>
                <w:rtl/>
              </w:rPr>
              <w:t>האדריכל</w:t>
            </w:r>
            <w:r>
              <w:rPr>
                <w:rFonts w:ascii="Calibri" w:hAnsi="Calibri"/>
                <w:szCs w:val="22"/>
                <w:rtl/>
              </w:rPr>
              <w:t xml:space="preserve"> </w:t>
            </w:r>
            <w:r w:rsidRPr="0001181A">
              <w:rPr>
                <w:rFonts w:ascii="Calibri" w:hAnsi="Calibri"/>
                <w:szCs w:val="22"/>
                <w:rtl/>
              </w:rPr>
              <w:t>=</w:t>
            </w:r>
          </w:p>
          <w:p w:rsidR="00157827" w:rsidRPr="0001181A" w:rsidRDefault="00157827" w:rsidP="00933ACD">
            <w:pPr>
              <w:ind w:right="0"/>
              <w:rPr>
                <w:rFonts w:ascii="Calibri" w:hAnsi="Calibri"/>
                <w:rtl/>
              </w:rPr>
            </w:pPr>
            <w:r w:rsidRPr="0001181A">
              <w:rPr>
                <w:rFonts w:ascii="Calibri" w:hAnsi="Calibri"/>
                <w:szCs w:val="22"/>
              </w:rPr>
              <w:t>X</w:t>
            </w:r>
            <w:r>
              <w:rPr>
                <w:rFonts w:ascii="Calibri" w:hAnsi="Calibri"/>
                <w:szCs w:val="22"/>
                <w:rtl/>
              </w:rPr>
              <w:t xml:space="preserve"> </w:t>
            </w:r>
            <w:r w:rsidRPr="0001181A">
              <w:rPr>
                <w:rFonts w:ascii="Calibri" w:hAnsi="Calibri" w:hint="eastAsia"/>
                <w:szCs w:val="22"/>
                <w:rtl/>
              </w:rPr>
              <w:t>ציון</w:t>
            </w:r>
            <w:r w:rsidRPr="0001181A">
              <w:rPr>
                <w:rFonts w:ascii="Calibri" w:hAnsi="Calibri"/>
                <w:szCs w:val="22"/>
                <w:rtl/>
              </w:rPr>
              <w:t xml:space="preserve"> </w:t>
            </w:r>
            <w:r w:rsidRPr="0001181A">
              <w:rPr>
                <w:rFonts w:ascii="Calibri" w:hAnsi="Calibri" w:hint="eastAsia"/>
                <w:szCs w:val="22"/>
                <w:rtl/>
              </w:rPr>
              <w:t>סופי</w:t>
            </w:r>
            <w:r w:rsidRPr="0001181A">
              <w:rPr>
                <w:rFonts w:ascii="Calibri" w:hAnsi="Calibri"/>
                <w:szCs w:val="22"/>
                <w:rtl/>
              </w:rPr>
              <w:t xml:space="preserve"> </w:t>
            </w:r>
            <w:r w:rsidRPr="0001181A">
              <w:rPr>
                <w:rFonts w:ascii="Calibri" w:hAnsi="Calibri" w:hint="eastAsia"/>
                <w:szCs w:val="22"/>
                <w:rtl/>
              </w:rPr>
              <w:t>בתוכנית</w:t>
            </w:r>
            <w:r w:rsidRPr="0001181A">
              <w:rPr>
                <w:rFonts w:ascii="Calibri" w:hAnsi="Calibri"/>
                <w:szCs w:val="22"/>
                <w:rtl/>
              </w:rPr>
              <w:t xml:space="preserve"> </w:t>
            </w:r>
            <w:r w:rsidRPr="0001181A">
              <w:rPr>
                <w:rFonts w:ascii="Calibri" w:hAnsi="Calibri" w:hint="eastAsia"/>
                <w:szCs w:val="22"/>
                <w:rtl/>
              </w:rPr>
              <w:t>מפורטת</w:t>
            </w:r>
            <w:r w:rsidRPr="0001181A">
              <w:rPr>
                <w:rFonts w:ascii="Calibri" w:hAnsi="Calibri"/>
                <w:szCs w:val="22"/>
                <w:rtl/>
              </w:rPr>
              <w:t>.</w:t>
            </w:r>
          </w:p>
          <w:p w:rsidR="00157827" w:rsidRPr="0001181A" w:rsidRDefault="00157827" w:rsidP="007172F8">
            <w:pPr>
              <w:ind w:right="0"/>
              <w:rPr>
                <w:rFonts w:ascii="Calibri" w:hAnsi="Calibri"/>
              </w:rPr>
            </w:pPr>
            <w:r w:rsidRPr="0001181A">
              <w:rPr>
                <w:rFonts w:ascii="Calibri" w:hAnsi="Calibri"/>
                <w:szCs w:val="22"/>
              </w:rPr>
              <w:t>*</w:t>
            </w:r>
            <w:r>
              <w:rPr>
                <w:rFonts w:ascii="Calibri" w:hAnsi="Calibri"/>
                <w:szCs w:val="22"/>
              </w:rPr>
              <w:t xml:space="preserve"> </w:t>
            </w:r>
            <w:r w:rsidRPr="0001181A">
              <w:rPr>
                <w:rFonts w:ascii="Calibri" w:hAnsi="Calibri"/>
                <w:szCs w:val="22"/>
              </w:rPr>
              <w:t>Y</w:t>
            </w:r>
            <w:r>
              <w:rPr>
                <w:rFonts w:ascii="Calibri" w:hAnsi="Calibri"/>
                <w:szCs w:val="22"/>
                <w:rtl/>
              </w:rPr>
              <w:t xml:space="preserve"> </w:t>
            </w:r>
            <w:r w:rsidRPr="0001181A">
              <w:rPr>
                <w:rFonts w:ascii="Calibri" w:hAnsi="Calibri" w:hint="eastAsia"/>
                <w:szCs w:val="22"/>
                <w:rtl/>
              </w:rPr>
              <w:t>במתאר</w:t>
            </w:r>
            <w:r w:rsidRPr="0001181A">
              <w:rPr>
                <w:rFonts w:ascii="Calibri" w:hAnsi="Calibri"/>
                <w:szCs w:val="22"/>
                <w:rtl/>
              </w:rPr>
              <w:t xml:space="preserve">, </w:t>
            </w:r>
            <w:r w:rsidRPr="0001181A">
              <w:rPr>
                <w:rFonts w:ascii="Calibri" w:hAnsi="Calibri" w:hint="eastAsia"/>
                <w:szCs w:val="22"/>
                <w:rtl/>
              </w:rPr>
              <w:t>אב</w:t>
            </w:r>
            <w:r w:rsidRPr="0001181A">
              <w:rPr>
                <w:rFonts w:ascii="Calibri" w:hAnsi="Calibri"/>
                <w:szCs w:val="22"/>
                <w:rtl/>
              </w:rPr>
              <w:t xml:space="preserve"> </w:t>
            </w:r>
            <w:r w:rsidRPr="0001181A">
              <w:rPr>
                <w:rFonts w:ascii="Calibri" w:hAnsi="Calibri" w:hint="eastAsia"/>
                <w:szCs w:val="22"/>
                <w:rtl/>
              </w:rPr>
              <w:t>או</w:t>
            </w:r>
            <w:r w:rsidRPr="0001181A">
              <w:rPr>
                <w:rFonts w:ascii="Calibri" w:hAnsi="Calibri"/>
                <w:szCs w:val="22"/>
                <w:rtl/>
              </w:rPr>
              <w:t xml:space="preserve"> </w:t>
            </w:r>
            <w:r w:rsidRPr="0001181A">
              <w:rPr>
                <w:rFonts w:ascii="Calibri" w:hAnsi="Calibri" w:hint="eastAsia"/>
                <w:szCs w:val="22"/>
                <w:rtl/>
              </w:rPr>
              <w:t>שלד</w:t>
            </w:r>
          </w:p>
        </w:tc>
        <w:tc>
          <w:tcPr>
            <w:tcW w:w="1702" w:type="dxa"/>
          </w:tcPr>
          <w:p w:rsidR="00157827" w:rsidRPr="0001181A" w:rsidRDefault="00157827" w:rsidP="005E13C0">
            <w:pPr>
              <w:ind w:right="0"/>
              <w:rPr>
                <w:rFonts w:ascii="Calibri" w:hAnsi="Calibri"/>
                <w:rtl/>
              </w:rPr>
            </w:pPr>
          </w:p>
        </w:tc>
      </w:tr>
    </w:tbl>
    <w:p w:rsidR="00157827" w:rsidRPr="002C172F" w:rsidRDefault="00157827" w:rsidP="005E13C0">
      <w:pPr>
        <w:ind w:right="0"/>
        <w:rPr>
          <w:b/>
          <w:bCs/>
          <w:rtl/>
        </w:rPr>
      </w:pPr>
      <w:r w:rsidRPr="002C172F">
        <w:rPr>
          <w:b/>
          <w:bCs/>
          <w:u w:val="single"/>
          <w:rtl/>
        </w:rPr>
        <w:t>הערות</w:t>
      </w:r>
      <w:r w:rsidRPr="002C172F">
        <w:rPr>
          <w:b/>
          <w:bCs/>
          <w:rtl/>
        </w:rPr>
        <w:t>:</w:t>
      </w:r>
    </w:p>
    <w:p w:rsidR="00157827" w:rsidRPr="002C172F" w:rsidRDefault="00157827" w:rsidP="007172F8">
      <w:pPr>
        <w:ind w:left="720" w:right="0" w:hanging="720"/>
        <w:rPr>
          <w:rtl/>
        </w:rPr>
      </w:pPr>
      <w:r>
        <w:rPr>
          <w:rtl/>
        </w:rPr>
        <w:t>1.</w:t>
      </w:r>
      <w:r>
        <w:rPr>
          <w:rtl/>
        </w:rPr>
        <w:tab/>
      </w:r>
      <w:r w:rsidRPr="002C172F">
        <w:rPr>
          <w:rtl/>
        </w:rPr>
        <w:t>יתכן פרויקט שבו נדרשת רק עבודת ייעוץ חברתי והכנה לפרויקט תיכנוני ללא אדריכל בפועל. במקרה כזה יחושב שכרו כחלק משכר האדריכל, גם אם לא הוזמן בפועל.</w:t>
      </w:r>
    </w:p>
    <w:p w:rsidR="00157827" w:rsidRDefault="00157827">
      <w:pPr>
        <w:ind w:right="0"/>
      </w:pPr>
      <w:r>
        <w:rPr>
          <w:rtl/>
        </w:rPr>
        <w:lastRenderedPageBreak/>
        <w:t>2.</w:t>
      </w:r>
      <w:r>
        <w:rPr>
          <w:rtl/>
        </w:rPr>
        <w:tab/>
      </w:r>
      <w:r w:rsidRPr="002C172F">
        <w:rPr>
          <w:rtl/>
        </w:rPr>
        <w:t>יתכן שנבחר</w:t>
      </w:r>
      <w:r>
        <w:rPr>
          <w:rtl/>
        </w:rPr>
        <w:t xml:space="preserve"> (מדוע בגוף ראשון?</w:t>
      </w:r>
      <w:r w:rsidRPr="002C172F">
        <w:rPr>
          <w:rtl/>
        </w:rPr>
        <w:t xml:space="preserve"> </w:t>
      </w:r>
      <w:r>
        <w:rPr>
          <w:rtl/>
        </w:rPr>
        <w:t>צריך אולי להיות: "</w:t>
      </w:r>
      <w:r w:rsidRPr="00362AAD">
        <w:rPr>
          <w:i/>
          <w:iCs/>
          <w:rtl/>
        </w:rPr>
        <w:t>יתכן שהעבודה החברתית תוזמן ישירות ממשרד האדריכל")</w:t>
      </w:r>
      <w:r w:rsidRPr="002C172F">
        <w:rPr>
          <w:rtl/>
        </w:rPr>
        <w:t>להזמין את העבודה החברתית ישירות ממשרד האדריכל.</w:t>
      </w:r>
    </w:p>
    <w:p w:rsidR="00157827" w:rsidRPr="00D6345A" w:rsidRDefault="00157827" w:rsidP="00D6345A">
      <w:pPr>
        <w:pageBreakBefore/>
        <w:spacing w:before="120" w:after="120" w:line="276" w:lineRule="auto"/>
        <w:ind w:right="0"/>
        <w:jc w:val="left"/>
        <w:rPr>
          <w:b/>
          <w:bCs/>
          <w:sz w:val="28"/>
          <w:szCs w:val="28"/>
          <w:rtl/>
          <w:lang w:eastAsia="en-US"/>
        </w:rPr>
      </w:pPr>
      <w:r w:rsidRPr="00D6345A">
        <w:rPr>
          <w:b/>
          <w:bCs/>
          <w:sz w:val="28"/>
          <w:szCs w:val="28"/>
          <w:rtl/>
          <w:lang w:eastAsia="en-US"/>
        </w:rPr>
        <w:lastRenderedPageBreak/>
        <w:t xml:space="preserve">בדיקת התכנות - שכר טרחה </w:t>
      </w:r>
      <w:r w:rsidRPr="00D6345A">
        <w:rPr>
          <w:b/>
          <w:bCs/>
          <w:sz w:val="28"/>
          <w:szCs w:val="28"/>
          <w:rtl/>
          <w:lang w:eastAsia="en-US"/>
        </w:rPr>
        <w:br/>
      </w:r>
      <w:r w:rsidRPr="00D6345A">
        <w:rPr>
          <w:sz w:val="24"/>
          <w:rtl/>
          <w:lang w:eastAsia="en-US"/>
        </w:rPr>
        <w:t>הערה: שכר הטרחה המפורט להלן אינו כולל את ההנחה מהתעריפים שתיקבע בתוצאות המכרז</w:t>
      </w:r>
    </w:p>
    <w:p w:rsidR="00157827" w:rsidRPr="00D6345A" w:rsidRDefault="00157827" w:rsidP="005E13C0">
      <w:pPr>
        <w:spacing w:before="120" w:after="120" w:line="276" w:lineRule="auto"/>
        <w:ind w:right="0"/>
        <w:rPr>
          <w:rtl/>
          <w:lang w:eastAsia="en-US"/>
        </w:rPr>
      </w:pPr>
      <w:r w:rsidRPr="00D6345A">
        <w:rPr>
          <w:rtl/>
          <w:lang w:eastAsia="en-US"/>
        </w:rPr>
        <w:t xml:space="preserve">השכר לאדריכל/מתכנן פיזי ומתכנן חברתי נתון ע"י הנוסחה הבאה: </w:t>
      </w:r>
    </w:p>
    <w:p w:rsidR="00157827" w:rsidRPr="00F74531" w:rsidRDefault="001A22FB" w:rsidP="005E13C0">
      <w:pPr>
        <w:spacing w:before="120" w:after="120" w:line="276" w:lineRule="auto"/>
        <w:ind w:right="0"/>
        <w:rPr>
          <w:rFonts w:cs="Arial"/>
          <w:rtl/>
          <w:lang w:eastAsia="en-US"/>
        </w:rPr>
      </w:pPr>
      <w:r>
        <w:rPr>
          <w:rFonts w:ascii="Calibri" w:hAnsi="Calibri" w:cs="Arial"/>
          <w:noProof/>
          <w:lang w:eastAsia="en-US"/>
        </w:rPr>
        <w:drawing>
          <wp:inline distT="0" distB="0" distL="0" distR="0">
            <wp:extent cx="2170430" cy="111125"/>
            <wp:effectExtent l="0" t="0" r="0" b="3175"/>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70430" cy="111125"/>
                    </a:xfrm>
                    <a:prstGeom prst="rect">
                      <a:avLst/>
                    </a:prstGeom>
                    <a:noFill/>
                    <a:ln>
                      <a:noFill/>
                    </a:ln>
                  </pic:spPr>
                </pic:pic>
              </a:graphicData>
            </a:graphic>
          </wp:inline>
        </w:drawing>
      </w:r>
    </w:p>
    <w:p w:rsidR="00157827" w:rsidRPr="00D6345A" w:rsidRDefault="00157827" w:rsidP="005E13C0">
      <w:pPr>
        <w:spacing w:before="120" w:after="120" w:line="276" w:lineRule="auto"/>
        <w:ind w:right="0"/>
        <w:rPr>
          <w:b/>
          <w:bCs/>
          <w:rtl/>
          <w:lang w:eastAsia="en-US"/>
        </w:rPr>
      </w:pPr>
      <w:r w:rsidRPr="00D6345A">
        <w:rPr>
          <w:b/>
          <w:bCs/>
          <w:rtl/>
          <w:lang w:eastAsia="en-US"/>
        </w:rPr>
        <w:t>כאשר:</w:t>
      </w:r>
    </w:p>
    <w:p w:rsidR="00157827" w:rsidRPr="00D6345A" w:rsidRDefault="00157827" w:rsidP="005E13C0">
      <w:pPr>
        <w:spacing w:before="120" w:after="120" w:line="276" w:lineRule="auto"/>
        <w:ind w:right="0"/>
        <w:rPr>
          <w:rFonts w:ascii="Calibri" w:hAnsi="Calibri"/>
          <w:lang w:eastAsia="en-US"/>
        </w:rPr>
      </w:pPr>
      <w:r w:rsidRPr="00D6345A">
        <w:rPr>
          <w:rtl/>
          <w:lang w:eastAsia="en-US"/>
        </w:rPr>
        <w:t>[</w:t>
      </w:r>
      <w:r w:rsidRPr="00D6345A">
        <w:rPr>
          <w:rFonts w:ascii="Calibri" w:hAnsi="Calibri"/>
          <w:lang w:eastAsia="en-US"/>
        </w:rPr>
        <w:t>[</w:t>
      </w:r>
      <w:r w:rsidRPr="00D6345A">
        <w:rPr>
          <w:i/>
          <w:iCs/>
          <w:lang w:eastAsia="en-US"/>
        </w:rPr>
        <w:t>F</w:t>
      </w:r>
      <w:r w:rsidRPr="00D6345A">
        <w:rPr>
          <w:rtl/>
          <w:lang w:eastAsia="en-US"/>
        </w:rPr>
        <w:t xml:space="preserve"> - שכר טרחה בש"ח עבור 100% שירותים חלקיים</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A</w:t>
      </w:r>
      <w:r w:rsidRPr="00D6345A">
        <w:rPr>
          <w:rtl/>
          <w:lang w:eastAsia="en-US"/>
        </w:rPr>
        <w:t xml:space="preserve"> – שטח התוכנית בדונמים</w:t>
      </w:r>
    </w:p>
    <w:p w:rsidR="00157827" w:rsidRPr="00D6345A" w:rsidRDefault="00157827" w:rsidP="00D6345A">
      <w:pPr>
        <w:spacing w:before="120" w:after="120" w:line="276" w:lineRule="auto"/>
        <w:ind w:right="0"/>
        <w:jc w:val="left"/>
        <w:rPr>
          <w:rtl/>
          <w:lang w:eastAsia="en-US"/>
        </w:rPr>
      </w:pPr>
      <w:r w:rsidRPr="00D6345A">
        <w:rPr>
          <w:rtl/>
          <w:lang w:eastAsia="en-US"/>
        </w:rPr>
        <w:t>[</w:t>
      </w:r>
      <w:r w:rsidRPr="00D6345A">
        <w:rPr>
          <w:rFonts w:ascii="Calibri" w:hAnsi="Calibri"/>
          <w:lang w:eastAsia="en-US"/>
        </w:rPr>
        <w:t>[</w:t>
      </w:r>
      <w:r w:rsidRPr="00D6345A">
        <w:rPr>
          <w:i/>
          <w:iCs/>
          <w:lang w:eastAsia="en-US"/>
        </w:rPr>
        <w:t>B</w:t>
      </w:r>
      <w:r w:rsidRPr="00D6345A">
        <w:rPr>
          <w:rtl/>
          <w:lang w:eastAsia="en-US"/>
        </w:rPr>
        <w:t xml:space="preserve"> - מספר התושבים בתוכנית</w:t>
      </w:r>
      <w:r>
        <w:rPr>
          <w:rtl/>
          <w:lang w:eastAsia="en-US"/>
        </w:rPr>
        <w:t xml:space="preserve"> </w:t>
      </w:r>
      <w:r w:rsidRPr="00D6345A">
        <w:rPr>
          <w:rtl/>
          <w:lang w:eastAsia="en-US"/>
        </w:rPr>
        <w:t xml:space="preserve">כאשר: </w:t>
      </w:r>
      <w:r w:rsidRPr="00D6345A">
        <w:rPr>
          <w:rtl/>
          <w:lang w:eastAsia="en-US"/>
        </w:rPr>
        <w:br/>
        <w:t>שכר האדריכל יחושב לפי מספר התושבים העתידי בתוכנית</w:t>
      </w:r>
      <w:r w:rsidRPr="00D6345A">
        <w:rPr>
          <w:rtl/>
          <w:lang w:eastAsia="en-US"/>
        </w:rPr>
        <w:br/>
        <w:t>שכר יועץ החברה יחושב לפי מספר התושבים הנוכחי להם נדרשת הסדרה</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A</w:t>
      </w:r>
      <w:r w:rsidRPr="00D6345A">
        <w:rPr>
          <w:i/>
          <w:iCs/>
          <w:vertAlign w:val="subscript"/>
          <w:lang w:eastAsia="en-US"/>
        </w:rPr>
        <w:t>1</w:t>
      </w:r>
      <w:r w:rsidRPr="00D6345A">
        <w:rPr>
          <w:rtl/>
          <w:lang w:eastAsia="en-US"/>
        </w:rPr>
        <w:t xml:space="preserve"> - שכר בסיסי [ש"ח/דונם] בהתאם לטבלה להלן:</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B</w:t>
      </w:r>
      <w:r w:rsidRPr="00D6345A">
        <w:rPr>
          <w:i/>
          <w:iCs/>
          <w:vertAlign w:val="subscript"/>
          <w:lang w:eastAsia="en-US"/>
        </w:rPr>
        <w:t>1</w:t>
      </w:r>
      <w:r w:rsidRPr="00D6345A">
        <w:rPr>
          <w:rtl/>
          <w:lang w:eastAsia="en-US"/>
        </w:rPr>
        <w:t xml:space="preserve"> - שכר בסיסי [ש"ח/תושב] בהתאם לטבלה להלן:</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00"/>
        <w:gridCol w:w="5546"/>
        <w:gridCol w:w="992"/>
        <w:gridCol w:w="992"/>
      </w:tblGrid>
      <w:tr w:rsidR="00157827" w:rsidRPr="00D6345A" w:rsidTr="004928C9">
        <w:tc>
          <w:tcPr>
            <w:tcW w:w="600" w:type="dxa"/>
            <w:vAlign w:val="center"/>
          </w:tcPr>
          <w:p w:rsidR="00157827" w:rsidRPr="00D6345A" w:rsidRDefault="00157827" w:rsidP="005E13C0">
            <w:pPr>
              <w:spacing w:before="100" w:beforeAutospacing="1" w:after="100" w:afterAutospacing="1" w:line="276" w:lineRule="auto"/>
              <w:ind w:right="0"/>
              <w:rPr>
                <w:rtl/>
                <w:lang w:eastAsia="en-US"/>
              </w:rPr>
            </w:pPr>
            <w:r w:rsidRPr="00D6345A">
              <w:rPr>
                <w:rtl/>
                <w:lang w:eastAsia="en-US"/>
              </w:rPr>
              <w:t>#</w:t>
            </w:r>
          </w:p>
        </w:tc>
        <w:tc>
          <w:tcPr>
            <w:tcW w:w="5546" w:type="dxa"/>
            <w:vAlign w:val="center"/>
          </w:tcPr>
          <w:p w:rsidR="00157827" w:rsidRPr="00D6345A" w:rsidRDefault="00157827" w:rsidP="005E13C0">
            <w:pPr>
              <w:spacing w:before="100" w:beforeAutospacing="1" w:after="100" w:afterAutospacing="1" w:line="276" w:lineRule="auto"/>
              <w:ind w:right="0"/>
              <w:rPr>
                <w:rtl/>
                <w:lang w:eastAsia="en-US"/>
              </w:rPr>
            </w:pPr>
            <w:r w:rsidRPr="00D6345A">
              <w:rPr>
                <w:rtl/>
                <w:lang w:eastAsia="en-US"/>
              </w:rPr>
              <w:t>יועץ</w:t>
            </w:r>
          </w:p>
        </w:tc>
        <w:tc>
          <w:tcPr>
            <w:tcW w:w="992" w:type="dxa"/>
          </w:tcPr>
          <w:p w:rsidR="00157827" w:rsidRPr="00D6345A" w:rsidRDefault="00157827" w:rsidP="005E13C0">
            <w:pPr>
              <w:spacing w:before="100" w:beforeAutospacing="1" w:after="100" w:afterAutospacing="1" w:line="276" w:lineRule="auto"/>
              <w:ind w:right="0"/>
              <w:rPr>
                <w:rtl/>
                <w:lang w:eastAsia="en-US"/>
              </w:rPr>
            </w:pPr>
            <w:r w:rsidRPr="00D6345A">
              <w:rPr>
                <w:rtl/>
                <w:lang w:eastAsia="en-US"/>
              </w:rPr>
              <w:t>[</w:t>
            </w:r>
            <w:r w:rsidRPr="00D6345A">
              <w:rPr>
                <w:rFonts w:ascii="Arial" w:hAnsi="Arial"/>
                <w:lang w:eastAsia="en-US"/>
              </w:rPr>
              <w:t>[</w:t>
            </w:r>
            <w:r w:rsidRPr="00D6345A">
              <w:rPr>
                <w:rFonts w:ascii="Arial" w:hAnsi="Arial"/>
                <w:i/>
                <w:iCs/>
                <w:lang w:eastAsia="en-US"/>
              </w:rPr>
              <w:t>A</w:t>
            </w:r>
            <w:r w:rsidRPr="00D6345A">
              <w:rPr>
                <w:rFonts w:ascii="Arial" w:hAnsi="Arial"/>
                <w:i/>
                <w:iCs/>
                <w:vertAlign w:val="subscript"/>
                <w:lang w:eastAsia="en-US"/>
              </w:rPr>
              <w:t>1</w:t>
            </w:r>
          </w:p>
        </w:tc>
        <w:tc>
          <w:tcPr>
            <w:tcW w:w="992" w:type="dxa"/>
          </w:tcPr>
          <w:p w:rsidR="00157827" w:rsidRPr="00D6345A" w:rsidRDefault="00157827" w:rsidP="005E13C0">
            <w:pPr>
              <w:spacing w:before="100" w:beforeAutospacing="1" w:after="100" w:afterAutospacing="1" w:line="276" w:lineRule="auto"/>
              <w:ind w:right="0"/>
              <w:rPr>
                <w:rFonts w:ascii="Arial" w:hAnsi="Arial"/>
                <w:lang w:eastAsia="en-US"/>
              </w:rPr>
            </w:pPr>
            <w:r w:rsidRPr="00D6345A">
              <w:rPr>
                <w:rtl/>
                <w:lang w:eastAsia="en-US"/>
              </w:rPr>
              <w:t>[</w:t>
            </w:r>
            <w:r w:rsidRPr="00D6345A">
              <w:rPr>
                <w:rFonts w:ascii="Arial" w:hAnsi="Arial"/>
                <w:lang w:eastAsia="en-US"/>
              </w:rPr>
              <w:t>[</w:t>
            </w:r>
            <w:r w:rsidRPr="00D6345A">
              <w:rPr>
                <w:rFonts w:ascii="Arial" w:hAnsi="Arial"/>
                <w:i/>
                <w:iCs/>
                <w:lang w:eastAsia="en-US"/>
              </w:rPr>
              <w:t>B</w:t>
            </w:r>
            <w:r w:rsidRPr="00D6345A">
              <w:rPr>
                <w:rFonts w:ascii="Arial" w:hAnsi="Arial"/>
                <w:i/>
                <w:iCs/>
                <w:vertAlign w:val="subscript"/>
                <w:lang w:eastAsia="en-US"/>
              </w:rPr>
              <w:t>1</w:t>
            </w:r>
          </w:p>
        </w:tc>
      </w:tr>
      <w:tr w:rsidR="00157827" w:rsidRPr="00D6345A" w:rsidTr="004928C9">
        <w:tc>
          <w:tcPr>
            <w:tcW w:w="600" w:type="dxa"/>
            <w:vAlign w:val="center"/>
          </w:tcPr>
          <w:p w:rsidR="00157827" w:rsidRPr="00D6345A" w:rsidRDefault="00157827" w:rsidP="005E13C0">
            <w:pPr>
              <w:spacing w:before="100" w:beforeAutospacing="1" w:after="100" w:afterAutospacing="1" w:line="276" w:lineRule="auto"/>
              <w:ind w:right="0"/>
              <w:rPr>
                <w:rtl/>
                <w:lang w:eastAsia="en-US"/>
              </w:rPr>
            </w:pPr>
            <w:r w:rsidRPr="00D6345A">
              <w:rPr>
                <w:rtl/>
                <w:lang w:eastAsia="en-US"/>
              </w:rPr>
              <w:t>1</w:t>
            </w:r>
          </w:p>
        </w:tc>
        <w:tc>
          <w:tcPr>
            <w:tcW w:w="5546" w:type="dxa"/>
          </w:tcPr>
          <w:p w:rsidR="00157827" w:rsidRPr="00D6345A" w:rsidRDefault="00157827" w:rsidP="005E13C0">
            <w:pPr>
              <w:spacing w:before="120" w:after="120" w:line="276" w:lineRule="auto"/>
              <w:ind w:right="0"/>
              <w:rPr>
                <w:rFonts w:ascii="Arial" w:hAnsi="Arial"/>
                <w:color w:val="000000"/>
                <w:sz w:val="28"/>
                <w:szCs w:val="28"/>
                <w:lang w:eastAsia="en-US"/>
              </w:rPr>
            </w:pPr>
            <w:r w:rsidRPr="00D6345A">
              <w:rPr>
                <w:color w:val="000000"/>
                <w:kern w:val="24"/>
                <w:sz w:val="28"/>
                <w:szCs w:val="28"/>
                <w:rtl/>
                <w:lang w:eastAsia="en-US"/>
              </w:rPr>
              <w:t xml:space="preserve">אדריכל/מתכנן פיזי </w:t>
            </w:r>
          </w:p>
        </w:tc>
        <w:tc>
          <w:tcPr>
            <w:tcW w:w="992" w:type="dxa"/>
            <w:vAlign w:val="bottom"/>
          </w:tcPr>
          <w:p w:rsidR="00157827" w:rsidRPr="00D6345A" w:rsidRDefault="00157827" w:rsidP="005E13C0">
            <w:pPr>
              <w:spacing w:before="120" w:after="120" w:line="276" w:lineRule="auto"/>
              <w:ind w:right="0"/>
              <w:rPr>
                <w:rFonts w:ascii="Arial" w:hAnsi="Arial"/>
                <w:color w:val="000000"/>
                <w:sz w:val="28"/>
                <w:szCs w:val="28"/>
                <w:lang w:eastAsia="en-US"/>
              </w:rPr>
            </w:pPr>
            <w:r w:rsidRPr="00D6345A">
              <w:rPr>
                <w:color w:val="000000"/>
                <w:sz w:val="28"/>
                <w:szCs w:val="28"/>
                <w:rtl/>
                <w:lang w:eastAsia="en-US"/>
              </w:rPr>
              <w:t>17</w:t>
            </w:r>
          </w:p>
        </w:tc>
        <w:tc>
          <w:tcPr>
            <w:tcW w:w="992" w:type="dxa"/>
          </w:tcPr>
          <w:p w:rsidR="00157827" w:rsidRPr="00D6345A" w:rsidRDefault="00157827" w:rsidP="005E13C0">
            <w:pPr>
              <w:spacing w:before="120" w:after="120" w:line="276" w:lineRule="auto"/>
              <w:ind w:right="0"/>
              <w:rPr>
                <w:color w:val="000000"/>
                <w:sz w:val="28"/>
                <w:szCs w:val="28"/>
                <w:rtl/>
                <w:lang w:eastAsia="en-US"/>
              </w:rPr>
            </w:pPr>
            <w:r w:rsidRPr="00D6345A">
              <w:rPr>
                <w:color w:val="000000"/>
                <w:sz w:val="28"/>
                <w:szCs w:val="28"/>
                <w:rtl/>
                <w:lang w:eastAsia="en-US"/>
              </w:rPr>
              <w:t>8.5</w:t>
            </w:r>
          </w:p>
        </w:tc>
      </w:tr>
      <w:tr w:rsidR="00157827" w:rsidRPr="00D6345A" w:rsidTr="004928C9">
        <w:tc>
          <w:tcPr>
            <w:tcW w:w="600" w:type="dxa"/>
            <w:vAlign w:val="center"/>
          </w:tcPr>
          <w:p w:rsidR="00157827" w:rsidRPr="00D6345A" w:rsidRDefault="00157827" w:rsidP="005E13C0">
            <w:pPr>
              <w:spacing w:before="100" w:beforeAutospacing="1" w:after="100" w:afterAutospacing="1" w:line="276" w:lineRule="auto"/>
              <w:ind w:right="0"/>
              <w:rPr>
                <w:rtl/>
                <w:lang w:eastAsia="en-US"/>
              </w:rPr>
            </w:pPr>
            <w:r w:rsidRPr="00D6345A">
              <w:rPr>
                <w:rtl/>
                <w:lang w:eastAsia="en-US"/>
              </w:rPr>
              <w:t>2</w:t>
            </w:r>
          </w:p>
        </w:tc>
        <w:tc>
          <w:tcPr>
            <w:tcW w:w="5546" w:type="dxa"/>
          </w:tcPr>
          <w:p w:rsidR="00157827" w:rsidRPr="00D6345A" w:rsidRDefault="00157827" w:rsidP="005E13C0">
            <w:pPr>
              <w:spacing w:before="120" w:after="120" w:line="276" w:lineRule="auto"/>
              <w:ind w:right="0"/>
              <w:rPr>
                <w:rFonts w:ascii="Arial" w:hAnsi="Arial"/>
                <w:color w:val="000000"/>
                <w:sz w:val="28"/>
                <w:szCs w:val="28"/>
                <w:lang w:eastAsia="en-US"/>
              </w:rPr>
            </w:pPr>
            <w:r w:rsidRPr="00D6345A">
              <w:rPr>
                <w:color w:val="000000"/>
                <w:kern w:val="24"/>
                <w:sz w:val="28"/>
                <w:szCs w:val="28"/>
                <w:rtl/>
                <w:lang w:eastAsia="en-US"/>
              </w:rPr>
              <w:t xml:space="preserve">מתכנן חברתי </w:t>
            </w:r>
          </w:p>
        </w:tc>
        <w:tc>
          <w:tcPr>
            <w:tcW w:w="992" w:type="dxa"/>
            <w:vAlign w:val="bottom"/>
          </w:tcPr>
          <w:p w:rsidR="00157827" w:rsidRPr="00D6345A" w:rsidRDefault="00157827" w:rsidP="005E13C0">
            <w:pPr>
              <w:spacing w:before="120" w:after="120" w:line="276" w:lineRule="auto"/>
              <w:ind w:right="0"/>
              <w:rPr>
                <w:rFonts w:ascii="Arial" w:hAnsi="Arial"/>
                <w:color w:val="000000"/>
                <w:sz w:val="28"/>
                <w:szCs w:val="28"/>
                <w:lang w:eastAsia="en-US"/>
              </w:rPr>
            </w:pPr>
            <w:r w:rsidRPr="00D6345A">
              <w:rPr>
                <w:color w:val="000000"/>
                <w:sz w:val="28"/>
                <w:szCs w:val="28"/>
                <w:rtl/>
                <w:lang w:eastAsia="en-US"/>
              </w:rPr>
              <w:t>5.5</w:t>
            </w:r>
          </w:p>
        </w:tc>
        <w:tc>
          <w:tcPr>
            <w:tcW w:w="992" w:type="dxa"/>
          </w:tcPr>
          <w:p w:rsidR="00157827" w:rsidRPr="00D6345A" w:rsidRDefault="00157827" w:rsidP="005E13C0">
            <w:pPr>
              <w:spacing w:before="120" w:after="120" w:line="276" w:lineRule="auto"/>
              <w:ind w:right="0"/>
              <w:rPr>
                <w:color w:val="000000"/>
                <w:sz w:val="28"/>
                <w:szCs w:val="28"/>
                <w:rtl/>
                <w:lang w:eastAsia="en-US"/>
              </w:rPr>
            </w:pPr>
            <w:r w:rsidRPr="00D6345A">
              <w:rPr>
                <w:color w:val="000000"/>
                <w:sz w:val="28"/>
                <w:szCs w:val="28"/>
                <w:rtl/>
                <w:lang w:eastAsia="en-US"/>
              </w:rPr>
              <w:t>22</w:t>
            </w:r>
          </w:p>
        </w:tc>
      </w:tr>
    </w:tbl>
    <w:p w:rsidR="00157827" w:rsidRPr="00D6345A" w:rsidRDefault="00157827" w:rsidP="005E13C0">
      <w:pPr>
        <w:numPr>
          <w:ilvl w:val="0"/>
          <w:numId w:val="12"/>
        </w:numPr>
        <w:spacing w:before="120" w:after="120" w:line="276" w:lineRule="auto"/>
        <w:ind w:left="0" w:right="0" w:firstLine="0"/>
        <w:rPr>
          <w:rtl/>
          <w:lang w:eastAsia="en-US"/>
        </w:rPr>
      </w:pPr>
      <w:r w:rsidRPr="00D6345A">
        <w:rPr>
          <w:rtl/>
          <w:lang w:eastAsia="en-US"/>
        </w:rPr>
        <w:t xml:space="preserve"> </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D</w:t>
      </w:r>
      <w:r w:rsidRPr="00D6345A">
        <w:rPr>
          <w:rtl/>
          <w:lang w:eastAsia="en-US"/>
        </w:rPr>
        <w:t xml:space="preserve"> -  מקדם היקף: </w:t>
      </w:r>
      <w:r w:rsidRPr="00D6345A">
        <w:rPr>
          <w:position w:val="-10"/>
        </w:rPr>
        <w:object w:dxaOrig="2340" w:dyaOrig="380">
          <v:shape id="_x0000_i1030" type="#_x0000_t75" style="width:112.7pt;height:18.8pt" o:ole="">
            <v:imagedata r:id="rId24" o:title=""/>
          </v:shape>
          <o:OLEObject Type="Embed" ProgID="Equation.3" ShapeID="_x0000_i1030" DrawAspect="Content" ObjectID="_1531215479" r:id="rId25"/>
        </w:objec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E</w:t>
      </w:r>
      <w:r w:rsidRPr="00D6345A">
        <w:rPr>
          <w:i/>
          <w:iCs/>
          <w:vertAlign w:val="subscript"/>
          <w:lang w:eastAsia="en-US"/>
        </w:rPr>
        <w:t>1</w:t>
      </w:r>
      <w:r w:rsidRPr="00D6345A">
        <w:rPr>
          <w:rtl/>
          <w:lang w:eastAsia="en-US"/>
        </w:rPr>
        <w:t xml:space="preserve"> -  מקדם מרחב החיפוש: </w:t>
      </w:r>
      <w:r w:rsidRPr="00D6345A">
        <w:rPr>
          <w:position w:val="-10"/>
        </w:rPr>
        <w:object w:dxaOrig="1480" w:dyaOrig="360">
          <v:shape id="_x0000_i1031" type="#_x0000_t75" style="width:73.25pt;height:18.15pt" o:ole="">
            <v:imagedata r:id="rId26" o:title=""/>
          </v:shape>
          <o:OLEObject Type="Embed" ProgID="Equation.3" ShapeID="_x0000_i1031" DrawAspect="Content" ObjectID="_1531215480" r:id="rId27"/>
        </w:object>
      </w:r>
    </w:p>
    <w:p w:rsidR="00157827" w:rsidRPr="00D6345A" w:rsidRDefault="00157827" w:rsidP="005E13C0">
      <w:pPr>
        <w:spacing w:before="120" w:after="120" w:line="276" w:lineRule="auto"/>
        <w:ind w:right="0"/>
        <w:rPr>
          <w:rtl/>
          <w:lang w:eastAsia="en-US"/>
        </w:rPr>
      </w:pPr>
      <w:r w:rsidRPr="00D6345A">
        <w:rPr>
          <w:rtl/>
          <w:lang w:eastAsia="en-US"/>
        </w:rPr>
        <w:tab/>
        <w:t xml:space="preserve">כאשר, </w:t>
      </w:r>
      <w:r w:rsidRPr="00D6345A">
        <w:rPr>
          <w:i/>
          <w:iCs/>
          <w:lang w:eastAsia="en-US"/>
        </w:rPr>
        <w:t>S</w:t>
      </w:r>
      <w:r w:rsidRPr="00D6345A">
        <w:rPr>
          <w:rtl/>
          <w:lang w:eastAsia="en-US"/>
        </w:rPr>
        <w:t xml:space="preserve"> הוא שטח המרחב בו מחפשים פתרונות לתוכנית ההיתכנות</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E</w:t>
      </w:r>
      <w:r w:rsidRPr="00D6345A">
        <w:rPr>
          <w:i/>
          <w:iCs/>
          <w:vertAlign w:val="subscript"/>
          <w:lang w:eastAsia="en-US"/>
        </w:rPr>
        <w:t>2</w:t>
      </w:r>
      <w:r w:rsidRPr="00D6345A">
        <w:rPr>
          <w:rtl/>
          <w:lang w:eastAsia="en-US"/>
        </w:rPr>
        <w:t xml:space="preserve"> -  מקדם תביעות בעלות: </w:t>
      </w:r>
      <w:r w:rsidR="001A22FB">
        <w:rPr>
          <w:rFonts w:ascii="Calibri" w:hAnsi="Calibri"/>
          <w:noProof/>
          <w:position w:val="-10"/>
          <w:lang w:eastAsia="en-US"/>
        </w:rPr>
        <w:drawing>
          <wp:inline distT="0" distB="0" distL="0" distR="0">
            <wp:extent cx="930275" cy="31750"/>
            <wp:effectExtent l="0" t="0" r="3175" b="6350"/>
            <wp:docPr id="8"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30275" cy="31750"/>
                    </a:xfrm>
                    <a:prstGeom prst="rect">
                      <a:avLst/>
                    </a:prstGeom>
                    <a:noFill/>
                    <a:ln>
                      <a:noFill/>
                    </a:ln>
                  </pic:spPr>
                </pic:pic>
              </a:graphicData>
            </a:graphic>
          </wp:inline>
        </w:drawing>
      </w:r>
    </w:p>
    <w:p w:rsidR="00157827" w:rsidRPr="00D6345A" w:rsidRDefault="00157827" w:rsidP="005E13C0">
      <w:pPr>
        <w:spacing w:before="120" w:after="120" w:line="276" w:lineRule="auto"/>
        <w:ind w:right="0"/>
        <w:rPr>
          <w:rtl/>
          <w:lang w:eastAsia="en-US"/>
        </w:rPr>
      </w:pPr>
      <w:r w:rsidRPr="00D6345A">
        <w:rPr>
          <w:rtl/>
          <w:lang w:eastAsia="en-US"/>
        </w:rPr>
        <w:tab/>
        <w:t xml:space="preserve">כאשר, </w:t>
      </w:r>
      <w:r w:rsidRPr="00D6345A">
        <w:rPr>
          <w:i/>
          <w:iCs/>
          <w:lang w:eastAsia="en-US"/>
        </w:rPr>
        <w:t>P</w:t>
      </w:r>
      <w:r w:rsidRPr="00D6345A">
        <w:rPr>
          <w:rtl/>
          <w:lang w:eastAsia="en-US"/>
        </w:rPr>
        <w:t xml:space="preserve"> הוא השטח היחסי של קרקע בתביעת בעלות מתוך שטח התוכנית [</w:t>
      </w:r>
      <w:r w:rsidRPr="00D6345A">
        <w:rPr>
          <w:rFonts w:ascii="Calibri" w:hAnsi="Calibri"/>
          <w:lang w:eastAsia="en-US"/>
        </w:rPr>
        <w:t>[</w:t>
      </w:r>
      <w:r w:rsidRPr="00D6345A">
        <w:rPr>
          <w:i/>
          <w:iCs/>
          <w:lang w:eastAsia="en-US"/>
        </w:rPr>
        <w:t>A</w:t>
      </w:r>
      <w:r w:rsidRPr="00D6345A">
        <w:rPr>
          <w:rtl/>
          <w:lang w:eastAsia="en-US"/>
        </w:rPr>
        <w:t xml:space="preserve"> </w:t>
      </w:r>
    </w:p>
    <w:p w:rsidR="00157827" w:rsidRPr="00D6345A" w:rsidRDefault="00157827" w:rsidP="005E13C0">
      <w:pPr>
        <w:spacing w:before="120" w:after="120" w:line="276" w:lineRule="auto"/>
        <w:ind w:right="0"/>
        <w:rPr>
          <w:rtl/>
          <w:lang w:eastAsia="en-US"/>
        </w:rPr>
      </w:pP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M</w:t>
      </w:r>
      <w:r w:rsidRPr="00D6345A">
        <w:rPr>
          <w:rtl/>
          <w:lang w:eastAsia="en-US"/>
        </w:rPr>
        <w:t xml:space="preserve">- </w:t>
      </w:r>
      <w:r w:rsidRPr="00D6345A">
        <w:rPr>
          <w:rtl/>
          <w:lang w:eastAsia="en-US"/>
        </w:rPr>
        <w:tab/>
        <w:t xml:space="preserve">מקדם מדד: השכר צמוד למדד המחירים לצרכן של חודש ינואר 2012 </w:t>
      </w:r>
    </w:p>
    <w:tbl>
      <w:tblPr>
        <w:bidiVisual/>
        <w:tblW w:w="0" w:type="auto"/>
        <w:tblInd w:w="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95"/>
        <w:gridCol w:w="1068"/>
      </w:tblGrid>
      <w:tr w:rsidR="00157827" w:rsidRPr="00D6345A" w:rsidTr="00F74531">
        <w:trPr>
          <w:cantSplit/>
          <w:trHeight w:val="615"/>
        </w:trPr>
        <w:tc>
          <w:tcPr>
            <w:tcW w:w="3995" w:type="dxa"/>
            <w:tcBorders>
              <w:top w:val="nil"/>
              <w:left w:val="nil"/>
              <w:right w:val="nil"/>
            </w:tcBorders>
            <w:vAlign w:val="bottom"/>
          </w:tcPr>
          <w:p w:rsidR="00157827" w:rsidRPr="00D6345A" w:rsidRDefault="00157827" w:rsidP="005E13C0">
            <w:pPr>
              <w:spacing w:before="120" w:after="120" w:line="276" w:lineRule="auto"/>
              <w:ind w:right="0"/>
              <w:rPr>
                <w:i/>
                <w:iCs/>
                <w:rtl/>
                <w:lang w:eastAsia="en-US"/>
              </w:rPr>
            </w:pPr>
            <w:r w:rsidRPr="00D6345A">
              <w:rPr>
                <w:i/>
                <w:iCs/>
                <w:rtl/>
                <w:lang w:eastAsia="en-US"/>
              </w:rPr>
              <w:t xml:space="preserve">מדד המחירים לצרכן </w:t>
            </w:r>
            <w:r w:rsidRPr="00D6345A">
              <w:rPr>
                <w:sz w:val="16"/>
                <w:szCs w:val="16"/>
                <w:rtl/>
                <w:lang w:eastAsia="en-US"/>
              </w:rPr>
              <w:t>(לפי בסיס ינואר 2012)</w:t>
            </w:r>
          </w:p>
        </w:tc>
        <w:tc>
          <w:tcPr>
            <w:tcW w:w="1068" w:type="dxa"/>
            <w:vMerge w:val="restart"/>
            <w:tcBorders>
              <w:top w:val="nil"/>
              <w:left w:val="nil"/>
              <w:right w:val="nil"/>
            </w:tcBorders>
            <w:vAlign w:val="center"/>
          </w:tcPr>
          <w:p w:rsidR="00157827" w:rsidRPr="00D6345A" w:rsidRDefault="00157827" w:rsidP="005E13C0">
            <w:pPr>
              <w:spacing w:before="120" w:after="120" w:line="240" w:lineRule="auto"/>
              <w:ind w:right="0"/>
              <w:rPr>
                <w:i/>
                <w:iCs/>
                <w:lang w:eastAsia="en-US"/>
              </w:rPr>
            </w:pPr>
            <w:r w:rsidRPr="00D6345A">
              <w:rPr>
                <w:i/>
                <w:iCs/>
                <w:lang w:eastAsia="en-US"/>
              </w:rPr>
              <w:t>M=</w:t>
            </w:r>
          </w:p>
        </w:tc>
      </w:tr>
      <w:tr w:rsidR="00157827" w:rsidRPr="00D6345A" w:rsidTr="00F74531">
        <w:trPr>
          <w:cantSplit/>
          <w:trHeight w:val="368"/>
        </w:trPr>
        <w:tc>
          <w:tcPr>
            <w:tcW w:w="3995" w:type="dxa"/>
            <w:tcBorders>
              <w:left w:val="nil"/>
              <w:bottom w:val="nil"/>
              <w:right w:val="nil"/>
            </w:tcBorders>
          </w:tcPr>
          <w:p w:rsidR="00157827" w:rsidRPr="00D6345A" w:rsidRDefault="00157827" w:rsidP="005E13C0">
            <w:pPr>
              <w:spacing w:before="120" w:after="120" w:line="276" w:lineRule="auto"/>
              <w:ind w:right="0"/>
              <w:rPr>
                <w:i/>
                <w:iCs/>
                <w:rtl/>
                <w:lang w:eastAsia="en-US"/>
              </w:rPr>
            </w:pPr>
            <w:r w:rsidRPr="00D6345A">
              <w:rPr>
                <w:i/>
                <w:iCs/>
                <w:lang w:eastAsia="en-US"/>
              </w:rPr>
              <w:t>104.00</w:t>
            </w:r>
          </w:p>
        </w:tc>
        <w:tc>
          <w:tcPr>
            <w:tcW w:w="1068" w:type="dxa"/>
            <w:vMerge/>
            <w:tcBorders>
              <w:left w:val="nil"/>
              <w:bottom w:val="nil"/>
              <w:right w:val="nil"/>
            </w:tcBorders>
          </w:tcPr>
          <w:p w:rsidR="00157827" w:rsidRPr="00D6345A" w:rsidRDefault="00157827" w:rsidP="005E13C0">
            <w:pPr>
              <w:numPr>
                <w:ilvl w:val="0"/>
                <w:numId w:val="12"/>
              </w:numPr>
              <w:spacing w:before="120" w:after="120" w:line="276" w:lineRule="auto"/>
              <w:ind w:left="0" w:right="0" w:firstLine="0"/>
              <w:rPr>
                <w:i/>
                <w:iCs/>
                <w:lang w:eastAsia="en-US"/>
              </w:rPr>
            </w:pPr>
          </w:p>
        </w:tc>
      </w:tr>
    </w:tbl>
    <w:p w:rsidR="00157827" w:rsidRPr="00D6345A" w:rsidRDefault="00157827" w:rsidP="005E13C0">
      <w:pPr>
        <w:numPr>
          <w:ilvl w:val="0"/>
          <w:numId w:val="12"/>
        </w:numPr>
        <w:spacing w:before="120" w:after="120" w:line="276" w:lineRule="auto"/>
        <w:ind w:left="0" w:right="0" w:firstLine="0"/>
        <w:rPr>
          <w:rtl/>
          <w:lang w:eastAsia="en-US"/>
        </w:rPr>
      </w:pPr>
      <w:r w:rsidRPr="00D6345A">
        <w:rPr>
          <w:rtl/>
          <w:lang w:eastAsia="en-US"/>
        </w:rPr>
        <w:t xml:space="preserve">הערות: </w:t>
      </w:r>
    </w:p>
    <w:p w:rsidR="00157827" w:rsidRPr="00F74531" w:rsidRDefault="00157827" w:rsidP="005E13C0">
      <w:pPr>
        <w:numPr>
          <w:ilvl w:val="0"/>
          <w:numId w:val="15"/>
        </w:numPr>
        <w:spacing w:before="120" w:after="120" w:line="276" w:lineRule="auto"/>
        <w:ind w:left="0" w:right="0" w:firstLine="0"/>
        <w:contextualSpacing/>
        <w:rPr>
          <w:rtl/>
          <w:lang w:eastAsia="en-US"/>
        </w:rPr>
      </w:pPr>
      <w:r w:rsidRPr="00F74531">
        <w:rPr>
          <w:rtl/>
          <w:lang w:eastAsia="en-US"/>
        </w:rPr>
        <w:t>אם התוכנית מפוצלת למספר מקבצים, [</w:t>
      </w:r>
      <w:r w:rsidRPr="00F74531">
        <w:rPr>
          <w:rFonts w:ascii="Calibri" w:hAnsi="Calibri"/>
          <w:lang w:eastAsia="en-US"/>
        </w:rPr>
        <w:t>[</w:t>
      </w:r>
      <w:r w:rsidRPr="00F74531">
        <w:rPr>
          <w:rFonts w:cs="Times New Roman"/>
          <w:i/>
          <w:iCs/>
          <w:lang w:eastAsia="en-US"/>
        </w:rPr>
        <w:t>A</w:t>
      </w:r>
      <w:r w:rsidRPr="00F74531">
        <w:rPr>
          <w:rtl/>
          <w:lang w:eastAsia="en-US"/>
        </w:rPr>
        <w:t xml:space="preserve"> ו [</w:t>
      </w:r>
      <w:r w:rsidRPr="00F74531">
        <w:rPr>
          <w:rFonts w:ascii="Calibri" w:hAnsi="Calibri"/>
          <w:lang w:eastAsia="en-US"/>
        </w:rPr>
        <w:t>[</w:t>
      </w:r>
      <w:r w:rsidRPr="00F74531">
        <w:rPr>
          <w:rFonts w:cs="Times New Roman"/>
          <w:i/>
          <w:iCs/>
          <w:lang w:eastAsia="en-US"/>
        </w:rPr>
        <w:t>B</w:t>
      </w:r>
      <w:r w:rsidRPr="00F74531">
        <w:rPr>
          <w:rtl/>
          <w:lang w:eastAsia="en-US"/>
        </w:rPr>
        <w:t xml:space="preserve"> יהיו השטח ומספר התושבים הכולל במקבצים</w:t>
      </w:r>
    </w:p>
    <w:p w:rsidR="00157827" w:rsidRPr="00F74531" w:rsidRDefault="00157827" w:rsidP="005E13C0">
      <w:pPr>
        <w:numPr>
          <w:ilvl w:val="0"/>
          <w:numId w:val="15"/>
        </w:numPr>
        <w:spacing w:before="120" w:after="120" w:line="276" w:lineRule="auto"/>
        <w:ind w:left="0" w:right="0" w:firstLine="0"/>
        <w:contextualSpacing/>
        <w:rPr>
          <w:rtl/>
          <w:lang w:eastAsia="en-US"/>
        </w:rPr>
      </w:pPr>
      <w:r w:rsidRPr="00F74531">
        <w:rPr>
          <w:rtl/>
          <w:lang w:eastAsia="en-US"/>
        </w:rPr>
        <w:t>שטח התוכנית בדונמים לצורך חישוב שכר הטרחה לא יעלה על מספר התושבים חלקי 2</w:t>
      </w:r>
      <w:r>
        <w:rPr>
          <w:rtl/>
          <w:lang w:eastAsia="en-US"/>
        </w:rPr>
        <w:t xml:space="preserve"> (מחולק ב-2?)</w:t>
      </w:r>
    </w:p>
    <w:p w:rsidR="00157827" w:rsidRPr="00F74531" w:rsidRDefault="00157827" w:rsidP="005E13C0">
      <w:pPr>
        <w:bidi w:val="0"/>
        <w:spacing w:before="120" w:after="200" w:line="276" w:lineRule="auto"/>
        <w:ind w:right="0"/>
        <w:rPr>
          <w:rFonts w:ascii="Calibri" w:hAnsi="Calibri"/>
          <w:lang w:eastAsia="en-US"/>
        </w:rPr>
      </w:pPr>
      <w:r w:rsidRPr="00F74531">
        <w:rPr>
          <w:rtl/>
          <w:lang w:eastAsia="en-US"/>
        </w:rPr>
        <w:br w:type="page"/>
      </w:r>
    </w:p>
    <w:p w:rsidR="00157827" w:rsidRPr="00D6345A" w:rsidRDefault="00157827" w:rsidP="005E13C0">
      <w:pPr>
        <w:spacing w:before="120" w:after="120" w:line="276" w:lineRule="auto"/>
        <w:ind w:right="0"/>
        <w:rPr>
          <w:rtl/>
          <w:lang w:eastAsia="en-US"/>
        </w:rPr>
      </w:pPr>
      <w:r w:rsidRPr="00D6345A">
        <w:rPr>
          <w:rtl/>
          <w:lang w:eastAsia="en-US"/>
        </w:rPr>
        <w:t xml:space="preserve">השכר ליועצים הרשומים בטבלה להלן, נתון ע"י הנוסחה הבאה: </w:t>
      </w:r>
    </w:p>
    <w:p w:rsidR="00157827" w:rsidRPr="00D6345A" w:rsidRDefault="001A22FB" w:rsidP="005E13C0">
      <w:pPr>
        <w:spacing w:before="120" w:after="120" w:line="276" w:lineRule="auto"/>
        <w:ind w:right="0"/>
        <w:rPr>
          <w:rtl/>
          <w:lang w:eastAsia="en-US"/>
        </w:rPr>
      </w:pPr>
      <w:r>
        <w:rPr>
          <w:rFonts w:ascii="Calibri" w:hAnsi="Calibri"/>
          <w:noProof/>
          <w:position w:val="-10"/>
          <w:lang w:eastAsia="en-US"/>
        </w:rPr>
        <w:drawing>
          <wp:inline distT="0" distB="0" distL="0" distR="0">
            <wp:extent cx="1431290" cy="87630"/>
            <wp:effectExtent l="0" t="0" r="0" b="7620"/>
            <wp:docPr id="9"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31290" cy="87630"/>
                    </a:xfrm>
                    <a:prstGeom prst="rect">
                      <a:avLst/>
                    </a:prstGeom>
                    <a:noFill/>
                    <a:ln>
                      <a:noFill/>
                    </a:ln>
                  </pic:spPr>
                </pic:pic>
              </a:graphicData>
            </a:graphic>
          </wp:inline>
        </w:drawing>
      </w:r>
    </w:p>
    <w:p w:rsidR="00157827" w:rsidRPr="00D6345A" w:rsidRDefault="00157827" w:rsidP="005E13C0">
      <w:pPr>
        <w:spacing w:before="120" w:after="120" w:line="276" w:lineRule="auto"/>
        <w:ind w:right="0"/>
        <w:rPr>
          <w:b/>
          <w:bCs/>
          <w:rtl/>
          <w:lang w:eastAsia="en-US"/>
        </w:rPr>
      </w:pPr>
      <w:r w:rsidRPr="00D6345A">
        <w:rPr>
          <w:b/>
          <w:bCs/>
          <w:rtl/>
          <w:lang w:eastAsia="en-US"/>
        </w:rPr>
        <w:t>כאשר:</w:t>
      </w:r>
    </w:p>
    <w:p w:rsidR="00157827" w:rsidRPr="00D6345A" w:rsidRDefault="00157827" w:rsidP="005E13C0">
      <w:pPr>
        <w:spacing w:before="120" w:after="120" w:line="276" w:lineRule="auto"/>
        <w:ind w:right="0"/>
        <w:rPr>
          <w:rFonts w:ascii="Calibri" w:hAnsi="Calibri"/>
          <w:lang w:eastAsia="en-US"/>
        </w:rPr>
      </w:pPr>
      <w:r w:rsidRPr="00D6345A">
        <w:rPr>
          <w:rtl/>
          <w:lang w:eastAsia="en-US"/>
        </w:rPr>
        <w:t>[</w:t>
      </w:r>
      <w:r w:rsidRPr="00D6345A">
        <w:rPr>
          <w:rFonts w:ascii="Calibri" w:hAnsi="Calibri"/>
          <w:lang w:eastAsia="en-US"/>
        </w:rPr>
        <w:t>[</w:t>
      </w:r>
      <w:r w:rsidRPr="00D6345A">
        <w:rPr>
          <w:i/>
          <w:iCs/>
          <w:lang w:eastAsia="en-US"/>
        </w:rPr>
        <w:t>F</w:t>
      </w:r>
      <w:r w:rsidRPr="00D6345A">
        <w:rPr>
          <w:rtl/>
          <w:lang w:eastAsia="en-US"/>
        </w:rPr>
        <w:t xml:space="preserve"> - שכר טרחה בש"ח עבור 100% שירותים חלקיים</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A</w:t>
      </w:r>
      <w:r w:rsidRPr="00D6345A">
        <w:rPr>
          <w:rtl/>
          <w:lang w:eastAsia="en-US"/>
        </w:rPr>
        <w:t xml:space="preserve"> – שטח התוכנית בדונמים</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B</w:t>
      </w:r>
      <w:r w:rsidRPr="00D6345A">
        <w:rPr>
          <w:rtl/>
          <w:lang w:eastAsia="en-US"/>
        </w:rPr>
        <w:t xml:space="preserve"> - מספר התושבים העתידי בתוכנית.</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A</w:t>
      </w:r>
      <w:r w:rsidRPr="00D6345A">
        <w:rPr>
          <w:i/>
          <w:iCs/>
          <w:vertAlign w:val="subscript"/>
          <w:lang w:eastAsia="en-US"/>
        </w:rPr>
        <w:t>1</w:t>
      </w:r>
      <w:r w:rsidRPr="00D6345A">
        <w:rPr>
          <w:rtl/>
          <w:lang w:eastAsia="en-US"/>
        </w:rPr>
        <w:t xml:space="preserve"> - שכר בסיסי [ש"ח/דונם] בהתאם לטבלה להלן:</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B</w:t>
      </w:r>
      <w:r w:rsidRPr="00D6345A">
        <w:rPr>
          <w:i/>
          <w:iCs/>
          <w:vertAlign w:val="subscript"/>
          <w:lang w:eastAsia="en-US"/>
        </w:rPr>
        <w:t>1</w:t>
      </w:r>
      <w:r w:rsidRPr="00D6345A">
        <w:rPr>
          <w:rtl/>
          <w:lang w:eastAsia="en-US"/>
        </w:rPr>
        <w:t xml:space="preserve"> - שכר בסיסי [ש"ח/תושב] בהתאם לטבלה להלן:</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00"/>
        <w:gridCol w:w="5546"/>
        <w:gridCol w:w="992"/>
        <w:gridCol w:w="992"/>
      </w:tblGrid>
      <w:tr w:rsidR="00157827" w:rsidRPr="00F74531" w:rsidTr="00340C44">
        <w:tc>
          <w:tcPr>
            <w:tcW w:w="600" w:type="dxa"/>
            <w:vAlign w:val="center"/>
          </w:tcPr>
          <w:p w:rsidR="00157827" w:rsidRPr="00D6345A" w:rsidRDefault="00157827" w:rsidP="005E13C0">
            <w:pPr>
              <w:spacing w:line="276" w:lineRule="auto"/>
              <w:ind w:right="0"/>
              <w:rPr>
                <w:sz w:val="28"/>
                <w:szCs w:val="28"/>
                <w:rtl/>
                <w:lang w:eastAsia="en-US"/>
              </w:rPr>
            </w:pPr>
            <w:r w:rsidRPr="00D6345A">
              <w:rPr>
                <w:sz w:val="28"/>
                <w:szCs w:val="28"/>
                <w:rtl/>
                <w:lang w:eastAsia="en-US"/>
              </w:rPr>
              <w:t>#</w:t>
            </w:r>
          </w:p>
        </w:tc>
        <w:tc>
          <w:tcPr>
            <w:tcW w:w="5546" w:type="dxa"/>
            <w:vAlign w:val="center"/>
          </w:tcPr>
          <w:p w:rsidR="00157827" w:rsidRPr="00D6345A" w:rsidRDefault="00157827" w:rsidP="005E13C0">
            <w:pPr>
              <w:spacing w:line="276" w:lineRule="auto"/>
              <w:ind w:right="0"/>
              <w:rPr>
                <w:sz w:val="28"/>
                <w:szCs w:val="28"/>
                <w:rtl/>
                <w:lang w:eastAsia="en-US"/>
              </w:rPr>
            </w:pPr>
            <w:r w:rsidRPr="00D6345A">
              <w:rPr>
                <w:sz w:val="28"/>
                <w:szCs w:val="28"/>
                <w:rtl/>
                <w:lang w:eastAsia="en-US"/>
              </w:rPr>
              <w:t>מתכנן/יועץ</w:t>
            </w:r>
          </w:p>
        </w:tc>
        <w:tc>
          <w:tcPr>
            <w:tcW w:w="992" w:type="dxa"/>
          </w:tcPr>
          <w:p w:rsidR="00157827" w:rsidRPr="00D6345A" w:rsidRDefault="00157827" w:rsidP="005E13C0">
            <w:pPr>
              <w:spacing w:line="276" w:lineRule="auto"/>
              <w:ind w:right="0"/>
              <w:rPr>
                <w:sz w:val="28"/>
                <w:szCs w:val="28"/>
                <w:rtl/>
                <w:lang w:eastAsia="en-US"/>
              </w:rPr>
            </w:pPr>
            <w:r w:rsidRPr="00D6345A">
              <w:rPr>
                <w:sz w:val="28"/>
                <w:szCs w:val="28"/>
                <w:rtl/>
                <w:lang w:eastAsia="en-US"/>
              </w:rPr>
              <w:t>[</w:t>
            </w:r>
            <w:r w:rsidRPr="00D6345A">
              <w:rPr>
                <w:rFonts w:ascii="Calibri" w:hAnsi="Calibri"/>
                <w:sz w:val="28"/>
                <w:szCs w:val="28"/>
                <w:lang w:eastAsia="en-US"/>
              </w:rPr>
              <w:t>[</w:t>
            </w:r>
            <w:r w:rsidRPr="00D6345A">
              <w:rPr>
                <w:i/>
                <w:iCs/>
                <w:sz w:val="28"/>
                <w:szCs w:val="28"/>
                <w:lang w:eastAsia="en-US"/>
              </w:rPr>
              <w:t>A</w:t>
            </w:r>
            <w:r w:rsidRPr="00D6345A">
              <w:rPr>
                <w:i/>
                <w:iCs/>
                <w:sz w:val="28"/>
                <w:szCs w:val="28"/>
                <w:vertAlign w:val="subscript"/>
                <w:lang w:eastAsia="en-US"/>
              </w:rPr>
              <w:t>1</w:t>
            </w:r>
          </w:p>
        </w:tc>
        <w:tc>
          <w:tcPr>
            <w:tcW w:w="992" w:type="dxa"/>
          </w:tcPr>
          <w:p w:rsidR="00157827" w:rsidRPr="00D6345A" w:rsidRDefault="00157827" w:rsidP="005E13C0">
            <w:pPr>
              <w:spacing w:line="276" w:lineRule="auto"/>
              <w:ind w:right="0"/>
              <w:rPr>
                <w:rFonts w:ascii="Calibri" w:hAnsi="Calibri"/>
                <w:sz w:val="28"/>
                <w:szCs w:val="28"/>
                <w:lang w:eastAsia="en-US"/>
              </w:rPr>
            </w:pPr>
            <w:r w:rsidRPr="00D6345A">
              <w:rPr>
                <w:sz w:val="28"/>
                <w:szCs w:val="28"/>
                <w:rtl/>
                <w:lang w:eastAsia="en-US"/>
              </w:rPr>
              <w:t>[</w:t>
            </w:r>
            <w:r w:rsidRPr="00D6345A">
              <w:rPr>
                <w:rFonts w:ascii="Calibri" w:hAnsi="Calibri"/>
                <w:sz w:val="28"/>
                <w:szCs w:val="28"/>
                <w:lang w:eastAsia="en-US"/>
              </w:rPr>
              <w:t>[</w:t>
            </w:r>
            <w:r w:rsidRPr="00D6345A">
              <w:rPr>
                <w:i/>
                <w:iCs/>
                <w:sz w:val="28"/>
                <w:szCs w:val="28"/>
                <w:lang w:eastAsia="en-US"/>
              </w:rPr>
              <w:t>B</w:t>
            </w:r>
            <w:r w:rsidRPr="00D6345A">
              <w:rPr>
                <w:i/>
                <w:iCs/>
                <w:sz w:val="28"/>
                <w:szCs w:val="28"/>
                <w:vertAlign w:val="subscript"/>
                <w:lang w:eastAsia="en-US"/>
              </w:rPr>
              <w:t>1</w:t>
            </w:r>
          </w:p>
        </w:tc>
      </w:tr>
      <w:tr w:rsidR="00157827" w:rsidRPr="00F74531" w:rsidTr="00340C44">
        <w:tc>
          <w:tcPr>
            <w:tcW w:w="600" w:type="dxa"/>
            <w:vAlign w:val="center"/>
          </w:tcPr>
          <w:p w:rsidR="00157827" w:rsidRPr="00D6345A" w:rsidRDefault="00157827" w:rsidP="005E13C0">
            <w:pPr>
              <w:spacing w:line="276" w:lineRule="auto"/>
              <w:ind w:right="0"/>
              <w:rPr>
                <w:rtl/>
                <w:lang w:eastAsia="en-US"/>
              </w:rPr>
            </w:pPr>
            <w:r w:rsidRPr="00D6345A">
              <w:rPr>
                <w:rtl/>
                <w:lang w:eastAsia="en-US"/>
              </w:rPr>
              <w:t>1</w:t>
            </w:r>
          </w:p>
        </w:tc>
        <w:tc>
          <w:tcPr>
            <w:tcW w:w="5546" w:type="dxa"/>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sz w:val="28"/>
                <w:szCs w:val="28"/>
                <w:rtl/>
                <w:lang w:eastAsia="en-US"/>
              </w:rPr>
              <w:t>איכות הסביבה</w:t>
            </w:r>
          </w:p>
        </w:tc>
        <w:tc>
          <w:tcPr>
            <w:tcW w:w="992" w:type="dxa"/>
            <w:vAlign w:val="bottom"/>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sz w:val="28"/>
                <w:szCs w:val="28"/>
                <w:rtl/>
                <w:lang w:eastAsia="en-US"/>
              </w:rPr>
              <w:t>6</w:t>
            </w:r>
          </w:p>
        </w:tc>
        <w:tc>
          <w:tcPr>
            <w:tcW w:w="992" w:type="dxa"/>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3</w:t>
            </w:r>
          </w:p>
        </w:tc>
      </w:tr>
      <w:tr w:rsidR="00157827" w:rsidRPr="00F74531" w:rsidTr="00340C44">
        <w:tc>
          <w:tcPr>
            <w:tcW w:w="600" w:type="dxa"/>
            <w:vAlign w:val="center"/>
          </w:tcPr>
          <w:p w:rsidR="00157827" w:rsidRPr="00D6345A" w:rsidRDefault="00157827" w:rsidP="005E13C0">
            <w:pPr>
              <w:spacing w:line="276" w:lineRule="auto"/>
              <w:ind w:right="0"/>
              <w:rPr>
                <w:rtl/>
                <w:lang w:eastAsia="en-US"/>
              </w:rPr>
            </w:pPr>
            <w:r w:rsidRPr="00D6345A">
              <w:rPr>
                <w:rtl/>
                <w:lang w:eastAsia="en-US"/>
              </w:rPr>
              <w:t>2</w:t>
            </w:r>
          </w:p>
        </w:tc>
        <w:tc>
          <w:tcPr>
            <w:tcW w:w="5546" w:type="dxa"/>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kern w:val="24"/>
                <w:sz w:val="28"/>
                <w:szCs w:val="28"/>
                <w:rtl/>
                <w:lang w:eastAsia="en-US"/>
              </w:rPr>
              <w:t xml:space="preserve">נוף/טבע </w:t>
            </w:r>
          </w:p>
        </w:tc>
        <w:tc>
          <w:tcPr>
            <w:tcW w:w="992" w:type="dxa"/>
            <w:vAlign w:val="bottom"/>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sz w:val="28"/>
                <w:szCs w:val="28"/>
                <w:rtl/>
                <w:lang w:eastAsia="en-US"/>
              </w:rPr>
              <w:t>8</w:t>
            </w:r>
          </w:p>
        </w:tc>
        <w:tc>
          <w:tcPr>
            <w:tcW w:w="992" w:type="dxa"/>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4</w:t>
            </w:r>
          </w:p>
        </w:tc>
      </w:tr>
      <w:tr w:rsidR="00157827" w:rsidRPr="00F74531" w:rsidTr="00340C44">
        <w:tc>
          <w:tcPr>
            <w:tcW w:w="600" w:type="dxa"/>
            <w:vAlign w:val="center"/>
          </w:tcPr>
          <w:p w:rsidR="00157827" w:rsidRPr="00D6345A" w:rsidRDefault="00157827" w:rsidP="005E13C0">
            <w:pPr>
              <w:spacing w:line="276" w:lineRule="auto"/>
              <w:ind w:right="0"/>
              <w:rPr>
                <w:rtl/>
                <w:lang w:eastAsia="en-US"/>
              </w:rPr>
            </w:pPr>
            <w:r w:rsidRPr="00D6345A">
              <w:rPr>
                <w:rtl/>
                <w:lang w:eastAsia="en-US"/>
              </w:rPr>
              <w:t>3</w:t>
            </w:r>
          </w:p>
        </w:tc>
        <w:tc>
          <w:tcPr>
            <w:tcW w:w="5546" w:type="dxa"/>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kern w:val="24"/>
                <w:sz w:val="28"/>
                <w:szCs w:val="28"/>
                <w:rtl/>
                <w:lang w:eastAsia="en-US"/>
              </w:rPr>
              <w:t>תנועה ודרכים</w:t>
            </w:r>
          </w:p>
        </w:tc>
        <w:tc>
          <w:tcPr>
            <w:tcW w:w="992" w:type="dxa"/>
            <w:vAlign w:val="bottom"/>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14</w:t>
            </w:r>
          </w:p>
        </w:tc>
        <w:tc>
          <w:tcPr>
            <w:tcW w:w="992" w:type="dxa"/>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7</w:t>
            </w:r>
          </w:p>
        </w:tc>
      </w:tr>
      <w:tr w:rsidR="00157827" w:rsidRPr="00F74531" w:rsidTr="00340C44">
        <w:tc>
          <w:tcPr>
            <w:tcW w:w="600" w:type="dxa"/>
            <w:vAlign w:val="center"/>
          </w:tcPr>
          <w:p w:rsidR="00157827" w:rsidRPr="00D6345A" w:rsidRDefault="00157827" w:rsidP="005E13C0">
            <w:pPr>
              <w:spacing w:line="276" w:lineRule="auto"/>
              <w:ind w:right="0"/>
              <w:rPr>
                <w:rtl/>
                <w:lang w:eastAsia="en-US"/>
              </w:rPr>
            </w:pPr>
            <w:r w:rsidRPr="00D6345A">
              <w:rPr>
                <w:rtl/>
                <w:lang w:eastAsia="en-US"/>
              </w:rPr>
              <w:t>4</w:t>
            </w:r>
          </w:p>
        </w:tc>
        <w:tc>
          <w:tcPr>
            <w:tcW w:w="5546" w:type="dxa"/>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kern w:val="24"/>
                <w:sz w:val="28"/>
                <w:szCs w:val="28"/>
                <w:rtl/>
                <w:lang w:eastAsia="en-US"/>
              </w:rPr>
              <w:t xml:space="preserve">תשתיות </w:t>
            </w:r>
          </w:p>
        </w:tc>
        <w:tc>
          <w:tcPr>
            <w:tcW w:w="992" w:type="dxa"/>
            <w:vAlign w:val="bottom"/>
          </w:tcPr>
          <w:p w:rsidR="00157827" w:rsidRPr="00D6345A" w:rsidRDefault="00157827" w:rsidP="005E13C0">
            <w:pPr>
              <w:spacing w:line="276" w:lineRule="auto"/>
              <w:ind w:right="0"/>
              <w:rPr>
                <w:rFonts w:ascii="Calibri" w:hAnsi="Calibri"/>
                <w:color w:val="000000"/>
                <w:sz w:val="28"/>
                <w:szCs w:val="28"/>
                <w:lang w:eastAsia="en-US"/>
              </w:rPr>
            </w:pPr>
            <w:r w:rsidRPr="00D6345A">
              <w:rPr>
                <w:color w:val="000000"/>
                <w:sz w:val="28"/>
                <w:szCs w:val="28"/>
                <w:rtl/>
                <w:lang w:eastAsia="en-US"/>
              </w:rPr>
              <w:t>10</w:t>
            </w:r>
          </w:p>
        </w:tc>
        <w:tc>
          <w:tcPr>
            <w:tcW w:w="992" w:type="dxa"/>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5</w:t>
            </w:r>
          </w:p>
        </w:tc>
      </w:tr>
      <w:tr w:rsidR="00157827" w:rsidRPr="00F74531" w:rsidTr="00340C44">
        <w:tc>
          <w:tcPr>
            <w:tcW w:w="600" w:type="dxa"/>
            <w:vAlign w:val="center"/>
          </w:tcPr>
          <w:p w:rsidR="00157827" w:rsidRPr="00D6345A" w:rsidRDefault="00157827" w:rsidP="005E13C0">
            <w:pPr>
              <w:spacing w:line="276" w:lineRule="auto"/>
              <w:ind w:right="0"/>
              <w:rPr>
                <w:rtl/>
                <w:lang w:eastAsia="en-US"/>
              </w:rPr>
            </w:pPr>
            <w:r w:rsidRPr="00D6345A">
              <w:rPr>
                <w:rtl/>
                <w:lang w:eastAsia="en-US"/>
              </w:rPr>
              <w:t>5</w:t>
            </w:r>
          </w:p>
        </w:tc>
        <w:tc>
          <w:tcPr>
            <w:tcW w:w="5546" w:type="dxa"/>
          </w:tcPr>
          <w:p w:rsidR="00157827" w:rsidRPr="00D6345A" w:rsidRDefault="00157827" w:rsidP="005E13C0">
            <w:pPr>
              <w:spacing w:line="276" w:lineRule="auto"/>
              <w:ind w:right="0"/>
              <w:rPr>
                <w:color w:val="000000"/>
                <w:kern w:val="24"/>
                <w:sz w:val="28"/>
                <w:szCs w:val="28"/>
                <w:rtl/>
                <w:lang w:eastAsia="en-US"/>
              </w:rPr>
            </w:pPr>
            <w:r w:rsidRPr="00D6345A">
              <w:rPr>
                <w:color w:val="000000"/>
                <w:kern w:val="24"/>
                <w:sz w:val="28"/>
                <w:szCs w:val="28"/>
                <w:rtl/>
                <w:lang w:eastAsia="en-US"/>
              </w:rPr>
              <w:t>הידרולוגיה</w:t>
            </w:r>
          </w:p>
        </w:tc>
        <w:tc>
          <w:tcPr>
            <w:tcW w:w="992" w:type="dxa"/>
            <w:vAlign w:val="bottom"/>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6</w:t>
            </w:r>
          </w:p>
        </w:tc>
        <w:tc>
          <w:tcPr>
            <w:tcW w:w="992" w:type="dxa"/>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3</w:t>
            </w:r>
          </w:p>
        </w:tc>
      </w:tr>
      <w:tr w:rsidR="00157827" w:rsidRPr="00F74531" w:rsidTr="00340C44">
        <w:tc>
          <w:tcPr>
            <w:tcW w:w="600" w:type="dxa"/>
            <w:vAlign w:val="center"/>
          </w:tcPr>
          <w:p w:rsidR="00157827" w:rsidRPr="00D6345A" w:rsidRDefault="00157827" w:rsidP="005E13C0">
            <w:pPr>
              <w:spacing w:line="276" w:lineRule="auto"/>
              <w:ind w:right="0"/>
              <w:rPr>
                <w:rtl/>
                <w:lang w:eastAsia="en-US"/>
              </w:rPr>
            </w:pPr>
            <w:r w:rsidRPr="00D6345A">
              <w:rPr>
                <w:rtl/>
                <w:lang w:eastAsia="en-US"/>
              </w:rPr>
              <w:t>6</w:t>
            </w:r>
          </w:p>
        </w:tc>
        <w:tc>
          <w:tcPr>
            <w:tcW w:w="5546" w:type="dxa"/>
          </w:tcPr>
          <w:p w:rsidR="00157827" w:rsidRPr="00D6345A" w:rsidRDefault="00157827" w:rsidP="005E13C0">
            <w:pPr>
              <w:spacing w:line="276" w:lineRule="auto"/>
              <w:ind w:right="0"/>
              <w:rPr>
                <w:color w:val="000000"/>
                <w:kern w:val="24"/>
                <w:sz w:val="28"/>
                <w:szCs w:val="28"/>
                <w:rtl/>
                <w:lang w:eastAsia="en-US"/>
              </w:rPr>
            </w:pPr>
            <w:r w:rsidRPr="00D6345A">
              <w:rPr>
                <w:color w:val="000000"/>
                <w:kern w:val="24"/>
                <w:sz w:val="28"/>
                <w:szCs w:val="28"/>
                <w:rtl/>
                <w:lang w:eastAsia="en-US"/>
              </w:rPr>
              <w:t>כלכלה</w:t>
            </w:r>
          </w:p>
        </w:tc>
        <w:tc>
          <w:tcPr>
            <w:tcW w:w="992" w:type="dxa"/>
            <w:vAlign w:val="bottom"/>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2</w:t>
            </w:r>
          </w:p>
        </w:tc>
        <w:tc>
          <w:tcPr>
            <w:tcW w:w="992" w:type="dxa"/>
          </w:tcPr>
          <w:p w:rsidR="00157827" w:rsidRPr="00D6345A" w:rsidRDefault="00157827" w:rsidP="005E13C0">
            <w:pPr>
              <w:spacing w:line="276" w:lineRule="auto"/>
              <w:ind w:right="0"/>
              <w:rPr>
                <w:color w:val="000000"/>
                <w:sz w:val="28"/>
                <w:szCs w:val="28"/>
                <w:rtl/>
                <w:lang w:eastAsia="en-US"/>
              </w:rPr>
            </w:pPr>
            <w:r w:rsidRPr="00D6345A">
              <w:rPr>
                <w:color w:val="000000"/>
                <w:sz w:val="28"/>
                <w:szCs w:val="28"/>
                <w:rtl/>
                <w:lang w:eastAsia="en-US"/>
              </w:rPr>
              <w:t>5</w:t>
            </w:r>
          </w:p>
        </w:tc>
      </w:tr>
    </w:tbl>
    <w:p w:rsidR="00157827" w:rsidRPr="00F74531" w:rsidRDefault="00157827" w:rsidP="005E13C0">
      <w:pPr>
        <w:spacing w:before="120" w:after="120" w:line="276" w:lineRule="auto"/>
        <w:ind w:right="0"/>
        <w:rPr>
          <w:rFonts w:cs="Arial"/>
          <w:rtl/>
          <w:lang w:eastAsia="en-US"/>
        </w:rPr>
      </w:pP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D</w:t>
      </w:r>
      <w:r w:rsidRPr="00D6345A">
        <w:rPr>
          <w:rtl/>
          <w:lang w:eastAsia="en-US"/>
        </w:rPr>
        <w:t xml:space="preserve"> -  מקדם היקף: </w:t>
      </w:r>
      <w:r w:rsidRPr="00D6345A">
        <w:rPr>
          <w:position w:val="-10"/>
        </w:rPr>
        <w:object w:dxaOrig="2340" w:dyaOrig="380">
          <v:shape id="_x0000_i1034" type="#_x0000_t75" style="width:112.7pt;height:18.8pt" o:ole="">
            <v:imagedata r:id="rId30" o:title=""/>
          </v:shape>
          <o:OLEObject Type="Embed" ProgID="Equation.3" ShapeID="_x0000_i1034" DrawAspect="Content" ObjectID="_1531215481" r:id="rId31"/>
        </w:objec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E</w:t>
      </w:r>
      <w:r w:rsidRPr="00D6345A">
        <w:rPr>
          <w:i/>
          <w:iCs/>
          <w:vertAlign w:val="subscript"/>
          <w:lang w:eastAsia="en-US"/>
        </w:rPr>
        <w:t>1</w:t>
      </w:r>
      <w:r w:rsidRPr="00D6345A">
        <w:rPr>
          <w:rtl/>
          <w:lang w:eastAsia="en-US"/>
        </w:rPr>
        <w:t xml:space="preserve"> -  מקדם מרחב החיפוש: </w:t>
      </w:r>
      <w:r w:rsidRPr="00D6345A">
        <w:rPr>
          <w:position w:val="-10"/>
        </w:rPr>
        <w:object w:dxaOrig="1480" w:dyaOrig="360">
          <v:shape id="_x0000_i1035" type="#_x0000_t75" style="width:73.25pt;height:18.15pt" o:ole="">
            <v:imagedata r:id="rId26" o:title=""/>
          </v:shape>
          <o:OLEObject Type="Embed" ProgID="Equation.3" ShapeID="_x0000_i1035" DrawAspect="Content" ObjectID="_1531215482" r:id="rId32"/>
        </w:object>
      </w:r>
    </w:p>
    <w:p w:rsidR="00157827" w:rsidRPr="00D6345A" w:rsidRDefault="00157827" w:rsidP="005E13C0">
      <w:pPr>
        <w:spacing w:before="120" w:after="120" w:line="276" w:lineRule="auto"/>
        <w:ind w:right="0"/>
        <w:rPr>
          <w:rtl/>
          <w:lang w:eastAsia="en-US"/>
        </w:rPr>
      </w:pPr>
      <w:r w:rsidRPr="00D6345A">
        <w:rPr>
          <w:rtl/>
          <w:lang w:eastAsia="en-US"/>
        </w:rPr>
        <w:tab/>
        <w:t xml:space="preserve">כאשר, </w:t>
      </w:r>
      <w:r w:rsidRPr="00D6345A">
        <w:rPr>
          <w:i/>
          <w:iCs/>
          <w:lang w:eastAsia="en-US"/>
        </w:rPr>
        <w:t>S</w:t>
      </w:r>
      <w:r w:rsidRPr="00D6345A">
        <w:rPr>
          <w:rtl/>
          <w:lang w:eastAsia="en-US"/>
        </w:rPr>
        <w:t xml:space="preserve"> הוא שטח המרחב בו מחפשים פתרונות לתוכנית ההיתכנות</w:t>
      </w:r>
    </w:p>
    <w:p w:rsidR="00157827" w:rsidRPr="00D6345A" w:rsidRDefault="00157827" w:rsidP="005E13C0">
      <w:pPr>
        <w:spacing w:before="120" w:after="120" w:line="276" w:lineRule="auto"/>
        <w:ind w:right="0"/>
        <w:rPr>
          <w:rtl/>
          <w:lang w:eastAsia="en-US"/>
        </w:rPr>
      </w:pPr>
      <w:r w:rsidRPr="00D6345A">
        <w:rPr>
          <w:rtl/>
          <w:lang w:eastAsia="en-US"/>
        </w:rPr>
        <w:t>[</w:t>
      </w:r>
      <w:r w:rsidRPr="00D6345A">
        <w:rPr>
          <w:rFonts w:ascii="Calibri" w:hAnsi="Calibri"/>
          <w:lang w:eastAsia="en-US"/>
        </w:rPr>
        <w:t>[</w:t>
      </w:r>
      <w:r w:rsidRPr="00D6345A">
        <w:rPr>
          <w:i/>
          <w:iCs/>
          <w:lang w:eastAsia="en-US"/>
        </w:rPr>
        <w:t>M</w:t>
      </w:r>
      <w:r w:rsidRPr="00D6345A">
        <w:rPr>
          <w:rtl/>
          <w:lang w:eastAsia="en-US"/>
        </w:rPr>
        <w:t xml:space="preserve">- </w:t>
      </w:r>
      <w:r w:rsidRPr="00D6345A">
        <w:rPr>
          <w:rtl/>
          <w:lang w:eastAsia="en-US"/>
        </w:rPr>
        <w:tab/>
        <w:t xml:space="preserve">מקדם מדד: השכר צמוד למדד המחירים לצרכן של חודש ינואר 2012 </w:t>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3260"/>
      </w:tblGrid>
      <w:tr w:rsidR="00157827" w:rsidRPr="00D6345A" w:rsidTr="00B604B5">
        <w:trPr>
          <w:cantSplit/>
          <w:trHeight w:val="516"/>
        </w:trPr>
        <w:tc>
          <w:tcPr>
            <w:tcW w:w="3686" w:type="dxa"/>
            <w:tcBorders>
              <w:top w:val="nil"/>
              <w:left w:val="nil"/>
              <w:right w:val="nil"/>
            </w:tcBorders>
            <w:vAlign w:val="bottom"/>
          </w:tcPr>
          <w:p w:rsidR="00157827" w:rsidRPr="00D6345A" w:rsidRDefault="00157827" w:rsidP="005E13C0">
            <w:pPr>
              <w:spacing w:before="120" w:after="120" w:line="276" w:lineRule="auto"/>
              <w:ind w:right="0"/>
              <w:rPr>
                <w:i/>
                <w:iCs/>
                <w:rtl/>
                <w:lang w:eastAsia="en-US"/>
              </w:rPr>
            </w:pPr>
            <w:r w:rsidRPr="00D6345A">
              <w:rPr>
                <w:i/>
                <w:iCs/>
                <w:rtl/>
                <w:lang w:eastAsia="en-US"/>
              </w:rPr>
              <w:t xml:space="preserve">מדד המחירים לצרכן </w:t>
            </w:r>
            <w:r w:rsidRPr="00D6345A">
              <w:rPr>
                <w:sz w:val="16"/>
                <w:szCs w:val="16"/>
                <w:rtl/>
                <w:lang w:eastAsia="en-US"/>
              </w:rPr>
              <w:t>(לפי בסיס ינואר 2012)</w:t>
            </w:r>
          </w:p>
        </w:tc>
        <w:tc>
          <w:tcPr>
            <w:tcW w:w="3260" w:type="dxa"/>
            <w:vMerge w:val="restart"/>
            <w:tcBorders>
              <w:top w:val="nil"/>
              <w:left w:val="nil"/>
              <w:right w:val="nil"/>
            </w:tcBorders>
            <w:vAlign w:val="center"/>
          </w:tcPr>
          <w:p w:rsidR="00157827" w:rsidRPr="00D6345A" w:rsidRDefault="00157827" w:rsidP="005E13C0">
            <w:pPr>
              <w:spacing w:before="120" w:after="120" w:line="276" w:lineRule="auto"/>
              <w:ind w:right="0"/>
              <w:rPr>
                <w:i/>
                <w:iCs/>
                <w:rtl/>
                <w:lang w:eastAsia="en-US"/>
              </w:rPr>
            </w:pPr>
            <w:r w:rsidRPr="00D6345A">
              <w:rPr>
                <w:i/>
                <w:iCs/>
                <w:lang w:eastAsia="en-US"/>
              </w:rPr>
              <w:t>M=</w:t>
            </w:r>
          </w:p>
        </w:tc>
      </w:tr>
      <w:tr w:rsidR="00157827" w:rsidRPr="00D6345A" w:rsidTr="00B604B5">
        <w:trPr>
          <w:cantSplit/>
          <w:trHeight w:val="309"/>
        </w:trPr>
        <w:tc>
          <w:tcPr>
            <w:tcW w:w="3686" w:type="dxa"/>
            <w:tcBorders>
              <w:left w:val="nil"/>
              <w:bottom w:val="nil"/>
              <w:right w:val="nil"/>
            </w:tcBorders>
          </w:tcPr>
          <w:p w:rsidR="00157827" w:rsidRPr="00D6345A" w:rsidRDefault="00157827" w:rsidP="005E13C0">
            <w:pPr>
              <w:spacing w:before="120" w:after="120" w:line="276" w:lineRule="auto"/>
              <w:ind w:right="0"/>
              <w:rPr>
                <w:i/>
                <w:iCs/>
                <w:rtl/>
                <w:lang w:eastAsia="en-US"/>
              </w:rPr>
            </w:pPr>
            <w:r w:rsidRPr="00D6345A">
              <w:rPr>
                <w:i/>
                <w:iCs/>
                <w:lang w:eastAsia="en-US"/>
              </w:rPr>
              <w:t>104.00</w:t>
            </w:r>
          </w:p>
        </w:tc>
        <w:tc>
          <w:tcPr>
            <w:tcW w:w="3260" w:type="dxa"/>
            <w:vMerge/>
            <w:tcBorders>
              <w:left w:val="nil"/>
              <w:bottom w:val="nil"/>
              <w:right w:val="nil"/>
            </w:tcBorders>
          </w:tcPr>
          <w:p w:rsidR="00157827" w:rsidRPr="00D6345A" w:rsidRDefault="00157827" w:rsidP="005E13C0">
            <w:pPr>
              <w:spacing w:before="120" w:after="120" w:line="276" w:lineRule="auto"/>
              <w:ind w:right="0"/>
              <w:rPr>
                <w:i/>
                <w:iCs/>
                <w:lang w:eastAsia="en-US"/>
              </w:rPr>
            </w:pPr>
          </w:p>
        </w:tc>
      </w:tr>
    </w:tbl>
    <w:p w:rsidR="00157827" w:rsidRPr="00D6345A" w:rsidRDefault="00157827" w:rsidP="005E13C0">
      <w:pPr>
        <w:spacing w:before="120" w:after="120" w:line="276" w:lineRule="auto"/>
        <w:ind w:right="0"/>
        <w:rPr>
          <w:rtl/>
          <w:lang w:eastAsia="en-US"/>
        </w:rPr>
      </w:pPr>
      <w:r w:rsidRPr="00D6345A">
        <w:rPr>
          <w:rtl/>
          <w:lang w:eastAsia="en-US"/>
        </w:rPr>
        <w:t xml:space="preserve">הערות: </w:t>
      </w:r>
    </w:p>
    <w:p w:rsidR="00157827" w:rsidRPr="00D6345A" w:rsidRDefault="00157827" w:rsidP="005E13C0">
      <w:pPr>
        <w:spacing w:before="120" w:after="120" w:line="276" w:lineRule="auto"/>
        <w:ind w:right="0"/>
        <w:rPr>
          <w:rtl/>
          <w:lang w:eastAsia="en-US"/>
        </w:rPr>
      </w:pPr>
      <w:r w:rsidRPr="00D6345A">
        <w:rPr>
          <w:rtl/>
          <w:lang w:eastAsia="en-US"/>
        </w:rPr>
        <w:t>אם התוכנית מפוצלת למספר מקבצים, [</w:t>
      </w:r>
      <w:r w:rsidRPr="00D6345A">
        <w:rPr>
          <w:rFonts w:ascii="Calibri" w:hAnsi="Calibri"/>
          <w:lang w:eastAsia="en-US"/>
        </w:rPr>
        <w:t>[</w:t>
      </w:r>
      <w:r w:rsidRPr="00D6345A">
        <w:rPr>
          <w:i/>
          <w:iCs/>
          <w:lang w:eastAsia="en-US"/>
        </w:rPr>
        <w:t>A</w:t>
      </w:r>
      <w:r w:rsidRPr="00D6345A">
        <w:rPr>
          <w:rtl/>
          <w:lang w:eastAsia="en-US"/>
        </w:rPr>
        <w:t xml:space="preserve"> ו [</w:t>
      </w:r>
      <w:r w:rsidRPr="00D6345A">
        <w:rPr>
          <w:rFonts w:ascii="Calibri" w:hAnsi="Calibri"/>
          <w:lang w:eastAsia="en-US"/>
        </w:rPr>
        <w:t>[</w:t>
      </w:r>
      <w:r w:rsidRPr="00D6345A">
        <w:rPr>
          <w:i/>
          <w:iCs/>
          <w:lang w:eastAsia="en-US"/>
        </w:rPr>
        <w:t>B</w:t>
      </w:r>
      <w:r w:rsidRPr="00D6345A">
        <w:rPr>
          <w:rtl/>
          <w:lang w:eastAsia="en-US"/>
        </w:rPr>
        <w:t xml:space="preserve"> יהיו השטח ומספר התושבים הכולל במקבצים</w:t>
      </w:r>
    </w:p>
    <w:p w:rsidR="00157827" w:rsidRPr="00D6345A" w:rsidRDefault="00157827" w:rsidP="005E13C0">
      <w:pPr>
        <w:spacing w:before="120" w:after="120" w:line="276" w:lineRule="auto"/>
        <w:ind w:right="0"/>
        <w:rPr>
          <w:rtl/>
          <w:lang w:eastAsia="en-US"/>
        </w:rPr>
      </w:pPr>
      <w:r w:rsidRPr="00D6345A">
        <w:rPr>
          <w:rtl/>
          <w:lang w:eastAsia="en-US"/>
        </w:rPr>
        <w:t>שטח התוכנית בדונמים לצורך חישוב שכר הטרחה לא יעלה על מספר התושבים חלקי 2</w:t>
      </w:r>
    </w:p>
    <w:p w:rsidR="00157827" w:rsidRPr="00D6345A" w:rsidRDefault="00157827" w:rsidP="005E13C0">
      <w:pPr>
        <w:spacing w:before="120" w:after="120" w:line="276" w:lineRule="auto"/>
        <w:ind w:right="0"/>
        <w:rPr>
          <w:rtl/>
          <w:lang w:eastAsia="en-US"/>
        </w:rPr>
      </w:pPr>
    </w:p>
    <w:p w:rsidR="00157827" w:rsidRPr="00F74531" w:rsidRDefault="00157827" w:rsidP="005E13C0">
      <w:pPr>
        <w:bidi w:val="0"/>
        <w:spacing w:before="120" w:after="200" w:line="276" w:lineRule="auto"/>
        <w:ind w:right="0"/>
        <w:rPr>
          <w:rFonts w:ascii="Calibri" w:hAnsi="Calibri"/>
          <w:lang w:eastAsia="en-US"/>
        </w:rPr>
      </w:pPr>
      <w:r w:rsidRPr="00F74531">
        <w:rPr>
          <w:rtl/>
          <w:lang w:eastAsia="en-US"/>
        </w:rPr>
        <w:br w:type="page"/>
      </w:r>
    </w:p>
    <w:p w:rsidR="00157827" w:rsidRPr="00F74531" w:rsidRDefault="00157827" w:rsidP="005E13C0">
      <w:pPr>
        <w:spacing w:before="120" w:after="120" w:line="276" w:lineRule="auto"/>
        <w:ind w:right="0"/>
        <w:rPr>
          <w:b/>
          <w:bCs/>
          <w:sz w:val="24"/>
          <w:rtl/>
          <w:lang w:eastAsia="en-US"/>
        </w:rPr>
      </w:pPr>
      <w:r w:rsidRPr="00F74531">
        <w:rPr>
          <w:b/>
          <w:bCs/>
          <w:sz w:val="24"/>
          <w:rtl/>
          <w:lang w:eastAsia="en-US"/>
        </w:rPr>
        <w:t>טבלת ש</w:t>
      </w:r>
      <w:r w:rsidRPr="00060D09">
        <w:rPr>
          <w:b/>
          <w:bCs/>
          <w:sz w:val="24"/>
          <w:rtl/>
          <w:lang w:eastAsia="en-US"/>
        </w:rPr>
        <w:t>י</w:t>
      </w:r>
      <w:r w:rsidRPr="00F74531">
        <w:rPr>
          <w:b/>
          <w:bCs/>
          <w:sz w:val="24"/>
          <w:rtl/>
          <w:lang w:eastAsia="en-US"/>
        </w:rPr>
        <w:t>רותים חלקיים</w:t>
      </w:r>
    </w:p>
    <w:p w:rsidR="00157827" w:rsidRPr="00F74531" w:rsidRDefault="00157827" w:rsidP="005E13C0">
      <w:pPr>
        <w:spacing w:before="120" w:after="120" w:line="276" w:lineRule="auto"/>
        <w:ind w:right="0"/>
        <w:rPr>
          <w:sz w:val="24"/>
          <w:rtl/>
          <w:lang w:eastAsia="en-US"/>
        </w:rPr>
      </w:pPr>
    </w:p>
    <w:tbl>
      <w:tblPr>
        <w:bidiVisual/>
        <w:tblW w:w="8760"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1"/>
        <w:gridCol w:w="5254"/>
        <w:gridCol w:w="1317"/>
        <w:gridCol w:w="1318"/>
      </w:tblGrid>
      <w:tr w:rsidR="00157827" w:rsidRPr="00F74531" w:rsidTr="00B604B5">
        <w:trPr>
          <w:trHeight w:val="621"/>
        </w:trPr>
        <w:tc>
          <w:tcPr>
            <w:tcW w:w="871" w:type="dxa"/>
          </w:tcPr>
          <w:p w:rsidR="00157827" w:rsidRPr="00D6345A" w:rsidRDefault="00157827" w:rsidP="005E13C0">
            <w:pPr>
              <w:spacing w:before="120" w:after="120" w:line="276" w:lineRule="auto"/>
              <w:ind w:right="0"/>
              <w:rPr>
                <w:b/>
                <w:bCs/>
                <w:sz w:val="24"/>
                <w:rtl/>
                <w:lang w:eastAsia="en-US"/>
              </w:rPr>
            </w:pPr>
            <w:r w:rsidRPr="00D6345A">
              <w:rPr>
                <w:b/>
                <w:bCs/>
                <w:sz w:val="24"/>
                <w:rtl/>
                <w:lang w:eastAsia="en-US"/>
              </w:rPr>
              <w:t>סעיף</w:t>
            </w:r>
          </w:p>
        </w:tc>
        <w:tc>
          <w:tcPr>
            <w:tcW w:w="5254" w:type="dxa"/>
          </w:tcPr>
          <w:p w:rsidR="00157827" w:rsidRPr="00D6345A" w:rsidRDefault="00157827" w:rsidP="005E13C0">
            <w:pPr>
              <w:spacing w:before="120" w:after="120" w:line="276" w:lineRule="auto"/>
              <w:ind w:right="0"/>
              <w:rPr>
                <w:b/>
                <w:bCs/>
                <w:sz w:val="24"/>
                <w:rtl/>
                <w:lang w:eastAsia="en-US"/>
              </w:rPr>
            </w:pPr>
            <w:r w:rsidRPr="00D6345A">
              <w:rPr>
                <w:b/>
                <w:bCs/>
                <w:sz w:val="24"/>
                <w:rtl/>
                <w:lang w:eastAsia="en-US"/>
              </w:rPr>
              <w:t>תאור</w:t>
            </w:r>
          </w:p>
        </w:tc>
        <w:tc>
          <w:tcPr>
            <w:tcW w:w="1317" w:type="dxa"/>
          </w:tcPr>
          <w:p w:rsidR="00157827" w:rsidRPr="00D6345A" w:rsidRDefault="00157827" w:rsidP="005E13C0">
            <w:pPr>
              <w:spacing w:before="120" w:after="120" w:line="276" w:lineRule="auto"/>
              <w:ind w:right="0"/>
              <w:rPr>
                <w:b/>
                <w:bCs/>
                <w:sz w:val="24"/>
                <w:rtl/>
                <w:lang w:eastAsia="en-US"/>
              </w:rPr>
            </w:pPr>
            <w:r w:rsidRPr="00D6345A">
              <w:rPr>
                <w:b/>
                <w:bCs/>
                <w:sz w:val="24"/>
                <w:rtl/>
                <w:lang w:eastAsia="en-US"/>
              </w:rPr>
              <w:t>אחוז שכר חלקי</w:t>
            </w:r>
          </w:p>
        </w:tc>
        <w:tc>
          <w:tcPr>
            <w:tcW w:w="1318" w:type="dxa"/>
          </w:tcPr>
          <w:p w:rsidR="00157827" w:rsidRPr="00D6345A" w:rsidRDefault="00157827" w:rsidP="005E13C0">
            <w:pPr>
              <w:spacing w:before="120" w:after="120" w:line="276" w:lineRule="auto"/>
              <w:ind w:right="0"/>
              <w:rPr>
                <w:rFonts w:ascii="Arial" w:hAnsi="Arial"/>
                <w:b/>
                <w:bCs/>
                <w:sz w:val="24"/>
                <w:lang w:eastAsia="en-US"/>
              </w:rPr>
            </w:pPr>
            <w:r w:rsidRPr="00D6345A">
              <w:rPr>
                <w:b/>
                <w:bCs/>
                <w:sz w:val="24"/>
                <w:rtl/>
                <w:lang w:eastAsia="en-US"/>
              </w:rPr>
              <w:t>אחוז שכר מצטבר</w:t>
            </w:r>
          </w:p>
        </w:tc>
      </w:tr>
      <w:tr w:rsidR="00157827" w:rsidRPr="00F74531" w:rsidTr="00B604B5">
        <w:trPr>
          <w:trHeight w:val="311"/>
        </w:trPr>
        <w:tc>
          <w:tcPr>
            <w:tcW w:w="871" w:type="dxa"/>
          </w:tcPr>
          <w:p w:rsidR="00157827" w:rsidRPr="00D6345A" w:rsidRDefault="00157827" w:rsidP="005E13C0">
            <w:pPr>
              <w:spacing w:before="120" w:after="120" w:line="276" w:lineRule="auto"/>
              <w:ind w:right="0"/>
              <w:rPr>
                <w:rFonts w:ascii="Arial" w:hAnsi="Arial"/>
                <w:sz w:val="24"/>
                <w:lang w:eastAsia="en-US"/>
              </w:rPr>
            </w:pPr>
            <w:r w:rsidRPr="00D6345A">
              <w:rPr>
                <w:sz w:val="24"/>
                <w:rtl/>
                <w:lang w:eastAsia="en-US"/>
              </w:rPr>
              <w:t>1.1</w:t>
            </w:r>
          </w:p>
        </w:tc>
        <w:tc>
          <w:tcPr>
            <w:tcW w:w="5254" w:type="dxa"/>
          </w:tcPr>
          <w:p w:rsidR="00157827" w:rsidRPr="00D6345A" w:rsidRDefault="00157827" w:rsidP="005E13C0">
            <w:pPr>
              <w:spacing w:before="120" w:after="120" w:line="276" w:lineRule="auto"/>
              <w:ind w:right="0"/>
              <w:rPr>
                <w:rFonts w:ascii="Arial" w:hAnsi="Arial"/>
                <w:sz w:val="24"/>
                <w:lang w:eastAsia="en-US"/>
              </w:rPr>
            </w:pPr>
            <w:r w:rsidRPr="00D6345A">
              <w:rPr>
                <w:sz w:val="24"/>
                <w:rtl/>
                <w:lang w:eastAsia="en-US"/>
              </w:rPr>
              <w:t>בירור</w:t>
            </w:r>
            <w:r w:rsidRPr="00D6345A">
              <w:rPr>
                <w:noProof/>
                <w:sz w:val="24"/>
                <w:rtl/>
                <w:lang w:eastAsia="en-US"/>
              </w:rPr>
              <w:t xml:space="preserve"> מוקדם, איסוף חומר רקע ומיפוי נתונים</w:t>
            </w:r>
          </w:p>
        </w:tc>
        <w:tc>
          <w:tcPr>
            <w:tcW w:w="1317" w:type="dxa"/>
          </w:tcPr>
          <w:p w:rsidR="00157827" w:rsidRPr="00D6345A" w:rsidRDefault="00157827" w:rsidP="005E13C0">
            <w:pPr>
              <w:spacing w:before="120" w:after="120" w:line="276" w:lineRule="auto"/>
              <w:ind w:right="0"/>
              <w:rPr>
                <w:sz w:val="24"/>
                <w:rtl/>
                <w:lang w:eastAsia="en-US"/>
              </w:rPr>
            </w:pPr>
            <w:r w:rsidRPr="00D6345A">
              <w:rPr>
                <w:rFonts w:ascii="Arial" w:hAnsi="Arial"/>
                <w:sz w:val="24"/>
                <w:lang w:eastAsia="en-US"/>
              </w:rPr>
              <w:t>%</w:t>
            </w:r>
            <w:r w:rsidRPr="00D6345A">
              <w:rPr>
                <w:sz w:val="24"/>
                <w:rtl/>
                <w:lang w:eastAsia="en-US"/>
              </w:rPr>
              <w:t>25</w:t>
            </w:r>
          </w:p>
        </w:tc>
        <w:tc>
          <w:tcPr>
            <w:tcW w:w="1318" w:type="dxa"/>
          </w:tcPr>
          <w:p w:rsidR="00157827" w:rsidRPr="00D6345A" w:rsidRDefault="00157827" w:rsidP="005E13C0">
            <w:pPr>
              <w:spacing w:before="120" w:after="120" w:line="276" w:lineRule="auto"/>
              <w:ind w:right="0"/>
              <w:rPr>
                <w:rFonts w:ascii="Arial" w:hAnsi="Arial"/>
                <w:sz w:val="24"/>
                <w:lang w:eastAsia="en-US"/>
              </w:rPr>
            </w:pPr>
            <w:r w:rsidRPr="00D6345A">
              <w:rPr>
                <w:rFonts w:ascii="Arial" w:hAnsi="Arial"/>
                <w:sz w:val="24"/>
                <w:lang w:eastAsia="en-US"/>
              </w:rPr>
              <w:t>25%</w:t>
            </w:r>
          </w:p>
        </w:tc>
      </w:tr>
      <w:tr w:rsidR="00157827" w:rsidRPr="00F74531" w:rsidTr="00B604B5">
        <w:trPr>
          <w:trHeight w:val="465"/>
        </w:trPr>
        <w:tc>
          <w:tcPr>
            <w:tcW w:w="871" w:type="dxa"/>
          </w:tcPr>
          <w:p w:rsidR="00157827" w:rsidRPr="00D6345A" w:rsidRDefault="00157827" w:rsidP="005E13C0">
            <w:pPr>
              <w:spacing w:before="120" w:after="120" w:line="276" w:lineRule="auto"/>
              <w:ind w:right="0"/>
              <w:rPr>
                <w:rFonts w:ascii="Arial" w:hAnsi="Arial"/>
                <w:sz w:val="24"/>
                <w:lang w:eastAsia="en-US"/>
              </w:rPr>
            </w:pPr>
            <w:r w:rsidRPr="00D6345A">
              <w:rPr>
                <w:rFonts w:ascii="Arial" w:hAnsi="Arial"/>
                <w:sz w:val="24"/>
                <w:lang w:eastAsia="en-US"/>
              </w:rPr>
              <w:t>1.2</w:t>
            </w:r>
          </w:p>
        </w:tc>
        <w:tc>
          <w:tcPr>
            <w:tcW w:w="5254" w:type="dxa"/>
          </w:tcPr>
          <w:p w:rsidR="00157827" w:rsidRPr="00D6345A" w:rsidRDefault="00157827" w:rsidP="005E13C0">
            <w:pPr>
              <w:spacing w:before="120" w:after="120" w:line="276" w:lineRule="auto"/>
              <w:ind w:right="0"/>
              <w:rPr>
                <w:sz w:val="24"/>
                <w:rtl/>
                <w:lang w:eastAsia="en-US"/>
              </w:rPr>
            </w:pPr>
            <w:r w:rsidRPr="00D6345A">
              <w:rPr>
                <w:sz w:val="24"/>
                <w:rtl/>
                <w:lang w:eastAsia="en-US"/>
              </w:rPr>
              <w:t>ניתוח הממצאים וגיבוש חלופות להסדרת ההתיישבות במרחב</w:t>
            </w:r>
          </w:p>
        </w:tc>
        <w:tc>
          <w:tcPr>
            <w:tcW w:w="1317" w:type="dxa"/>
          </w:tcPr>
          <w:p w:rsidR="00157827" w:rsidRPr="00D6345A" w:rsidRDefault="00157827" w:rsidP="005E13C0">
            <w:pPr>
              <w:spacing w:before="120" w:after="120" w:line="276" w:lineRule="auto"/>
              <w:ind w:right="0"/>
              <w:rPr>
                <w:sz w:val="24"/>
                <w:rtl/>
                <w:lang w:eastAsia="en-US"/>
              </w:rPr>
            </w:pPr>
            <w:r w:rsidRPr="00D6345A">
              <w:rPr>
                <w:sz w:val="24"/>
                <w:rtl/>
                <w:lang w:eastAsia="en-US"/>
              </w:rPr>
              <w:t>40%</w:t>
            </w:r>
          </w:p>
        </w:tc>
        <w:tc>
          <w:tcPr>
            <w:tcW w:w="1318" w:type="dxa"/>
          </w:tcPr>
          <w:p w:rsidR="00157827" w:rsidRPr="00D6345A" w:rsidRDefault="00157827" w:rsidP="005E13C0">
            <w:pPr>
              <w:spacing w:before="120" w:after="120" w:line="276" w:lineRule="auto"/>
              <w:ind w:right="0"/>
              <w:rPr>
                <w:rFonts w:ascii="Arial" w:hAnsi="Arial"/>
                <w:sz w:val="24"/>
                <w:lang w:eastAsia="en-US"/>
              </w:rPr>
            </w:pPr>
            <w:r w:rsidRPr="00D6345A">
              <w:rPr>
                <w:rFonts w:ascii="Arial" w:hAnsi="Arial"/>
                <w:sz w:val="24"/>
                <w:lang w:eastAsia="en-US"/>
              </w:rPr>
              <w:t>65%</w:t>
            </w:r>
          </w:p>
        </w:tc>
      </w:tr>
      <w:tr w:rsidR="00157827" w:rsidRPr="00F74531" w:rsidTr="00B604B5">
        <w:trPr>
          <w:trHeight w:val="388"/>
        </w:trPr>
        <w:tc>
          <w:tcPr>
            <w:tcW w:w="871" w:type="dxa"/>
          </w:tcPr>
          <w:p w:rsidR="00157827" w:rsidRPr="00D6345A" w:rsidRDefault="00157827" w:rsidP="005E13C0">
            <w:pPr>
              <w:spacing w:before="120" w:after="120" w:line="276" w:lineRule="auto"/>
              <w:ind w:right="0"/>
              <w:rPr>
                <w:sz w:val="24"/>
                <w:rtl/>
                <w:lang w:eastAsia="en-US"/>
              </w:rPr>
            </w:pPr>
            <w:r w:rsidRPr="00D6345A">
              <w:rPr>
                <w:rFonts w:ascii="Arial" w:hAnsi="Arial"/>
                <w:sz w:val="24"/>
                <w:lang w:eastAsia="en-US"/>
              </w:rPr>
              <w:t>1.3</w:t>
            </w:r>
          </w:p>
        </w:tc>
        <w:tc>
          <w:tcPr>
            <w:tcW w:w="5254" w:type="dxa"/>
          </w:tcPr>
          <w:p w:rsidR="00157827" w:rsidRPr="00D6345A" w:rsidRDefault="00157827" w:rsidP="005E13C0">
            <w:pPr>
              <w:spacing w:before="120" w:after="120" w:line="276" w:lineRule="auto"/>
              <w:ind w:right="0"/>
              <w:rPr>
                <w:rFonts w:ascii="Arial" w:hAnsi="Arial"/>
                <w:sz w:val="24"/>
                <w:lang w:eastAsia="en-US"/>
              </w:rPr>
            </w:pPr>
            <w:r w:rsidRPr="00D6345A">
              <w:rPr>
                <w:sz w:val="24"/>
                <w:rtl/>
                <w:lang w:eastAsia="en-US"/>
              </w:rPr>
              <w:t>בחירת חלופה מועדפת להסדרת ההתיישבות במרחב</w:t>
            </w:r>
          </w:p>
        </w:tc>
        <w:tc>
          <w:tcPr>
            <w:tcW w:w="1317" w:type="dxa"/>
          </w:tcPr>
          <w:p w:rsidR="00157827" w:rsidRPr="00D6345A" w:rsidRDefault="00157827" w:rsidP="005E13C0">
            <w:pPr>
              <w:spacing w:before="120" w:after="120" w:line="276" w:lineRule="auto"/>
              <w:ind w:right="0"/>
              <w:rPr>
                <w:rFonts w:ascii="Arial" w:hAnsi="Arial"/>
                <w:sz w:val="24"/>
                <w:lang w:eastAsia="en-US"/>
              </w:rPr>
            </w:pPr>
            <w:r w:rsidRPr="00D6345A">
              <w:rPr>
                <w:rFonts w:ascii="Arial" w:hAnsi="Arial"/>
                <w:sz w:val="24"/>
                <w:lang w:eastAsia="en-US"/>
              </w:rPr>
              <w:t>%</w:t>
            </w:r>
            <w:r w:rsidRPr="00D6345A">
              <w:rPr>
                <w:sz w:val="24"/>
                <w:rtl/>
                <w:lang w:eastAsia="en-US"/>
              </w:rPr>
              <w:t>35</w:t>
            </w:r>
          </w:p>
        </w:tc>
        <w:tc>
          <w:tcPr>
            <w:tcW w:w="1318" w:type="dxa"/>
          </w:tcPr>
          <w:p w:rsidR="00157827" w:rsidRPr="00D6345A" w:rsidRDefault="00157827" w:rsidP="005E13C0">
            <w:pPr>
              <w:spacing w:before="120" w:after="120" w:line="276" w:lineRule="auto"/>
              <w:ind w:right="0"/>
              <w:rPr>
                <w:rFonts w:ascii="Arial" w:hAnsi="Arial"/>
                <w:sz w:val="24"/>
                <w:lang w:eastAsia="en-US"/>
              </w:rPr>
            </w:pPr>
            <w:r w:rsidRPr="00D6345A">
              <w:rPr>
                <w:rFonts w:ascii="Arial" w:hAnsi="Arial"/>
                <w:sz w:val="24"/>
                <w:lang w:eastAsia="en-US"/>
              </w:rPr>
              <w:t>100%</w:t>
            </w:r>
          </w:p>
        </w:tc>
      </w:tr>
    </w:tbl>
    <w:p w:rsidR="00157827" w:rsidRPr="00F830A2" w:rsidRDefault="00157827" w:rsidP="005E13C0">
      <w:pPr>
        <w:ind w:right="0"/>
        <w:rPr>
          <w:rFonts w:ascii="Arial" w:hAnsi="Arial" w:cs="Arial"/>
          <w:rtl/>
        </w:rPr>
      </w:pPr>
    </w:p>
    <w:p w:rsidR="00157827" w:rsidRDefault="00157827" w:rsidP="005E13C0">
      <w:pPr>
        <w:bidi w:val="0"/>
        <w:ind w:right="0"/>
      </w:pPr>
      <w:r>
        <w:rPr>
          <w:rtl/>
        </w:rPr>
        <w:br w:type="page"/>
      </w:r>
    </w:p>
    <w:p w:rsidR="00157827" w:rsidRPr="001E0273" w:rsidRDefault="00157827" w:rsidP="001E0273">
      <w:pPr>
        <w:pStyle w:val="10"/>
        <w:ind w:left="0" w:firstLine="0"/>
        <w:rPr>
          <w:szCs w:val="28"/>
          <w:rtl/>
        </w:rPr>
      </w:pPr>
      <w:bookmarkStart w:id="1174" w:name="_Toc332124305"/>
      <w:bookmarkStart w:id="1175" w:name="_Toc332206528"/>
      <w:bookmarkStart w:id="1176" w:name="_Toc354326976"/>
      <w:bookmarkStart w:id="1177" w:name="_Toc456177574"/>
      <w:bookmarkStart w:id="1178" w:name="_Toc456266104"/>
      <w:r w:rsidRPr="002B53DE">
        <w:rPr>
          <w:rFonts w:hint="eastAsia"/>
          <w:szCs w:val="28"/>
          <w:rtl/>
        </w:rPr>
        <w:t>התאמת</w:t>
      </w:r>
      <w:r w:rsidRPr="002B53DE">
        <w:rPr>
          <w:szCs w:val="28"/>
          <w:rtl/>
        </w:rPr>
        <w:t xml:space="preserve"> </w:t>
      </w:r>
      <w:r w:rsidRPr="002B53DE">
        <w:rPr>
          <w:rFonts w:hint="eastAsia"/>
          <w:szCs w:val="28"/>
          <w:rtl/>
        </w:rPr>
        <w:t>תעריפי</w:t>
      </w:r>
      <w:r w:rsidRPr="002B53DE">
        <w:rPr>
          <w:szCs w:val="28"/>
          <w:rtl/>
        </w:rPr>
        <w:t xml:space="preserve"> </w:t>
      </w:r>
      <w:r w:rsidRPr="002B53DE">
        <w:rPr>
          <w:rFonts w:hint="eastAsia"/>
          <w:szCs w:val="28"/>
          <w:rtl/>
        </w:rPr>
        <w:t>תכנון</w:t>
      </w:r>
      <w:r w:rsidRPr="002B53DE">
        <w:rPr>
          <w:szCs w:val="28"/>
          <w:rtl/>
        </w:rPr>
        <w:t xml:space="preserve"> </w:t>
      </w:r>
      <w:r w:rsidRPr="002B53DE">
        <w:rPr>
          <w:rFonts w:hint="eastAsia"/>
          <w:szCs w:val="28"/>
          <w:rtl/>
        </w:rPr>
        <w:t>של</w:t>
      </w:r>
      <w:r w:rsidRPr="002B53DE">
        <w:rPr>
          <w:szCs w:val="28"/>
          <w:rtl/>
        </w:rPr>
        <w:t xml:space="preserve"> </w:t>
      </w:r>
      <w:r w:rsidRPr="002B53DE">
        <w:rPr>
          <w:rFonts w:hint="eastAsia"/>
          <w:szCs w:val="28"/>
          <w:rtl/>
        </w:rPr>
        <w:t>משרד</w:t>
      </w:r>
      <w:r w:rsidRPr="002B53DE">
        <w:rPr>
          <w:szCs w:val="28"/>
          <w:rtl/>
        </w:rPr>
        <w:t xml:space="preserve"> </w:t>
      </w:r>
      <w:r>
        <w:rPr>
          <w:rFonts w:hint="eastAsia"/>
          <w:szCs w:val="28"/>
          <w:rtl/>
        </w:rPr>
        <w:t>הבינוי</w:t>
      </w:r>
      <w:r>
        <w:rPr>
          <w:szCs w:val="28"/>
          <w:rtl/>
        </w:rPr>
        <w:t xml:space="preserve"> </w:t>
      </w:r>
      <w:r>
        <w:rPr>
          <w:rFonts w:hint="eastAsia"/>
          <w:szCs w:val="28"/>
          <w:rtl/>
        </w:rPr>
        <w:t>ו</w:t>
      </w:r>
      <w:r w:rsidRPr="002B53DE">
        <w:rPr>
          <w:rFonts w:hint="eastAsia"/>
          <w:szCs w:val="28"/>
          <w:rtl/>
        </w:rPr>
        <w:t>השיכון</w:t>
      </w:r>
      <w:r w:rsidRPr="002B53DE">
        <w:rPr>
          <w:szCs w:val="28"/>
          <w:rtl/>
        </w:rPr>
        <w:t xml:space="preserve"> </w:t>
      </w:r>
      <w:r w:rsidRPr="002B53DE">
        <w:rPr>
          <w:rFonts w:hint="eastAsia"/>
          <w:szCs w:val="28"/>
          <w:rtl/>
        </w:rPr>
        <w:t>לצרכי</w:t>
      </w:r>
      <w:r w:rsidRPr="002B53DE">
        <w:rPr>
          <w:szCs w:val="28"/>
          <w:rtl/>
        </w:rPr>
        <w:t xml:space="preserve"> </w:t>
      </w:r>
      <w:r w:rsidRPr="002B53DE">
        <w:rPr>
          <w:rFonts w:hint="eastAsia"/>
          <w:szCs w:val="28"/>
          <w:rtl/>
        </w:rPr>
        <w:t>הרשות</w:t>
      </w:r>
      <w:bookmarkEnd w:id="1174"/>
      <w:bookmarkEnd w:id="1175"/>
      <w:r>
        <w:rPr>
          <w:szCs w:val="28"/>
          <w:rtl/>
        </w:rPr>
        <w:br/>
      </w:r>
      <w:r w:rsidRPr="001E0273">
        <w:rPr>
          <w:rFonts w:hint="eastAsia"/>
          <w:b/>
          <w:bCs w:val="0"/>
          <w:sz w:val="24"/>
          <w:rtl/>
        </w:rPr>
        <w:t>הערה</w:t>
      </w:r>
      <w:r w:rsidRPr="001E0273">
        <w:rPr>
          <w:b/>
          <w:bCs w:val="0"/>
          <w:sz w:val="24"/>
          <w:rtl/>
        </w:rPr>
        <w:t xml:space="preserve">: </w:t>
      </w:r>
      <w:r w:rsidRPr="001E0273">
        <w:rPr>
          <w:rFonts w:hint="eastAsia"/>
          <w:b/>
          <w:bCs w:val="0"/>
          <w:sz w:val="24"/>
          <w:rtl/>
        </w:rPr>
        <w:t>שכר</w:t>
      </w:r>
      <w:r w:rsidRPr="001E0273">
        <w:rPr>
          <w:b/>
          <w:bCs w:val="0"/>
          <w:sz w:val="24"/>
          <w:rtl/>
        </w:rPr>
        <w:t xml:space="preserve"> </w:t>
      </w:r>
      <w:r w:rsidRPr="001E0273">
        <w:rPr>
          <w:rFonts w:hint="eastAsia"/>
          <w:b/>
          <w:bCs w:val="0"/>
          <w:sz w:val="24"/>
          <w:rtl/>
        </w:rPr>
        <w:t>הטרחה</w:t>
      </w:r>
      <w:r w:rsidRPr="001E0273">
        <w:rPr>
          <w:b/>
          <w:bCs w:val="0"/>
          <w:sz w:val="24"/>
          <w:rtl/>
        </w:rPr>
        <w:t xml:space="preserve"> </w:t>
      </w:r>
      <w:r w:rsidRPr="001E0273">
        <w:rPr>
          <w:rFonts w:hint="eastAsia"/>
          <w:b/>
          <w:bCs w:val="0"/>
          <w:sz w:val="24"/>
          <w:rtl/>
        </w:rPr>
        <w:t>המפורט</w:t>
      </w:r>
      <w:r w:rsidRPr="001E0273">
        <w:rPr>
          <w:b/>
          <w:bCs w:val="0"/>
          <w:sz w:val="24"/>
          <w:rtl/>
        </w:rPr>
        <w:t xml:space="preserve"> </w:t>
      </w:r>
      <w:r w:rsidRPr="001E0273">
        <w:rPr>
          <w:rFonts w:hint="eastAsia"/>
          <w:b/>
          <w:bCs w:val="0"/>
          <w:sz w:val="24"/>
          <w:rtl/>
        </w:rPr>
        <w:t>להלן</w:t>
      </w:r>
      <w:r w:rsidRPr="001E0273">
        <w:rPr>
          <w:b/>
          <w:bCs w:val="0"/>
          <w:sz w:val="24"/>
          <w:rtl/>
        </w:rPr>
        <w:t xml:space="preserve"> </w:t>
      </w:r>
      <w:r w:rsidRPr="001E0273">
        <w:rPr>
          <w:rFonts w:hint="eastAsia"/>
          <w:b/>
          <w:bCs w:val="0"/>
          <w:sz w:val="24"/>
          <w:rtl/>
        </w:rPr>
        <w:t>אינו</w:t>
      </w:r>
      <w:r w:rsidRPr="001E0273">
        <w:rPr>
          <w:b/>
          <w:bCs w:val="0"/>
          <w:sz w:val="24"/>
          <w:rtl/>
        </w:rPr>
        <w:t xml:space="preserve"> </w:t>
      </w:r>
      <w:r w:rsidRPr="001E0273">
        <w:rPr>
          <w:rFonts w:hint="eastAsia"/>
          <w:b/>
          <w:bCs w:val="0"/>
          <w:sz w:val="24"/>
          <w:rtl/>
        </w:rPr>
        <w:t>כולל</w:t>
      </w:r>
      <w:r w:rsidRPr="001E0273">
        <w:rPr>
          <w:b/>
          <w:bCs w:val="0"/>
          <w:sz w:val="24"/>
          <w:rtl/>
        </w:rPr>
        <w:t xml:space="preserve"> </w:t>
      </w:r>
      <w:r w:rsidRPr="001E0273">
        <w:rPr>
          <w:rFonts w:hint="eastAsia"/>
          <w:b/>
          <w:bCs w:val="0"/>
          <w:sz w:val="24"/>
          <w:rtl/>
        </w:rPr>
        <w:t>את</w:t>
      </w:r>
      <w:r w:rsidRPr="001E0273">
        <w:rPr>
          <w:b/>
          <w:bCs w:val="0"/>
          <w:sz w:val="24"/>
          <w:rtl/>
        </w:rPr>
        <w:t xml:space="preserve"> </w:t>
      </w:r>
      <w:r w:rsidRPr="001E0273">
        <w:rPr>
          <w:rFonts w:hint="eastAsia"/>
          <w:b/>
          <w:bCs w:val="0"/>
          <w:sz w:val="24"/>
          <w:rtl/>
        </w:rPr>
        <w:t>ההנחה</w:t>
      </w:r>
      <w:r w:rsidRPr="001E0273">
        <w:rPr>
          <w:b/>
          <w:bCs w:val="0"/>
          <w:sz w:val="24"/>
          <w:rtl/>
        </w:rPr>
        <w:t xml:space="preserve"> </w:t>
      </w:r>
      <w:r w:rsidRPr="001E0273">
        <w:rPr>
          <w:rFonts w:hint="eastAsia"/>
          <w:b/>
          <w:bCs w:val="0"/>
          <w:sz w:val="24"/>
          <w:rtl/>
        </w:rPr>
        <w:t>מהתעריפים</w:t>
      </w:r>
      <w:r w:rsidRPr="001E0273">
        <w:rPr>
          <w:b/>
          <w:bCs w:val="0"/>
          <w:sz w:val="24"/>
          <w:rtl/>
        </w:rPr>
        <w:t xml:space="preserve"> </w:t>
      </w:r>
      <w:r w:rsidRPr="001E0273">
        <w:rPr>
          <w:rFonts w:hint="eastAsia"/>
          <w:b/>
          <w:bCs w:val="0"/>
          <w:sz w:val="24"/>
          <w:rtl/>
        </w:rPr>
        <w:t>שתיקבע</w:t>
      </w:r>
      <w:r w:rsidRPr="001E0273">
        <w:rPr>
          <w:b/>
          <w:bCs w:val="0"/>
          <w:sz w:val="24"/>
          <w:rtl/>
        </w:rPr>
        <w:t xml:space="preserve"> </w:t>
      </w:r>
      <w:r w:rsidRPr="001E0273">
        <w:rPr>
          <w:rFonts w:hint="eastAsia"/>
          <w:b/>
          <w:bCs w:val="0"/>
          <w:sz w:val="24"/>
          <w:rtl/>
        </w:rPr>
        <w:t>בתוצאות</w:t>
      </w:r>
      <w:r w:rsidRPr="001E0273">
        <w:rPr>
          <w:b/>
          <w:bCs w:val="0"/>
          <w:sz w:val="24"/>
          <w:rtl/>
        </w:rPr>
        <w:t xml:space="preserve"> </w:t>
      </w:r>
      <w:r w:rsidRPr="001E0273">
        <w:rPr>
          <w:rFonts w:hint="eastAsia"/>
          <w:b/>
          <w:bCs w:val="0"/>
          <w:sz w:val="24"/>
          <w:rtl/>
        </w:rPr>
        <w:t>המכרז</w:t>
      </w:r>
      <w:bookmarkEnd w:id="1176"/>
      <w:bookmarkEnd w:id="1177"/>
      <w:bookmarkEnd w:id="1178"/>
    </w:p>
    <w:p w:rsidR="00157827" w:rsidRPr="001E0273" w:rsidRDefault="00157827" w:rsidP="005E13C0">
      <w:pPr>
        <w:pStyle w:val="20"/>
        <w:ind w:left="0" w:firstLine="0"/>
        <w:jc w:val="both"/>
      </w:pPr>
      <w:bookmarkStart w:id="1179" w:name="_Toc332124306"/>
      <w:bookmarkStart w:id="1180" w:name="_Toc332124307"/>
      <w:bookmarkStart w:id="1181" w:name="_Toc332206529"/>
      <w:bookmarkEnd w:id="1179"/>
      <w:r w:rsidRPr="001E0273">
        <w:rPr>
          <w:rFonts w:hint="eastAsia"/>
          <w:szCs w:val="28"/>
          <w:rtl/>
        </w:rPr>
        <w:t>תעריף</w:t>
      </w:r>
      <w:r w:rsidRPr="001E0273">
        <w:rPr>
          <w:szCs w:val="28"/>
          <w:rtl/>
        </w:rPr>
        <w:t xml:space="preserve"> </w:t>
      </w:r>
      <w:r w:rsidRPr="001E0273">
        <w:rPr>
          <w:rFonts w:hint="eastAsia"/>
          <w:szCs w:val="28"/>
          <w:rtl/>
        </w:rPr>
        <w:t>תוכנית</w:t>
      </w:r>
      <w:r w:rsidRPr="001E0273">
        <w:rPr>
          <w:szCs w:val="28"/>
          <w:rtl/>
        </w:rPr>
        <w:t xml:space="preserve"> </w:t>
      </w:r>
      <w:r w:rsidRPr="001E0273">
        <w:rPr>
          <w:rFonts w:hint="eastAsia"/>
          <w:szCs w:val="28"/>
          <w:rtl/>
        </w:rPr>
        <w:t>מתאר</w:t>
      </w:r>
      <w:bookmarkEnd w:id="1180"/>
      <w:bookmarkEnd w:id="1181"/>
    </w:p>
    <w:p w:rsidR="00157827" w:rsidRDefault="00157827" w:rsidP="005E13C0">
      <w:pPr>
        <w:ind w:right="0"/>
        <w:rPr>
          <w:rtl/>
        </w:rPr>
      </w:pPr>
      <w:bookmarkStart w:id="1182" w:name="_Toc332124308"/>
      <w:r>
        <w:rPr>
          <w:rtl/>
        </w:rPr>
        <w:tab/>
      </w:r>
      <w:r w:rsidRPr="001E0273">
        <w:rPr>
          <w:rtl/>
        </w:rPr>
        <w:t xml:space="preserve">ככלל, שרותי התכנון ושכר הטרחה להכנת תוכנית מתאר מושתתים על תעריף משבש לתהליך 2 תכניות </w:t>
      </w:r>
      <w:r>
        <w:rPr>
          <w:rtl/>
        </w:rPr>
        <w:tab/>
      </w:r>
      <w:r w:rsidRPr="001E0273">
        <w:rPr>
          <w:rtl/>
        </w:rPr>
        <w:t>אב/מתאר למעט השינויים</w:t>
      </w:r>
      <w:r>
        <w:rPr>
          <w:rtl/>
        </w:rPr>
        <w:t xml:space="preserve"> המפורטים להלן</w:t>
      </w:r>
      <w:r>
        <w:rPr>
          <w:rtl/>
        </w:rPr>
        <w:tab/>
      </w:r>
      <w:bookmarkEnd w:id="1182"/>
      <w:r>
        <w:rPr>
          <w:rtl/>
        </w:rPr>
        <w:t>.</w:t>
      </w:r>
      <w:r>
        <w:rPr>
          <w:rtl/>
        </w:rPr>
        <w:br/>
      </w:r>
      <w:r>
        <w:rPr>
          <w:rtl/>
        </w:rPr>
        <w:tab/>
        <w:t xml:space="preserve">גם אם במהלך ההתקשרות עם הספק יחולו שינויים בתעריף משהב"ש לתוכניות מתאר, התעריף הנוכחי יישאר </w:t>
      </w:r>
      <w:r>
        <w:rPr>
          <w:rtl/>
        </w:rPr>
        <w:tab/>
        <w:t>בעינו.</w:t>
      </w:r>
    </w:p>
    <w:p w:rsidR="00157827" w:rsidRPr="002B53DE" w:rsidRDefault="00157827" w:rsidP="005E13C0">
      <w:pPr>
        <w:pStyle w:val="3"/>
        <w:ind w:left="0" w:firstLine="0"/>
        <w:jc w:val="both"/>
      </w:pPr>
      <w:bookmarkStart w:id="1183" w:name="_Toc332124309"/>
      <w:bookmarkStart w:id="1184" w:name="_Toc332206530"/>
      <w:r w:rsidRPr="002B53DE">
        <w:rPr>
          <w:rFonts w:hint="eastAsia"/>
          <w:rtl/>
        </w:rPr>
        <w:t>אדריכלות</w:t>
      </w:r>
      <w:bookmarkEnd w:id="1183"/>
      <w:bookmarkEnd w:id="1184"/>
    </w:p>
    <w:p w:rsidR="00157827" w:rsidRDefault="00157827" w:rsidP="005E13C0">
      <w:pPr>
        <w:keepNext/>
        <w:keepLines/>
        <w:ind w:right="0"/>
        <w:rPr>
          <w:rtl/>
        </w:rPr>
      </w:pPr>
      <w:r>
        <w:rPr>
          <w:rtl/>
        </w:rPr>
        <w:tab/>
        <w:t>לתעריף אדריכלות ייתוספו /יוחלפו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4</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שיתוף הציבור (במקום המקדם הקיים)</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1.2</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7</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מורכבות אוכלוסיה</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1.4</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8</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תביעות בעלות*</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position w:val="-12"/>
                <w:sz w:val="22"/>
                <w:szCs w:val="24"/>
              </w:rPr>
              <w:object w:dxaOrig="1740" w:dyaOrig="400">
                <v:shape id="_x0000_i1036" type="#_x0000_t75" style="width:84.5pt;height:18.8pt" o:ole="">
                  <v:imagedata r:id="rId33" o:title=""/>
                </v:shape>
                <o:OLEObject Type="Embed" ProgID="Equation.3" ShapeID="_x0000_i1036" DrawAspect="Content" ObjectID="_1531215483" r:id="rId34"/>
              </w:objec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position w:val="-12"/>
                <w:sz w:val="22"/>
                <w:szCs w:val="24"/>
              </w:rPr>
              <w:object w:dxaOrig="1780" w:dyaOrig="400">
                <v:shape id="_x0000_i1037" type="#_x0000_t75" style="width:84.5pt;height:18.8pt" o:ole="">
                  <v:imagedata r:id="rId35" o:title=""/>
                </v:shape>
                <o:OLEObject Type="Embed" ProgID="Equation.3" ShapeID="_x0000_i1037" DrawAspect="Content" ObjectID="_1531215484" r:id="rId36"/>
              </w:object>
            </w:r>
          </w:p>
        </w:tc>
      </w:tr>
    </w:tbl>
    <w:p w:rsidR="00157827" w:rsidRDefault="00157827" w:rsidP="001E0273">
      <w:pPr>
        <w:ind w:right="0" w:firstLine="720"/>
      </w:pPr>
      <w:r>
        <w:rPr>
          <w:rtl/>
        </w:rPr>
        <w:t>*</w:t>
      </w:r>
      <w:r>
        <w:t xml:space="preserve"> P</w:t>
      </w:r>
      <w:r>
        <w:rPr>
          <w:rtl/>
        </w:rPr>
        <w:t xml:space="preserve"> הוא החלק היחסי של תביעות בעלות מתוך הקו הכחול</w:t>
      </w:r>
    </w:p>
    <w:p w:rsidR="00157827" w:rsidRDefault="00157827" w:rsidP="001E0273">
      <w:pPr>
        <w:ind w:right="0" w:firstLine="720"/>
        <w:rPr>
          <w:rtl/>
        </w:rPr>
      </w:pPr>
      <w:r>
        <w:rPr>
          <w:rtl/>
        </w:rPr>
        <w:t>**</w:t>
      </w:r>
      <w:r>
        <w:t xml:space="preserve"> H</w:t>
      </w:r>
      <w:r>
        <w:rPr>
          <w:rtl/>
        </w:rPr>
        <w:t xml:space="preserve"> הוא החלק היחסי של מתחמים של הסדרה במקום מתוך הקו הכחול</w:t>
      </w:r>
    </w:p>
    <w:p w:rsidR="00157827" w:rsidRPr="00C4090C" w:rsidRDefault="00157827" w:rsidP="005E13C0">
      <w:pPr>
        <w:pStyle w:val="3"/>
        <w:keepNext/>
        <w:ind w:left="0" w:firstLine="0"/>
        <w:jc w:val="both"/>
      </w:pPr>
      <w:r w:rsidRPr="00C4090C">
        <w:rPr>
          <w:rFonts w:hint="eastAsia"/>
          <w:rtl/>
        </w:rPr>
        <w:t>חברה</w:t>
      </w:r>
    </w:p>
    <w:p w:rsidR="00157827" w:rsidRDefault="00157827" w:rsidP="005E13C0">
      <w:pPr>
        <w:ind w:right="0"/>
        <w:rPr>
          <w:rtl/>
        </w:rPr>
      </w:pPr>
      <w:r>
        <w:rPr>
          <w:rtl/>
        </w:rPr>
        <w:tab/>
      </w:r>
      <w:r w:rsidRPr="009153E4">
        <w:rPr>
          <w:rtl/>
        </w:rPr>
        <w:t xml:space="preserve">תעריף יועץ החברה עבור תכניות </w:t>
      </w:r>
      <w:r w:rsidRPr="009153E4">
        <w:rPr>
          <w:sz w:val="24"/>
          <w:rtl/>
        </w:rPr>
        <w:t xml:space="preserve">אב, שלד, מיתאר ייקבע לפי 15% משכר האדריכל לאבני דרך בהם ישתתף </w:t>
      </w:r>
      <w:r>
        <w:rPr>
          <w:sz w:val="24"/>
          <w:rtl/>
        </w:rPr>
        <w:tab/>
      </w:r>
      <w:r w:rsidRPr="009153E4">
        <w:rPr>
          <w:sz w:val="24"/>
          <w:rtl/>
        </w:rPr>
        <w:t xml:space="preserve">היועץ ועפ"י הערכת רמת קושי שתבוצע ברשות לכל פרויקט. </w:t>
      </w:r>
    </w:p>
    <w:p w:rsidR="00157827" w:rsidRPr="00C30CBD" w:rsidRDefault="00157827" w:rsidP="005E13C0">
      <w:pPr>
        <w:ind w:right="0"/>
        <w:rPr>
          <w:b/>
          <w:bCs/>
        </w:rPr>
      </w:pPr>
      <w:r>
        <w:rPr>
          <w:b/>
          <w:bCs/>
          <w:rtl/>
        </w:rPr>
        <w:tab/>
      </w:r>
      <w:r w:rsidRPr="00C30CBD">
        <w:rPr>
          <w:b/>
          <w:bCs/>
          <w:rtl/>
        </w:rPr>
        <w:t xml:space="preserve">הערה: תכולת עבודתו של יועץ החברתי מפורטת בנספח </w:t>
      </w:r>
      <w:r>
        <w:rPr>
          <w:b/>
          <w:bCs/>
          <w:rtl/>
        </w:rPr>
        <w:t>י"ד למכרז</w:t>
      </w:r>
    </w:p>
    <w:p w:rsidR="00157827" w:rsidRDefault="00157827" w:rsidP="005E13C0">
      <w:pPr>
        <w:pStyle w:val="3"/>
        <w:ind w:left="0" w:firstLine="0"/>
        <w:jc w:val="both"/>
      </w:pPr>
      <w:bookmarkStart w:id="1185" w:name="_Toc332124310"/>
      <w:bookmarkStart w:id="1186" w:name="_Toc332206531"/>
      <w:r>
        <w:rPr>
          <w:rFonts w:hint="eastAsia"/>
          <w:rtl/>
        </w:rPr>
        <w:t>תנועה</w:t>
      </w:r>
      <w:r>
        <w:rPr>
          <w:rtl/>
        </w:rPr>
        <w:t xml:space="preserve"> </w:t>
      </w:r>
      <w:r>
        <w:rPr>
          <w:rFonts w:hint="eastAsia"/>
          <w:rtl/>
        </w:rPr>
        <w:t>ותחבורה</w:t>
      </w:r>
      <w:bookmarkEnd w:id="1185"/>
      <w:bookmarkEnd w:id="1186"/>
    </w:p>
    <w:p w:rsidR="00157827" w:rsidRDefault="00157827" w:rsidP="005E13C0">
      <w:pPr>
        <w:keepNext/>
        <w:keepLines/>
        <w:ind w:right="0"/>
        <w:rPr>
          <w:rtl/>
        </w:rPr>
      </w:pPr>
      <w:r>
        <w:rPr>
          <w:rtl/>
        </w:rPr>
        <w:tab/>
        <w:t>לתעריף תנועה ותחבורה ייתוספו /יוחלפו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4</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שיתוף הציבור (במקום המקדם הקיים)</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1.2</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position w:val="-12"/>
                <w:sz w:val="22"/>
                <w:szCs w:val="24"/>
              </w:rPr>
              <w:object w:dxaOrig="1820" w:dyaOrig="400">
                <v:shape id="_x0000_i1038" type="#_x0000_t75" style="width:88.3pt;height:18.8pt" o:ole="">
                  <v:imagedata r:id="rId37" o:title=""/>
                </v:shape>
                <o:OLEObject Type="Embed" ProgID="Equation.3" ShapeID="_x0000_i1038" DrawAspect="Content" ObjectID="_1531215485" r:id="rId38"/>
              </w:object>
            </w:r>
          </w:p>
        </w:tc>
      </w:tr>
    </w:tbl>
    <w:p w:rsidR="00157827" w:rsidRDefault="00157827" w:rsidP="005E13C0">
      <w:pPr>
        <w:ind w:right="0"/>
        <w:rPr>
          <w:rtl/>
        </w:rPr>
      </w:pPr>
      <w:r>
        <w:rPr>
          <w:rtl/>
        </w:rPr>
        <w:t>**</w:t>
      </w:r>
      <w:r>
        <w:t xml:space="preserve"> H</w:t>
      </w:r>
      <w:r>
        <w:rPr>
          <w:rtl/>
        </w:rPr>
        <w:t xml:space="preserve"> הוא החלק היחסי של מתחמים של הסדרה במקום מתוך הקו הכחול</w:t>
      </w:r>
    </w:p>
    <w:p w:rsidR="00157827" w:rsidRDefault="00157827" w:rsidP="005E13C0">
      <w:pPr>
        <w:pStyle w:val="3"/>
        <w:ind w:left="0" w:firstLine="0"/>
        <w:jc w:val="both"/>
      </w:pPr>
      <w:bookmarkStart w:id="1187" w:name="_Toc332124311"/>
      <w:bookmarkStart w:id="1188" w:name="_Toc332206532"/>
      <w:r>
        <w:rPr>
          <w:rFonts w:hint="eastAsia"/>
          <w:rtl/>
        </w:rPr>
        <w:t>כלכלה</w:t>
      </w:r>
      <w:bookmarkEnd w:id="1187"/>
      <w:bookmarkEnd w:id="1188"/>
    </w:p>
    <w:p w:rsidR="00157827" w:rsidRDefault="00157827" w:rsidP="005E13C0">
      <w:pPr>
        <w:keepNext/>
        <w:keepLines/>
        <w:ind w:right="0"/>
        <w:rPr>
          <w:rtl/>
        </w:rPr>
      </w:pPr>
      <w:r>
        <w:rPr>
          <w:rtl/>
        </w:rPr>
        <w:t>שכר טרחה לייעוץ כלכלי  ישולם לפי תעריף שמאות</w:t>
      </w:r>
    </w:p>
    <w:p w:rsidR="00157827" w:rsidRDefault="00157827" w:rsidP="005E13C0">
      <w:pPr>
        <w:pStyle w:val="3"/>
        <w:ind w:left="0" w:firstLine="0"/>
        <w:jc w:val="both"/>
      </w:pPr>
      <w:bookmarkStart w:id="1189" w:name="_Toc332124313"/>
      <w:bookmarkStart w:id="1190" w:name="_Toc332206534"/>
      <w:r>
        <w:rPr>
          <w:rFonts w:hint="eastAsia"/>
          <w:rtl/>
        </w:rPr>
        <w:t>נוף</w:t>
      </w:r>
      <w:bookmarkEnd w:id="1189"/>
      <w:bookmarkEnd w:id="1190"/>
    </w:p>
    <w:p w:rsidR="00157827" w:rsidRDefault="00157827" w:rsidP="001E0273">
      <w:pPr>
        <w:keepLines/>
        <w:ind w:right="0"/>
        <w:jc w:val="left"/>
        <w:rPr>
          <w:rtl/>
        </w:rPr>
      </w:pPr>
      <w:r>
        <w:rPr>
          <w:rtl/>
        </w:rPr>
        <w:lastRenderedPageBreak/>
        <w:t xml:space="preserve">בתעריף נוף לא יחול שינוי. </w:t>
      </w:r>
      <w:r>
        <w:rPr>
          <w:rtl/>
        </w:rPr>
        <w:br/>
        <w:t>ככלל, לא יוזמן  סעיף 2.7 אלא במקרים מיוחדים ובאישור המזמין</w:t>
      </w:r>
    </w:p>
    <w:p w:rsidR="00157827" w:rsidRDefault="00157827" w:rsidP="005E13C0">
      <w:pPr>
        <w:pStyle w:val="3"/>
        <w:ind w:left="0" w:firstLine="0"/>
        <w:jc w:val="both"/>
      </w:pPr>
      <w:bookmarkStart w:id="1191" w:name="_Toc332124314"/>
      <w:bookmarkStart w:id="1192" w:name="_Toc332206535"/>
      <w:r>
        <w:rPr>
          <w:rFonts w:hint="eastAsia"/>
          <w:rtl/>
        </w:rPr>
        <w:t>איכות</w:t>
      </w:r>
      <w:r>
        <w:rPr>
          <w:rtl/>
        </w:rPr>
        <w:t xml:space="preserve"> </w:t>
      </w:r>
      <w:r>
        <w:rPr>
          <w:rFonts w:hint="eastAsia"/>
          <w:rtl/>
        </w:rPr>
        <w:t>הסביבה</w:t>
      </w:r>
      <w:bookmarkEnd w:id="1191"/>
      <w:bookmarkEnd w:id="1192"/>
    </w:p>
    <w:p w:rsidR="00157827" w:rsidRDefault="00157827" w:rsidP="005E13C0">
      <w:pPr>
        <w:keepLines/>
        <w:ind w:right="0"/>
        <w:rPr>
          <w:rtl/>
        </w:rPr>
      </w:pPr>
      <w:r>
        <w:rPr>
          <w:rtl/>
        </w:rPr>
        <w:tab/>
        <w:t xml:space="preserve">בתעריף איכות הסביבה לא יחול שינוי. </w:t>
      </w:r>
    </w:p>
    <w:p w:rsidR="00157827" w:rsidRDefault="00157827" w:rsidP="005E13C0">
      <w:pPr>
        <w:pStyle w:val="3"/>
        <w:ind w:left="0" w:firstLine="0"/>
        <w:jc w:val="both"/>
      </w:pPr>
      <w:bookmarkStart w:id="1193" w:name="_Toc332124315"/>
      <w:bookmarkStart w:id="1194" w:name="_Toc332206536"/>
      <w:r>
        <w:rPr>
          <w:rFonts w:hint="eastAsia"/>
          <w:rtl/>
        </w:rPr>
        <w:t>דרכים</w:t>
      </w:r>
      <w:r>
        <w:rPr>
          <w:rtl/>
        </w:rPr>
        <w:t>,</w:t>
      </w:r>
      <w:r w:rsidRPr="00797F8D">
        <w:rPr>
          <w:rtl/>
        </w:rPr>
        <w:t xml:space="preserve"> </w:t>
      </w:r>
      <w:r>
        <w:rPr>
          <w:rFonts w:hint="eastAsia"/>
          <w:rtl/>
        </w:rPr>
        <w:t>מים</w:t>
      </w:r>
      <w:r>
        <w:rPr>
          <w:rtl/>
        </w:rPr>
        <w:t xml:space="preserve">, </w:t>
      </w:r>
      <w:r>
        <w:rPr>
          <w:rFonts w:hint="eastAsia"/>
          <w:rtl/>
        </w:rPr>
        <w:t>ביוב</w:t>
      </w:r>
      <w:r>
        <w:rPr>
          <w:rtl/>
        </w:rPr>
        <w:t xml:space="preserve">, </w:t>
      </w:r>
      <w:r>
        <w:rPr>
          <w:rFonts w:hint="eastAsia"/>
          <w:rtl/>
        </w:rPr>
        <w:t>חשמל</w:t>
      </w:r>
      <w:r>
        <w:rPr>
          <w:rtl/>
        </w:rPr>
        <w:t xml:space="preserve"> </w:t>
      </w:r>
      <w:r>
        <w:rPr>
          <w:rFonts w:hint="eastAsia"/>
          <w:rtl/>
        </w:rPr>
        <w:t>ותקשורת</w:t>
      </w:r>
      <w:bookmarkEnd w:id="1193"/>
      <w:bookmarkEnd w:id="1194"/>
    </w:p>
    <w:p w:rsidR="00157827" w:rsidRDefault="00157827" w:rsidP="005E13C0">
      <w:pPr>
        <w:keepNext/>
        <w:keepLines/>
        <w:ind w:right="0"/>
        <w:rPr>
          <w:rtl/>
        </w:rPr>
      </w:pPr>
      <w:r>
        <w:rPr>
          <w:rtl/>
        </w:rPr>
        <w:tab/>
        <w:t>לתעריף דרכים ייתוספו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position w:val="-12"/>
                <w:sz w:val="22"/>
                <w:szCs w:val="24"/>
              </w:rPr>
              <w:object w:dxaOrig="1820" w:dyaOrig="400">
                <v:shape id="_x0000_i1039" type="#_x0000_t75" style="width:88.3pt;height:18.8pt" o:ole="">
                  <v:imagedata r:id="rId39" o:title=""/>
                </v:shape>
                <o:OLEObject Type="Embed" ProgID="Equation.3" ShapeID="_x0000_i1039" DrawAspect="Content" ObjectID="_1531215486" r:id="rId40"/>
              </w:object>
            </w:r>
          </w:p>
        </w:tc>
      </w:tr>
    </w:tbl>
    <w:p w:rsidR="00157827" w:rsidRDefault="00157827" w:rsidP="005E13C0">
      <w:pPr>
        <w:ind w:right="0"/>
        <w:rPr>
          <w:rtl/>
        </w:rPr>
      </w:pPr>
      <w:r>
        <w:rPr>
          <w:rtl/>
        </w:rPr>
        <w:tab/>
        <w:t>**</w:t>
      </w:r>
      <w:r>
        <w:t xml:space="preserve"> H</w:t>
      </w:r>
      <w:r>
        <w:rPr>
          <w:rtl/>
        </w:rPr>
        <w:t xml:space="preserve"> הוא החלק היחסי של מתחמים של הסדרה במקום מתוך הקו הכחול</w:t>
      </w:r>
    </w:p>
    <w:p w:rsidR="00157827" w:rsidRDefault="00157827" w:rsidP="005E13C0">
      <w:pPr>
        <w:pStyle w:val="3"/>
        <w:ind w:left="0" w:firstLine="0"/>
        <w:jc w:val="both"/>
      </w:pPr>
      <w:bookmarkStart w:id="1195" w:name="_Toc332124316"/>
      <w:bookmarkStart w:id="1196" w:name="_Toc332206537"/>
      <w:r>
        <w:rPr>
          <w:rFonts w:hint="eastAsia"/>
          <w:rtl/>
        </w:rPr>
        <w:t>גיאולוגיה</w:t>
      </w:r>
      <w:r>
        <w:rPr>
          <w:rtl/>
        </w:rPr>
        <w:t xml:space="preserve"> </w:t>
      </w:r>
      <w:r>
        <w:rPr>
          <w:rFonts w:hint="eastAsia"/>
          <w:rtl/>
        </w:rPr>
        <w:t>וביסוס</w:t>
      </w:r>
      <w:r>
        <w:rPr>
          <w:rtl/>
        </w:rPr>
        <w:t xml:space="preserve">, </w:t>
      </w:r>
      <w:r>
        <w:rPr>
          <w:rFonts w:hint="eastAsia"/>
          <w:rtl/>
        </w:rPr>
        <w:t>הידרולוגיה</w:t>
      </w:r>
      <w:r>
        <w:rPr>
          <w:rtl/>
        </w:rPr>
        <w:t xml:space="preserve"> </w:t>
      </w:r>
      <w:r>
        <w:rPr>
          <w:rFonts w:hint="eastAsia"/>
          <w:rtl/>
        </w:rPr>
        <w:t>ונגר</w:t>
      </w:r>
      <w:r>
        <w:rPr>
          <w:rtl/>
        </w:rPr>
        <w:t xml:space="preserve"> </w:t>
      </w:r>
      <w:r>
        <w:rPr>
          <w:rFonts w:hint="eastAsia"/>
          <w:rtl/>
        </w:rPr>
        <w:t>עילי</w:t>
      </w:r>
      <w:bookmarkEnd w:id="1195"/>
      <w:bookmarkEnd w:id="1196"/>
    </w:p>
    <w:p w:rsidR="00157827" w:rsidRDefault="00157827" w:rsidP="005E13C0">
      <w:pPr>
        <w:keepLines/>
        <w:ind w:right="0"/>
        <w:rPr>
          <w:rtl/>
        </w:rPr>
      </w:pPr>
      <w:r>
        <w:rPr>
          <w:rtl/>
        </w:rPr>
        <w:tab/>
        <w:t>בתעריפים אלו לא יחול שינוי</w:t>
      </w:r>
    </w:p>
    <w:p w:rsidR="00157827" w:rsidRPr="00C4090C" w:rsidRDefault="00157827" w:rsidP="005E13C0">
      <w:pPr>
        <w:pStyle w:val="3"/>
        <w:keepNext/>
        <w:ind w:left="0" w:firstLine="0"/>
        <w:jc w:val="both"/>
      </w:pPr>
      <w:bookmarkStart w:id="1197" w:name="_Toc332124317"/>
      <w:bookmarkStart w:id="1198" w:name="_Toc332206538"/>
      <w:r>
        <w:rPr>
          <w:rFonts w:hint="eastAsia"/>
          <w:rtl/>
        </w:rPr>
        <w:t>שמאות</w:t>
      </w:r>
      <w:r>
        <w:rPr>
          <w:rtl/>
        </w:rPr>
        <w:t xml:space="preserve"> (</w:t>
      </w:r>
      <w:r>
        <w:rPr>
          <w:rFonts w:hint="eastAsia"/>
          <w:rtl/>
        </w:rPr>
        <w:t>תקף</w:t>
      </w:r>
      <w:r>
        <w:rPr>
          <w:rtl/>
        </w:rPr>
        <w:t xml:space="preserve"> </w:t>
      </w:r>
      <w:r>
        <w:rPr>
          <w:rFonts w:hint="eastAsia"/>
          <w:rtl/>
        </w:rPr>
        <w:t>גם</w:t>
      </w:r>
      <w:r>
        <w:rPr>
          <w:rtl/>
        </w:rPr>
        <w:t xml:space="preserve"> </w:t>
      </w:r>
      <w:r>
        <w:rPr>
          <w:rFonts w:hint="eastAsia"/>
          <w:rtl/>
        </w:rPr>
        <w:t>לתעריף</w:t>
      </w:r>
      <w:r>
        <w:rPr>
          <w:rtl/>
        </w:rPr>
        <w:t xml:space="preserve"> </w:t>
      </w:r>
      <w:r>
        <w:rPr>
          <w:rFonts w:hint="eastAsia"/>
          <w:rtl/>
        </w:rPr>
        <w:t>כלכלה</w:t>
      </w:r>
      <w:r>
        <w:rPr>
          <w:rtl/>
        </w:rPr>
        <w:t>)</w:t>
      </w:r>
      <w:bookmarkEnd w:id="1197"/>
      <w:bookmarkEnd w:id="1198"/>
    </w:p>
    <w:p w:rsidR="00157827" w:rsidRDefault="00157827" w:rsidP="005E13C0">
      <w:pPr>
        <w:keepNext/>
        <w:keepLines/>
        <w:ind w:right="0"/>
        <w:rPr>
          <w:rtl/>
        </w:rPr>
      </w:pPr>
      <w:r>
        <w:rPr>
          <w:rtl/>
        </w:rPr>
        <w:tab/>
        <w:t>לתעריף שמאות יוחלף המקדם הבא</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3"/>
        <w:gridCol w:w="3701"/>
        <w:gridCol w:w="2486"/>
      </w:tblGrid>
      <w:tr w:rsidR="00157827" w:rsidTr="00694A02">
        <w:tc>
          <w:tcPr>
            <w:tcW w:w="1813"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 xml:space="preserve">שם </w:t>
            </w:r>
          </w:p>
        </w:tc>
        <w:tc>
          <w:tcPr>
            <w:tcW w:w="3701"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תאור</w:t>
            </w:r>
          </w:p>
        </w:tc>
        <w:tc>
          <w:tcPr>
            <w:tcW w:w="2486"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ערך</w:t>
            </w:r>
          </w:p>
        </w:tc>
      </w:tr>
      <w:tr w:rsidR="00157827" w:rsidTr="00694A02">
        <w:tc>
          <w:tcPr>
            <w:tcW w:w="1813"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4</w:t>
            </w:r>
            <w:r w:rsidRPr="00CB3FC4">
              <w:rPr>
                <w:sz w:val="22"/>
                <w:szCs w:val="24"/>
              </w:rPr>
              <w:t>]</w:t>
            </w:r>
          </w:p>
        </w:tc>
        <w:tc>
          <w:tcPr>
            <w:tcW w:w="3701"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מקדם שיתוף הציבור (במקום המקדם הקיים)</w:t>
            </w:r>
          </w:p>
        </w:tc>
        <w:tc>
          <w:tcPr>
            <w:tcW w:w="2486"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1.2</w:t>
            </w:r>
          </w:p>
        </w:tc>
      </w:tr>
    </w:tbl>
    <w:p w:rsidR="00157827" w:rsidRDefault="00157827" w:rsidP="005E13C0">
      <w:pPr>
        <w:pStyle w:val="3"/>
        <w:keepNext/>
        <w:ind w:left="0" w:firstLine="0"/>
        <w:jc w:val="both"/>
      </w:pPr>
      <w:r>
        <w:rPr>
          <w:rFonts w:hint="eastAsia"/>
          <w:rtl/>
        </w:rPr>
        <w:t>שינוי</w:t>
      </w:r>
      <w:r>
        <w:rPr>
          <w:rtl/>
        </w:rPr>
        <w:t xml:space="preserve"> </w:t>
      </w:r>
      <w:r>
        <w:rPr>
          <w:rFonts w:hint="eastAsia"/>
          <w:rtl/>
        </w:rPr>
        <w:t>ת</w:t>
      </w:r>
      <w:r>
        <w:rPr>
          <w:rtl/>
        </w:rPr>
        <w:t>.</w:t>
      </w:r>
      <w:r>
        <w:rPr>
          <w:rFonts w:hint="eastAsia"/>
          <w:rtl/>
        </w:rPr>
        <w:t>מ</w:t>
      </w:r>
      <w:r>
        <w:rPr>
          <w:rtl/>
        </w:rPr>
        <w:t>.</w:t>
      </w:r>
      <w:r>
        <w:rPr>
          <w:rFonts w:hint="eastAsia"/>
          <w:rtl/>
        </w:rPr>
        <w:t>מ</w:t>
      </w:r>
    </w:p>
    <w:p w:rsidR="00157827" w:rsidRDefault="00157827" w:rsidP="00574A2C">
      <w:pPr>
        <w:keepLines/>
        <w:ind w:right="0"/>
        <w:jc w:val="left"/>
        <w:rPr>
          <w:rtl/>
        </w:rPr>
      </w:pPr>
      <w:r>
        <w:rPr>
          <w:rtl/>
        </w:rPr>
        <w:tab/>
        <w:t>במידה ויידרש שינוי ת.מ.מ, תעשה התוכנית על בסיס תוכנית מתאר המוכנת ע"י הספק.</w:t>
      </w:r>
      <w:r>
        <w:rPr>
          <w:rtl/>
        </w:rPr>
        <w:tab/>
      </w:r>
      <w:r>
        <w:rPr>
          <w:rtl/>
        </w:rPr>
        <w:br/>
      </w:r>
      <w:r>
        <w:rPr>
          <w:rtl/>
        </w:rPr>
        <w:tab/>
        <w:t xml:space="preserve">במידה ויידרש שינוי ת.מ.מ, ישולם שכר הטרחה לפי תעריף משהב"ש לתוכניות מתאר ללא ההתאמות המיוחדות לרשות. </w:t>
      </w:r>
      <w:r>
        <w:rPr>
          <w:rtl/>
        </w:rPr>
        <w:br/>
      </w:r>
      <w:r>
        <w:rPr>
          <w:rtl/>
        </w:rPr>
        <w:tab/>
        <w:t>השירותים החלקיים שיוזמנו: 2.9, 2.12, 2.13  סה"כ 15% שירותים חלקיים.</w:t>
      </w:r>
      <w:r>
        <w:rPr>
          <w:rtl/>
        </w:rPr>
        <w:br/>
      </w:r>
      <w:r>
        <w:rPr>
          <w:rtl/>
        </w:rPr>
        <w:tab/>
        <w:t>הערה: גם אם תידרש התוכנית לדיון ב-ו. מחוזית לא יוזמנו סעיפים 2.10 ו 2.11.</w:t>
      </w:r>
    </w:p>
    <w:p w:rsidR="00157827" w:rsidRDefault="00157827" w:rsidP="005E13C0">
      <w:pPr>
        <w:pStyle w:val="3"/>
        <w:keepNext/>
        <w:ind w:left="0" w:firstLine="0"/>
        <w:jc w:val="both"/>
      </w:pPr>
      <w:r>
        <w:rPr>
          <w:rFonts w:hint="eastAsia"/>
          <w:rtl/>
        </w:rPr>
        <w:t>הרחבה</w:t>
      </w:r>
      <w:r>
        <w:rPr>
          <w:rtl/>
        </w:rPr>
        <w:t xml:space="preserve"> </w:t>
      </w:r>
      <w:r>
        <w:rPr>
          <w:rFonts w:hint="eastAsia"/>
          <w:rtl/>
        </w:rPr>
        <w:t>ניכרת</w:t>
      </w:r>
      <w:r>
        <w:rPr>
          <w:rtl/>
        </w:rPr>
        <w:t xml:space="preserve"> </w:t>
      </w:r>
      <w:r>
        <w:rPr>
          <w:rFonts w:hint="eastAsia"/>
          <w:rtl/>
        </w:rPr>
        <w:t>או</w:t>
      </w:r>
      <w:r>
        <w:rPr>
          <w:rtl/>
        </w:rPr>
        <w:t xml:space="preserve"> </w:t>
      </w:r>
      <w:r>
        <w:rPr>
          <w:rFonts w:hint="eastAsia"/>
          <w:rtl/>
        </w:rPr>
        <w:t>תוכנית</w:t>
      </w:r>
      <w:r>
        <w:rPr>
          <w:rtl/>
        </w:rPr>
        <w:t xml:space="preserve"> </w:t>
      </w:r>
      <w:r>
        <w:rPr>
          <w:rFonts w:hint="eastAsia"/>
          <w:rtl/>
        </w:rPr>
        <w:t>צמודת</w:t>
      </w:r>
      <w:r>
        <w:rPr>
          <w:rtl/>
        </w:rPr>
        <w:t xml:space="preserve"> </w:t>
      </w:r>
      <w:r>
        <w:rPr>
          <w:rFonts w:hint="eastAsia"/>
          <w:rtl/>
        </w:rPr>
        <w:t>דופן</w:t>
      </w:r>
    </w:p>
    <w:p w:rsidR="00157827" w:rsidRDefault="00157827" w:rsidP="005E13C0">
      <w:pPr>
        <w:keepLines/>
        <w:ind w:right="0"/>
      </w:pPr>
      <w:r>
        <w:rPr>
          <w:rtl/>
        </w:rPr>
        <w:tab/>
        <w:t xml:space="preserve">במקרה והתוכנית הינה צמודת דופן או נדרשים תנאים להפקדה של הרחבה ניכרת, יופעל מקדם ישוב מבודד </w:t>
      </w:r>
      <w:r>
        <w:rPr>
          <w:rtl/>
        </w:rPr>
        <w:tab/>
        <w:t>במקצועות הרלוונטיים כפי שמופיע בתעריף משהב"ש לתוכניות מתאר.</w:t>
      </w:r>
    </w:p>
    <w:p w:rsidR="00157827" w:rsidRPr="002B53DE" w:rsidRDefault="00157827" w:rsidP="005E13C0">
      <w:pPr>
        <w:pStyle w:val="20"/>
        <w:keepNext/>
        <w:ind w:left="0" w:firstLine="0"/>
        <w:jc w:val="both"/>
      </w:pPr>
      <w:bookmarkStart w:id="1199" w:name="_Toc332124318"/>
      <w:bookmarkStart w:id="1200" w:name="_Toc332206539"/>
      <w:r w:rsidRPr="002B53DE">
        <w:rPr>
          <w:rFonts w:hint="eastAsia"/>
          <w:szCs w:val="28"/>
          <w:rtl/>
        </w:rPr>
        <w:t>תעריף</w:t>
      </w:r>
      <w:r w:rsidRPr="002B53DE">
        <w:rPr>
          <w:szCs w:val="28"/>
          <w:rtl/>
        </w:rPr>
        <w:t xml:space="preserve"> </w:t>
      </w:r>
      <w:r w:rsidRPr="002B53DE">
        <w:rPr>
          <w:rFonts w:hint="eastAsia"/>
          <w:szCs w:val="28"/>
          <w:rtl/>
        </w:rPr>
        <w:t>תב</w:t>
      </w:r>
      <w:r w:rsidRPr="002B53DE">
        <w:rPr>
          <w:szCs w:val="28"/>
          <w:rtl/>
        </w:rPr>
        <w:t>"</w:t>
      </w:r>
      <w:r w:rsidRPr="002B53DE">
        <w:rPr>
          <w:rFonts w:hint="eastAsia"/>
          <w:szCs w:val="28"/>
          <w:rtl/>
        </w:rPr>
        <w:t>ע</w:t>
      </w:r>
      <w:bookmarkEnd w:id="1199"/>
      <w:bookmarkEnd w:id="1200"/>
    </w:p>
    <w:p w:rsidR="00157827" w:rsidRDefault="00157827" w:rsidP="005E13C0">
      <w:pPr>
        <w:ind w:right="0"/>
        <w:rPr>
          <w:rtl/>
        </w:rPr>
      </w:pPr>
      <w:r>
        <w:rPr>
          <w:rtl/>
        </w:rPr>
        <w:tab/>
        <w:t xml:space="preserve">ככלל, שרותי התכנון ושכר הטרחה להכנת תוכנית מתאר מושתתים על תעריף משבש לתהליך 5 תכניות </w:t>
      </w:r>
      <w:r>
        <w:rPr>
          <w:rtl/>
        </w:rPr>
        <w:tab/>
        <w:t xml:space="preserve">אב/מתאר למעט השינויים המפורטים להלן: </w:t>
      </w:r>
    </w:p>
    <w:p w:rsidR="00157827" w:rsidRDefault="00157827" w:rsidP="005E13C0">
      <w:pPr>
        <w:pStyle w:val="3"/>
        <w:ind w:left="0" w:firstLine="0"/>
        <w:jc w:val="both"/>
      </w:pPr>
      <w:bookmarkStart w:id="1201" w:name="_Toc332124319"/>
      <w:bookmarkStart w:id="1202" w:name="_Toc332206540"/>
      <w:r>
        <w:rPr>
          <w:rFonts w:hint="eastAsia"/>
          <w:rtl/>
        </w:rPr>
        <w:t>אדריכלות</w:t>
      </w:r>
      <w:bookmarkEnd w:id="1201"/>
      <w:bookmarkEnd w:id="1202"/>
    </w:p>
    <w:p w:rsidR="00157827" w:rsidRDefault="00157827" w:rsidP="005E13C0">
      <w:pPr>
        <w:keepNext/>
        <w:keepLines/>
        <w:ind w:right="0"/>
        <w:rPr>
          <w:rtl/>
        </w:rPr>
      </w:pPr>
      <w:r>
        <w:rPr>
          <w:rtl/>
        </w:rPr>
        <w:lastRenderedPageBreak/>
        <w:tab/>
        <w:t>לתעריף אדריכלות ייתוספו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4</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 xml:space="preserve">מקדם שיתוף הציבור </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1.25</w: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8</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תביעות בעלות*</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position w:val="-12"/>
                <w:sz w:val="22"/>
                <w:szCs w:val="24"/>
              </w:rPr>
              <w:object w:dxaOrig="1740" w:dyaOrig="400">
                <v:shape id="_x0000_i1040" type="#_x0000_t75" style="width:84.5pt;height:18.8pt" o:ole="">
                  <v:imagedata r:id="rId41" o:title=""/>
                </v:shape>
                <o:OLEObject Type="Embed" ProgID="Equation.3" ShapeID="_x0000_i1040" DrawAspect="Content" ObjectID="_1531215487" r:id="rId42"/>
              </w:object>
            </w:r>
          </w:p>
        </w:tc>
      </w:tr>
      <w:tr w:rsidR="00157827" w:rsidTr="00800F7B">
        <w:tc>
          <w:tcPr>
            <w:tcW w:w="801" w:type="dxa"/>
          </w:tcPr>
          <w:p w:rsidR="00157827" w:rsidRPr="00CB3FC4" w:rsidRDefault="00157827" w:rsidP="005E13C0">
            <w:pPr>
              <w:pStyle w:val="afe"/>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ind w:right="0"/>
              <w:rPr>
                <w:rFonts w:ascii="Tahoma" w:hAnsi="Tahoma" w:cs="David"/>
                <w:sz w:val="22"/>
                <w:szCs w:val="24"/>
                <w:rtl/>
              </w:rPr>
            </w:pPr>
            <w:r w:rsidRPr="00CB3FC4">
              <w:rPr>
                <w:rFonts w:ascii="Tahoma" w:hAnsi="Tahoma" w:cs="David"/>
                <w:position w:val="-12"/>
                <w:sz w:val="22"/>
                <w:szCs w:val="24"/>
              </w:rPr>
              <w:object w:dxaOrig="1800" w:dyaOrig="400">
                <v:shape id="_x0000_i1041" type="#_x0000_t75" style="width:88.3pt;height:18.8pt" o:ole="">
                  <v:imagedata r:id="rId43" o:title=""/>
                </v:shape>
                <o:OLEObject Type="Embed" ProgID="Equation.3" ShapeID="_x0000_i1041" DrawAspect="Content" ObjectID="_1531215488" r:id="rId44"/>
              </w:object>
            </w:r>
          </w:p>
        </w:tc>
      </w:tr>
    </w:tbl>
    <w:p w:rsidR="00157827" w:rsidRDefault="00157827" w:rsidP="005E13C0">
      <w:pPr>
        <w:ind w:right="0"/>
      </w:pPr>
      <w:r>
        <w:rPr>
          <w:rtl/>
        </w:rPr>
        <w:tab/>
        <w:t>*</w:t>
      </w:r>
      <w:r>
        <w:t xml:space="preserve"> P</w:t>
      </w:r>
      <w:r>
        <w:rPr>
          <w:rtl/>
        </w:rPr>
        <w:t xml:space="preserve"> הוא החלק היחסי של תביעות בעלות מתוך הקו הכחול</w:t>
      </w:r>
    </w:p>
    <w:p w:rsidR="00157827" w:rsidRDefault="00157827" w:rsidP="005E13C0">
      <w:pPr>
        <w:ind w:right="0"/>
      </w:pPr>
      <w:r>
        <w:rPr>
          <w:rtl/>
        </w:rPr>
        <w:tab/>
        <w:t>**</w:t>
      </w:r>
      <w:r>
        <w:t xml:space="preserve"> H</w:t>
      </w:r>
      <w:r>
        <w:rPr>
          <w:rtl/>
        </w:rPr>
        <w:t xml:space="preserve"> הוא החלק היחסי של מתחמים של הסדרה במקום מתוך הקו הכחול</w:t>
      </w:r>
    </w:p>
    <w:p w:rsidR="00157827" w:rsidRDefault="00157827" w:rsidP="005E13C0">
      <w:pPr>
        <w:pStyle w:val="3"/>
        <w:ind w:left="0" w:firstLine="0"/>
        <w:jc w:val="both"/>
      </w:pPr>
      <w:r>
        <w:rPr>
          <w:rFonts w:hint="eastAsia"/>
          <w:rtl/>
        </w:rPr>
        <w:t>חברה</w:t>
      </w:r>
    </w:p>
    <w:p w:rsidR="00157827" w:rsidRPr="00C30CBD" w:rsidRDefault="00157827" w:rsidP="00574A2C">
      <w:pPr>
        <w:keepNext/>
        <w:keepLines/>
        <w:ind w:right="0"/>
        <w:rPr>
          <w:b/>
          <w:bCs/>
        </w:rPr>
      </w:pPr>
      <w:r>
        <w:rPr>
          <w:rtl/>
        </w:rPr>
        <w:tab/>
      </w:r>
      <w:r w:rsidRPr="009153E4">
        <w:rPr>
          <w:rtl/>
        </w:rPr>
        <w:t xml:space="preserve">תעריף יועץ החברה עבור תכניות מפורטות (תב"ע)  ייקבע לפי 25% משכר האדריכל </w:t>
      </w:r>
      <w:r w:rsidRPr="009153E4">
        <w:rPr>
          <w:sz w:val="24"/>
          <w:rtl/>
        </w:rPr>
        <w:t xml:space="preserve">לאבני דרך בהם ישתתף </w:t>
      </w:r>
      <w:r>
        <w:rPr>
          <w:sz w:val="24"/>
          <w:rtl/>
        </w:rPr>
        <w:tab/>
      </w:r>
      <w:r w:rsidRPr="009153E4">
        <w:rPr>
          <w:sz w:val="24"/>
          <w:rtl/>
        </w:rPr>
        <w:t>היועץ ועפ"י הערכת רמת קושי שתבוצע ברשות לכל פרויקט</w:t>
      </w:r>
      <w:r w:rsidRPr="009153E4">
        <w:rPr>
          <w:b/>
          <w:bCs/>
          <w:rtl/>
        </w:rPr>
        <w:t xml:space="preserve"> הערה: תכולת עבודתו של יועץ החברתי מפורטת בנספח י"ד למכרז</w:t>
      </w:r>
    </w:p>
    <w:p w:rsidR="00157827" w:rsidRDefault="00157827" w:rsidP="005E13C0">
      <w:pPr>
        <w:pStyle w:val="3"/>
        <w:keepNext/>
        <w:ind w:left="0" w:firstLine="0"/>
        <w:jc w:val="both"/>
      </w:pPr>
      <w:bookmarkStart w:id="1203" w:name="_Toc332124320"/>
      <w:bookmarkStart w:id="1204" w:name="_Toc332206541"/>
      <w:r>
        <w:rPr>
          <w:rFonts w:hint="eastAsia"/>
          <w:rtl/>
        </w:rPr>
        <w:t>נוף</w:t>
      </w:r>
      <w:bookmarkEnd w:id="1203"/>
      <w:bookmarkEnd w:id="1204"/>
    </w:p>
    <w:p w:rsidR="00157827" w:rsidRDefault="00157827" w:rsidP="001E0273">
      <w:pPr>
        <w:keepLines/>
        <w:ind w:right="0"/>
        <w:jc w:val="left"/>
        <w:rPr>
          <w:rtl/>
        </w:rPr>
      </w:pPr>
      <w:r>
        <w:rPr>
          <w:rtl/>
        </w:rPr>
        <w:tab/>
        <w:t xml:space="preserve">בתעריף נוף לא יחול שינוי. </w:t>
      </w:r>
      <w:r>
        <w:rPr>
          <w:rtl/>
        </w:rPr>
        <w:br/>
      </w:r>
      <w:r>
        <w:rPr>
          <w:rtl/>
        </w:rPr>
        <w:tab/>
        <w:t>ככלל, לא יוזמן  סעיף 5.9 אלא במקרים מיוחדים ובאישור המזמין.</w:t>
      </w:r>
    </w:p>
    <w:p w:rsidR="00157827" w:rsidRDefault="00157827" w:rsidP="005E13C0">
      <w:pPr>
        <w:pStyle w:val="3"/>
        <w:keepNext/>
        <w:ind w:left="0" w:firstLine="0"/>
        <w:jc w:val="both"/>
      </w:pPr>
      <w:bookmarkStart w:id="1205" w:name="_Toc332124321"/>
      <w:bookmarkStart w:id="1206" w:name="_Toc332206542"/>
      <w:r>
        <w:rPr>
          <w:rFonts w:hint="eastAsia"/>
          <w:rtl/>
        </w:rPr>
        <w:t>תנועה</w:t>
      </w:r>
      <w:bookmarkEnd w:id="1205"/>
      <w:bookmarkEnd w:id="1206"/>
    </w:p>
    <w:p w:rsidR="00157827" w:rsidRDefault="00157827" w:rsidP="005E13C0">
      <w:pPr>
        <w:keepNext/>
        <w:keepLines/>
        <w:ind w:right="0"/>
        <w:rPr>
          <w:rtl/>
        </w:rPr>
      </w:pPr>
      <w:r>
        <w:rPr>
          <w:rtl/>
        </w:rPr>
        <w:tab/>
        <w:t>לתעריף תנועה ייתוספו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4</w:t>
            </w:r>
            <w:r w:rsidRPr="00CB3FC4">
              <w:rPr>
                <w:sz w:val="22"/>
                <w:szCs w:val="24"/>
              </w:rPr>
              <w:t>]</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 xml:space="preserve">מקדם שיתוף הציבור </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1.2</w:t>
            </w:r>
          </w:p>
        </w:tc>
      </w:tr>
      <w:tr w:rsidR="00157827" w:rsidTr="00800F7B">
        <w:tc>
          <w:tcPr>
            <w:tcW w:w="801"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position w:val="-12"/>
                <w:sz w:val="22"/>
                <w:szCs w:val="24"/>
              </w:rPr>
              <w:object w:dxaOrig="1780" w:dyaOrig="400">
                <v:shape id="_x0000_i1042" type="#_x0000_t75" style="width:84.5pt;height:18.8pt" o:ole="">
                  <v:imagedata r:id="rId45" o:title=""/>
                </v:shape>
                <o:OLEObject Type="Embed" ProgID="Equation.3" ShapeID="_x0000_i1042" DrawAspect="Content" ObjectID="_1531215489" r:id="rId46"/>
              </w:object>
            </w:r>
          </w:p>
        </w:tc>
      </w:tr>
    </w:tbl>
    <w:p w:rsidR="00157827" w:rsidRDefault="00157827" w:rsidP="005E13C0">
      <w:pPr>
        <w:ind w:right="0"/>
        <w:rPr>
          <w:rtl/>
        </w:rPr>
      </w:pPr>
      <w:r>
        <w:rPr>
          <w:rtl/>
        </w:rPr>
        <w:tab/>
        <w:t>**</w:t>
      </w:r>
      <w:r>
        <w:t xml:space="preserve"> H</w:t>
      </w:r>
      <w:r>
        <w:rPr>
          <w:rtl/>
        </w:rPr>
        <w:t xml:space="preserve"> הוא החלק היחסי של מתחמים של הסדרה במקום מתוך הקו הכחול</w:t>
      </w:r>
    </w:p>
    <w:p w:rsidR="00157827" w:rsidRDefault="00157827" w:rsidP="005E13C0">
      <w:pPr>
        <w:pStyle w:val="3"/>
        <w:ind w:left="0" w:firstLine="0"/>
        <w:jc w:val="both"/>
      </w:pPr>
      <w:bookmarkStart w:id="1207" w:name="_Toc332124322"/>
      <w:bookmarkStart w:id="1208" w:name="_Toc332206543"/>
      <w:r>
        <w:rPr>
          <w:rFonts w:hint="eastAsia"/>
          <w:rtl/>
        </w:rPr>
        <w:t>דרכים</w:t>
      </w:r>
      <w:r>
        <w:rPr>
          <w:rtl/>
        </w:rPr>
        <w:t xml:space="preserve">, </w:t>
      </w:r>
      <w:r>
        <w:rPr>
          <w:rFonts w:hint="eastAsia"/>
          <w:rtl/>
        </w:rPr>
        <w:t>מים</w:t>
      </w:r>
      <w:r>
        <w:rPr>
          <w:rtl/>
        </w:rPr>
        <w:t xml:space="preserve">, </w:t>
      </w:r>
      <w:r>
        <w:rPr>
          <w:rFonts w:hint="eastAsia"/>
          <w:rtl/>
        </w:rPr>
        <w:t>ביוב</w:t>
      </w:r>
      <w:r>
        <w:rPr>
          <w:rtl/>
        </w:rPr>
        <w:t xml:space="preserve">, </w:t>
      </w:r>
      <w:r>
        <w:rPr>
          <w:rFonts w:hint="eastAsia"/>
          <w:rtl/>
        </w:rPr>
        <w:t>חשמל</w:t>
      </w:r>
      <w:r>
        <w:rPr>
          <w:rtl/>
        </w:rPr>
        <w:t xml:space="preserve"> </w:t>
      </w:r>
      <w:r>
        <w:rPr>
          <w:rFonts w:hint="eastAsia"/>
          <w:rtl/>
        </w:rPr>
        <w:t>תאורה</w:t>
      </w:r>
      <w:r>
        <w:rPr>
          <w:rtl/>
        </w:rPr>
        <w:t xml:space="preserve"> </w:t>
      </w:r>
      <w:r>
        <w:rPr>
          <w:rFonts w:hint="eastAsia"/>
          <w:rtl/>
        </w:rPr>
        <w:t>ותקשורת</w:t>
      </w:r>
      <w:bookmarkEnd w:id="1207"/>
      <w:bookmarkEnd w:id="1208"/>
    </w:p>
    <w:p w:rsidR="00157827" w:rsidRDefault="00157827" w:rsidP="005E13C0">
      <w:pPr>
        <w:keepNext/>
        <w:keepLines/>
        <w:ind w:right="0"/>
        <w:rPr>
          <w:rtl/>
        </w:rPr>
      </w:pPr>
      <w:r>
        <w:rPr>
          <w:rtl/>
        </w:rPr>
        <w:t xml:space="preserve"> </w:t>
      </w:r>
      <w:r>
        <w:rPr>
          <w:rtl/>
        </w:rPr>
        <w:tab/>
        <w:t>לתעריפים אלו ייתוספו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position w:val="-12"/>
                <w:sz w:val="22"/>
                <w:szCs w:val="24"/>
              </w:rPr>
              <w:object w:dxaOrig="1780" w:dyaOrig="400">
                <v:shape id="_x0000_i1043" type="#_x0000_t75" style="width:84.5pt;height:18.8pt" o:ole="">
                  <v:imagedata r:id="rId47" o:title=""/>
                </v:shape>
                <o:OLEObject Type="Embed" ProgID="Equation.3" ShapeID="_x0000_i1043" DrawAspect="Content" ObjectID="_1531215490" r:id="rId48"/>
              </w:object>
            </w:r>
          </w:p>
        </w:tc>
      </w:tr>
    </w:tbl>
    <w:p w:rsidR="00157827" w:rsidRDefault="00157827" w:rsidP="005E13C0">
      <w:pPr>
        <w:ind w:right="0"/>
        <w:rPr>
          <w:rtl/>
        </w:rPr>
      </w:pPr>
      <w:r>
        <w:rPr>
          <w:rtl/>
        </w:rPr>
        <w:tab/>
        <w:t>**</w:t>
      </w:r>
      <w:r>
        <w:t xml:space="preserve"> H</w:t>
      </w:r>
      <w:r>
        <w:rPr>
          <w:rtl/>
        </w:rPr>
        <w:t xml:space="preserve"> הוא החלק היחסי של מתחמים של הסדרה במקום מתוך הקו הכחול</w:t>
      </w:r>
    </w:p>
    <w:p w:rsidR="00157827" w:rsidRPr="00C4090C" w:rsidRDefault="00157827" w:rsidP="005E13C0">
      <w:pPr>
        <w:pStyle w:val="3"/>
        <w:keepNext/>
        <w:ind w:left="0" w:firstLine="0"/>
        <w:jc w:val="both"/>
      </w:pPr>
      <w:bookmarkStart w:id="1209" w:name="_Toc332124324"/>
      <w:bookmarkStart w:id="1210" w:name="_Toc332206545"/>
      <w:r>
        <w:rPr>
          <w:rFonts w:hint="eastAsia"/>
          <w:rtl/>
        </w:rPr>
        <w:lastRenderedPageBreak/>
        <w:t>שמאות</w:t>
      </w:r>
      <w:r>
        <w:rPr>
          <w:rtl/>
        </w:rPr>
        <w:t xml:space="preserve"> (</w:t>
      </w:r>
      <w:r>
        <w:rPr>
          <w:rFonts w:hint="eastAsia"/>
          <w:rtl/>
        </w:rPr>
        <w:t>תקף</w:t>
      </w:r>
      <w:r>
        <w:rPr>
          <w:rtl/>
        </w:rPr>
        <w:t xml:space="preserve"> </w:t>
      </w:r>
      <w:r>
        <w:rPr>
          <w:rFonts w:hint="eastAsia"/>
          <w:rtl/>
        </w:rPr>
        <w:t>גם</w:t>
      </w:r>
      <w:r>
        <w:rPr>
          <w:rtl/>
        </w:rPr>
        <w:t xml:space="preserve"> </w:t>
      </w:r>
      <w:r>
        <w:rPr>
          <w:rFonts w:hint="eastAsia"/>
          <w:rtl/>
        </w:rPr>
        <w:t>לתעריף</w:t>
      </w:r>
      <w:r>
        <w:rPr>
          <w:rtl/>
        </w:rPr>
        <w:t xml:space="preserve"> </w:t>
      </w:r>
      <w:r>
        <w:rPr>
          <w:rFonts w:hint="eastAsia"/>
          <w:rtl/>
        </w:rPr>
        <w:t>כלכלה</w:t>
      </w:r>
      <w:r>
        <w:rPr>
          <w:rtl/>
        </w:rPr>
        <w:t>)</w:t>
      </w:r>
      <w:bookmarkEnd w:id="1209"/>
      <w:bookmarkEnd w:id="1210"/>
    </w:p>
    <w:p w:rsidR="00157827" w:rsidRDefault="00157827" w:rsidP="005E13C0">
      <w:pPr>
        <w:keepNext/>
        <w:keepLines/>
        <w:ind w:right="0"/>
        <w:rPr>
          <w:rtl/>
        </w:rPr>
      </w:pPr>
      <w:r>
        <w:rPr>
          <w:rtl/>
        </w:rPr>
        <w:tab/>
        <w:t>לתעריף שמאות ייתוספו המקדמים הבאים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
        <w:gridCol w:w="4422"/>
        <w:gridCol w:w="2579"/>
      </w:tblGrid>
      <w:tr w:rsidR="00157827" w:rsidTr="00800F7B">
        <w:tc>
          <w:tcPr>
            <w:tcW w:w="801"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 xml:space="preserve">שם </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תאור</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ערך</w:t>
            </w:r>
          </w:p>
        </w:tc>
      </w:tr>
      <w:tr w:rsidR="00157827" w:rsidTr="00800F7B">
        <w:tc>
          <w:tcPr>
            <w:tcW w:w="801"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4</w:t>
            </w:r>
            <w:r w:rsidRPr="00CB3FC4">
              <w:rPr>
                <w:sz w:val="22"/>
                <w:szCs w:val="24"/>
              </w:rPr>
              <w:t>]</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מקדם שיתוף הציבור (במקום המקדם הקיים)</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1.2</w:t>
            </w:r>
          </w:p>
        </w:tc>
      </w:tr>
      <w:tr w:rsidR="00157827" w:rsidTr="00800F7B">
        <w:tc>
          <w:tcPr>
            <w:tcW w:w="801"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8</w:t>
            </w:r>
            <w:r w:rsidRPr="00CB3FC4">
              <w:rPr>
                <w:sz w:val="22"/>
                <w:szCs w:val="24"/>
              </w:rPr>
              <w:t>]</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מקדם תביעות בעלות*</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position w:val="-12"/>
                <w:sz w:val="22"/>
                <w:szCs w:val="24"/>
              </w:rPr>
              <w:object w:dxaOrig="1740" w:dyaOrig="400">
                <v:shape id="_x0000_i1044" type="#_x0000_t75" style="width:84.5pt;height:18.8pt" o:ole="">
                  <v:imagedata r:id="rId49" o:title=""/>
                </v:shape>
                <o:OLEObject Type="Embed" ProgID="Equation.3" ShapeID="_x0000_i1044" DrawAspect="Content" ObjectID="_1531215491" r:id="rId50"/>
              </w:object>
            </w:r>
          </w:p>
        </w:tc>
      </w:tr>
      <w:tr w:rsidR="00157827" w:rsidTr="00800F7B">
        <w:tc>
          <w:tcPr>
            <w:tcW w:w="801" w:type="dxa"/>
          </w:tcPr>
          <w:p w:rsidR="00157827" w:rsidRPr="00CB3FC4" w:rsidRDefault="00157827" w:rsidP="005E13C0">
            <w:pPr>
              <w:pStyle w:val="afe"/>
              <w:keepNext/>
              <w:keepLines/>
              <w:ind w:right="0"/>
              <w:rPr>
                <w:sz w:val="22"/>
                <w:szCs w:val="24"/>
              </w:rPr>
            </w:pPr>
            <w:r w:rsidRPr="00CB3FC4">
              <w:rPr>
                <w:sz w:val="22"/>
                <w:szCs w:val="24"/>
              </w:rPr>
              <w:t>[</w:t>
            </w:r>
            <w:r w:rsidRPr="00CB3FC4">
              <w:rPr>
                <w:i/>
                <w:iCs/>
                <w:sz w:val="22"/>
                <w:szCs w:val="24"/>
              </w:rPr>
              <w:t>E</w:t>
            </w:r>
            <w:r w:rsidRPr="00CB3FC4">
              <w:rPr>
                <w:i/>
                <w:iCs/>
                <w:sz w:val="22"/>
                <w:szCs w:val="24"/>
                <w:vertAlign w:val="subscript"/>
              </w:rPr>
              <w:t>9</w:t>
            </w:r>
            <w:r w:rsidRPr="00CB3FC4">
              <w:rPr>
                <w:sz w:val="22"/>
                <w:szCs w:val="24"/>
              </w:rPr>
              <w:t>]</w:t>
            </w:r>
          </w:p>
        </w:tc>
        <w:tc>
          <w:tcPr>
            <w:tcW w:w="4422"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sz w:val="22"/>
                <w:szCs w:val="24"/>
                <w:rtl/>
              </w:rPr>
              <w:t>מקדם הסדרה במקום**</w:t>
            </w:r>
          </w:p>
        </w:tc>
        <w:tc>
          <w:tcPr>
            <w:tcW w:w="2579" w:type="dxa"/>
          </w:tcPr>
          <w:p w:rsidR="00157827" w:rsidRPr="00CB3FC4" w:rsidRDefault="00157827" w:rsidP="005E13C0">
            <w:pPr>
              <w:pStyle w:val="afe"/>
              <w:keepNext/>
              <w:keepLines/>
              <w:ind w:right="0"/>
              <w:rPr>
                <w:rFonts w:ascii="Tahoma" w:hAnsi="Tahoma" w:cs="David"/>
                <w:sz w:val="22"/>
                <w:szCs w:val="24"/>
                <w:rtl/>
              </w:rPr>
            </w:pPr>
            <w:r w:rsidRPr="00CB3FC4">
              <w:rPr>
                <w:rFonts w:ascii="Tahoma" w:hAnsi="Tahoma" w:cs="David"/>
                <w:position w:val="-12"/>
                <w:sz w:val="22"/>
                <w:szCs w:val="24"/>
              </w:rPr>
              <w:object w:dxaOrig="1780" w:dyaOrig="400">
                <v:shape id="_x0000_i1045" type="#_x0000_t75" style="width:84.5pt;height:18.8pt" o:ole="">
                  <v:imagedata r:id="rId51" o:title=""/>
                </v:shape>
                <o:OLEObject Type="Embed" ProgID="Equation.3" ShapeID="_x0000_i1045" DrawAspect="Content" ObjectID="_1531215492" r:id="rId52"/>
              </w:object>
            </w:r>
          </w:p>
        </w:tc>
      </w:tr>
    </w:tbl>
    <w:p w:rsidR="00157827" w:rsidRDefault="00157827" w:rsidP="005E13C0">
      <w:pPr>
        <w:keepNext/>
        <w:keepLines/>
        <w:ind w:right="0"/>
      </w:pPr>
      <w:r>
        <w:rPr>
          <w:rtl/>
        </w:rPr>
        <w:tab/>
        <w:t>*</w:t>
      </w:r>
      <w:r>
        <w:t xml:space="preserve"> P</w:t>
      </w:r>
      <w:r>
        <w:rPr>
          <w:rtl/>
        </w:rPr>
        <w:t xml:space="preserve"> הוא החלק היחסי של תביעות בעלות מתוך הקו הכחול</w:t>
      </w:r>
    </w:p>
    <w:p w:rsidR="00157827" w:rsidRDefault="00157827" w:rsidP="005E13C0">
      <w:pPr>
        <w:keepNext/>
        <w:keepLines/>
        <w:ind w:right="0"/>
      </w:pPr>
      <w:r>
        <w:rPr>
          <w:rtl/>
        </w:rPr>
        <w:tab/>
        <w:t>**</w:t>
      </w:r>
      <w:r>
        <w:t xml:space="preserve"> H</w:t>
      </w:r>
      <w:r>
        <w:rPr>
          <w:rtl/>
        </w:rPr>
        <w:t xml:space="preserve"> הוא החלק היחסי של מתחמים של הסדרה במקום מתוך הקו הכחול</w:t>
      </w:r>
    </w:p>
    <w:p w:rsidR="00157827" w:rsidRDefault="00157827" w:rsidP="005E13C0">
      <w:pPr>
        <w:pStyle w:val="3"/>
        <w:ind w:left="0" w:firstLine="0"/>
        <w:jc w:val="both"/>
      </w:pPr>
      <w:bookmarkStart w:id="1211" w:name="_Toc332124325"/>
      <w:bookmarkStart w:id="1212" w:name="_Toc332206546"/>
      <w:r>
        <w:rPr>
          <w:rFonts w:hint="eastAsia"/>
          <w:rtl/>
        </w:rPr>
        <w:t>איכות</w:t>
      </w:r>
      <w:r>
        <w:rPr>
          <w:rtl/>
        </w:rPr>
        <w:t xml:space="preserve"> </w:t>
      </w:r>
      <w:r>
        <w:rPr>
          <w:rFonts w:hint="eastAsia"/>
          <w:rtl/>
        </w:rPr>
        <w:t>הסביבה</w:t>
      </w:r>
      <w:r>
        <w:rPr>
          <w:rtl/>
        </w:rPr>
        <w:t xml:space="preserve">, </w:t>
      </w:r>
      <w:r>
        <w:rPr>
          <w:rFonts w:hint="eastAsia"/>
          <w:rtl/>
        </w:rPr>
        <w:t>גאולוגיה</w:t>
      </w:r>
      <w:r>
        <w:rPr>
          <w:rtl/>
        </w:rPr>
        <w:t xml:space="preserve">, </w:t>
      </w:r>
      <w:r>
        <w:rPr>
          <w:rFonts w:hint="eastAsia"/>
          <w:rtl/>
        </w:rPr>
        <w:t>הידרולוגיה</w:t>
      </w:r>
      <w:bookmarkEnd w:id="1211"/>
      <w:bookmarkEnd w:id="1212"/>
    </w:p>
    <w:p w:rsidR="00157827" w:rsidRDefault="00157827" w:rsidP="001E0273">
      <w:pPr>
        <w:ind w:right="0"/>
        <w:rPr>
          <w:rtl/>
        </w:rPr>
      </w:pPr>
      <w:r>
        <w:rPr>
          <w:rtl/>
        </w:rPr>
        <w:tab/>
        <w:t xml:space="preserve">בתעריפים אלו לא יחולו שינויים. </w:t>
      </w:r>
    </w:p>
    <w:p w:rsidR="00157827" w:rsidRPr="00303EB3" w:rsidRDefault="00157827" w:rsidP="005E13C0">
      <w:pPr>
        <w:pStyle w:val="20"/>
        <w:keepNext/>
        <w:numPr>
          <w:ilvl w:val="1"/>
          <w:numId w:val="22"/>
        </w:numPr>
        <w:ind w:left="0" w:firstLine="0"/>
        <w:jc w:val="both"/>
        <w:rPr>
          <w:szCs w:val="28"/>
        </w:rPr>
      </w:pPr>
      <w:r w:rsidRPr="002B53DE">
        <w:rPr>
          <w:rFonts w:hint="eastAsia"/>
          <w:szCs w:val="28"/>
          <w:rtl/>
        </w:rPr>
        <w:t>תעריף</w:t>
      </w:r>
      <w:r w:rsidRPr="002B53DE">
        <w:rPr>
          <w:szCs w:val="28"/>
          <w:rtl/>
        </w:rPr>
        <w:t xml:space="preserve"> </w:t>
      </w:r>
      <w:r>
        <w:rPr>
          <w:rFonts w:hint="eastAsia"/>
          <w:szCs w:val="28"/>
          <w:rtl/>
        </w:rPr>
        <w:t>הכנת</w:t>
      </w:r>
      <w:r>
        <w:rPr>
          <w:szCs w:val="28"/>
          <w:rtl/>
        </w:rPr>
        <w:t xml:space="preserve"> </w:t>
      </w:r>
      <w:r w:rsidRPr="002B53DE">
        <w:rPr>
          <w:rFonts w:hint="eastAsia"/>
          <w:szCs w:val="28"/>
          <w:rtl/>
        </w:rPr>
        <w:t>תב</w:t>
      </w:r>
      <w:r w:rsidRPr="002B53DE">
        <w:rPr>
          <w:szCs w:val="28"/>
          <w:rtl/>
        </w:rPr>
        <w:t>"</w:t>
      </w:r>
      <w:r w:rsidRPr="002B53DE">
        <w:rPr>
          <w:rFonts w:hint="eastAsia"/>
          <w:szCs w:val="28"/>
          <w:rtl/>
        </w:rPr>
        <w:t>ע</w:t>
      </w:r>
      <w:r w:rsidRPr="00303EB3">
        <w:rPr>
          <w:szCs w:val="28"/>
          <w:rtl/>
        </w:rPr>
        <w:t xml:space="preserve"> </w:t>
      </w:r>
      <w:r w:rsidRPr="00303EB3">
        <w:rPr>
          <w:rFonts w:hint="eastAsia"/>
          <w:szCs w:val="28"/>
          <w:rtl/>
        </w:rPr>
        <w:t>לתוספת</w:t>
      </w:r>
      <w:r w:rsidRPr="00303EB3">
        <w:rPr>
          <w:szCs w:val="28"/>
          <w:rtl/>
        </w:rPr>
        <w:t xml:space="preserve"> </w:t>
      </w:r>
      <w:r w:rsidRPr="00303EB3">
        <w:rPr>
          <w:rFonts w:hint="eastAsia"/>
          <w:szCs w:val="28"/>
          <w:rtl/>
        </w:rPr>
        <w:t>זכויות</w:t>
      </w:r>
      <w:r w:rsidRPr="00303EB3">
        <w:rPr>
          <w:szCs w:val="28"/>
          <w:rtl/>
        </w:rPr>
        <w:t xml:space="preserve"> </w:t>
      </w:r>
      <w:r w:rsidRPr="00303EB3">
        <w:rPr>
          <w:rFonts w:hint="eastAsia"/>
          <w:szCs w:val="28"/>
          <w:rtl/>
        </w:rPr>
        <w:t>בניה</w:t>
      </w:r>
    </w:p>
    <w:p w:rsidR="00157827" w:rsidRDefault="00157827" w:rsidP="005E13C0">
      <w:pPr>
        <w:ind w:right="0"/>
        <w:rPr>
          <w:rtl/>
        </w:rPr>
      </w:pPr>
      <w:r>
        <w:rPr>
          <w:rtl/>
        </w:rPr>
        <w:tab/>
        <w:t xml:space="preserve">פרויקטים שמטרתם תוספת זכויות בניה בישובים קיימים, יחושב השכר בגינם עפ"י תעריף התחדשות עירונית </w:t>
      </w:r>
      <w:r>
        <w:rPr>
          <w:rtl/>
        </w:rPr>
        <w:tab/>
        <w:t>של משרד הבינוי והשיכון* למעט השינויים המפורטים להלן:</w:t>
      </w:r>
    </w:p>
    <w:p w:rsidR="00157827" w:rsidRDefault="00157827" w:rsidP="00880A72">
      <w:pPr>
        <w:numPr>
          <w:ilvl w:val="1"/>
          <w:numId w:val="93"/>
        </w:numPr>
        <w:tabs>
          <w:tab w:val="clear" w:pos="1304"/>
        </w:tabs>
        <w:ind w:left="0" w:right="0" w:firstLine="0"/>
      </w:pPr>
      <w:r>
        <w:rPr>
          <w:rtl/>
        </w:rPr>
        <w:t>אדריכלות – הפחתה של 50% משלבים ג-ד בגין תכנית בינוי.</w:t>
      </w:r>
    </w:p>
    <w:p w:rsidR="00157827" w:rsidRDefault="00157827" w:rsidP="00880A72">
      <w:pPr>
        <w:numPr>
          <w:ilvl w:val="1"/>
          <w:numId w:val="93"/>
        </w:numPr>
        <w:tabs>
          <w:tab w:val="clear" w:pos="1304"/>
        </w:tabs>
        <w:ind w:left="0" w:right="0" w:firstLine="0"/>
      </w:pPr>
      <w:r>
        <w:rPr>
          <w:rtl/>
        </w:rPr>
        <w:t>תנועה - הפחתה של 50% משלבים ג-ד בגין תכנית בינוי.</w:t>
      </w:r>
    </w:p>
    <w:p w:rsidR="00157827" w:rsidRDefault="00157827" w:rsidP="00880A72">
      <w:pPr>
        <w:numPr>
          <w:ilvl w:val="1"/>
          <w:numId w:val="93"/>
        </w:numPr>
        <w:tabs>
          <w:tab w:val="clear" w:pos="1304"/>
        </w:tabs>
        <w:ind w:left="0" w:right="0" w:firstLine="0"/>
      </w:pPr>
      <w:r>
        <w:rPr>
          <w:rtl/>
        </w:rPr>
        <w:t xml:space="preserve">נוף  – הפחתה של 50% משלבים ג-ד בגין תכנית בינוי והפחתה של 50% משלושת אבני הדרך האחרונות </w:t>
      </w:r>
      <w:r>
        <w:rPr>
          <w:rtl/>
        </w:rPr>
        <w:tab/>
        <w:t>לתשלום</w:t>
      </w:r>
    </w:p>
    <w:p w:rsidR="00157827" w:rsidRDefault="00157827" w:rsidP="00880A72">
      <w:pPr>
        <w:numPr>
          <w:ilvl w:val="1"/>
          <w:numId w:val="93"/>
        </w:numPr>
        <w:tabs>
          <w:tab w:val="clear" w:pos="1304"/>
        </w:tabs>
        <w:ind w:left="0" w:right="0" w:firstLine="0"/>
      </w:pPr>
      <w:r>
        <w:rPr>
          <w:rtl/>
        </w:rPr>
        <w:t xml:space="preserve">חשמל תאורה ותקשרות – הפחתה של 50% משלבים ג-ד בגין תכנית בינוי והפחתה של 50% מאבני דרך </w:t>
      </w:r>
      <w:r>
        <w:rPr>
          <w:rtl/>
        </w:rPr>
        <w:tab/>
        <w:t xml:space="preserve">לתשלום 2 ו-3 והפחתה של 83.33% מאבן דרך רביעית לתשלום. </w:t>
      </w:r>
    </w:p>
    <w:p w:rsidR="00157827" w:rsidRDefault="00157827" w:rsidP="00880A72">
      <w:pPr>
        <w:numPr>
          <w:ilvl w:val="1"/>
          <w:numId w:val="93"/>
        </w:numPr>
        <w:tabs>
          <w:tab w:val="clear" w:pos="1304"/>
        </w:tabs>
        <w:ind w:left="0" w:right="0" w:firstLine="0"/>
      </w:pPr>
      <w:r>
        <w:rPr>
          <w:rtl/>
        </w:rPr>
        <w:t>מים וביוב - הפחתה של 50% משלבים ג-ד בגין תכנית בינוי.</w:t>
      </w:r>
    </w:p>
    <w:p w:rsidR="00157827" w:rsidRDefault="00157827" w:rsidP="00880A72">
      <w:pPr>
        <w:numPr>
          <w:ilvl w:val="1"/>
          <w:numId w:val="93"/>
        </w:numPr>
        <w:tabs>
          <w:tab w:val="clear" w:pos="1304"/>
        </w:tabs>
        <w:ind w:left="0" w:right="0" w:firstLine="0"/>
        <w:rPr>
          <w:rtl/>
        </w:rPr>
      </w:pPr>
      <w:r>
        <w:rPr>
          <w:rtl/>
        </w:rPr>
        <w:t>כלכלן – יחושב לפי תעריף משהב"ש לתב"ע - יועצים נוספים בתהליך 5.</w:t>
      </w:r>
    </w:p>
    <w:p w:rsidR="00157827" w:rsidRDefault="00157827" w:rsidP="005E13C0">
      <w:pPr>
        <w:pStyle w:val="a4"/>
        <w:keepNext/>
        <w:keepLines/>
        <w:tabs>
          <w:tab w:val="clear" w:pos="4153"/>
          <w:tab w:val="clear" w:pos="8306"/>
        </w:tabs>
        <w:rPr>
          <w:b/>
          <w:bCs/>
          <w:i/>
          <w:color w:val="auto"/>
          <w:sz w:val="32"/>
          <w:szCs w:val="32"/>
          <w:highlight w:val="green"/>
          <w:u w:val="single"/>
          <w:rtl/>
          <w:lang w:eastAsia="en-US"/>
        </w:rPr>
      </w:pPr>
    </w:p>
    <w:p w:rsidR="00157827" w:rsidRDefault="00157827" w:rsidP="005E13C0">
      <w:pPr>
        <w:pStyle w:val="afe"/>
        <w:ind w:right="0"/>
        <w:rPr>
          <w:rFonts w:cs="David"/>
          <w:rtl/>
        </w:rPr>
      </w:pPr>
      <w:r w:rsidRPr="00155DA8">
        <w:rPr>
          <w:rFonts w:cs="David"/>
          <w:rtl/>
        </w:rPr>
        <w:t>*</w:t>
      </w:r>
      <w:r>
        <w:rPr>
          <w:rFonts w:cs="David"/>
          <w:rtl/>
        </w:rPr>
        <w:t xml:space="preserve"> תעריף משרד הבינוי  והשיכון להתחדשות עירונית:</w:t>
      </w:r>
    </w:p>
    <w:p w:rsidR="00157827" w:rsidRDefault="001A22FB" w:rsidP="005E13C0">
      <w:pPr>
        <w:pStyle w:val="afe"/>
        <w:ind w:right="0"/>
        <w:rPr>
          <w:rFonts w:cs="David"/>
          <w:rtl/>
        </w:rPr>
      </w:pPr>
      <w:hyperlink r:id="rId53" w:history="1">
        <w:r w:rsidR="00157827" w:rsidRPr="00223253">
          <w:rPr>
            <w:rStyle w:val="Hyperlink"/>
            <w:rFonts w:cs="David"/>
          </w:rPr>
          <w:t>http://www.moch.gov.il/SiteCollectionDocuments/machshevonim_vetaarifim/hitchadshut_ironit_taarif_lametachnenim.pdf</w:t>
        </w:r>
      </w:hyperlink>
    </w:p>
    <w:p w:rsidR="00157827" w:rsidRDefault="00157827" w:rsidP="005E13C0">
      <w:pPr>
        <w:pStyle w:val="afe"/>
        <w:ind w:right="0"/>
        <w:rPr>
          <w:rFonts w:cs="David"/>
          <w:rtl/>
        </w:rPr>
      </w:pPr>
    </w:p>
    <w:p w:rsidR="00157827" w:rsidRDefault="00157827" w:rsidP="005E13C0">
      <w:pPr>
        <w:pStyle w:val="afe"/>
        <w:ind w:right="0"/>
        <w:rPr>
          <w:rFonts w:cs="David"/>
          <w:b/>
          <w:bCs/>
          <w:u w:val="single"/>
          <w:rtl/>
        </w:rPr>
      </w:pPr>
    </w:p>
    <w:p w:rsidR="00157827" w:rsidRDefault="00157827" w:rsidP="005E13C0">
      <w:pPr>
        <w:pStyle w:val="afe"/>
        <w:ind w:right="0"/>
        <w:rPr>
          <w:rFonts w:cs="David"/>
          <w:b/>
          <w:bCs/>
          <w:u w:val="single"/>
          <w:rtl/>
        </w:rPr>
      </w:pPr>
    </w:p>
    <w:p w:rsidR="00157827" w:rsidRDefault="00157827">
      <w:pPr>
        <w:bidi w:val="0"/>
        <w:spacing w:line="240" w:lineRule="auto"/>
        <w:ind w:right="0"/>
        <w:jc w:val="left"/>
        <w:rPr>
          <w:b/>
          <w:bCs/>
          <w:sz w:val="24"/>
          <w:szCs w:val="20"/>
          <w:u w:val="single"/>
        </w:rPr>
      </w:pPr>
      <w:r>
        <w:rPr>
          <w:b/>
          <w:bCs/>
          <w:u w:val="single"/>
          <w:rtl/>
        </w:rPr>
        <w:br w:type="page"/>
      </w:r>
    </w:p>
    <w:p w:rsidR="00157827" w:rsidRDefault="00157827" w:rsidP="005E13C0">
      <w:pPr>
        <w:pStyle w:val="afe"/>
        <w:ind w:right="0"/>
        <w:rPr>
          <w:rFonts w:cs="David"/>
          <w:b/>
          <w:bCs/>
          <w:u w:val="single"/>
          <w:rtl/>
        </w:rPr>
      </w:pPr>
    </w:p>
    <w:p w:rsidR="00157827" w:rsidRDefault="00157827" w:rsidP="005E13C0">
      <w:pPr>
        <w:pStyle w:val="afe"/>
        <w:ind w:right="0"/>
        <w:rPr>
          <w:rFonts w:cs="David"/>
          <w:rtl/>
        </w:rPr>
      </w:pPr>
      <w:r>
        <w:rPr>
          <w:rFonts w:cs="David"/>
          <w:rtl/>
        </w:rPr>
        <w:t>להלן דוגמא לחישוב תעריף לפרויקט תוספת זכויות בניה:</w:t>
      </w:r>
    </w:p>
    <w:p w:rsidR="00157827" w:rsidRPr="006409D6" w:rsidRDefault="00157827" w:rsidP="005E13C0">
      <w:pPr>
        <w:pStyle w:val="afe"/>
        <w:ind w:right="0"/>
        <w:rPr>
          <w:rFonts w:cs="David"/>
          <w:b/>
          <w:bCs/>
          <w:szCs w:val="24"/>
          <w:u w:val="single"/>
          <w:rtl/>
        </w:rPr>
      </w:pPr>
      <w:r w:rsidRPr="006409D6">
        <w:rPr>
          <w:rFonts w:cs="David"/>
          <w:b/>
          <w:bCs/>
          <w:szCs w:val="24"/>
          <w:u w:val="single"/>
          <w:rtl/>
        </w:rPr>
        <w:t>אדריכלות</w:t>
      </w:r>
    </w:p>
    <w:p w:rsidR="00157827" w:rsidRPr="0072206F" w:rsidRDefault="001A22FB" w:rsidP="005E13C0">
      <w:pPr>
        <w:pStyle w:val="afe"/>
        <w:ind w:right="0"/>
        <w:rPr>
          <w:rFonts w:cs="David"/>
        </w:rPr>
      </w:pPr>
      <w:r>
        <w:rPr>
          <w:noProof/>
          <w:lang w:eastAsia="en-US"/>
        </w:rPr>
        <w:drawing>
          <wp:inline distT="0" distB="0" distL="0" distR="0">
            <wp:extent cx="5375275" cy="4874260"/>
            <wp:effectExtent l="0" t="0" r="0" b="2540"/>
            <wp:docPr id="22"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75275" cy="4874260"/>
                    </a:xfrm>
                    <a:prstGeom prst="rect">
                      <a:avLst/>
                    </a:prstGeom>
                    <a:noFill/>
                    <a:ln>
                      <a:noFill/>
                    </a:ln>
                  </pic:spPr>
                </pic:pic>
              </a:graphicData>
            </a:graphic>
          </wp:inline>
        </w:drawing>
      </w:r>
    </w:p>
    <w:p w:rsidR="00157827" w:rsidRDefault="00157827" w:rsidP="005E13C0">
      <w:pPr>
        <w:ind w:right="0"/>
        <w:rPr>
          <w:b/>
          <w:bCs/>
          <w:rtl/>
        </w:rPr>
      </w:pPr>
    </w:p>
    <w:p w:rsidR="00157827" w:rsidRPr="00155DA8" w:rsidRDefault="00157827" w:rsidP="005E13C0">
      <w:pPr>
        <w:ind w:right="0"/>
        <w:rPr>
          <w:b/>
          <w:bCs/>
          <w:u w:val="single"/>
          <w:rtl/>
        </w:rPr>
      </w:pPr>
      <w:r>
        <w:rPr>
          <w:b/>
          <w:bCs/>
          <w:rtl/>
        </w:rPr>
        <w:br w:type="page"/>
      </w:r>
      <w:r w:rsidRPr="00155DA8">
        <w:rPr>
          <w:b/>
          <w:bCs/>
          <w:u w:val="single"/>
          <w:rtl/>
        </w:rPr>
        <w:lastRenderedPageBreak/>
        <w:t>תנועה</w:t>
      </w:r>
    </w:p>
    <w:p w:rsidR="00157827" w:rsidRPr="0003267E" w:rsidRDefault="001A22FB" w:rsidP="005E13C0">
      <w:pPr>
        <w:ind w:right="0"/>
        <w:rPr>
          <w:b/>
          <w:bCs/>
          <w:rtl/>
        </w:rPr>
      </w:pPr>
      <w:r>
        <w:rPr>
          <w:noProof/>
          <w:lang w:eastAsia="en-US"/>
        </w:rPr>
        <w:drawing>
          <wp:inline distT="0" distB="0" distL="0" distR="0">
            <wp:extent cx="5398770" cy="5104765"/>
            <wp:effectExtent l="0" t="0" r="0" b="635"/>
            <wp:docPr id="2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98770" cy="5104765"/>
                    </a:xfrm>
                    <a:prstGeom prst="rect">
                      <a:avLst/>
                    </a:prstGeom>
                    <a:noFill/>
                    <a:ln>
                      <a:noFill/>
                    </a:ln>
                  </pic:spPr>
                </pic:pic>
              </a:graphicData>
            </a:graphic>
          </wp:inline>
        </w:drawing>
      </w:r>
    </w:p>
    <w:p w:rsidR="00157827" w:rsidRPr="008A66EF" w:rsidRDefault="00157827" w:rsidP="005E13C0">
      <w:pPr>
        <w:tabs>
          <w:tab w:val="left" w:pos="-154"/>
        </w:tabs>
        <w:ind w:right="0"/>
      </w:pPr>
    </w:p>
    <w:p w:rsidR="00157827" w:rsidRPr="00155DA8" w:rsidRDefault="00157827" w:rsidP="005E13C0">
      <w:pPr>
        <w:keepNext/>
        <w:keepLines/>
        <w:ind w:right="0"/>
        <w:rPr>
          <w:b/>
          <w:bCs/>
          <w:u w:val="single"/>
          <w:rtl/>
          <w:lang w:eastAsia="en-US"/>
        </w:rPr>
      </w:pPr>
      <w:r>
        <w:rPr>
          <w:rtl/>
        </w:rPr>
        <w:br w:type="page"/>
      </w:r>
      <w:r w:rsidRPr="00155DA8">
        <w:rPr>
          <w:b/>
          <w:bCs/>
          <w:u w:val="single"/>
          <w:rtl/>
          <w:lang w:eastAsia="en-US"/>
        </w:rPr>
        <w:lastRenderedPageBreak/>
        <w:t>נוף</w:t>
      </w:r>
    </w:p>
    <w:p w:rsidR="00157827" w:rsidRDefault="001A22FB" w:rsidP="005E13C0">
      <w:pPr>
        <w:keepNext/>
        <w:keepLines/>
        <w:ind w:right="0"/>
        <w:rPr>
          <w:b/>
          <w:bCs/>
          <w:rtl/>
          <w:lang w:eastAsia="en-US"/>
        </w:rPr>
      </w:pPr>
      <w:r>
        <w:rPr>
          <w:noProof/>
          <w:lang w:eastAsia="en-US"/>
        </w:rPr>
        <w:drawing>
          <wp:inline distT="0" distB="0" distL="0" distR="0">
            <wp:extent cx="5375275" cy="5088890"/>
            <wp:effectExtent l="0" t="0" r="0" b="0"/>
            <wp:docPr id="24"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75275" cy="5088890"/>
                    </a:xfrm>
                    <a:prstGeom prst="rect">
                      <a:avLst/>
                    </a:prstGeom>
                    <a:noFill/>
                    <a:ln>
                      <a:noFill/>
                    </a:ln>
                  </pic:spPr>
                </pic:pic>
              </a:graphicData>
            </a:graphic>
          </wp:inline>
        </w:drawing>
      </w:r>
    </w:p>
    <w:p w:rsidR="00157827" w:rsidRPr="00155DA8" w:rsidRDefault="00157827" w:rsidP="005E13C0">
      <w:pPr>
        <w:keepNext/>
        <w:keepLines/>
        <w:ind w:right="0"/>
        <w:rPr>
          <w:b/>
          <w:bCs/>
          <w:u w:val="single"/>
          <w:rtl/>
          <w:lang w:eastAsia="en-US"/>
        </w:rPr>
      </w:pPr>
      <w:r w:rsidRPr="00155DA8">
        <w:rPr>
          <w:b/>
          <w:bCs/>
          <w:u w:val="single"/>
          <w:rtl/>
          <w:lang w:eastAsia="en-US"/>
        </w:rPr>
        <w:br w:type="page"/>
      </w:r>
      <w:r w:rsidRPr="00155DA8">
        <w:rPr>
          <w:b/>
          <w:bCs/>
          <w:u w:val="single"/>
          <w:rtl/>
          <w:lang w:eastAsia="en-US"/>
        </w:rPr>
        <w:lastRenderedPageBreak/>
        <w:t>חשמל תאורה ותקשורת</w:t>
      </w:r>
    </w:p>
    <w:p w:rsidR="00157827" w:rsidRDefault="001A22FB" w:rsidP="005E13C0">
      <w:pPr>
        <w:keepNext/>
        <w:keepLines/>
        <w:ind w:right="0"/>
        <w:rPr>
          <w:b/>
          <w:bCs/>
          <w:rtl/>
          <w:lang w:eastAsia="en-US"/>
        </w:rPr>
      </w:pPr>
      <w:r>
        <w:rPr>
          <w:noProof/>
          <w:lang w:eastAsia="en-US"/>
        </w:rPr>
        <w:drawing>
          <wp:inline distT="0" distB="0" distL="0" distR="0">
            <wp:extent cx="5240020" cy="4572000"/>
            <wp:effectExtent l="0" t="0" r="0" b="0"/>
            <wp:docPr id="25"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40020" cy="4572000"/>
                    </a:xfrm>
                    <a:prstGeom prst="rect">
                      <a:avLst/>
                    </a:prstGeom>
                    <a:noFill/>
                    <a:ln>
                      <a:noFill/>
                    </a:ln>
                  </pic:spPr>
                </pic:pic>
              </a:graphicData>
            </a:graphic>
          </wp:inline>
        </w:drawing>
      </w:r>
    </w:p>
    <w:p w:rsidR="00157827" w:rsidRDefault="00157827" w:rsidP="005E13C0">
      <w:pPr>
        <w:keepNext/>
        <w:keepLines/>
        <w:ind w:right="0"/>
        <w:rPr>
          <w:b/>
          <w:bCs/>
          <w:rtl/>
          <w:lang w:eastAsia="en-US"/>
        </w:rPr>
      </w:pPr>
    </w:p>
    <w:p w:rsidR="00157827" w:rsidRPr="00155DA8" w:rsidRDefault="00157827" w:rsidP="005E13C0">
      <w:pPr>
        <w:keepNext/>
        <w:keepLines/>
        <w:ind w:right="0"/>
        <w:rPr>
          <w:b/>
          <w:bCs/>
          <w:u w:val="single"/>
          <w:rtl/>
          <w:lang w:eastAsia="en-US"/>
        </w:rPr>
      </w:pPr>
      <w:r w:rsidRPr="00155DA8">
        <w:rPr>
          <w:b/>
          <w:bCs/>
          <w:u w:val="single"/>
          <w:rtl/>
          <w:lang w:eastAsia="en-US"/>
        </w:rPr>
        <w:br w:type="page"/>
      </w:r>
      <w:r w:rsidRPr="00155DA8">
        <w:rPr>
          <w:b/>
          <w:bCs/>
          <w:u w:val="single"/>
          <w:rtl/>
          <w:lang w:eastAsia="en-US"/>
        </w:rPr>
        <w:lastRenderedPageBreak/>
        <w:t>מים וביוב</w:t>
      </w:r>
    </w:p>
    <w:p w:rsidR="00157827" w:rsidRDefault="001A22FB" w:rsidP="005E13C0">
      <w:pPr>
        <w:keepNext/>
        <w:keepLines/>
        <w:ind w:right="0"/>
        <w:rPr>
          <w:b/>
          <w:bCs/>
          <w:rtl/>
          <w:lang w:eastAsia="en-US"/>
        </w:rPr>
      </w:pPr>
      <w:r>
        <w:rPr>
          <w:noProof/>
          <w:lang w:eastAsia="en-US"/>
        </w:rPr>
        <w:drawing>
          <wp:inline distT="0" distB="0" distL="0" distR="0">
            <wp:extent cx="5240020" cy="4301490"/>
            <wp:effectExtent l="0" t="0" r="0" b="3810"/>
            <wp:docPr id="26"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240020" cy="4301490"/>
                    </a:xfrm>
                    <a:prstGeom prst="rect">
                      <a:avLst/>
                    </a:prstGeom>
                    <a:noFill/>
                    <a:ln>
                      <a:noFill/>
                    </a:ln>
                  </pic:spPr>
                </pic:pic>
              </a:graphicData>
            </a:graphic>
          </wp:inline>
        </w:drawing>
      </w:r>
    </w:p>
    <w:p w:rsidR="00157827" w:rsidRPr="00155DA8" w:rsidRDefault="00157827" w:rsidP="005E13C0">
      <w:pPr>
        <w:keepNext/>
        <w:keepLines/>
        <w:ind w:right="0"/>
        <w:rPr>
          <w:b/>
          <w:bCs/>
          <w:u w:val="single"/>
          <w:rtl/>
          <w:lang w:eastAsia="en-US"/>
        </w:rPr>
      </w:pPr>
      <w:r>
        <w:rPr>
          <w:b/>
          <w:bCs/>
          <w:rtl/>
          <w:lang w:eastAsia="en-US"/>
        </w:rPr>
        <w:br w:type="page"/>
      </w:r>
      <w:r w:rsidRPr="00155DA8">
        <w:rPr>
          <w:b/>
          <w:bCs/>
          <w:u w:val="single"/>
          <w:rtl/>
          <w:lang w:eastAsia="en-US"/>
        </w:rPr>
        <w:lastRenderedPageBreak/>
        <w:t>כלכלה</w:t>
      </w:r>
    </w:p>
    <w:p w:rsidR="00157827" w:rsidRDefault="001A22FB" w:rsidP="005E13C0">
      <w:pPr>
        <w:keepNext/>
        <w:keepLines/>
        <w:ind w:right="0"/>
        <w:rPr>
          <w:b/>
          <w:bCs/>
          <w:rtl/>
          <w:lang w:eastAsia="en-US"/>
        </w:rPr>
      </w:pPr>
      <w:r>
        <w:rPr>
          <w:noProof/>
          <w:lang w:eastAsia="en-US"/>
        </w:rPr>
        <w:drawing>
          <wp:inline distT="0" distB="0" distL="0" distR="0">
            <wp:extent cx="5414645" cy="2941955"/>
            <wp:effectExtent l="0" t="0" r="0" b="0"/>
            <wp:docPr id="27"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14645" cy="2941955"/>
                    </a:xfrm>
                    <a:prstGeom prst="rect">
                      <a:avLst/>
                    </a:prstGeom>
                    <a:noFill/>
                    <a:ln>
                      <a:noFill/>
                    </a:ln>
                  </pic:spPr>
                </pic:pic>
              </a:graphicData>
            </a:graphic>
          </wp:inline>
        </w:drawing>
      </w:r>
    </w:p>
    <w:p w:rsidR="00157827" w:rsidRPr="00155DA8" w:rsidRDefault="00157827" w:rsidP="005E13C0">
      <w:pPr>
        <w:keepNext/>
        <w:keepLines/>
        <w:ind w:right="0"/>
        <w:rPr>
          <w:b/>
          <w:bCs/>
          <w:u w:val="single"/>
          <w:rtl/>
          <w:lang w:eastAsia="en-US"/>
        </w:rPr>
      </w:pPr>
      <w:r w:rsidRPr="00155DA8">
        <w:rPr>
          <w:b/>
          <w:bCs/>
          <w:u w:val="single"/>
          <w:rtl/>
          <w:lang w:eastAsia="en-US"/>
        </w:rPr>
        <w:br w:type="page"/>
      </w:r>
      <w:r w:rsidRPr="00155DA8">
        <w:rPr>
          <w:b/>
          <w:bCs/>
          <w:u w:val="single"/>
          <w:rtl/>
          <w:lang w:eastAsia="en-US"/>
        </w:rPr>
        <w:lastRenderedPageBreak/>
        <w:t>ריכוז שכר טרחה</w:t>
      </w:r>
    </w:p>
    <w:p w:rsidR="00157827" w:rsidRPr="00D264E2" w:rsidRDefault="001A22FB" w:rsidP="005E13C0">
      <w:pPr>
        <w:keepNext/>
        <w:keepLines/>
        <w:ind w:right="0"/>
        <w:rPr>
          <w:b/>
          <w:bCs/>
          <w:rtl/>
          <w:lang w:eastAsia="en-US"/>
        </w:rPr>
      </w:pPr>
      <w:r>
        <w:rPr>
          <w:noProof/>
          <w:lang w:eastAsia="en-US"/>
        </w:rPr>
        <w:drawing>
          <wp:inline distT="0" distB="0" distL="0" distR="0">
            <wp:extent cx="4961890" cy="2783205"/>
            <wp:effectExtent l="0" t="0" r="0" b="0"/>
            <wp:docPr id="28"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61890" cy="2783205"/>
                    </a:xfrm>
                    <a:prstGeom prst="rect">
                      <a:avLst/>
                    </a:prstGeom>
                    <a:noFill/>
                    <a:ln>
                      <a:noFill/>
                    </a:ln>
                  </pic:spPr>
                </pic:pic>
              </a:graphicData>
            </a:graphic>
          </wp:inline>
        </w:drawing>
      </w:r>
    </w:p>
    <w:p w:rsidR="00157827" w:rsidRDefault="00157827" w:rsidP="005E13C0">
      <w:pPr>
        <w:ind w:right="0"/>
        <w:rPr>
          <w:rtl/>
        </w:rPr>
      </w:pPr>
    </w:p>
    <w:p w:rsidR="00157827" w:rsidRPr="00604FE8" w:rsidRDefault="00157827" w:rsidP="005E13C0">
      <w:pPr>
        <w:pStyle w:val="affb"/>
        <w:ind w:right="0"/>
        <w:jc w:val="both"/>
        <w:rPr>
          <w:rtl/>
          <w:lang w:eastAsia="en-US"/>
        </w:rPr>
      </w:pPr>
      <w:bookmarkStart w:id="1213" w:name="_Toc456177575"/>
      <w:bookmarkStart w:id="1214" w:name="_Toc456266105"/>
      <w:r>
        <w:rPr>
          <w:rtl/>
          <w:lang w:eastAsia="en-US"/>
        </w:rPr>
        <w:lastRenderedPageBreak/>
        <w:t>נ</w:t>
      </w:r>
      <w:r w:rsidRPr="004A6867">
        <w:rPr>
          <w:rtl/>
          <w:lang w:eastAsia="en-US"/>
        </w:rPr>
        <w:t xml:space="preserve">ספח </w:t>
      </w:r>
      <w:r>
        <w:rPr>
          <w:rtl/>
          <w:lang w:eastAsia="en-US"/>
        </w:rPr>
        <w:t>ט</w:t>
      </w:r>
      <w:r w:rsidRPr="004A6867">
        <w:rPr>
          <w:rtl/>
          <w:lang w:eastAsia="en-US"/>
        </w:rPr>
        <w:t>"ז – ההצעה הכספית</w:t>
      </w:r>
      <w:bookmarkEnd w:id="1213"/>
      <w:bookmarkEnd w:id="1214"/>
    </w:p>
    <w:p w:rsidR="00157827" w:rsidRDefault="00157827" w:rsidP="005E13C0">
      <w:pPr>
        <w:pStyle w:val="a4"/>
        <w:keepNext/>
        <w:keepLines/>
        <w:tabs>
          <w:tab w:val="clear" w:pos="4153"/>
          <w:tab w:val="clear" w:pos="8306"/>
        </w:tabs>
        <w:rPr>
          <w:b/>
          <w:bCs/>
          <w:i/>
          <w:color w:val="auto"/>
          <w:sz w:val="32"/>
          <w:szCs w:val="32"/>
          <w:highlight w:val="green"/>
          <w:u w:val="single"/>
          <w:rtl/>
          <w:lang w:eastAsia="en-US"/>
        </w:rPr>
      </w:pPr>
    </w:p>
    <w:p w:rsidR="00157827" w:rsidRDefault="00157827" w:rsidP="005E13C0">
      <w:pPr>
        <w:ind w:right="0"/>
        <w:rPr>
          <w:b/>
          <w:bCs/>
          <w:rtl/>
        </w:rPr>
      </w:pPr>
    </w:p>
    <w:p w:rsidR="00157827" w:rsidRDefault="00157827" w:rsidP="005E13C0">
      <w:pPr>
        <w:ind w:right="0"/>
        <w:rPr>
          <w:b/>
          <w:bCs/>
          <w:rtl/>
        </w:rPr>
      </w:pPr>
      <w:r w:rsidRPr="007F007F">
        <w:rPr>
          <w:b/>
          <w:bCs/>
          <w:rtl/>
        </w:rPr>
        <w:t xml:space="preserve">לכבוד </w:t>
      </w:r>
    </w:p>
    <w:p w:rsidR="00157827" w:rsidRPr="007F007F" w:rsidRDefault="00157827" w:rsidP="005E13C0">
      <w:pPr>
        <w:ind w:right="0"/>
        <w:rPr>
          <w:b/>
          <w:bCs/>
          <w:rtl/>
        </w:rPr>
      </w:pPr>
      <w:r>
        <w:rPr>
          <w:b/>
          <w:bCs/>
          <w:rtl/>
        </w:rPr>
        <w:t>הרשות לפיתוח והתיישבות הבדואים בנגב</w:t>
      </w:r>
    </w:p>
    <w:p w:rsidR="00157827" w:rsidRPr="006409D6" w:rsidRDefault="00157827" w:rsidP="005E13C0">
      <w:pPr>
        <w:pStyle w:val="Normal1"/>
        <w:numPr>
          <w:ilvl w:val="0"/>
          <w:numId w:val="10"/>
        </w:numPr>
        <w:spacing w:line="360" w:lineRule="auto"/>
        <w:ind w:left="0" w:firstLine="0"/>
        <w:rPr>
          <w:rFonts w:cs="David"/>
          <w:szCs w:val="24"/>
        </w:rPr>
      </w:pPr>
      <w:r w:rsidRPr="006409D6">
        <w:rPr>
          <w:rFonts w:cs="David"/>
          <w:szCs w:val="24"/>
          <w:rtl/>
        </w:rPr>
        <w:t xml:space="preserve">אנו הח"מ, ________________________ (להלן – </w:t>
      </w:r>
      <w:r w:rsidRPr="006409D6">
        <w:rPr>
          <w:rFonts w:cs="David"/>
          <w:b/>
          <w:bCs/>
          <w:szCs w:val="24"/>
          <w:rtl/>
        </w:rPr>
        <w:t>"המציע"</w:t>
      </w:r>
      <w:r w:rsidRPr="006409D6">
        <w:rPr>
          <w:rFonts w:cs="David"/>
          <w:szCs w:val="24"/>
          <w:rtl/>
        </w:rPr>
        <w:t xml:space="preserve">) מתכבדים להגיש את ההצעה הכספית בקשר עם מכרז </w:t>
      </w:r>
      <w:r w:rsidRPr="006409D6">
        <w:rPr>
          <w:rFonts w:cs="David"/>
          <w:szCs w:val="24"/>
          <w:rtl/>
          <w:lang w:eastAsia="en-US"/>
        </w:rPr>
        <w:t xml:space="preserve">מספר </w:t>
      </w:r>
      <w:r>
        <w:rPr>
          <w:rFonts w:cs="David"/>
          <w:szCs w:val="24"/>
          <w:rtl/>
          <w:lang w:eastAsia="en-US"/>
        </w:rPr>
        <w:t>2/2016</w:t>
      </w:r>
      <w:r w:rsidRPr="006409D6">
        <w:rPr>
          <w:rFonts w:cs="David"/>
          <w:szCs w:val="24"/>
          <w:rtl/>
          <w:lang w:eastAsia="en-US"/>
        </w:rPr>
        <w:t xml:space="preserve">  </w:t>
      </w:r>
      <w:r w:rsidRPr="006409D6">
        <w:rPr>
          <w:rFonts w:cs="David"/>
          <w:b/>
          <w:bCs/>
          <w:szCs w:val="24"/>
          <w:u w:val="single"/>
          <w:rtl/>
          <w:lang w:eastAsia="en-US"/>
        </w:rPr>
        <w:t>למתן שירותי תכנון וניהול תכנון עבור הרשות לפיתוח והתיישבות הבדואים בנגב</w:t>
      </w:r>
      <w:r w:rsidRPr="006409D6">
        <w:rPr>
          <w:rFonts w:cs="David"/>
          <w:szCs w:val="24"/>
          <w:rtl/>
        </w:rPr>
        <w:t xml:space="preserve">. </w:t>
      </w:r>
    </w:p>
    <w:p w:rsidR="00157827" w:rsidRPr="006409D6" w:rsidRDefault="00157827" w:rsidP="005E13C0">
      <w:pPr>
        <w:pStyle w:val="Normal1"/>
        <w:spacing w:line="360" w:lineRule="auto"/>
        <w:ind w:left="0"/>
        <w:rPr>
          <w:rFonts w:cs="David"/>
          <w:szCs w:val="24"/>
          <w:rtl/>
        </w:rPr>
      </w:pPr>
    </w:p>
    <w:p w:rsidR="00157827" w:rsidRPr="006409D6" w:rsidRDefault="00157827" w:rsidP="00574A2C">
      <w:pPr>
        <w:pStyle w:val="Normal1"/>
        <w:spacing w:line="360" w:lineRule="auto"/>
        <w:ind w:left="0"/>
        <w:rPr>
          <w:rFonts w:cs="David"/>
          <w:szCs w:val="24"/>
          <w:rtl/>
        </w:rPr>
      </w:pPr>
      <w:bookmarkStart w:id="1215" w:name="OLE_LINK51"/>
      <w:bookmarkStart w:id="1216" w:name="OLE_LINK52"/>
      <w:r w:rsidRPr="006409D6">
        <w:rPr>
          <w:rFonts w:cs="David"/>
          <w:szCs w:val="24"/>
          <w:rtl/>
        </w:rPr>
        <w:t>אחוז ההנחה המוצע על ידינו לתעריפי התכנון הינו: %__________</w:t>
      </w:r>
      <w:r>
        <w:rPr>
          <w:rFonts w:cs="David"/>
          <w:szCs w:val="24"/>
          <w:rtl/>
        </w:rPr>
        <w:t xml:space="preserve"> </w:t>
      </w:r>
      <w:r w:rsidRPr="006409D6">
        <w:rPr>
          <w:rFonts w:cs="David"/>
          <w:i/>
          <w:iCs/>
          <w:szCs w:val="24"/>
          <w:rtl/>
        </w:rPr>
        <w:t xml:space="preserve">[ההנחה בין 5% ל-15%].  </w:t>
      </w:r>
    </w:p>
    <w:p w:rsidR="00157827" w:rsidRPr="006409D6" w:rsidRDefault="00157827" w:rsidP="005E13C0">
      <w:pPr>
        <w:pStyle w:val="Normal1"/>
        <w:numPr>
          <w:ilvl w:val="1"/>
          <w:numId w:val="90"/>
        </w:numPr>
        <w:spacing w:line="360" w:lineRule="auto"/>
        <w:ind w:left="0" w:firstLine="0"/>
        <w:rPr>
          <w:rFonts w:cs="David"/>
          <w:szCs w:val="24"/>
          <w:rtl/>
        </w:rPr>
      </w:pPr>
      <w:r w:rsidRPr="006409D6">
        <w:rPr>
          <w:rFonts w:cs="David"/>
          <w:szCs w:val="24"/>
          <w:rtl/>
        </w:rPr>
        <w:t xml:space="preserve">במילים: ________________ </w:t>
      </w:r>
    </w:p>
    <w:p w:rsidR="00157827" w:rsidRPr="00574A2C" w:rsidRDefault="00157827" w:rsidP="00574A2C">
      <w:pPr>
        <w:pStyle w:val="Normal1"/>
        <w:spacing w:line="360" w:lineRule="auto"/>
        <w:ind w:left="0"/>
        <w:rPr>
          <w:rFonts w:cs="David"/>
          <w:szCs w:val="24"/>
        </w:rPr>
      </w:pPr>
      <w:r w:rsidRPr="00574A2C">
        <w:rPr>
          <w:rFonts w:cs="David"/>
          <w:szCs w:val="24"/>
          <w:rtl/>
        </w:rPr>
        <w:t xml:space="preserve">אחוז העמלה המוצע על ידינו לניהול הפרויקט הינו: %__________ </w:t>
      </w:r>
      <w:r w:rsidRPr="00574A2C">
        <w:rPr>
          <w:rFonts w:cs="David"/>
          <w:i/>
          <w:iCs/>
          <w:szCs w:val="24"/>
          <w:rtl/>
        </w:rPr>
        <w:t xml:space="preserve">[העמלה בין 8% ל-13%].  </w:t>
      </w:r>
      <w:r w:rsidRPr="00574A2C">
        <w:rPr>
          <w:rFonts w:cs="David"/>
          <w:szCs w:val="24"/>
          <w:rtl/>
        </w:rPr>
        <w:t>.</w:t>
      </w:r>
    </w:p>
    <w:p w:rsidR="00157827" w:rsidRPr="006409D6" w:rsidRDefault="00157827" w:rsidP="005E13C0">
      <w:pPr>
        <w:pStyle w:val="Normal1"/>
        <w:numPr>
          <w:ilvl w:val="1"/>
          <w:numId w:val="90"/>
        </w:numPr>
        <w:spacing w:line="360" w:lineRule="auto"/>
        <w:ind w:left="0" w:firstLine="0"/>
        <w:rPr>
          <w:rFonts w:cs="David"/>
          <w:szCs w:val="24"/>
          <w:rtl/>
        </w:rPr>
      </w:pPr>
      <w:r w:rsidRPr="006409D6">
        <w:rPr>
          <w:rFonts w:cs="David"/>
          <w:szCs w:val="24"/>
          <w:rtl/>
        </w:rPr>
        <w:t xml:space="preserve">במילים: ________________ </w:t>
      </w:r>
    </w:p>
    <w:p w:rsidR="00157827" w:rsidRPr="0072206F" w:rsidRDefault="00157827" w:rsidP="005E13C0">
      <w:pPr>
        <w:pStyle w:val="Normal1"/>
        <w:spacing w:line="360" w:lineRule="auto"/>
        <w:ind w:left="0"/>
        <w:rPr>
          <w:rFonts w:cs="David"/>
        </w:rPr>
      </w:pPr>
    </w:p>
    <w:bookmarkEnd w:id="1215"/>
    <w:bookmarkEnd w:id="1216"/>
    <w:p w:rsidR="00157827" w:rsidRDefault="00157827" w:rsidP="005E13C0">
      <w:pPr>
        <w:pStyle w:val="Normal1"/>
        <w:spacing w:line="360" w:lineRule="auto"/>
        <w:ind w:left="0"/>
        <w:rPr>
          <w:rFonts w:cs="David"/>
          <w:rtl/>
        </w:rPr>
      </w:pPr>
    </w:p>
    <w:p w:rsidR="00157827" w:rsidRDefault="00157827" w:rsidP="005E13C0">
      <w:pPr>
        <w:pStyle w:val="Normal1"/>
        <w:spacing w:line="360" w:lineRule="auto"/>
        <w:ind w:left="0"/>
        <w:rPr>
          <w:rFonts w:cs="David"/>
          <w:rtl/>
        </w:rPr>
      </w:pPr>
    </w:p>
    <w:p w:rsidR="00157827" w:rsidRDefault="00157827" w:rsidP="005E13C0">
      <w:pPr>
        <w:pStyle w:val="Normal1"/>
        <w:spacing w:line="360" w:lineRule="auto"/>
        <w:ind w:left="0"/>
        <w:rPr>
          <w:rFonts w:cs="David"/>
          <w:rtl/>
        </w:rPr>
      </w:pPr>
    </w:p>
    <w:p w:rsidR="00157827" w:rsidRPr="0072206F" w:rsidRDefault="00157827" w:rsidP="005E13C0">
      <w:pPr>
        <w:pStyle w:val="Normal1"/>
        <w:spacing w:line="360" w:lineRule="auto"/>
        <w:ind w:left="0"/>
        <w:rPr>
          <w:rFonts w:cs="David"/>
          <w:rtl/>
        </w:rPr>
      </w:pPr>
    </w:p>
    <w:p w:rsidR="00157827" w:rsidRPr="006409D6" w:rsidRDefault="00157827" w:rsidP="005E13C0">
      <w:pPr>
        <w:pStyle w:val="Normal1"/>
        <w:spacing w:line="360" w:lineRule="auto"/>
        <w:ind w:left="0"/>
        <w:rPr>
          <w:rFonts w:cs="David"/>
          <w:szCs w:val="24"/>
          <w:rtl/>
        </w:rPr>
      </w:pPr>
      <w:bookmarkStart w:id="1217" w:name="OLE_LINK53"/>
      <w:bookmarkStart w:id="1218" w:name="OLE_LINK54"/>
      <w:r w:rsidRPr="006409D6">
        <w:rPr>
          <w:rFonts w:cs="David"/>
          <w:szCs w:val="24"/>
          <w:rtl/>
        </w:rPr>
        <w:t xml:space="preserve">תאריך_____________          </w:t>
      </w:r>
      <w:r w:rsidRPr="006409D6">
        <w:rPr>
          <w:rFonts w:cs="David"/>
          <w:szCs w:val="24"/>
          <w:rtl/>
        </w:rPr>
        <w:tab/>
        <w:t xml:space="preserve"> חתימה מלאה ומחייבת של המציע__________________</w:t>
      </w:r>
    </w:p>
    <w:p w:rsidR="00157827" w:rsidRPr="006409D6" w:rsidRDefault="00157827" w:rsidP="005E13C0">
      <w:pPr>
        <w:pStyle w:val="Normal1"/>
        <w:spacing w:line="360" w:lineRule="auto"/>
        <w:ind w:left="0"/>
        <w:rPr>
          <w:rFonts w:cs="David"/>
          <w:szCs w:val="24"/>
          <w:rtl/>
        </w:rPr>
      </w:pPr>
    </w:p>
    <w:p w:rsidR="00157827" w:rsidRPr="006409D6" w:rsidRDefault="00157827" w:rsidP="005E13C0">
      <w:pPr>
        <w:pStyle w:val="Normal1"/>
        <w:spacing w:line="360" w:lineRule="auto"/>
        <w:ind w:left="0"/>
        <w:rPr>
          <w:rFonts w:cs="David"/>
          <w:szCs w:val="24"/>
          <w:rtl/>
        </w:rPr>
      </w:pPr>
      <w:r w:rsidRPr="006409D6">
        <w:rPr>
          <w:rFonts w:cs="David"/>
          <w:szCs w:val="24"/>
          <w:rtl/>
        </w:rPr>
        <w:t>חותמת_______________</w:t>
      </w:r>
    </w:p>
    <w:p w:rsidR="00157827" w:rsidRPr="0072206F" w:rsidRDefault="00157827" w:rsidP="005E13C0">
      <w:pPr>
        <w:pStyle w:val="Normal1"/>
        <w:spacing w:line="360" w:lineRule="auto"/>
        <w:ind w:left="0"/>
        <w:rPr>
          <w:rFonts w:cs="David"/>
          <w:rtl/>
        </w:rPr>
      </w:pPr>
    </w:p>
    <w:bookmarkEnd w:id="1217"/>
    <w:bookmarkEnd w:id="1218"/>
    <w:p w:rsidR="00157827" w:rsidRPr="0072206F" w:rsidRDefault="00157827" w:rsidP="005E13C0">
      <w:pPr>
        <w:pStyle w:val="afe"/>
        <w:ind w:right="0"/>
        <w:rPr>
          <w:rFonts w:cs="David"/>
        </w:rPr>
      </w:pPr>
    </w:p>
    <w:p w:rsidR="00157827" w:rsidRPr="0003267E" w:rsidRDefault="00157827" w:rsidP="005E13C0">
      <w:pPr>
        <w:ind w:right="0"/>
        <w:rPr>
          <w:b/>
          <w:bCs/>
          <w:rtl/>
        </w:rPr>
      </w:pPr>
    </w:p>
    <w:p w:rsidR="00157827" w:rsidRPr="004D170D" w:rsidRDefault="00157827" w:rsidP="005E13C0">
      <w:pPr>
        <w:pStyle w:val="affb"/>
        <w:ind w:right="0"/>
        <w:jc w:val="both"/>
        <w:rPr>
          <w:rtl/>
        </w:rPr>
      </w:pPr>
      <w:bookmarkStart w:id="1219" w:name="_Toc456177576"/>
      <w:bookmarkStart w:id="1220" w:name="_Toc456266106"/>
      <w:r w:rsidRPr="004D170D">
        <w:rPr>
          <w:rtl/>
        </w:rPr>
        <w:lastRenderedPageBreak/>
        <w:t xml:space="preserve">נספח </w:t>
      </w:r>
      <w:r>
        <w:rPr>
          <w:rtl/>
        </w:rPr>
        <w:t>י"ז</w:t>
      </w:r>
      <w:r w:rsidRPr="004D170D">
        <w:rPr>
          <w:rtl/>
        </w:rPr>
        <w:t xml:space="preserve"> – מחשוב </w:t>
      </w:r>
      <w:r w:rsidRPr="004D170D">
        <w:t>GIS</w:t>
      </w:r>
      <w:r w:rsidRPr="004D170D">
        <w:rPr>
          <w:rtl/>
        </w:rPr>
        <w:t xml:space="preserve"> ואבטחת מידע</w:t>
      </w:r>
      <w:bookmarkEnd w:id="1219"/>
      <w:bookmarkEnd w:id="1220"/>
    </w:p>
    <w:p w:rsidR="00157827" w:rsidRDefault="00157827" w:rsidP="005E13C0">
      <w:pPr>
        <w:keepNext/>
        <w:keepLines/>
        <w:ind w:right="0"/>
        <w:rPr>
          <w:rtl/>
          <w:lang w:eastAsia="en-US"/>
        </w:rPr>
      </w:pPr>
    </w:p>
    <w:p w:rsidR="00157827" w:rsidRDefault="00157827">
      <w:pPr>
        <w:ind w:right="0"/>
        <w:rPr>
          <w:rtl/>
        </w:rPr>
      </w:pPr>
      <w:r w:rsidRPr="00046698">
        <w:rPr>
          <w:rtl/>
        </w:rPr>
        <w:t xml:space="preserve">הרשות </w:t>
      </w:r>
      <w:r>
        <w:rPr>
          <w:rtl/>
        </w:rPr>
        <w:t>לפיתוח והתיישבות</w:t>
      </w:r>
      <w:r w:rsidRPr="00046698">
        <w:rPr>
          <w:rtl/>
        </w:rPr>
        <w:t xml:space="preserve"> בדואים בנגב (להלן: "</w:t>
      </w:r>
      <w:r>
        <w:rPr>
          <w:rtl/>
        </w:rPr>
        <w:t>הרשות</w:t>
      </w:r>
      <w:r w:rsidRPr="00046698">
        <w:rPr>
          <w:rtl/>
        </w:rPr>
        <w:t>") מפעיל</w:t>
      </w:r>
      <w:r>
        <w:rPr>
          <w:rtl/>
        </w:rPr>
        <w:t>ה</w:t>
      </w:r>
      <w:r w:rsidRPr="00046698">
        <w:rPr>
          <w:rtl/>
        </w:rPr>
        <w:t xml:space="preserve"> מערכות מידע גיאוגרפי ממוחשבות. לצורך הפעלת</w:t>
      </w:r>
      <w:r w:rsidRPr="008A66EF">
        <w:rPr>
          <w:rtl/>
        </w:rPr>
        <w:t xml:space="preserve"> המערכות ועדכונ</w:t>
      </w:r>
      <w:r>
        <w:rPr>
          <w:rtl/>
        </w:rPr>
        <w:t>ן</w:t>
      </w:r>
      <w:r w:rsidRPr="008A66EF">
        <w:rPr>
          <w:rtl/>
        </w:rPr>
        <w:t xml:space="preserve"> השוטף</w:t>
      </w:r>
      <w:r>
        <w:rPr>
          <w:rtl/>
        </w:rPr>
        <w:t>,</w:t>
      </w:r>
      <w:r w:rsidRPr="008A66EF">
        <w:rPr>
          <w:rtl/>
        </w:rPr>
        <w:t xml:space="preserve"> נדרש המתכנן לפעול בהתאם להוראות נספח זה,</w:t>
      </w:r>
      <w:r>
        <w:rPr>
          <w:rtl/>
        </w:rPr>
        <w:t xml:space="preserve"> </w:t>
      </w:r>
      <w:r w:rsidRPr="008A66EF">
        <w:rPr>
          <w:rtl/>
        </w:rPr>
        <w:t>כמפורט להלן ובהתאם להוראות החוזה.</w:t>
      </w:r>
    </w:p>
    <w:p w:rsidR="00157827" w:rsidRPr="002D7C4D" w:rsidRDefault="00157827" w:rsidP="006409D6">
      <w:pPr>
        <w:numPr>
          <w:ilvl w:val="0"/>
          <w:numId w:val="91"/>
        </w:numPr>
        <w:tabs>
          <w:tab w:val="clear" w:pos="720"/>
          <w:tab w:val="left" w:pos="-154"/>
        </w:tabs>
        <w:spacing w:line="240" w:lineRule="auto"/>
        <w:ind w:left="0" w:right="0" w:firstLine="0"/>
        <w:jc w:val="left"/>
        <w:rPr>
          <w:rFonts w:ascii="Arial" w:hAnsi="Arial" w:cs="Arial"/>
          <w:color w:val="1F497D"/>
          <w:szCs w:val="22"/>
        </w:rPr>
      </w:pPr>
      <w:r w:rsidRPr="008A66EF">
        <w:rPr>
          <w:rtl/>
        </w:rPr>
        <w:t xml:space="preserve">על פי חוזר מנכ"ל משרד הפנים 08/05 </w:t>
      </w:r>
      <w:r>
        <w:rPr>
          <w:rtl/>
        </w:rPr>
        <w:t xml:space="preserve">, </w:t>
      </w:r>
      <w:r w:rsidRPr="008A66EF">
        <w:rPr>
          <w:rtl/>
        </w:rPr>
        <w:t>הגשת תכניות מתאר</w:t>
      </w:r>
      <w:r>
        <w:rPr>
          <w:rtl/>
        </w:rPr>
        <w:t xml:space="preserve"> תעשה</w:t>
      </w:r>
      <w:r w:rsidRPr="008A66EF">
        <w:rPr>
          <w:rtl/>
        </w:rPr>
        <w:t xml:space="preserve"> על פי </w:t>
      </w:r>
      <w:r>
        <w:rPr>
          <w:rtl/>
        </w:rPr>
        <w:t xml:space="preserve">הנחיות לעריכת תכניות מתאר </w:t>
      </w:r>
      <w:r>
        <w:rPr>
          <w:rtl/>
        </w:rPr>
        <w:tab/>
        <w:t>מקומיות ומפורטות - מבנה אחיד לתוכנית (</w:t>
      </w:r>
      <w:r w:rsidRPr="008A66EF">
        <w:rPr>
          <w:rtl/>
        </w:rPr>
        <w:t xml:space="preserve">להלן: </w:t>
      </w:r>
      <w:r>
        <w:rPr>
          <w:rtl/>
        </w:rPr>
        <w:t>"נוהל מבא"ת").</w:t>
      </w:r>
      <w:r>
        <w:rPr>
          <w:rtl/>
        </w:rPr>
        <w:br/>
      </w:r>
      <w:r>
        <w:rPr>
          <w:rtl/>
        </w:rPr>
        <w:tab/>
        <w:t>נוהל מבא"ת מקוון מתפרסם</w:t>
      </w:r>
      <w:r w:rsidRPr="008A66EF">
        <w:rPr>
          <w:rtl/>
        </w:rPr>
        <w:t xml:space="preserve"> באתר משרד הפנים</w:t>
      </w:r>
      <w:r>
        <w:rPr>
          <w:rtl/>
        </w:rPr>
        <w:t xml:space="preserve"> </w:t>
      </w:r>
      <w:r>
        <w:rPr>
          <w:rtl/>
        </w:rPr>
        <w:tab/>
      </w:r>
      <w:hyperlink r:id="rId61" w:history="1">
        <w:r w:rsidRPr="002D7C4D">
          <w:rPr>
            <w:rStyle w:val="Hyperlink"/>
            <w:rFonts w:ascii="Arial" w:hAnsi="Arial" w:cs="Arial"/>
            <w:sz w:val="20"/>
            <w:szCs w:val="20"/>
          </w:rPr>
          <w:t>http://www.moin.gov.il/Subjects/submitplan/Pages/default.aspx</w:t>
        </w:r>
      </w:hyperlink>
    </w:p>
    <w:p w:rsidR="00157827" w:rsidRPr="008A66EF" w:rsidRDefault="00157827" w:rsidP="00CF6B92">
      <w:pPr>
        <w:numPr>
          <w:ilvl w:val="0"/>
          <w:numId w:val="91"/>
        </w:numPr>
        <w:tabs>
          <w:tab w:val="clear" w:pos="720"/>
          <w:tab w:val="left" w:pos="669"/>
        </w:tabs>
        <w:spacing w:line="240" w:lineRule="auto"/>
        <w:ind w:left="669" w:right="0" w:hanging="669"/>
      </w:pPr>
      <w:r w:rsidRPr="008A66EF">
        <w:rPr>
          <w:rtl/>
        </w:rPr>
        <w:t xml:space="preserve">המתכנן מתחייב להכין את כל התכניות שיבוצעו על ידו על גבי מדיה מגנטית על פי </w:t>
      </w:r>
      <w:r>
        <w:rPr>
          <w:rtl/>
        </w:rPr>
        <w:t xml:space="preserve">דרישות נוהל </w:t>
      </w:r>
      <w:r w:rsidRPr="008A66EF">
        <w:rPr>
          <w:rtl/>
        </w:rPr>
        <w:t>מבא"ת</w:t>
      </w:r>
      <w:r>
        <w:rPr>
          <w:rtl/>
        </w:rPr>
        <w:t xml:space="preserve"> </w:t>
      </w:r>
      <w:r>
        <w:rPr>
          <w:rtl/>
        </w:rPr>
        <w:tab/>
      </w:r>
      <w:r w:rsidRPr="008A66EF">
        <w:rPr>
          <w:rtl/>
        </w:rPr>
        <w:t>במהדורה התקפה ביום הגש</w:t>
      </w:r>
      <w:r>
        <w:rPr>
          <w:rtl/>
        </w:rPr>
        <w:t>ת התכנית, כמפורט בסעיף 8.</w:t>
      </w:r>
      <w:r w:rsidRPr="008A66EF">
        <w:rPr>
          <w:rtl/>
        </w:rPr>
        <w:t xml:space="preserve"> ניתן להסתייע בקבצי העזר לעריכת התשריטים בפורמט </w:t>
      </w:r>
      <w:r w:rsidRPr="008A66EF">
        <w:t>CAD</w:t>
      </w:r>
      <w:r w:rsidRPr="008A66EF">
        <w:rPr>
          <w:rtl/>
        </w:rPr>
        <w:t xml:space="preserve"> </w:t>
      </w:r>
      <w:r>
        <w:rPr>
          <w:rtl/>
        </w:rPr>
        <w:t>ו</w:t>
      </w:r>
      <w:r w:rsidRPr="008A66EF">
        <w:rPr>
          <w:rtl/>
        </w:rPr>
        <w:t xml:space="preserve">בתכנית לדוגמא </w:t>
      </w:r>
      <w:r>
        <w:rPr>
          <w:rtl/>
        </w:rPr>
        <w:t>המופיעים באתר משרד הפנים, כאמור.</w:t>
      </w:r>
    </w:p>
    <w:p w:rsidR="00157827" w:rsidRPr="008A66EF" w:rsidRDefault="00157827" w:rsidP="00CF6B92">
      <w:pPr>
        <w:numPr>
          <w:ilvl w:val="0"/>
          <w:numId w:val="91"/>
        </w:numPr>
        <w:tabs>
          <w:tab w:val="clear" w:pos="720"/>
          <w:tab w:val="left" w:pos="669"/>
        </w:tabs>
        <w:spacing w:line="240" w:lineRule="auto"/>
        <w:ind w:left="669" w:right="0" w:hanging="669"/>
      </w:pPr>
      <w:r w:rsidRPr="008A66EF">
        <w:rPr>
          <w:rtl/>
        </w:rPr>
        <w:t xml:space="preserve">המתכנן מתחייב להכין את התכניות באמצעות תוכנות מסוג תיב"ם כדוגמת </w:t>
      </w:r>
      <w:r w:rsidRPr="008A66EF">
        <w:t>AUTOCAD</w:t>
      </w:r>
      <w:r w:rsidRPr="008A66EF">
        <w:rPr>
          <w:rtl/>
        </w:rPr>
        <w:t xml:space="preserve"> גרסה 2000 ומעלה או שווה ערך</w:t>
      </w:r>
      <w:r>
        <w:rPr>
          <w:rtl/>
        </w:rPr>
        <w:t>,</w:t>
      </w:r>
      <w:r w:rsidRPr="008A66EF">
        <w:rPr>
          <w:rtl/>
        </w:rPr>
        <w:t xml:space="preserve"> הכל על פי אישור </w:t>
      </w:r>
      <w:r>
        <w:rPr>
          <w:rtl/>
        </w:rPr>
        <w:t>הרשות</w:t>
      </w:r>
      <w:r w:rsidRPr="008A66EF">
        <w:rPr>
          <w:rtl/>
        </w:rPr>
        <w:t xml:space="preserve"> ובתנאי שיפיק הקבצים בפורמט </w:t>
      </w:r>
      <w:r w:rsidRPr="008A66EF">
        <w:t>DWG</w:t>
      </w:r>
      <w:r>
        <w:rPr>
          <w:rtl/>
        </w:rPr>
        <w:t xml:space="preserve"> </w:t>
      </w:r>
      <w:r w:rsidRPr="008A66EF">
        <w:rPr>
          <w:rtl/>
        </w:rPr>
        <w:t xml:space="preserve">המתאים לתכנת </w:t>
      </w:r>
      <w:r w:rsidRPr="008A66EF">
        <w:t>AUTOCAD</w:t>
      </w:r>
      <w:r w:rsidRPr="008A66EF">
        <w:rPr>
          <w:rtl/>
        </w:rPr>
        <w:t xml:space="preserve"> מגרסה 2000 ומעלה. התכניות יוגשו על גבי מדיה </w:t>
      </w:r>
      <w:r>
        <w:rPr>
          <w:rtl/>
        </w:rPr>
        <w:t xml:space="preserve">מגנטית </w:t>
      </w:r>
      <w:r w:rsidRPr="008A66EF">
        <w:rPr>
          <w:rtl/>
        </w:rPr>
        <w:t xml:space="preserve">בצורת תקליטורים או בדואר אלקטרוני או ע"י משלוח באינטרנט או בצורה אחרת אשר תיקבע על ידי </w:t>
      </w:r>
      <w:r>
        <w:rPr>
          <w:rtl/>
        </w:rPr>
        <w:t>הרשות</w:t>
      </w:r>
      <w:r w:rsidRPr="008A66EF">
        <w:rPr>
          <w:rtl/>
        </w:rPr>
        <w:t>.</w:t>
      </w:r>
    </w:p>
    <w:p w:rsidR="00157827" w:rsidRDefault="00157827" w:rsidP="00CF6B92">
      <w:pPr>
        <w:numPr>
          <w:ilvl w:val="0"/>
          <w:numId w:val="91"/>
        </w:numPr>
        <w:tabs>
          <w:tab w:val="clear" w:pos="720"/>
          <w:tab w:val="left" w:pos="669"/>
        </w:tabs>
        <w:spacing w:line="240" w:lineRule="auto"/>
        <w:ind w:left="669" w:right="0" w:hanging="669"/>
      </w:pPr>
      <w:r w:rsidRPr="008A66EF">
        <w:rPr>
          <w:rtl/>
        </w:rPr>
        <w:t>המתכנן יכין ויגיש קבצי נתונים אלפא</w:t>
      </w:r>
      <w:r>
        <w:rPr>
          <w:rtl/>
        </w:rPr>
        <w:t xml:space="preserve"> </w:t>
      </w:r>
      <w:r w:rsidRPr="008A66EF">
        <w:rPr>
          <w:rtl/>
        </w:rPr>
        <w:t xml:space="preserve">- נומריים (כל חומר כתוב כדוגמת טבלאות , תקנון, סקרים וכו') בהתאם </w:t>
      </w:r>
      <w:r>
        <w:rPr>
          <w:rtl/>
        </w:rPr>
        <w:tab/>
      </w:r>
      <w:r w:rsidRPr="008A66EF">
        <w:rPr>
          <w:rtl/>
        </w:rPr>
        <w:t>ל</w:t>
      </w:r>
      <w:r>
        <w:rPr>
          <w:rtl/>
        </w:rPr>
        <w:t xml:space="preserve">נוהל </w:t>
      </w:r>
      <w:r w:rsidRPr="008A66EF">
        <w:rPr>
          <w:rtl/>
        </w:rPr>
        <w:t xml:space="preserve">מבא"ת. הקבצים יוגשו על גבי מדיה </w:t>
      </w:r>
      <w:r>
        <w:rPr>
          <w:rtl/>
        </w:rPr>
        <w:t>מגנטית</w:t>
      </w:r>
      <w:r w:rsidRPr="008A66EF">
        <w:rPr>
          <w:rtl/>
        </w:rPr>
        <w:t xml:space="preserve"> בצורת תקליטורים או בדואר אלקטרוני או ע"י משלוח באינטרנט או בצורה אחרת אשר תיקבע על ידי </w:t>
      </w:r>
      <w:r>
        <w:rPr>
          <w:rtl/>
        </w:rPr>
        <w:t>הרשות</w:t>
      </w:r>
      <w:r w:rsidRPr="008A66EF">
        <w:rPr>
          <w:rtl/>
        </w:rPr>
        <w:t>.</w:t>
      </w:r>
    </w:p>
    <w:p w:rsidR="00157827" w:rsidRPr="008A66EF" w:rsidRDefault="00157827" w:rsidP="00CF6B92">
      <w:pPr>
        <w:numPr>
          <w:ilvl w:val="0"/>
          <w:numId w:val="91"/>
        </w:numPr>
        <w:tabs>
          <w:tab w:val="clear" w:pos="720"/>
          <w:tab w:val="left" w:pos="669"/>
        </w:tabs>
        <w:spacing w:line="240" w:lineRule="auto"/>
        <w:ind w:left="669" w:right="0" w:hanging="669"/>
      </w:pPr>
      <w:r w:rsidRPr="008A66EF">
        <w:rPr>
          <w:rtl/>
        </w:rPr>
        <w:t>המתכנן מתחייב להמציא</w:t>
      </w:r>
      <w:r>
        <w:rPr>
          <w:rtl/>
        </w:rPr>
        <w:t xml:space="preserve"> לרשות </w:t>
      </w:r>
      <w:r w:rsidRPr="008A66EF">
        <w:rPr>
          <w:rtl/>
        </w:rPr>
        <w:t>אישור בכתב</w:t>
      </w:r>
      <w:r>
        <w:rPr>
          <w:rtl/>
        </w:rPr>
        <w:t xml:space="preserve"> </w:t>
      </w:r>
      <w:r w:rsidRPr="008A66EF">
        <w:rPr>
          <w:rtl/>
        </w:rPr>
        <w:t xml:space="preserve">ממשרד הפנים לתקינות הקבצים </w:t>
      </w:r>
      <w:r>
        <w:rPr>
          <w:rtl/>
        </w:rPr>
        <w:t>ו</w:t>
      </w:r>
      <w:r w:rsidRPr="008A66EF">
        <w:rPr>
          <w:rtl/>
        </w:rPr>
        <w:t xml:space="preserve">לצרפו בעת הגשת התכנית </w:t>
      </w:r>
      <w:r>
        <w:rPr>
          <w:rtl/>
        </w:rPr>
        <w:tab/>
      </w:r>
      <w:r w:rsidRPr="008A66EF">
        <w:rPr>
          <w:rtl/>
        </w:rPr>
        <w:t>למשרד.</w:t>
      </w:r>
    </w:p>
    <w:p w:rsidR="00157827" w:rsidRPr="008A66EF" w:rsidRDefault="00157827" w:rsidP="00CF6B92">
      <w:pPr>
        <w:numPr>
          <w:ilvl w:val="0"/>
          <w:numId w:val="91"/>
        </w:numPr>
        <w:tabs>
          <w:tab w:val="clear" w:pos="720"/>
          <w:tab w:val="left" w:pos="669"/>
        </w:tabs>
        <w:spacing w:line="240" w:lineRule="auto"/>
        <w:ind w:left="669" w:right="0" w:hanging="669"/>
      </w:pPr>
      <w:r w:rsidRPr="008A66EF">
        <w:rPr>
          <w:rtl/>
        </w:rPr>
        <w:t xml:space="preserve">תכניות הנדסיות לביצוע, אשר אין התייחסות </w:t>
      </w:r>
      <w:r>
        <w:rPr>
          <w:rtl/>
        </w:rPr>
        <w:t>לאופן</w:t>
      </w:r>
      <w:r w:rsidRPr="008A66EF">
        <w:rPr>
          <w:rtl/>
        </w:rPr>
        <w:t xml:space="preserve"> הגשתן </w:t>
      </w:r>
      <w:r>
        <w:rPr>
          <w:rtl/>
        </w:rPr>
        <w:t xml:space="preserve">בנוהל </w:t>
      </w:r>
      <w:r w:rsidRPr="008A66EF">
        <w:rPr>
          <w:rtl/>
        </w:rPr>
        <w:t xml:space="preserve">מבא"ת, </w:t>
      </w:r>
      <w:r>
        <w:rPr>
          <w:rtl/>
        </w:rPr>
        <w:t xml:space="preserve">יוגשו בהתאם לנדרש בסעיפים 3, 4 לעיל, </w:t>
      </w:r>
      <w:r w:rsidRPr="008A66EF">
        <w:rPr>
          <w:rtl/>
        </w:rPr>
        <w:t xml:space="preserve">בהתאם למפרט </w:t>
      </w:r>
      <w:r>
        <w:rPr>
          <w:rtl/>
        </w:rPr>
        <w:t>שכבות הנדסיות למערכות מידע גיאוגרפיות</w:t>
      </w:r>
      <w:r w:rsidRPr="008A66EF">
        <w:rPr>
          <w:rtl/>
        </w:rPr>
        <w:t xml:space="preserve"> הנמצא באתר משרד</w:t>
      </w:r>
      <w:r>
        <w:rPr>
          <w:rtl/>
        </w:rPr>
        <w:t xml:space="preserve"> </w:t>
      </w:r>
      <w:r w:rsidRPr="00046698">
        <w:rPr>
          <w:rtl/>
        </w:rPr>
        <w:t>הבינוי והשיכון</w:t>
      </w:r>
      <w:r w:rsidRPr="008A66EF">
        <w:rPr>
          <w:rtl/>
        </w:rPr>
        <w:t xml:space="preserve"> </w:t>
      </w:r>
      <w:r>
        <w:rPr>
          <w:rtl/>
        </w:rPr>
        <w:tab/>
      </w:r>
      <w:r w:rsidRPr="008A66EF">
        <w:rPr>
          <w:rtl/>
        </w:rPr>
        <w:t>(</w:t>
      </w:r>
      <w:hyperlink r:id="rId62" w:history="1">
        <w:r w:rsidRPr="00046698">
          <w:rPr>
            <w:rStyle w:val="Hyperlink"/>
            <w:rFonts w:cs="David"/>
          </w:rPr>
          <w:t>www.moch.gov.il</w:t>
        </w:r>
      </w:hyperlink>
      <w:r w:rsidRPr="00046698">
        <w:rPr>
          <w:rtl/>
        </w:rPr>
        <w:t>).</w:t>
      </w:r>
    </w:p>
    <w:p w:rsidR="00157827" w:rsidRDefault="00157827" w:rsidP="00CF6B92">
      <w:pPr>
        <w:numPr>
          <w:ilvl w:val="0"/>
          <w:numId w:val="91"/>
        </w:numPr>
        <w:tabs>
          <w:tab w:val="clear" w:pos="720"/>
          <w:tab w:val="left" w:pos="669"/>
        </w:tabs>
        <w:spacing w:line="240" w:lineRule="auto"/>
        <w:ind w:left="669" w:right="0" w:hanging="669"/>
      </w:pPr>
      <w:r w:rsidRPr="008A66EF">
        <w:rPr>
          <w:rtl/>
        </w:rPr>
        <w:t xml:space="preserve">במטרה למנוע בעיות של עדכניות המידע, המתכנן מתחייב לפעול </w:t>
      </w:r>
      <w:r>
        <w:rPr>
          <w:rtl/>
        </w:rPr>
        <w:t xml:space="preserve">לעדכון התוכניות </w:t>
      </w:r>
      <w:r w:rsidRPr="008A66EF">
        <w:rPr>
          <w:rtl/>
        </w:rPr>
        <w:t xml:space="preserve">על פי נוהלי עדכון כפי </w:t>
      </w:r>
      <w:r>
        <w:rPr>
          <w:rtl/>
        </w:rPr>
        <w:tab/>
      </w:r>
      <w:r w:rsidRPr="008A66EF">
        <w:rPr>
          <w:rtl/>
        </w:rPr>
        <w:t xml:space="preserve">שיקבעו מעת לעת ע"י </w:t>
      </w:r>
      <w:r>
        <w:rPr>
          <w:rtl/>
        </w:rPr>
        <w:t>משרד הפנים</w:t>
      </w:r>
      <w:r w:rsidRPr="008A66EF">
        <w:rPr>
          <w:rtl/>
        </w:rPr>
        <w:t xml:space="preserve">, </w:t>
      </w:r>
      <w:r>
        <w:rPr>
          <w:rtl/>
        </w:rPr>
        <w:t xml:space="preserve">ובנוסף מתחייב המתכנן </w:t>
      </w:r>
      <w:r w:rsidRPr="008A66EF">
        <w:rPr>
          <w:rtl/>
        </w:rPr>
        <w:t xml:space="preserve">לעדכן </w:t>
      </w:r>
      <w:r>
        <w:rPr>
          <w:rtl/>
        </w:rPr>
        <w:t xml:space="preserve">את </w:t>
      </w:r>
      <w:r w:rsidRPr="008A66EF">
        <w:rPr>
          <w:rtl/>
        </w:rPr>
        <w:t xml:space="preserve">התוכניות בהתאם לדרישת </w:t>
      </w:r>
      <w:r>
        <w:rPr>
          <w:rtl/>
        </w:rPr>
        <w:t>הרשות</w:t>
      </w:r>
      <w:r w:rsidRPr="008A66EF">
        <w:rPr>
          <w:rtl/>
        </w:rPr>
        <w:t xml:space="preserve"> מעת לעת.</w:t>
      </w:r>
    </w:p>
    <w:p w:rsidR="00157827" w:rsidRPr="008A66EF" w:rsidRDefault="00157827" w:rsidP="00CF6B92">
      <w:pPr>
        <w:numPr>
          <w:ilvl w:val="0"/>
          <w:numId w:val="91"/>
        </w:numPr>
        <w:tabs>
          <w:tab w:val="clear" w:pos="720"/>
          <w:tab w:val="left" w:pos="669"/>
        </w:tabs>
        <w:spacing w:line="240" w:lineRule="auto"/>
        <w:ind w:left="669" w:right="0" w:hanging="669"/>
      </w:pPr>
      <w:r w:rsidRPr="008A66EF">
        <w:rPr>
          <w:rtl/>
        </w:rPr>
        <w:t xml:space="preserve">המתכנן מתחייב להגיש </w:t>
      </w:r>
      <w:r>
        <w:rPr>
          <w:rtl/>
        </w:rPr>
        <w:t>למשרד</w:t>
      </w:r>
      <w:r w:rsidRPr="008A66EF">
        <w:rPr>
          <w:rtl/>
        </w:rPr>
        <w:t xml:space="preserve"> את תוצרי התכנון במדיה מגנטית כמפורט לעיל</w:t>
      </w:r>
      <w:r>
        <w:rPr>
          <w:rtl/>
        </w:rPr>
        <w:t>,</w:t>
      </w:r>
      <w:r w:rsidRPr="008A66EF">
        <w:rPr>
          <w:rtl/>
        </w:rPr>
        <w:t xml:space="preserve"> לפחות </w:t>
      </w:r>
      <w:r>
        <w:rPr>
          <w:rtl/>
        </w:rPr>
        <w:t>ב</w:t>
      </w:r>
      <w:r w:rsidRPr="008A66EF">
        <w:rPr>
          <w:rtl/>
        </w:rPr>
        <w:t xml:space="preserve">מועדים כדלקמן וכן בהתאם לדרישות המנהל מעת לעת: </w:t>
      </w:r>
    </w:p>
    <w:p w:rsidR="00157827" w:rsidRPr="00046698" w:rsidRDefault="00157827" w:rsidP="00CF6B92">
      <w:pPr>
        <w:numPr>
          <w:ilvl w:val="1"/>
          <w:numId w:val="91"/>
        </w:numPr>
        <w:tabs>
          <w:tab w:val="clear" w:pos="1440"/>
          <w:tab w:val="left" w:pos="669"/>
        </w:tabs>
        <w:spacing w:line="240" w:lineRule="auto"/>
        <w:ind w:left="669" w:right="0" w:hanging="669"/>
        <w:rPr>
          <w:rtl/>
        </w:rPr>
      </w:pPr>
      <w:r w:rsidRPr="008A66EF">
        <w:rPr>
          <w:rtl/>
        </w:rPr>
        <w:t xml:space="preserve">הגשת תוצרי התכנון </w:t>
      </w:r>
      <w:r w:rsidRPr="00046698">
        <w:rPr>
          <w:rtl/>
        </w:rPr>
        <w:t>לאחר ובהתאם לקביעת פורום תכנון ברשות.</w:t>
      </w:r>
    </w:p>
    <w:p w:rsidR="00157827" w:rsidRDefault="00157827" w:rsidP="00CF6B92">
      <w:pPr>
        <w:numPr>
          <w:ilvl w:val="1"/>
          <w:numId w:val="91"/>
        </w:numPr>
        <w:tabs>
          <w:tab w:val="clear" w:pos="1440"/>
          <w:tab w:val="left" w:pos="669"/>
        </w:tabs>
        <w:spacing w:line="240" w:lineRule="auto"/>
        <w:ind w:left="669" w:right="0" w:hanging="669"/>
      </w:pPr>
      <w:r w:rsidRPr="008A66EF">
        <w:rPr>
          <w:rtl/>
        </w:rPr>
        <w:t>הגשת הגרסה הסופית לרשויות הסטטוטוריות לקראת מתן תוקף לאחר ביצוע תיקונים בגין התנגדויות.</w:t>
      </w:r>
    </w:p>
    <w:p w:rsidR="00157827" w:rsidRDefault="00157827" w:rsidP="00CF6B92">
      <w:pPr>
        <w:numPr>
          <w:ilvl w:val="0"/>
          <w:numId w:val="91"/>
        </w:numPr>
        <w:tabs>
          <w:tab w:val="clear" w:pos="720"/>
          <w:tab w:val="left" w:pos="669"/>
        </w:tabs>
        <w:spacing w:line="240" w:lineRule="auto"/>
        <w:ind w:left="669" w:right="0" w:hanging="669"/>
      </w:pPr>
      <w:r w:rsidRPr="008A66EF">
        <w:rPr>
          <w:rtl/>
        </w:rPr>
        <w:t>מובהר בזה כי כל הנדרש מהמתכנן בהתאם לנספח זה מהווה חלק בלתי נפרד מהש</w:t>
      </w:r>
      <w:r>
        <w:rPr>
          <w:rtl/>
        </w:rPr>
        <w:t>י</w:t>
      </w:r>
      <w:r w:rsidRPr="008A66EF">
        <w:rPr>
          <w:rtl/>
        </w:rPr>
        <w:t xml:space="preserve">רותים הנדרשים </w:t>
      </w:r>
      <w:r w:rsidRPr="00046698">
        <w:rPr>
          <w:rtl/>
        </w:rPr>
        <w:t xml:space="preserve">בחוזה </w:t>
      </w:r>
      <w:r>
        <w:rPr>
          <w:rtl/>
        </w:rPr>
        <w:tab/>
      </w:r>
      <w:r w:rsidRPr="00046698">
        <w:rPr>
          <w:rtl/>
        </w:rPr>
        <w:t>התכנון</w:t>
      </w:r>
      <w:r w:rsidRPr="008A66EF">
        <w:rPr>
          <w:rtl/>
        </w:rPr>
        <w:t xml:space="preserve"> וכי הגשת החומר במדיה מגנטית בהתאם למפורט לעיל, לרבות עמידה במועדים המפורטים לעיל  </w:t>
      </w:r>
      <w:r>
        <w:rPr>
          <w:rtl/>
        </w:rPr>
        <w:tab/>
      </w:r>
      <w:r w:rsidRPr="008A66EF">
        <w:rPr>
          <w:rtl/>
        </w:rPr>
        <w:t>מהווה תנאי לאישור תשלום שכר התכנון.</w:t>
      </w:r>
    </w:p>
    <w:p w:rsidR="00157827" w:rsidRDefault="00157827" w:rsidP="00CF6B92">
      <w:pPr>
        <w:numPr>
          <w:ilvl w:val="0"/>
          <w:numId w:val="91"/>
        </w:numPr>
        <w:tabs>
          <w:tab w:val="clear" w:pos="720"/>
          <w:tab w:val="left" w:pos="669"/>
        </w:tabs>
        <w:spacing w:line="240" w:lineRule="auto"/>
        <w:ind w:left="669" w:right="0" w:hanging="669"/>
        <w:rPr>
          <w:u w:val="single"/>
        </w:rPr>
      </w:pPr>
      <w:r w:rsidRPr="00F47C4C">
        <w:rPr>
          <w:u w:val="single"/>
          <w:rtl/>
        </w:rPr>
        <w:t>נתונים גיאוגרפיים ספרתיים ושכבות רקע</w:t>
      </w:r>
      <w:r>
        <w:rPr>
          <w:u w:val="single"/>
          <w:rtl/>
        </w:rPr>
        <w:t xml:space="preserve"> </w:t>
      </w:r>
      <w:r>
        <w:rPr>
          <w:rtl/>
        </w:rPr>
        <w:t>–</w:t>
      </w:r>
      <w:r w:rsidRPr="00152809">
        <w:rPr>
          <w:rtl/>
        </w:rPr>
        <w:t xml:space="preserve"> </w:t>
      </w:r>
      <w:r>
        <w:rPr>
          <w:rtl/>
        </w:rPr>
        <w:t>הרשות</w:t>
      </w:r>
      <w:r w:rsidRPr="00152809">
        <w:rPr>
          <w:rtl/>
        </w:rPr>
        <w:t xml:space="preserve"> מוכ</w:t>
      </w:r>
      <w:r>
        <w:rPr>
          <w:rtl/>
        </w:rPr>
        <w:t>נה</w:t>
      </w:r>
      <w:r w:rsidRPr="00152809">
        <w:rPr>
          <w:rtl/>
        </w:rPr>
        <w:t xml:space="preserve"> להעמיד ללא תשלום (</w:t>
      </w:r>
      <w:r w:rsidRPr="00145FB1">
        <w:rPr>
          <w:rtl/>
        </w:rPr>
        <w:t>אלא אם כן צוין אחרת)</w:t>
      </w:r>
      <w:r w:rsidRPr="00E434BD">
        <w:rPr>
          <w:rtl/>
        </w:rPr>
        <w:t xml:space="preserve">, </w:t>
      </w:r>
      <w:r>
        <w:rPr>
          <w:rtl/>
        </w:rPr>
        <w:t xml:space="preserve">נתונים </w:t>
      </w:r>
      <w:r>
        <w:rPr>
          <w:rtl/>
        </w:rPr>
        <w:tab/>
        <w:t xml:space="preserve">ממוחשבים הנדרשים לצורך ביצוע העבודה והמותרים להעברה למטרה זו. הנתונים, </w:t>
      </w:r>
      <w:r w:rsidRPr="00E434BD">
        <w:rPr>
          <w:rtl/>
        </w:rPr>
        <w:t xml:space="preserve">על </w:t>
      </w:r>
      <w:r>
        <w:rPr>
          <w:rtl/>
        </w:rPr>
        <w:t xml:space="preserve">פי רוב, הם בפורמט </w:t>
      </w:r>
      <w:r>
        <w:t xml:space="preserve">ARCVIEW </w:t>
      </w:r>
      <w:r>
        <w:rPr>
          <w:rtl/>
        </w:rPr>
        <w:t xml:space="preserve"> לגרסותיו.</w:t>
      </w:r>
    </w:p>
    <w:p w:rsidR="00157827" w:rsidRPr="00B97CF8" w:rsidRDefault="00157827" w:rsidP="00CF6B92">
      <w:pPr>
        <w:numPr>
          <w:ilvl w:val="0"/>
          <w:numId w:val="91"/>
        </w:numPr>
        <w:tabs>
          <w:tab w:val="clear" w:pos="720"/>
          <w:tab w:val="left" w:pos="669"/>
        </w:tabs>
        <w:spacing w:line="240" w:lineRule="auto"/>
        <w:ind w:left="669" w:right="0" w:hanging="669"/>
      </w:pPr>
      <w:r w:rsidRPr="00E434BD">
        <w:rPr>
          <w:u w:val="single"/>
          <w:rtl/>
        </w:rPr>
        <w:t>אבטחת מידע</w:t>
      </w:r>
      <w:r>
        <w:rPr>
          <w:u w:val="single"/>
          <w:rtl/>
        </w:rPr>
        <w:t xml:space="preserve"> </w:t>
      </w:r>
      <w:r>
        <w:rPr>
          <w:rtl/>
        </w:rPr>
        <w:t xml:space="preserve">– </w:t>
      </w:r>
      <w:r w:rsidRPr="00B97CF8">
        <w:rPr>
          <w:rtl/>
        </w:rPr>
        <w:t xml:space="preserve">כל חומר מתחום המיפוי אשר יועבר למתכנן, לא יועבר לידי </w:t>
      </w:r>
      <w:r>
        <w:rPr>
          <w:rtl/>
        </w:rPr>
        <w:t xml:space="preserve">צד שלישי ללא אישור בכתב של </w:t>
      </w:r>
      <w:r w:rsidRPr="00B97CF8">
        <w:rPr>
          <w:i/>
          <w:iCs/>
          <w:rtl/>
        </w:rPr>
        <w:t>מנהל אגף א מיפוי ומידע גיאוגרפי</w:t>
      </w:r>
      <w:r>
        <w:rPr>
          <w:i/>
          <w:iCs/>
          <w:rtl/>
        </w:rPr>
        <w:t xml:space="preserve"> ברשות.</w:t>
      </w:r>
    </w:p>
    <w:p w:rsidR="00157827" w:rsidRDefault="00157827" w:rsidP="00CF6B92">
      <w:pPr>
        <w:tabs>
          <w:tab w:val="left" w:pos="669"/>
        </w:tabs>
        <w:spacing w:line="240" w:lineRule="auto"/>
        <w:ind w:left="669" w:right="0" w:hanging="669"/>
        <w:rPr>
          <w:u w:val="single"/>
        </w:rPr>
      </w:pPr>
      <w:r>
        <w:rPr>
          <w:rtl/>
        </w:rPr>
        <w:tab/>
        <w:t xml:space="preserve">המתכנן יפעל להבטחת כלל הנתונים שישמשו לצורך עבודה זו בהתאם להנחיות קב"ט הרשות. עם תום העבודה </w:t>
      </w:r>
      <w:r>
        <w:rPr>
          <w:rtl/>
        </w:rPr>
        <w:tab/>
        <w:t>נשוא מכרז זה, ובמידה והרשות תורה זאת בכתב, ימחק המתכנן את כל הנתונים אשר רוכזו ועובדו אצלו לצורך עריכת התכנית, זולת אם</w:t>
      </w:r>
      <w:r w:rsidRPr="003472FF">
        <w:rPr>
          <w:rtl/>
        </w:rPr>
        <w:t xml:space="preserve"> </w:t>
      </w:r>
      <w:r>
        <w:rPr>
          <w:rtl/>
        </w:rPr>
        <w:t>ת</w:t>
      </w:r>
      <w:r w:rsidRPr="003472FF">
        <w:rPr>
          <w:rtl/>
        </w:rPr>
        <w:t xml:space="preserve">ורה </w:t>
      </w:r>
      <w:r>
        <w:rPr>
          <w:rtl/>
        </w:rPr>
        <w:t>הרשות</w:t>
      </w:r>
      <w:r w:rsidRPr="003472FF">
        <w:rPr>
          <w:rtl/>
        </w:rPr>
        <w:t xml:space="preserve"> אחרת</w:t>
      </w:r>
      <w:r>
        <w:rPr>
          <w:rtl/>
        </w:rPr>
        <w:t xml:space="preserve"> </w:t>
      </w:r>
      <w:r w:rsidRPr="00E434BD">
        <w:rPr>
          <w:rtl/>
        </w:rPr>
        <w:t>ובהתאם ל הנחיותי</w:t>
      </w:r>
      <w:r>
        <w:rPr>
          <w:rtl/>
        </w:rPr>
        <w:t>ה</w:t>
      </w:r>
      <w:r w:rsidRPr="00E434BD">
        <w:rPr>
          <w:rtl/>
        </w:rPr>
        <w:t>.</w:t>
      </w:r>
    </w:p>
    <w:p w:rsidR="00157827" w:rsidRDefault="00157827" w:rsidP="006409D6">
      <w:pPr>
        <w:numPr>
          <w:ilvl w:val="0"/>
          <w:numId w:val="91"/>
        </w:numPr>
        <w:tabs>
          <w:tab w:val="clear" w:pos="720"/>
          <w:tab w:val="left" w:pos="-154"/>
        </w:tabs>
        <w:spacing w:line="240" w:lineRule="auto"/>
        <w:ind w:left="0" w:right="0" w:firstLine="0"/>
      </w:pPr>
      <w:r w:rsidRPr="00D20B47">
        <w:rPr>
          <w:rtl/>
        </w:rPr>
        <w:t xml:space="preserve">תוצרי התכנון </w:t>
      </w:r>
      <w:r>
        <w:rPr>
          <w:rtl/>
        </w:rPr>
        <w:t>יוגשו ב</w:t>
      </w:r>
      <w:r w:rsidRPr="00D20B47">
        <w:rPr>
          <w:rtl/>
        </w:rPr>
        <w:t>אופן</w:t>
      </w:r>
      <w:r>
        <w:rPr>
          <w:rtl/>
        </w:rPr>
        <w:t xml:space="preserve"> </w:t>
      </w:r>
      <w:r w:rsidRPr="00D20B47">
        <w:rPr>
          <w:rtl/>
        </w:rPr>
        <w:t>ממוחשב אשר ית</w:t>
      </w:r>
      <w:r>
        <w:rPr>
          <w:rtl/>
        </w:rPr>
        <w:t>א</w:t>
      </w:r>
      <w:r w:rsidRPr="00D20B47">
        <w:rPr>
          <w:rtl/>
        </w:rPr>
        <w:t>מו לדרישות מערכת המידע הג</w:t>
      </w:r>
      <w:r>
        <w:rPr>
          <w:rtl/>
        </w:rPr>
        <w:t>י</w:t>
      </w:r>
      <w:r w:rsidRPr="00D20B47">
        <w:rPr>
          <w:rtl/>
        </w:rPr>
        <w:t>אוגרפית</w:t>
      </w:r>
      <w:r>
        <w:rPr>
          <w:rtl/>
        </w:rPr>
        <w:t xml:space="preserve"> (</w:t>
      </w:r>
      <w:r>
        <w:t>GIS</w:t>
      </w:r>
      <w:r>
        <w:rPr>
          <w:rtl/>
        </w:rPr>
        <w:t xml:space="preserve">) הארגונית </w:t>
      </w:r>
      <w:r>
        <w:rPr>
          <w:rtl/>
        </w:rPr>
        <w:tab/>
        <w:t>במשהב"ש.</w:t>
      </w:r>
    </w:p>
    <w:p w:rsidR="00157827" w:rsidRDefault="00157827" w:rsidP="005E13C0">
      <w:pPr>
        <w:tabs>
          <w:tab w:val="left" w:pos="-154"/>
        </w:tabs>
        <w:ind w:right="0"/>
        <w:rPr>
          <w:rtl/>
        </w:rPr>
      </w:pPr>
    </w:p>
    <w:p w:rsidR="00157827" w:rsidRDefault="00157827" w:rsidP="005E13C0">
      <w:pPr>
        <w:tabs>
          <w:tab w:val="left" w:pos="-154"/>
        </w:tabs>
        <w:ind w:right="0"/>
        <w:rPr>
          <w:rtl/>
        </w:rPr>
      </w:pPr>
    </w:p>
    <w:p w:rsidR="00157827" w:rsidRDefault="00157827" w:rsidP="005E13C0">
      <w:pPr>
        <w:tabs>
          <w:tab w:val="left" w:pos="-154"/>
        </w:tabs>
        <w:ind w:right="0"/>
        <w:rPr>
          <w:rtl/>
        </w:rPr>
      </w:pPr>
    </w:p>
    <w:p w:rsidR="00157827" w:rsidRDefault="00157827" w:rsidP="00756E51">
      <w:pPr>
        <w:pStyle w:val="affb"/>
        <w:keepNext/>
        <w:keepLines/>
        <w:ind w:right="0"/>
        <w:rPr>
          <w:rtl/>
          <w:lang w:eastAsia="en-US"/>
        </w:rPr>
      </w:pPr>
      <w:bookmarkStart w:id="1221" w:name="_Toc456177577"/>
      <w:bookmarkStart w:id="1222" w:name="_Toc456266107"/>
      <w:bookmarkStart w:id="1223" w:name="OLE_LINK28"/>
      <w:bookmarkStart w:id="1224" w:name="OLE_LINK29"/>
      <w:r w:rsidRPr="00706397">
        <w:rPr>
          <w:rtl/>
          <w:lang w:eastAsia="en-US"/>
        </w:rPr>
        <w:lastRenderedPageBreak/>
        <w:t>נספח י"</w:t>
      </w:r>
      <w:r>
        <w:rPr>
          <w:rtl/>
          <w:lang w:eastAsia="en-US"/>
        </w:rPr>
        <w:t>ח</w:t>
      </w:r>
      <w:r w:rsidRPr="00706397">
        <w:rPr>
          <w:rtl/>
          <w:lang w:eastAsia="en-US"/>
        </w:rPr>
        <w:t xml:space="preserve"> – </w:t>
      </w:r>
      <w:r>
        <w:rPr>
          <w:rtl/>
          <w:lang w:eastAsia="en-US"/>
        </w:rPr>
        <w:t>נוסח ערבות מכרז</w:t>
      </w:r>
      <w:bookmarkEnd w:id="1221"/>
      <w:bookmarkEnd w:id="1222"/>
    </w:p>
    <w:p w:rsidR="00157827" w:rsidRDefault="00157827" w:rsidP="005E13C0">
      <w:pPr>
        <w:ind w:right="0"/>
        <w:rPr>
          <w:szCs w:val="22"/>
          <w:rtl/>
        </w:rPr>
      </w:pPr>
    </w:p>
    <w:p w:rsidR="00157827" w:rsidRPr="006409D6" w:rsidRDefault="00157827" w:rsidP="005E13C0">
      <w:pPr>
        <w:ind w:right="0"/>
        <w:rPr>
          <w:sz w:val="24"/>
          <w:rtl/>
        </w:rPr>
      </w:pPr>
      <w:r w:rsidRPr="006409D6">
        <w:rPr>
          <w:sz w:val="24"/>
          <w:rtl/>
        </w:rPr>
        <w:t>שם הבנק/חברת הביטוח ________________</w:t>
      </w:r>
    </w:p>
    <w:p w:rsidR="00157827" w:rsidRPr="006409D6" w:rsidRDefault="00157827" w:rsidP="005E13C0">
      <w:pPr>
        <w:ind w:right="0"/>
        <w:rPr>
          <w:sz w:val="24"/>
          <w:rtl/>
        </w:rPr>
      </w:pPr>
      <w:r w:rsidRPr="006409D6">
        <w:rPr>
          <w:sz w:val="24"/>
          <w:rtl/>
        </w:rPr>
        <w:t>מס' הטלפון ________________________</w:t>
      </w:r>
    </w:p>
    <w:p w:rsidR="00157827" w:rsidRPr="006409D6" w:rsidRDefault="00157827" w:rsidP="005E13C0">
      <w:pPr>
        <w:ind w:right="0"/>
        <w:rPr>
          <w:sz w:val="24"/>
          <w:rtl/>
        </w:rPr>
      </w:pPr>
      <w:r w:rsidRPr="006409D6">
        <w:rPr>
          <w:sz w:val="24"/>
          <w:rtl/>
        </w:rPr>
        <w:t>מס' הפקס: ________________________</w:t>
      </w:r>
    </w:p>
    <w:p w:rsidR="00157827" w:rsidRPr="006409D6" w:rsidRDefault="00157827" w:rsidP="005E13C0">
      <w:pPr>
        <w:ind w:right="0"/>
        <w:rPr>
          <w:sz w:val="24"/>
          <w:rtl/>
        </w:rPr>
      </w:pPr>
    </w:p>
    <w:p w:rsidR="00157827" w:rsidRPr="006409D6" w:rsidRDefault="00157827" w:rsidP="00756E51">
      <w:pPr>
        <w:ind w:right="0"/>
        <w:jc w:val="center"/>
        <w:rPr>
          <w:b/>
          <w:bCs/>
          <w:sz w:val="24"/>
          <w:u w:val="single"/>
          <w:rtl/>
        </w:rPr>
      </w:pPr>
      <w:r w:rsidRPr="006409D6">
        <w:rPr>
          <w:b/>
          <w:bCs/>
          <w:sz w:val="24"/>
          <w:u w:val="single"/>
          <w:rtl/>
        </w:rPr>
        <w:t>כתב ערבות</w:t>
      </w:r>
    </w:p>
    <w:p w:rsidR="00157827" w:rsidRDefault="00157827" w:rsidP="001E1C7D">
      <w:pPr>
        <w:keepNext/>
        <w:keepLines/>
        <w:ind w:right="0"/>
        <w:rPr>
          <w:rFonts w:ascii="Tahoma" w:hAnsi="Tahoma"/>
          <w:rtl/>
          <w:lang w:eastAsia="en-US"/>
        </w:rPr>
      </w:pPr>
      <w:r>
        <w:rPr>
          <w:rFonts w:ascii="Tahoma" w:hAnsi="Tahoma"/>
          <w:rtl/>
          <w:lang w:eastAsia="en-US"/>
        </w:rPr>
        <w:t>לכבוד</w:t>
      </w:r>
    </w:p>
    <w:p w:rsidR="00157827" w:rsidRPr="008C7175" w:rsidRDefault="00157827" w:rsidP="001E1C7D">
      <w:pPr>
        <w:keepNext/>
        <w:keepLines/>
        <w:ind w:right="0"/>
        <w:rPr>
          <w:rFonts w:ascii="Tahoma" w:hAnsi="Tahoma"/>
          <w:rtl/>
          <w:lang w:eastAsia="en-US"/>
        </w:rPr>
      </w:pPr>
      <w:r>
        <w:rPr>
          <w:rFonts w:ascii="Tahoma" w:hAnsi="Tahoma"/>
          <w:rtl/>
          <w:lang w:eastAsia="en-US"/>
        </w:rPr>
        <w:t xml:space="preserve">ממשלת ישראל </w:t>
      </w:r>
    </w:p>
    <w:p w:rsidR="00157827" w:rsidRPr="0005798F" w:rsidRDefault="00157827" w:rsidP="001E1C7D">
      <w:pPr>
        <w:ind w:right="0"/>
        <w:rPr>
          <w:rFonts w:ascii="Arial" w:hAnsi="Arial"/>
          <w:b/>
          <w:bCs/>
        </w:rPr>
      </w:pPr>
      <w:r w:rsidRPr="0005798F">
        <w:rPr>
          <w:rFonts w:ascii="Arial" w:hAnsi="Arial"/>
          <w:b/>
          <w:bCs/>
          <w:rtl/>
        </w:rPr>
        <w:t xml:space="preserve">באמצעות </w:t>
      </w:r>
      <w:r w:rsidRPr="0005798F">
        <w:rPr>
          <w:b/>
          <w:bCs/>
          <w:rtl/>
          <w:lang w:eastAsia="en-US"/>
        </w:rPr>
        <w:t>הרשות</w:t>
      </w:r>
      <w:r w:rsidRPr="0005798F">
        <w:rPr>
          <w:b/>
          <w:bCs/>
          <w:sz w:val="24"/>
          <w:rtl/>
          <w:lang w:eastAsia="en-US"/>
        </w:rPr>
        <w:t xml:space="preserve"> </w:t>
      </w:r>
      <w:r w:rsidRPr="0005798F">
        <w:rPr>
          <w:b/>
          <w:bCs/>
          <w:rtl/>
          <w:lang w:eastAsia="en-US"/>
        </w:rPr>
        <w:t>לפיתוח</w:t>
      </w:r>
      <w:r w:rsidRPr="0005798F">
        <w:rPr>
          <w:b/>
          <w:bCs/>
          <w:sz w:val="24"/>
          <w:rtl/>
          <w:lang w:eastAsia="en-US"/>
        </w:rPr>
        <w:t xml:space="preserve"> </w:t>
      </w:r>
      <w:r>
        <w:rPr>
          <w:b/>
          <w:bCs/>
          <w:rtl/>
          <w:lang w:eastAsia="en-US"/>
        </w:rPr>
        <w:t>ו</w:t>
      </w:r>
      <w:r w:rsidRPr="0005798F">
        <w:rPr>
          <w:b/>
          <w:bCs/>
          <w:rtl/>
          <w:lang w:eastAsia="en-US"/>
        </w:rPr>
        <w:t>התיישבות</w:t>
      </w:r>
      <w:r w:rsidRPr="0005798F">
        <w:rPr>
          <w:b/>
          <w:bCs/>
          <w:sz w:val="24"/>
          <w:rtl/>
          <w:lang w:eastAsia="en-US"/>
        </w:rPr>
        <w:t xml:space="preserve"> </w:t>
      </w:r>
      <w:r w:rsidRPr="0005798F">
        <w:rPr>
          <w:b/>
          <w:bCs/>
          <w:rtl/>
          <w:lang w:eastAsia="en-US"/>
        </w:rPr>
        <w:t>הבדואים</w:t>
      </w:r>
      <w:r w:rsidRPr="0005798F">
        <w:rPr>
          <w:b/>
          <w:bCs/>
          <w:sz w:val="24"/>
          <w:rtl/>
          <w:lang w:eastAsia="en-US"/>
        </w:rPr>
        <w:t xml:space="preserve"> </w:t>
      </w:r>
      <w:r w:rsidRPr="0005798F">
        <w:rPr>
          <w:b/>
          <w:bCs/>
          <w:rtl/>
          <w:lang w:eastAsia="en-US"/>
        </w:rPr>
        <w:t>בנגב</w:t>
      </w:r>
    </w:p>
    <w:p w:rsidR="00157827" w:rsidRDefault="00157827" w:rsidP="001E1C7D">
      <w:pPr>
        <w:keepNext/>
        <w:keepLines/>
        <w:spacing w:before="120" w:after="120" w:line="300" w:lineRule="atLeast"/>
        <w:ind w:right="0"/>
        <w:outlineLvl w:val="0"/>
        <w:rPr>
          <w:sz w:val="32"/>
          <w:szCs w:val="32"/>
          <w:rtl/>
          <w:lang w:eastAsia="en-US"/>
        </w:rPr>
      </w:pPr>
      <w:r w:rsidRPr="008C7175">
        <w:rPr>
          <w:sz w:val="32"/>
          <w:szCs w:val="32"/>
          <w:rtl/>
          <w:lang w:eastAsia="en-US"/>
        </w:rPr>
        <w:t>הנדון: כתב ערבות מס' _____________</w:t>
      </w:r>
    </w:p>
    <w:p w:rsidR="00157827" w:rsidRDefault="00157827" w:rsidP="005E13C0">
      <w:pPr>
        <w:ind w:right="0"/>
        <w:rPr>
          <w:sz w:val="24"/>
          <w:rtl/>
        </w:rPr>
      </w:pPr>
    </w:p>
    <w:p w:rsidR="00157827" w:rsidRPr="006409D6" w:rsidRDefault="00157827" w:rsidP="005E13C0">
      <w:pPr>
        <w:ind w:right="0"/>
        <w:rPr>
          <w:sz w:val="24"/>
          <w:rtl/>
        </w:rPr>
      </w:pPr>
      <w:r w:rsidRPr="006409D6">
        <w:rPr>
          <w:sz w:val="24"/>
          <w:rtl/>
        </w:rPr>
        <w:t xml:space="preserve">אנו ערבים בזה כלפיכם לסילוק כל סכום עד לסך  20,000 ₪ </w:t>
      </w:r>
    </w:p>
    <w:p w:rsidR="00157827" w:rsidRPr="006409D6" w:rsidRDefault="00157827" w:rsidP="008B2E7A">
      <w:pPr>
        <w:ind w:right="0"/>
        <w:rPr>
          <w:sz w:val="24"/>
          <w:rtl/>
        </w:rPr>
      </w:pPr>
      <w:r w:rsidRPr="006409D6">
        <w:rPr>
          <w:sz w:val="24"/>
          <w:rtl/>
        </w:rPr>
        <w:t>(במילים : עשרים אלף שקלים בלבד)מתאריך _________________________</w:t>
      </w:r>
    </w:p>
    <w:p w:rsidR="00157827" w:rsidRPr="006409D6" w:rsidRDefault="00157827" w:rsidP="005E13C0">
      <w:pPr>
        <w:ind w:right="0"/>
        <w:rPr>
          <w:sz w:val="24"/>
          <w:rtl/>
        </w:rPr>
      </w:pPr>
      <w:r w:rsidRPr="006409D6">
        <w:rPr>
          <w:sz w:val="24"/>
          <w:rtl/>
        </w:rPr>
        <w:t xml:space="preserve">                                                                  </w:t>
      </w:r>
      <w:r>
        <w:rPr>
          <w:sz w:val="24"/>
          <w:rtl/>
        </w:rPr>
        <w:t xml:space="preserve">       </w:t>
      </w:r>
      <w:r w:rsidRPr="006409D6">
        <w:rPr>
          <w:sz w:val="24"/>
          <w:rtl/>
        </w:rPr>
        <w:t>(תאריך תחילת תוקף הערבות)</w:t>
      </w:r>
    </w:p>
    <w:p w:rsidR="00157827" w:rsidRPr="006409D6" w:rsidRDefault="00157827" w:rsidP="005E13C0">
      <w:pPr>
        <w:ind w:right="0"/>
        <w:rPr>
          <w:sz w:val="24"/>
          <w:rtl/>
        </w:rPr>
      </w:pPr>
    </w:p>
    <w:p w:rsidR="00157827" w:rsidRPr="006409D6" w:rsidRDefault="00157827" w:rsidP="005E13C0">
      <w:pPr>
        <w:ind w:right="0"/>
        <w:rPr>
          <w:sz w:val="24"/>
          <w:rtl/>
        </w:rPr>
      </w:pPr>
      <w:r w:rsidRPr="006409D6">
        <w:rPr>
          <w:sz w:val="24"/>
          <w:rtl/>
        </w:rPr>
        <w:t>אשר תדרשו מאת: ____________________________________________(להלן "החייב") בקשר</w:t>
      </w:r>
    </w:p>
    <w:p w:rsidR="00157827" w:rsidRPr="006409D6" w:rsidRDefault="00157827" w:rsidP="00FB448F">
      <w:pPr>
        <w:ind w:right="0"/>
        <w:rPr>
          <w:sz w:val="24"/>
          <w:rtl/>
        </w:rPr>
      </w:pPr>
      <w:r w:rsidRPr="006409D6">
        <w:rPr>
          <w:sz w:val="24"/>
          <w:rtl/>
        </w:rPr>
        <w:t xml:space="preserve">עם </w:t>
      </w:r>
      <w:r>
        <w:rPr>
          <w:sz w:val="24"/>
          <w:rtl/>
        </w:rPr>
        <w:t xml:space="preserve">מכרז מס' 2/2016 </w:t>
      </w:r>
      <w:r w:rsidRPr="006409D6">
        <w:rPr>
          <w:sz w:val="24"/>
          <w:rtl/>
        </w:rPr>
        <w:t xml:space="preserve"> </w:t>
      </w:r>
      <w:r w:rsidRPr="00FB448F">
        <w:rPr>
          <w:sz w:val="24"/>
          <w:rtl/>
        </w:rPr>
        <w:t xml:space="preserve">למתן שירותי תכנון וניהול תכנון עבור הרשות לפיתוח והתיישבות הבדואים בנגב. </w:t>
      </w:r>
    </w:p>
    <w:p w:rsidR="00157827" w:rsidRPr="006409D6" w:rsidRDefault="00157827" w:rsidP="005E13C0">
      <w:pPr>
        <w:ind w:right="0"/>
        <w:rPr>
          <w:sz w:val="24"/>
          <w:rtl/>
        </w:rPr>
      </w:pPr>
      <w:r w:rsidRPr="006409D6">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7827" w:rsidRPr="006409D6" w:rsidRDefault="00157827" w:rsidP="00FB448F">
      <w:pPr>
        <w:ind w:right="0"/>
        <w:rPr>
          <w:sz w:val="24"/>
          <w:rtl/>
        </w:rPr>
      </w:pPr>
      <w:r w:rsidRPr="006409D6">
        <w:rPr>
          <w:sz w:val="24"/>
          <w:rtl/>
        </w:rPr>
        <w:t xml:space="preserve">ערבות זו תהיה בתוקף מתאריך ______________ עד תאריך  </w:t>
      </w:r>
      <w:r w:rsidRPr="003F31B3">
        <w:rPr>
          <w:rtl/>
          <w:lang w:eastAsia="en-US"/>
        </w:rPr>
        <w:t>28/2/17</w:t>
      </w:r>
    </w:p>
    <w:p w:rsidR="00157827" w:rsidRPr="006409D6" w:rsidRDefault="00157827" w:rsidP="005E13C0">
      <w:pPr>
        <w:ind w:right="0"/>
        <w:rPr>
          <w:sz w:val="24"/>
          <w:rtl/>
        </w:rPr>
      </w:pPr>
      <w:r w:rsidRPr="006409D6">
        <w:rPr>
          <w:sz w:val="24"/>
          <w:rtl/>
        </w:rPr>
        <w:t>דרישה על פי ערבות זו יש להפנות לסניף הבנק/חב' הביטוח שכתובתו__________________________</w:t>
      </w:r>
    </w:p>
    <w:p w:rsidR="00157827" w:rsidRPr="006409D6" w:rsidRDefault="00157827" w:rsidP="005E13C0">
      <w:pPr>
        <w:ind w:right="0"/>
        <w:rPr>
          <w:sz w:val="24"/>
          <w:rtl/>
        </w:rPr>
      </w:pPr>
      <w:r w:rsidRPr="006409D6">
        <w:rPr>
          <w:sz w:val="24"/>
          <w:rtl/>
        </w:rPr>
        <w:t xml:space="preserve">                                                                                                             שם הבנק/חב' הביטוח</w:t>
      </w:r>
    </w:p>
    <w:p w:rsidR="00157827" w:rsidRPr="006409D6" w:rsidRDefault="00157827" w:rsidP="005E13C0">
      <w:pPr>
        <w:ind w:right="0"/>
        <w:rPr>
          <w:sz w:val="24"/>
          <w:rtl/>
        </w:rPr>
      </w:pPr>
    </w:p>
    <w:p w:rsidR="00157827" w:rsidRPr="006409D6" w:rsidRDefault="00157827" w:rsidP="005E13C0">
      <w:pPr>
        <w:ind w:right="0"/>
        <w:rPr>
          <w:sz w:val="24"/>
          <w:rtl/>
        </w:rPr>
      </w:pPr>
      <w:r w:rsidRPr="006409D6">
        <w:rPr>
          <w:sz w:val="24"/>
          <w:rtl/>
        </w:rPr>
        <w:t>___________________________________      __________________________________</w:t>
      </w:r>
    </w:p>
    <w:p w:rsidR="00157827" w:rsidRPr="006409D6" w:rsidRDefault="00157827" w:rsidP="005E13C0">
      <w:pPr>
        <w:ind w:right="0"/>
        <w:rPr>
          <w:sz w:val="24"/>
          <w:rtl/>
        </w:rPr>
      </w:pPr>
      <w:r w:rsidRPr="006409D6">
        <w:rPr>
          <w:sz w:val="24"/>
          <w:rtl/>
        </w:rPr>
        <w:t xml:space="preserve">                  מס' הבנק ומס' הסניף                                         כתובת סניף הבנק/חברת הביטוח </w:t>
      </w:r>
    </w:p>
    <w:p w:rsidR="00157827" w:rsidRPr="006409D6" w:rsidRDefault="00157827" w:rsidP="005E13C0">
      <w:pPr>
        <w:ind w:right="0"/>
        <w:rPr>
          <w:sz w:val="24"/>
          <w:rtl/>
        </w:rPr>
      </w:pPr>
    </w:p>
    <w:p w:rsidR="00157827" w:rsidRPr="006409D6" w:rsidRDefault="00157827" w:rsidP="005E13C0">
      <w:pPr>
        <w:ind w:right="0"/>
        <w:rPr>
          <w:sz w:val="24"/>
          <w:rtl/>
        </w:rPr>
      </w:pPr>
    </w:p>
    <w:p w:rsidR="00157827" w:rsidRPr="006409D6" w:rsidRDefault="00157827" w:rsidP="005E13C0">
      <w:pPr>
        <w:ind w:right="0"/>
        <w:rPr>
          <w:sz w:val="24"/>
          <w:rtl/>
        </w:rPr>
      </w:pPr>
      <w:r w:rsidRPr="006409D6">
        <w:rPr>
          <w:sz w:val="24"/>
          <w:rtl/>
        </w:rPr>
        <w:t>ערבות זו אינה ניתנת להעברה</w:t>
      </w:r>
    </w:p>
    <w:p w:rsidR="00157827" w:rsidRPr="006409D6" w:rsidRDefault="00157827" w:rsidP="005E13C0">
      <w:pPr>
        <w:ind w:right="0"/>
        <w:rPr>
          <w:sz w:val="24"/>
          <w:rtl/>
        </w:rPr>
      </w:pPr>
    </w:p>
    <w:p w:rsidR="00157827" w:rsidRPr="006409D6" w:rsidRDefault="00157827" w:rsidP="005E13C0">
      <w:pPr>
        <w:ind w:right="0"/>
        <w:rPr>
          <w:sz w:val="24"/>
          <w:rtl/>
        </w:rPr>
      </w:pPr>
      <w:r w:rsidRPr="006409D6">
        <w:rPr>
          <w:sz w:val="24"/>
          <w:rtl/>
        </w:rPr>
        <w:t xml:space="preserve">________________                       ________________                       ________________                  </w:t>
      </w:r>
    </w:p>
    <w:p w:rsidR="00157827" w:rsidRPr="006409D6" w:rsidRDefault="00157827" w:rsidP="005E13C0">
      <w:pPr>
        <w:ind w:right="0"/>
        <w:rPr>
          <w:sz w:val="24"/>
          <w:rtl/>
        </w:rPr>
      </w:pPr>
      <w:r w:rsidRPr="006409D6">
        <w:rPr>
          <w:sz w:val="24"/>
          <w:rtl/>
        </w:rPr>
        <w:t xml:space="preserve">          תאריך                                                  שם מלא                                         חתימה וחותמת </w:t>
      </w:r>
    </w:p>
    <w:p w:rsidR="00157827" w:rsidRPr="00706397" w:rsidRDefault="00157827" w:rsidP="001E1C7D">
      <w:pPr>
        <w:pStyle w:val="affb"/>
        <w:keepNext/>
        <w:keepLines/>
        <w:ind w:right="0"/>
        <w:rPr>
          <w:rtl/>
          <w:lang w:eastAsia="en-US"/>
        </w:rPr>
      </w:pPr>
      <w:bookmarkStart w:id="1225" w:name="_Toc456177578"/>
      <w:bookmarkStart w:id="1226" w:name="_Toc456266108"/>
      <w:r w:rsidRPr="00706397">
        <w:rPr>
          <w:rtl/>
          <w:lang w:eastAsia="en-US"/>
        </w:rPr>
        <w:lastRenderedPageBreak/>
        <w:t>נספח י"</w:t>
      </w:r>
      <w:r>
        <w:rPr>
          <w:rtl/>
          <w:lang w:eastAsia="en-US"/>
        </w:rPr>
        <w:t>ט</w:t>
      </w:r>
      <w:r w:rsidRPr="00706397">
        <w:rPr>
          <w:rtl/>
          <w:lang w:eastAsia="en-US"/>
        </w:rPr>
        <w:t xml:space="preserve"> – הסכם ההתקשרות</w:t>
      </w:r>
      <w:bookmarkEnd w:id="1225"/>
      <w:bookmarkEnd w:id="1226"/>
    </w:p>
    <w:bookmarkEnd w:id="1223"/>
    <w:bookmarkEnd w:id="1224"/>
    <w:p w:rsidR="00157827" w:rsidRDefault="00157827" w:rsidP="005E13C0">
      <w:pPr>
        <w:keepNext/>
        <w:keepLines/>
        <w:ind w:right="0"/>
        <w:rPr>
          <w:b/>
          <w:bCs/>
          <w:u w:val="single"/>
          <w:rtl/>
          <w:lang w:eastAsia="en-US"/>
        </w:rPr>
      </w:pPr>
    </w:p>
    <w:p w:rsidR="00157827" w:rsidRPr="00BD4165" w:rsidRDefault="00157827" w:rsidP="005E13C0">
      <w:pPr>
        <w:keepNext/>
        <w:keepLines/>
        <w:ind w:right="0"/>
        <w:rPr>
          <w:rFonts w:ascii="Calibri" w:hAnsi="Calibri"/>
          <w:b/>
          <w:bCs/>
          <w:sz w:val="24"/>
          <w:u w:val="single"/>
          <w:lang w:eastAsia="en-US"/>
        </w:rPr>
      </w:pPr>
      <w:r w:rsidRPr="00747BA5">
        <w:rPr>
          <w:b/>
          <w:bCs/>
          <w:u w:val="single"/>
          <w:rtl/>
          <w:lang w:eastAsia="en-US"/>
        </w:rPr>
        <w:t>הסכם</w:t>
      </w:r>
    </w:p>
    <w:p w:rsidR="00157827" w:rsidRPr="00747BA5" w:rsidRDefault="00157827" w:rsidP="005E13C0">
      <w:pPr>
        <w:keepNext/>
        <w:keepLines/>
        <w:ind w:right="0"/>
        <w:rPr>
          <w:sz w:val="24"/>
          <w:rtl/>
          <w:lang w:eastAsia="en-US"/>
        </w:rPr>
      </w:pPr>
    </w:p>
    <w:p w:rsidR="00157827" w:rsidRPr="00747BA5" w:rsidRDefault="00157827" w:rsidP="005E13C0">
      <w:pPr>
        <w:keepNext/>
        <w:keepLines/>
        <w:ind w:right="0"/>
        <w:rPr>
          <w:sz w:val="24"/>
          <w:u w:val="single"/>
          <w:rtl/>
          <w:lang w:eastAsia="en-US"/>
        </w:rPr>
      </w:pPr>
      <w:r w:rsidRPr="00747BA5">
        <w:rPr>
          <w:b/>
          <w:bCs/>
          <w:rtl/>
          <w:lang w:eastAsia="en-US"/>
        </w:rPr>
        <w:t>שנערך</w:t>
      </w:r>
      <w:r w:rsidRPr="00747BA5">
        <w:rPr>
          <w:b/>
          <w:bCs/>
          <w:sz w:val="24"/>
          <w:rtl/>
          <w:lang w:eastAsia="en-US"/>
        </w:rPr>
        <w:t xml:space="preserve"> </w:t>
      </w:r>
      <w:r w:rsidRPr="00747BA5">
        <w:rPr>
          <w:b/>
          <w:bCs/>
          <w:rtl/>
          <w:lang w:eastAsia="en-US"/>
        </w:rPr>
        <w:t>ונחתם</w:t>
      </w:r>
      <w:r w:rsidRPr="00747BA5">
        <w:rPr>
          <w:b/>
          <w:bCs/>
          <w:sz w:val="24"/>
          <w:rtl/>
          <w:lang w:eastAsia="en-US"/>
        </w:rPr>
        <w:t xml:space="preserve"> </w:t>
      </w:r>
      <w:r w:rsidRPr="00747BA5">
        <w:rPr>
          <w:b/>
          <w:bCs/>
          <w:rtl/>
          <w:lang w:eastAsia="en-US"/>
        </w:rPr>
        <w:t>בירושלים</w:t>
      </w:r>
      <w:r w:rsidRPr="00747BA5">
        <w:rPr>
          <w:b/>
          <w:bCs/>
          <w:sz w:val="24"/>
          <w:rtl/>
          <w:lang w:eastAsia="en-US"/>
        </w:rPr>
        <w:t xml:space="preserve"> </w:t>
      </w:r>
      <w:r w:rsidRPr="00747BA5">
        <w:rPr>
          <w:b/>
          <w:bCs/>
          <w:rtl/>
          <w:lang w:eastAsia="en-US"/>
        </w:rPr>
        <w:t>ביום</w:t>
      </w:r>
      <w:r w:rsidRPr="00747BA5">
        <w:rPr>
          <w:u w:val="single"/>
          <w:lang w:eastAsia="en-US"/>
        </w:rPr>
        <w:t xml:space="preserve">                 </w:t>
      </w:r>
      <w:r w:rsidRPr="00747BA5">
        <w:rPr>
          <w:lang w:eastAsia="en-US"/>
        </w:rPr>
        <w:t xml:space="preserve"> </w:t>
      </w:r>
      <w:r w:rsidRPr="00747BA5">
        <w:rPr>
          <w:b/>
          <w:bCs/>
          <w:sz w:val="24"/>
          <w:rtl/>
          <w:lang w:eastAsia="en-US"/>
        </w:rPr>
        <w:t xml:space="preserve">   </w:t>
      </w:r>
      <w:r w:rsidRPr="00747BA5">
        <w:rPr>
          <w:b/>
          <w:bCs/>
          <w:rtl/>
          <w:lang w:eastAsia="en-US"/>
        </w:rPr>
        <w:t>לחודש</w:t>
      </w:r>
      <w:r w:rsidRPr="00747BA5">
        <w:rPr>
          <w:b/>
          <w:bCs/>
          <w:sz w:val="24"/>
          <w:rtl/>
          <w:lang w:eastAsia="en-US"/>
        </w:rPr>
        <w:t xml:space="preserve"> </w:t>
      </w:r>
      <w:r w:rsidRPr="00747BA5">
        <w:rPr>
          <w:b/>
          <w:bCs/>
          <w:lang w:eastAsia="en-US"/>
        </w:rPr>
        <w:t xml:space="preserve"> </w:t>
      </w:r>
      <w:r w:rsidRPr="00747BA5">
        <w:rPr>
          <w:u w:val="single"/>
          <w:lang w:eastAsia="en-US"/>
        </w:rPr>
        <w:t xml:space="preserve">               </w:t>
      </w:r>
      <w:r w:rsidRPr="00747BA5">
        <w:rPr>
          <w:b/>
          <w:bCs/>
          <w:lang w:eastAsia="en-US"/>
        </w:rPr>
        <w:t xml:space="preserve"> </w:t>
      </w:r>
      <w:r w:rsidRPr="00747BA5">
        <w:rPr>
          <w:b/>
          <w:bCs/>
          <w:sz w:val="24"/>
          <w:rtl/>
          <w:lang w:eastAsia="en-US"/>
        </w:rPr>
        <w:t xml:space="preserve">   </w:t>
      </w:r>
      <w:r w:rsidRPr="00747BA5">
        <w:rPr>
          <w:b/>
          <w:bCs/>
          <w:rtl/>
          <w:lang w:eastAsia="en-US"/>
        </w:rPr>
        <w:t>שנת</w:t>
      </w:r>
      <w:r w:rsidRPr="00747BA5">
        <w:rPr>
          <w:b/>
          <w:bCs/>
          <w:sz w:val="24"/>
          <w:rtl/>
          <w:lang w:eastAsia="en-US"/>
        </w:rPr>
        <w:t xml:space="preserve">  </w:t>
      </w:r>
      <w:r w:rsidRPr="00747BA5">
        <w:rPr>
          <w:b/>
          <w:bCs/>
          <w:lang w:eastAsia="en-US"/>
        </w:rPr>
        <w:t xml:space="preserve"> </w:t>
      </w:r>
      <w:r w:rsidRPr="00747BA5">
        <w:rPr>
          <w:u w:val="single"/>
          <w:lang w:eastAsia="en-US"/>
        </w:rPr>
        <w:t xml:space="preserve">               </w:t>
      </w:r>
    </w:p>
    <w:p w:rsidR="00157827" w:rsidRPr="002111FA" w:rsidRDefault="00157827" w:rsidP="005E13C0">
      <w:pPr>
        <w:keepNext/>
        <w:keepLines/>
        <w:ind w:right="0"/>
        <w:rPr>
          <w:rFonts w:ascii="Calibri" w:hAnsi="Calibri"/>
          <w:sz w:val="24"/>
          <w:lang w:eastAsia="en-US"/>
        </w:rPr>
      </w:pPr>
      <w:r w:rsidRPr="00747BA5">
        <w:rPr>
          <w:b/>
          <w:bCs/>
          <w:rtl/>
          <w:lang w:eastAsia="en-US"/>
        </w:rPr>
        <w:t>בין</w:t>
      </w:r>
      <w:r w:rsidRPr="00747BA5">
        <w:rPr>
          <w:b/>
          <w:bCs/>
          <w:sz w:val="24"/>
          <w:rtl/>
          <w:lang w:eastAsia="en-US"/>
        </w:rPr>
        <w:t>:</w:t>
      </w:r>
      <w:r w:rsidRPr="00747BA5">
        <w:rPr>
          <w:sz w:val="24"/>
          <w:rtl/>
          <w:lang w:eastAsia="en-US"/>
        </w:rPr>
        <w:tab/>
      </w:r>
      <w:r w:rsidRPr="00747BA5">
        <w:rPr>
          <w:rtl/>
          <w:lang w:eastAsia="en-US"/>
        </w:rPr>
        <w:t>ממשלת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בשם</w:t>
      </w:r>
      <w:r w:rsidRPr="00747BA5">
        <w:rPr>
          <w:sz w:val="24"/>
          <w:rtl/>
          <w:lang w:eastAsia="en-US"/>
        </w:rPr>
        <w:t xml:space="preserve"> </w:t>
      </w:r>
      <w:r w:rsidRPr="00747BA5">
        <w:rPr>
          <w:rtl/>
          <w:lang w:eastAsia="en-US"/>
        </w:rPr>
        <w:t>מדינת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באמצעות</w:t>
      </w:r>
      <w:r w:rsidRPr="00747BA5">
        <w:rPr>
          <w:sz w:val="24"/>
          <w:rtl/>
          <w:lang w:eastAsia="en-US"/>
        </w:rPr>
        <w:t xml:space="preserve"> </w:t>
      </w:r>
      <w:r w:rsidRPr="00747BA5">
        <w:rPr>
          <w:rtl/>
          <w:lang w:eastAsia="en-US"/>
        </w:rPr>
        <w:t>משרד</w:t>
      </w:r>
      <w:r w:rsidRPr="00747BA5">
        <w:rPr>
          <w:sz w:val="24"/>
          <w:rtl/>
          <w:lang w:eastAsia="en-US"/>
        </w:rPr>
        <w:t xml:space="preserve"> </w:t>
      </w:r>
      <w:r>
        <w:rPr>
          <w:rtl/>
          <w:lang w:eastAsia="en-US"/>
        </w:rPr>
        <w:t xml:space="preserve">החקלאות ופיתוח הכפר </w:t>
      </w:r>
      <w:r w:rsidRPr="00747BA5">
        <w:rPr>
          <w:sz w:val="24"/>
          <w:rtl/>
          <w:lang w:eastAsia="en-US"/>
        </w:rPr>
        <w:t xml:space="preserve">- </w:t>
      </w:r>
      <w:r w:rsidRPr="00747BA5">
        <w:rPr>
          <w:rtl/>
          <w:lang w:eastAsia="en-US"/>
        </w:rPr>
        <w:t>הרשות</w:t>
      </w:r>
      <w:r w:rsidRPr="00747BA5">
        <w:rPr>
          <w:sz w:val="24"/>
          <w:rtl/>
          <w:lang w:eastAsia="en-US"/>
        </w:rPr>
        <w:t xml:space="preserve"> </w:t>
      </w:r>
      <w:r>
        <w:rPr>
          <w:rtl/>
          <w:lang w:eastAsia="en-US"/>
        </w:rPr>
        <w:t>לפיתוח והתיישבות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sidRPr="00747BA5">
        <w:rPr>
          <w:rtl/>
          <w:lang w:eastAsia="en-US"/>
        </w:rPr>
        <w:t>מורשי</w:t>
      </w:r>
      <w:r w:rsidRPr="00747BA5">
        <w:rPr>
          <w:sz w:val="24"/>
          <w:rtl/>
          <w:lang w:eastAsia="en-US"/>
        </w:rPr>
        <w:t xml:space="preserve"> </w:t>
      </w:r>
      <w:r w:rsidRPr="00747BA5">
        <w:rPr>
          <w:rtl/>
          <w:lang w:eastAsia="en-US"/>
        </w:rPr>
        <w:t>החתימה</w:t>
      </w:r>
      <w:r w:rsidRPr="00747BA5">
        <w:rPr>
          <w:sz w:val="24"/>
          <w:rtl/>
          <w:lang w:eastAsia="en-US"/>
        </w:rPr>
        <w:t xml:space="preserve"> </w:t>
      </w:r>
      <w:r w:rsidRPr="00747BA5">
        <w:rPr>
          <w:rtl/>
          <w:lang w:eastAsia="en-US"/>
        </w:rPr>
        <w:t>מטעמה</w:t>
      </w:r>
      <w:r w:rsidRPr="00747BA5">
        <w:rPr>
          <w:sz w:val="24"/>
          <w:rtl/>
          <w:lang w:eastAsia="en-US"/>
        </w:rPr>
        <w:t xml:space="preserve"> </w:t>
      </w:r>
      <w:r w:rsidRPr="00747BA5">
        <w:rPr>
          <w:rtl/>
          <w:lang w:eastAsia="en-US"/>
        </w:rPr>
        <w:t>שהם</w:t>
      </w:r>
      <w:r w:rsidRPr="00747BA5">
        <w:rPr>
          <w:sz w:val="24"/>
          <w:rtl/>
          <w:lang w:eastAsia="en-US"/>
        </w:rPr>
        <w:t xml:space="preserve"> </w:t>
      </w:r>
      <w:r w:rsidRPr="00747BA5">
        <w:rPr>
          <w:u w:val="single"/>
          <w:lang w:eastAsia="en-US"/>
        </w:rPr>
        <w:t xml:space="preserve">                                         </w:t>
      </w:r>
      <w:r w:rsidRPr="00747BA5">
        <w:rPr>
          <w:sz w:val="24"/>
          <w:rtl/>
          <w:lang w:eastAsia="en-US"/>
        </w:rPr>
        <w:t xml:space="preserve">, </w:t>
      </w:r>
      <w:r w:rsidRPr="00747BA5">
        <w:rPr>
          <w:rtl/>
          <w:lang w:eastAsia="en-US"/>
        </w:rPr>
        <w:t>ש</w:t>
      </w:r>
      <w:r>
        <w:rPr>
          <w:rtl/>
          <w:lang w:eastAsia="en-US"/>
        </w:rPr>
        <w:t>י</w:t>
      </w:r>
      <w:r w:rsidRPr="00747BA5">
        <w:rPr>
          <w:rtl/>
          <w:lang w:eastAsia="en-US"/>
        </w:rPr>
        <w:t>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Pr>
          <w:rtl/>
          <w:lang w:eastAsia="en-US"/>
        </w:rPr>
        <w:t>הרשות</w:t>
      </w:r>
      <w:r w:rsidRPr="00747BA5">
        <w:rPr>
          <w:sz w:val="24"/>
          <w:rtl/>
          <w:lang w:eastAsia="en-US"/>
        </w:rPr>
        <w:t>".</w:t>
      </w:r>
    </w:p>
    <w:p w:rsidR="00157827" w:rsidRPr="00BD4165" w:rsidRDefault="00157827" w:rsidP="005E13C0">
      <w:pPr>
        <w:keepNext/>
        <w:keepLines/>
        <w:ind w:right="0"/>
        <w:rPr>
          <w:rFonts w:ascii="Calibri" w:hAnsi="Calibri"/>
          <w:b/>
          <w:bCs/>
          <w:sz w:val="24"/>
          <w:u w:val="single"/>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אחד</w:t>
      </w:r>
    </w:p>
    <w:p w:rsidR="00157827" w:rsidRDefault="00157827" w:rsidP="005E13C0">
      <w:pPr>
        <w:keepNext/>
        <w:keepLines/>
        <w:ind w:right="0"/>
        <w:rPr>
          <w:b/>
          <w:bCs/>
          <w:lang w:eastAsia="en-US"/>
        </w:rPr>
      </w:pPr>
    </w:p>
    <w:p w:rsidR="00157827" w:rsidRDefault="00157827" w:rsidP="005E13C0">
      <w:pPr>
        <w:keepNext/>
        <w:keepLines/>
        <w:ind w:right="0"/>
        <w:rPr>
          <w:b/>
          <w:bCs/>
          <w:lang w:eastAsia="en-US"/>
        </w:rPr>
      </w:pPr>
      <w:r w:rsidRPr="00747BA5">
        <w:rPr>
          <w:b/>
          <w:bCs/>
          <w:rtl/>
          <w:lang w:eastAsia="en-US"/>
        </w:rPr>
        <w:t>לבין</w:t>
      </w:r>
      <w:r w:rsidRPr="00747BA5">
        <w:rPr>
          <w:b/>
          <w:bCs/>
          <w:sz w:val="24"/>
          <w:rtl/>
          <w:lang w:eastAsia="en-US"/>
        </w:rPr>
        <w:t>:</w:t>
      </w:r>
    </w:p>
    <w:p w:rsidR="00157827" w:rsidRPr="00747BA5" w:rsidRDefault="00157827" w:rsidP="005E13C0">
      <w:pPr>
        <w:keepNext/>
        <w:keepLines/>
        <w:ind w:right="0"/>
        <w:rPr>
          <w:sz w:val="24"/>
          <w:u w:val="single"/>
          <w:rtl/>
          <w:lang w:eastAsia="en-US"/>
        </w:rPr>
      </w:pPr>
      <w:r w:rsidRPr="00747BA5">
        <w:rPr>
          <w:sz w:val="24"/>
          <w:rtl/>
          <w:lang w:eastAsia="en-US"/>
        </w:rPr>
        <w:tab/>
        <w:t xml:space="preserve"> </w:t>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p>
    <w:p w:rsidR="00157827" w:rsidRPr="00747BA5" w:rsidRDefault="00157827" w:rsidP="005E13C0">
      <w:pPr>
        <w:keepNext/>
        <w:keepLines/>
        <w:ind w:right="0"/>
        <w:rPr>
          <w:rtl/>
          <w:lang w:eastAsia="en-US"/>
        </w:rPr>
      </w:pPr>
      <w:r w:rsidRPr="00747BA5">
        <w:rPr>
          <w:u w:val="single"/>
          <w:lang w:eastAsia="en-US"/>
        </w:rPr>
        <w:t xml:space="preserve">                          </w:t>
      </w:r>
      <w:r w:rsidRPr="00747BA5">
        <w:rPr>
          <w:lang w:eastAsia="en-US"/>
        </w:rPr>
        <w:t xml:space="preserve"> </w:t>
      </w:r>
      <w:r w:rsidRPr="00747BA5">
        <w:rPr>
          <w:rtl/>
          <w:lang w:eastAsia="en-US"/>
        </w:rPr>
        <w:t xml:space="preserve"> באמצעות</w:t>
      </w:r>
      <w:r w:rsidRPr="00747BA5">
        <w:rPr>
          <w:sz w:val="24"/>
          <w:rtl/>
          <w:lang w:eastAsia="en-US"/>
        </w:rPr>
        <w:t xml:space="preserve"> </w:t>
      </w:r>
      <w:r w:rsidRPr="00747BA5">
        <w:rPr>
          <w:rtl/>
          <w:lang w:eastAsia="en-US"/>
        </w:rPr>
        <w:t>נציגיו</w:t>
      </w:r>
      <w:r w:rsidRPr="00747BA5">
        <w:rPr>
          <w:sz w:val="24"/>
          <w:rtl/>
          <w:lang w:eastAsia="en-US"/>
        </w:rPr>
        <w:t xml:space="preserve"> </w:t>
      </w:r>
      <w:r w:rsidRPr="00747BA5">
        <w:rPr>
          <w:rtl/>
          <w:lang w:eastAsia="en-US"/>
        </w:rPr>
        <w:t>המוסמכים</w:t>
      </w:r>
      <w:r w:rsidRPr="00747BA5">
        <w:rPr>
          <w:sz w:val="24"/>
          <w:rtl/>
          <w:lang w:eastAsia="en-US"/>
        </w:rPr>
        <w:t xml:space="preserve"> </w:t>
      </w:r>
      <w:r w:rsidRPr="00747BA5">
        <w:rPr>
          <w:rtl/>
          <w:lang w:eastAsia="en-US"/>
        </w:rPr>
        <w:t>לחתום</w:t>
      </w:r>
      <w:r w:rsidRPr="00747BA5">
        <w:rPr>
          <w:sz w:val="24"/>
          <w:rtl/>
          <w:lang w:eastAsia="en-US"/>
        </w:rPr>
        <w:t xml:space="preserve"> </w:t>
      </w:r>
      <w:r w:rsidRPr="00747BA5">
        <w:rPr>
          <w:rtl/>
          <w:lang w:eastAsia="en-US"/>
        </w:rPr>
        <w:t>מטעמו</w:t>
      </w:r>
      <w:r w:rsidRPr="00747BA5">
        <w:rPr>
          <w:sz w:val="24"/>
          <w:rtl/>
          <w:lang w:eastAsia="en-US"/>
        </w:rPr>
        <w:t xml:space="preserve"> </w:t>
      </w:r>
      <w:r w:rsidRPr="00747BA5">
        <w:rPr>
          <w:rtl/>
          <w:lang w:eastAsia="en-US"/>
        </w:rPr>
        <w:t>ה</w:t>
      </w:r>
      <w:r w:rsidRPr="00747BA5">
        <w:rPr>
          <w:sz w:val="24"/>
          <w:rtl/>
          <w:lang w:eastAsia="en-US"/>
        </w:rPr>
        <w:t>"</w:t>
      </w:r>
      <w:r w:rsidRPr="00747BA5">
        <w:rPr>
          <w:rtl/>
          <w:lang w:eastAsia="en-US"/>
        </w:rPr>
        <w:t>ה</w:t>
      </w:r>
      <w:r w:rsidRPr="00747BA5">
        <w:rPr>
          <w:u w:val="single"/>
          <w:lang w:eastAsia="en-US"/>
        </w:rPr>
        <w:t xml:space="preserve">                          </w:t>
      </w:r>
      <w:r w:rsidRPr="00747BA5">
        <w:rPr>
          <w:lang w:eastAsia="en-US"/>
        </w:rPr>
        <w:t xml:space="preserve"> </w:t>
      </w:r>
      <w:r w:rsidRPr="00747BA5">
        <w:rPr>
          <w:sz w:val="24"/>
          <w:rtl/>
          <w:lang w:eastAsia="en-US"/>
        </w:rPr>
        <w:t xml:space="preserve"> </w:t>
      </w:r>
      <w:r w:rsidRPr="00747BA5">
        <w:rPr>
          <w:rtl/>
          <w:lang w:eastAsia="en-US"/>
        </w:rPr>
        <w:t>שיקרא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הספק</w:t>
      </w:r>
      <w:r w:rsidRPr="00747BA5">
        <w:rPr>
          <w:sz w:val="24"/>
          <w:rtl/>
          <w:lang w:eastAsia="en-US"/>
        </w:rPr>
        <w:t>"</w:t>
      </w:r>
      <w:r w:rsidRPr="00747BA5">
        <w:rPr>
          <w:lang w:eastAsia="en-US"/>
        </w:rPr>
        <w:t>.</w:t>
      </w:r>
    </w:p>
    <w:p w:rsidR="00157827" w:rsidRPr="00747BA5" w:rsidRDefault="00157827" w:rsidP="005E13C0">
      <w:pPr>
        <w:keepNext/>
        <w:keepLines/>
        <w:ind w:right="0"/>
        <w:rPr>
          <w:sz w:val="24"/>
          <w:rtl/>
          <w:lang w:eastAsia="en-US"/>
        </w:rPr>
      </w:pPr>
    </w:p>
    <w:p w:rsidR="00157827" w:rsidRDefault="00157827" w:rsidP="005E13C0">
      <w:pPr>
        <w:keepNext/>
        <w:keepLines/>
        <w:ind w:right="0"/>
        <w:rPr>
          <w:b/>
          <w:bCs/>
          <w:u w:val="single"/>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שני</w:t>
      </w:r>
    </w:p>
    <w:p w:rsidR="00157827" w:rsidRPr="00747BA5" w:rsidRDefault="00157827" w:rsidP="005E13C0">
      <w:pPr>
        <w:keepNext/>
        <w:keepLines/>
        <w:ind w:right="0"/>
        <w:rPr>
          <w:b/>
          <w:bCs/>
          <w:sz w:val="24"/>
          <w:u w:val="single"/>
          <w:rtl/>
          <w:lang w:eastAsia="en-US"/>
        </w:rPr>
      </w:pPr>
    </w:p>
    <w:p w:rsidR="00157827" w:rsidRDefault="00157827" w:rsidP="00BC7392">
      <w:pPr>
        <w:keepNext/>
        <w:keepLines/>
        <w:ind w:right="0"/>
        <w:rPr>
          <w:sz w:val="24"/>
          <w:rtl/>
          <w:lang w:eastAsia="en-US"/>
        </w:rPr>
      </w:pPr>
      <w:r w:rsidRPr="00A1278B">
        <w:rPr>
          <w:b/>
          <w:bCs/>
          <w:rtl/>
          <w:lang w:eastAsia="en-US"/>
        </w:rPr>
        <w:t>הואיל</w:t>
      </w:r>
      <w:r w:rsidRPr="00A1278B">
        <w:rPr>
          <w:b/>
          <w:bCs/>
          <w:sz w:val="24"/>
          <w:rtl/>
          <w:lang w:eastAsia="en-US"/>
        </w:rPr>
        <w:tab/>
      </w:r>
      <w:r w:rsidRPr="00A1278B">
        <w:rPr>
          <w:rtl/>
          <w:lang w:eastAsia="en-US"/>
        </w:rPr>
        <w:t>והרשות</w:t>
      </w:r>
      <w:r w:rsidRPr="00A1278B">
        <w:rPr>
          <w:sz w:val="24"/>
          <w:rtl/>
          <w:lang w:eastAsia="en-US"/>
        </w:rPr>
        <w:t xml:space="preserve"> </w:t>
      </w:r>
      <w:r w:rsidRPr="00A1278B">
        <w:rPr>
          <w:rtl/>
          <w:lang w:eastAsia="en-US"/>
        </w:rPr>
        <w:t>פנתה</w:t>
      </w:r>
      <w:r w:rsidRPr="00224F65">
        <w:rPr>
          <w:sz w:val="24"/>
          <w:rtl/>
          <w:lang w:eastAsia="en-US"/>
        </w:rPr>
        <w:t xml:space="preserve"> </w:t>
      </w:r>
      <w:r>
        <w:rPr>
          <w:rFonts w:ascii="David" w:hAnsi="David" w:hint="eastAsia"/>
          <w:b/>
          <w:bCs/>
          <w:sz w:val="24"/>
          <w:rtl/>
          <w:lang w:eastAsia="en-US"/>
        </w:rPr>
        <w:t>ב</w:t>
      </w:r>
      <w:r w:rsidRPr="00BC7392">
        <w:rPr>
          <w:rFonts w:ascii="David" w:hAnsi="David" w:hint="eastAsia"/>
          <w:b/>
          <w:bCs/>
          <w:sz w:val="24"/>
          <w:rtl/>
          <w:lang w:eastAsia="en-US"/>
        </w:rPr>
        <w:t>מכרז</w:t>
      </w:r>
      <w:r w:rsidRPr="00BC7392">
        <w:rPr>
          <w:rFonts w:ascii="David" w:hAnsi="David"/>
          <w:b/>
          <w:bCs/>
          <w:sz w:val="24"/>
          <w:lang w:eastAsia="en-US"/>
        </w:rPr>
        <w:t xml:space="preserve"> </w:t>
      </w:r>
      <w:r w:rsidRPr="00BC7392">
        <w:rPr>
          <w:rFonts w:ascii="David" w:hAnsi="David" w:hint="eastAsia"/>
          <w:b/>
          <w:bCs/>
          <w:sz w:val="24"/>
          <w:rtl/>
          <w:lang w:eastAsia="en-US"/>
        </w:rPr>
        <w:t>מספר</w:t>
      </w:r>
      <w:r w:rsidRPr="00BC7392">
        <w:rPr>
          <w:rFonts w:ascii="David" w:hAnsi="David"/>
          <w:b/>
          <w:bCs/>
          <w:sz w:val="24"/>
          <w:rtl/>
          <w:lang w:eastAsia="en-US"/>
        </w:rPr>
        <w:t xml:space="preserve"> 2/2016  </w:t>
      </w:r>
      <w:r w:rsidRPr="00BC7392">
        <w:rPr>
          <w:rFonts w:ascii="David" w:hAnsi="David" w:hint="eastAsia"/>
          <w:b/>
          <w:bCs/>
          <w:sz w:val="24"/>
          <w:rtl/>
          <w:lang w:eastAsia="en-US"/>
        </w:rPr>
        <w:t>למתן</w:t>
      </w:r>
      <w:r w:rsidRPr="00BC7392">
        <w:rPr>
          <w:rFonts w:ascii="David" w:hAnsi="David"/>
          <w:b/>
          <w:bCs/>
          <w:sz w:val="24"/>
          <w:rtl/>
          <w:lang w:eastAsia="en-US"/>
        </w:rPr>
        <w:t xml:space="preserve"> </w:t>
      </w:r>
      <w:r w:rsidRPr="00BC7392">
        <w:rPr>
          <w:rFonts w:ascii="David" w:hAnsi="David" w:hint="eastAsia"/>
          <w:b/>
          <w:bCs/>
          <w:sz w:val="24"/>
          <w:rtl/>
          <w:lang w:eastAsia="en-US"/>
        </w:rPr>
        <w:t>שירותי</w:t>
      </w:r>
      <w:r w:rsidRPr="00BC7392">
        <w:rPr>
          <w:rFonts w:ascii="David" w:hAnsi="David"/>
          <w:b/>
          <w:bCs/>
          <w:sz w:val="24"/>
          <w:rtl/>
          <w:lang w:eastAsia="en-US"/>
        </w:rPr>
        <w:t xml:space="preserve"> </w:t>
      </w:r>
      <w:r w:rsidRPr="00BC7392">
        <w:rPr>
          <w:rFonts w:ascii="David" w:hAnsi="David" w:hint="eastAsia"/>
          <w:b/>
          <w:bCs/>
          <w:sz w:val="24"/>
          <w:rtl/>
          <w:lang w:eastAsia="en-US"/>
        </w:rPr>
        <w:t>תכנון</w:t>
      </w:r>
      <w:r w:rsidRPr="00BC7392">
        <w:rPr>
          <w:rFonts w:ascii="David" w:hAnsi="David"/>
          <w:b/>
          <w:bCs/>
          <w:sz w:val="24"/>
          <w:rtl/>
          <w:lang w:eastAsia="en-US"/>
        </w:rPr>
        <w:t xml:space="preserve"> </w:t>
      </w:r>
      <w:r w:rsidRPr="00BC7392">
        <w:rPr>
          <w:rFonts w:ascii="David" w:hAnsi="David" w:hint="eastAsia"/>
          <w:b/>
          <w:bCs/>
          <w:sz w:val="24"/>
          <w:rtl/>
          <w:lang w:eastAsia="en-US"/>
        </w:rPr>
        <w:t>וניהול</w:t>
      </w:r>
      <w:r w:rsidRPr="00BC7392">
        <w:rPr>
          <w:rFonts w:ascii="David" w:hAnsi="David"/>
          <w:b/>
          <w:bCs/>
          <w:sz w:val="24"/>
          <w:rtl/>
          <w:lang w:eastAsia="en-US"/>
        </w:rPr>
        <w:t xml:space="preserve"> </w:t>
      </w:r>
      <w:r w:rsidRPr="00BC7392">
        <w:rPr>
          <w:rFonts w:ascii="David" w:hAnsi="David" w:hint="eastAsia"/>
          <w:b/>
          <w:bCs/>
          <w:sz w:val="24"/>
          <w:rtl/>
          <w:lang w:eastAsia="en-US"/>
        </w:rPr>
        <w:t>תכנון</w:t>
      </w:r>
      <w:r w:rsidRPr="00BC7392">
        <w:rPr>
          <w:rFonts w:ascii="David" w:hAnsi="David"/>
          <w:b/>
          <w:bCs/>
          <w:sz w:val="24"/>
          <w:rtl/>
          <w:lang w:eastAsia="en-US"/>
        </w:rPr>
        <w:t xml:space="preserve"> </w:t>
      </w:r>
      <w:r w:rsidRPr="00BC7392">
        <w:rPr>
          <w:rFonts w:ascii="David" w:hAnsi="David" w:hint="eastAsia"/>
          <w:b/>
          <w:bCs/>
          <w:sz w:val="24"/>
          <w:rtl/>
          <w:lang w:eastAsia="en-US"/>
        </w:rPr>
        <w:t>עבור</w:t>
      </w:r>
      <w:r w:rsidRPr="00BC7392">
        <w:rPr>
          <w:rFonts w:ascii="David" w:hAnsi="David"/>
          <w:b/>
          <w:bCs/>
          <w:sz w:val="24"/>
          <w:rtl/>
          <w:lang w:eastAsia="en-US"/>
        </w:rPr>
        <w:t xml:space="preserve"> </w:t>
      </w:r>
      <w:r w:rsidRPr="00BC7392">
        <w:rPr>
          <w:rFonts w:ascii="David" w:hAnsi="David" w:hint="eastAsia"/>
          <w:b/>
          <w:bCs/>
          <w:sz w:val="24"/>
          <w:rtl/>
          <w:lang w:eastAsia="en-US"/>
        </w:rPr>
        <w:t>הרשות</w:t>
      </w:r>
      <w:r w:rsidRPr="00BC7392">
        <w:rPr>
          <w:rFonts w:ascii="David" w:hAnsi="David"/>
          <w:b/>
          <w:bCs/>
          <w:sz w:val="24"/>
          <w:rtl/>
          <w:lang w:eastAsia="en-US"/>
        </w:rPr>
        <w:t xml:space="preserve"> </w:t>
      </w:r>
      <w:r w:rsidRPr="00BC7392">
        <w:rPr>
          <w:rFonts w:ascii="David" w:hAnsi="David" w:hint="eastAsia"/>
          <w:b/>
          <w:bCs/>
          <w:sz w:val="24"/>
          <w:rtl/>
          <w:lang w:eastAsia="en-US"/>
        </w:rPr>
        <w:t>לפיתוח</w:t>
      </w:r>
      <w:r w:rsidRPr="00BC7392">
        <w:rPr>
          <w:rFonts w:ascii="David" w:hAnsi="David"/>
          <w:b/>
          <w:bCs/>
          <w:sz w:val="24"/>
          <w:rtl/>
          <w:lang w:eastAsia="en-US"/>
        </w:rPr>
        <w:t xml:space="preserve"> </w:t>
      </w:r>
      <w:r w:rsidRPr="00BC7392">
        <w:rPr>
          <w:rFonts w:ascii="David" w:hAnsi="David" w:hint="eastAsia"/>
          <w:b/>
          <w:bCs/>
          <w:sz w:val="24"/>
          <w:rtl/>
          <w:lang w:eastAsia="en-US"/>
        </w:rPr>
        <w:t>והתיישבות</w:t>
      </w:r>
      <w:r w:rsidRPr="00BC7392">
        <w:rPr>
          <w:rFonts w:ascii="David" w:hAnsi="David"/>
          <w:b/>
          <w:bCs/>
          <w:sz w:val="24"/>
          <w:rtl/>
          <w:lang w:eastAsia="en-US"/>
        </w:rPr>
        <w:t xml:space="preserve"> </w:t>
      </w:r>
      <w:r w:rsidRPr="00BC7392">
        <w:rPr>
          <w:rFonts w:ascii="David" w:hAnsi="David" w:hint="eastAsia"/>
          <w:b/>
          <w:bCs/>
          <w:sz w:val="24"/>
          <w:rtl/>
          <w:lang w:eastAsia="en-US"/>
        </w:rPr>
        <w:t>הבדואים</w:t>
      </w:r>
      <w:r w:rsidRPr="00BC7392">
        <w:rPr>
          <w:rFonts w:ascii="David" w:hAnsi="David"/>
          <w:b/>
          <w:bCs/>
          <w:sz w:val="24"/>
          <w:rtl/>
          <w:lang w:eastAsia="en-US"/>
        </w:rPr>
        <w:t xml:space="preserve"> </w:t>
      </w:r>
      <w:r w:rsidRPr="00BC7392">
        <w:rPr>
          <w:rFonts w:ascii="David" w:hAnsi="David" w:hint="eastAsia"/>
          <w:b/>
          <w:bCs/>
          <w:sz w:val="24"/>
          <w:rtl/>
          <w:lang w:eastAsia="en-US"/>
        </w:rPr>
        <w:t>בנגב</w:t>
      </w:r>
      <w:r>
        <w:rPr>
          <w:rtl/>
          <w:lang w:eastAsia="en-US"/>
        </w:rPr>
        <w:t xml:space="preserve"> (להלן: </w:t>
      </w:r>
      <w:r w:rsidRPr="00605B6B">
        <w:rPr>
          <w:b/>
          <w:bCs/>
          <w:rtl/>
          <w:lang w:eastAsia="en-US"/>
        </w:rPr>
        <w:t>"המכרז"</w:t>
      </w:r>
      <w:r>
        <w:rPr>
          <w:rtl/>
          <w:lang w:eastAsia="en-US"/>
        </w:rPr>
        <w:t xml:space="preserve">) </w:t>
      </w:r>
      <w:r w:rsidRPr="00747BA5">
        <w:rPr>
          <w:rtl/>
          <w:lang w:eastAsia="en-US"/>
        </w:rPr>
        <w:t>בהזמנה</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למתן</w:t>
      </w:r>
      <w:r w:rsidRPr="00747BA5">
        <w:rPr>
          <w:sz w:val="24"/>
          <w:rtl/>
          <w:lang w:eastAsia="en-US"/>
        </w:rPr>
        <w:t xml:space="preserve"> </w:t>
      </w:r>
      <w:r>
        <w:rPr>
          <w:rtl/>
          <w:lang w:eastAsia="en-US"/>
        </w:rPr>
        <w:t xml:space="preserve">שירותי תכנון וניהול תכנון </w:t>
      </w:r>
      <w:r w:rsidRPr="00747BA5">
        <w:rPr>
          <w:rtl/>
          <w:lang w:eastAsia="en-US"/>
        </w:rPr>
        <w:t>עבור</w:t>
      </w:r>
      <w:r w:rsidRPr="00747BA5">
        <w:rPr>
          <w:sz w:val="24"/>
          <w:rtl/>
          <w:lang w:eastAsia="en-US"/>
        </w:rPr>
        <w:t xml:space="preserve"> </w:t>
      </w:r>
      <w:r w:rsidRPr="00747BA5">
        <w:rPr>
          <w:rtl/>
          <w:lang w:eastAsia="en-US"/>
        </w:rPr>
        <w:t>הרשות</w:t>
      </w:r>
      <w:r w:rsidRPr="00747BA5">
        <w:rPr>
          <w:sz w:val="24"/>
          <w:rtl/>
          <w:lang w:eastAsia="en-US"/>
        </w:rPr>
        <w:t xml:space="preserve"> </w:t>
      </w:r>
      <w:r>
        <w:rPr>
          <w:rtl/>
          <w:lang w:eastAsia="en-US"/>
        </w:rPr>
        <w:t>לפיתוח והתיישבות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Pr>
          <w:sz w:val="24"/>
          <w:rtl/>
          <w:lang w:eastAsia="en-US"/>
        </w:rPr>
        <w:t xml:space="preserve">; </w:t>
      </w:r>
    </w:p>
    <w:p w:rsidR="00157827" w:rsidRDefault="00157827" w:rsidP="005E13C0">
      <w:pPr>
        <w:keepNext/>
        <w:keepLines/>
        <w:ind w:right="0"/>
        <w:rPr>
          <w:rFonts w:ascii="Calibri" w:hAnsi="Calibri"/>
          <w:sz w:val="24"/>
          <w:rtl/>
          <w:lang w:eastAsia="en-US"/>
        </w:rPr>
      </w:pPr>
      <w:r>
        <w:rPr>
          <w:rFonts w:ascii="Calibri" w:hAnsi="Calibri"/>
          <w:sz w:val="24"/>
          <w:rtl/>
          <w:lang w:eastAsia="en-US"/>
        </w:rPr>
        <w:t xml:space="preserve">  </w:t>
      </w:r>
    </w:p>
    <w:p w:rsidR="00157827" w:rsidRDefault="00157827" w:rsidP="00BC7392">
      <w:pPr>
        <w:keepNext/>
        <w:keepLines/>
        <w:ind w:right="0"/>
        <w:rPr>
          <w:rtl/>
        </w:rPr>
      </w:pPr>
      <w:r>
        <w:rPr>
          <w:b/>
          <w:bCs/>
          <w:rtl/>
          <w:lang w:eastAsia="en-US"/>
        </w:rPr>
        <w:t>ו</w:t>
      </w:r>
      <w:r w:rsidRPr="00747BA5">
        <w:rPr>
          <w:b/>
          <w:bCs/>
          <w:rtl/>
          <w:lang w:eastAsia="en-US"/>
        </w:rPr>
        <w:t>הואיל</w:t>
      </w:r>
      <w:r>
        <w:rPr>
          <w:rtl/>
        </w:rPr>
        <w:t xml:space="preserve"> </w:t>
      </w:r>
      <w:r>
        <w:rPr>
          <w:rtl/>
        </w:rPr>
        <w:tab/>
        <w:t xml:space="preserve">והספק הגיש הצעה  </w:t>
      </w:r>
      <w:bookmarkStart w:id="1227" w:name="OLE_LINK69"/>
      <w:bookmarkStart w:id="1228" w:name="OLE_LINK70"/>
      <w:bookmarkStart w:id="1229" w:name="OLE_LINK71"/>
      <w:r w:rsidRPr="00BC7392">
        <w:rPr>
          <w:rFonts w:ascii="David" w:hAnsi="David" w:hint="eastAsia"/>
          <w:b/>
          <w:bCs/>
          <w:sz w:val="24"/>
          <w:rtl/>
          <w:lang w:eastAsia="en-US"/>
        </w:rPr>
        <w:t>למכרז</w:t>
      </w:r>
      <w:r w:rsidRPr="00BC7392">
        <w:rPr>
          <w:rFonts w:ascii="David" w:hAnsi="David"/>
          <w:b/>
          <w:bCs/>
          <w:sz w:val="24"/>
          <w:lang w:eastAsia="en-US"/>
        </w:rPr>
        <w:t xml:space="preserve"> </w:t>
      </w:r>
      <w:r w:rsidRPr="00BC7392">
        <w:rPr>
          <w:rFonts w:ascii="David" w:hAnsi="David" w:hint="eastAsia"/>
          <w:b/>
          <w:bCs/>
          <w:sz w:val="24"/>
          <w:rtl/>
          <w:lang w:eastAsia="en-US"/>
        </w:rPr>
        <w:t>מספר</w:t>
      </w:r>
      <w:r w:rsidRPr="00BC7392">
        <w:rPr>
          <w:rFonts w:ascii="David" w:hAnsi="David"/>
          <w:b/>
          <w:bCs/>
          <w:sz w:val="24"/>
          <w:rtl/>
          <w:lang w:eastAsia="en-US"/>
        </w:rPr>
        <w:t xml:space="preserve"> 2/2016  </w:t>
      </w:r>
      <w:r w:rsidRPr="00BC7392">
        <w:rPr>
          <w:rFonts w:ascii="David" w:hAnsi="David" w:hint="eastAsia"/>
          <w:b/>
          <w:bCs/>
          <w:sz w:val="24"/>
          <w:rtl/>
          <w:lang w:eastAsia="en-US"/>
        </w:rPr>
        <w:t>למתן</w:t>
      </w:r>
      <w:r w:rsidRPr="00BC7392">
        <w:rPr>
          <w:rFonts w:ascii="David" w:hAnsi="David"/>
          <w:b/>
          <w:bCs/>
          <w:sz w:val="24"/>
          <w:rtl/>
          <w:lang w:eastAsia="en-US"/>
        </w:rPr>
        <w:t xml:space="preserve"> </w:t>
      </w:r>
      <w:r w:rsidRPr="00BC7392">
        <w:rPr>
          <w:rFonts w:ascii="David" w:hAnsi="David" w:hint="eastAsia"/>
          <w:b/>
          <w:bCs/>
          <w:sz w:val="24"/>
          <w:rtl/>
          <w:lang w:eastAsia="en-US"/>
        </w:rPr>
        <w:t>שירותי</w:t>
      </w:r>
      <w:r w:rsidRPr="00BC7392">
        <w:rPr>
          <w:rFonts w:ascii="David" w:hAnsi="David"/>
          <w:b/>
          <w:bCs/>
          <w:sz w:val="24"/>
          <w:rtl/>
          <w:lang w:eastAsia="en-US"/>
        </w:rPr>
        <w:t xml:space="preserve"> </w:t>
      </w:r>
      <w:r w:rsidRPr="00BC7392">
        <w:rPr>
          <w:rFonts w:ascii="David" w:hAnsi="David" w:hint="eastAsia"/>
          <w:b/>
          <w:bCs/>
          <w:sz w:val="24"/>
          <w:rtl/>
          <w:lang w:eastAsia="en-US"/>
        </w:rPr>
        <w:t>תכנון</w:t>
      </w:r>
      <w:r w:rsidRPr="00BC7392">
        <w:rPr>
          <w:rFonts w:ascii="David" w:hAnsi="David"/>
          <w:b/>
          <w:bCs/>
          <w:sz w:val="24"/>
          <w:rtl/>
          <w:lang w:eastAsia="en-US"/>
        </w:rPr>
        <w:t xml:space="preserve"> </w:t>
      </w:r>
      <w:r w:rsidRPr="00BC7392">
        <w:rPr>
          <w:rFonts w:ascii="David" w:hAnsi="David" w:hint="eastAsia"/>
          <w:b/>
          <w:bCs/>
          <w:sz w:val="24"/>
          <w:rtl/>
          <w:lang w:eastAsia="en-US"/>
        </w:rPr>
        <w:t>וניהול</w:t>
      </w:r>
      <w:r w:rsidRPr="00BC7392">
        <w:rPr>
          <w:rFonts w:ascii="David" w:hAnsi="David"/>
          <w:b/>
          <w:bCs/>
          <w:sz w:val="24"/>
          <w:rtl/>
          <w:lang w:eastAsia="en-US"/>
        </w:rPr>
        <w:t xml:space="preserve"> </w:t>
      </w:r>
      <w:r w:rsidRPr="00BC7392">
        <w:rPr>
          <w:rFonts w:ascii="David" w:hAnsi="David" w:hint="eastAsia"/>
          <w:b/>
          <w:bCs/>
          <w:sz w:val="24"/>
          <w:rtl/>
          <w:lang w:eastAsia="en-US"/>
        </w:rPr>
        <w:t>תכנון</w:t>
      </w:r>
      <w:r w:rsidRPr="00BC7392">
        <w:rPr>
          <w:rFonts w:ascii="David" w:hAnsi="David"/>
          <w:b/>
          <w:bCs/>
          <w:sz w:val="24"/>
          <w:rtl/>
          <w:lang w:eastAsia="en-US"/>
        </w:rPr>
        <w:t xml:space="preserve"> </w:t>
      </w:r>
      <w:r w:rsidRPr="00BC7392">
        <w:rPr>
          <w:rFonts w:ascii="David" w:hAnsi="David" w:hint="eastAsia"/>
          <w:b/>
          <w:bCs/>
          <w:sz w:val="24"/>
          <w:rtl/>
          <w:lang w:eastAsia="en-US"/>
        </w:rPr>
        <w:t>עבור</w:t>
      </w:r>
      <w:r w:rsidRPr="00BC7392">
        <w:rPr>
          <w:rFonts w:ascii="David" w:hAnsi="David"/>
          <w:b/>
          <w:bCs/>
          <w:sz w:val="24"/>
          <w:rtl/>
          <w:lang w:eastAsia="en-US"/>
        </w:rPr>
        <w:t xml:space="preserve"> </w:t>
      </w:r>
      <w:r w:rsidRPr="00BC7392">
        <w:rPr>
          <w:rFonts w:ascii="David" w:hAnsi="David" w:hint="eastAsia"/>
          <w:b/>
          <w:bCs/>
          <w:sz w:val="24"/>
          <w:rtl/>
          <w:lang w:eastAsia="en-US"/>
        </w:rPr>
        <w:t>הרשות</w:t>
      </w:r>
      <w:r w:rsidRPr="00BC7392">
        <w:rPr>
          <w:rFonts w:ascii="David" w:hAnsi="David"/>
          <w:b/>
          <w:bCs/>
          <w:sz w:val="24"/>
          <w:rtl/>
          <w:lang w:eastAsia="en-US"/>
        </w:rPr>
        <w:t xml:space="preserve"> </w:t>
      </w:r>
      <w:r w:rsidRPr="00BC7392">
        <w:rPr>
          <w:rFonts w:ascii="David" w:hAnsi="David" w:hint="eastAsia"/>
          <w:b/>
          <w:bCs/>
          <w:sz w:val="24"/>
          <w:rtl/>
          <w:lang w:eastAsia="en-US"/>
        </w:rPr>
        <w:t>לפיתוח</w:t>
      </w:r>
      <w:r w:rsidRPr="00BC7392">
        <w:rPr>
          <w:rFonts w:ascii="David" w:hAnsi="David"/>
          <w:b/>
          <w:bCs/>
          <w:sz w:val="24"/>
          <w:rtl/>
          <w:lang w:eastAsia="en-US"/>
        </w:rPr>
        <w:t xml:space="preserve"> </w:t>
      </w:r>
      <w:r w:rsidRPr="00BC7392">
        <w:rPr>
          <w:rFonts w:ascii="David" w:hAnsi="David" w:hint="eastAsia"/>
          <w:b/>
          <w:bCs/>
          <w:sz w:val="24"/>
          <w:rtl/>
          <w:lang w:eastAsia="en-US"/>
        </w:rPr>
        <w:t>והתיישבות</w:t>
      </w:r>
      <w:r w:rsidRPr="00BC7392">
        <w:rPr>
          <w:rFonts w:ascii="David" w:hAnsi="David"/>
          <w:b/>
          <w:bCs/>
          <w:sz w:val="24"/>
          <w:rtl/>
          <w:lang w:eastAsia="en-US"/>
        </w:rPr>
        <w:t xml:space="preserve"> </w:t>
      </w:r>
      <w:r w:rsidRPr="00BC7392">
        <w:rPr>
          <w:rFonts w:ascii="David" w:hAnsi="David" w:hint="eastAsia"/>
          <w:b/>
          <w:bCs/>
          <w:sz w:val="24"/>
          <w:rtl/>
          <w:lang w:eastAsia="en-US"/>
        </w:rPr>
        <w:t>הבדואים</w:t>
      </w:r>
      <w:r w:rsidRPr="00BC7392">
        <w:rPr>
          <w:rFonts w:ascii="David" w:hAnsi="David"/>
          <w:b/>
          <w:bCs/>
          <w:sz w:val="24"/>
          <w:rtl/>
          <w:lang w:eastAsia="en-US"/>
        </w:rPr>
        <w:t xml:space="preserve"> </w:t>
      </w:r>
      <w:r w:rsidRPr="00BC7392">
        <w:rPr>
          <w:rFonts w:ascii="David" w:hAnsi="David" w:hint="eastAsia"/>
          <w:b/>
          <w:bCs/>
          <w:sz w:val="24"/>
          <w:rtl/>
          <w:lang w:eastAsia="en-US"/>
        </w:rPr>
        <w:t>בנגב</w:t>
      </w:r>
      <w:bookmarkEnd w:id="1227"/>
      <w:bookmarkEnd w:id="1228"/>
      <w:bookmarkEnd w:id="1229"/>
      <w:r w:rsidRPr="00BC7392">
        <w:rPr>
          <w:rFonts w:ascii="David" w:hAnsi="David"/>
          <w:b/>
          <w:bCs/>
          <w:sz w:val="24"/>
          <w:rtl/>
          <w:lang w:eastAsia="en-US"/>
        </w:rPr>
        <w:t>.</w:t>
      </w:r>
      <w:r>
        <w:rPr>
          <w:rtl/>
        </w:rPr>
        <w:t xml:space="preserve"> לאחר </w:t>
      </w:r>
      <w:r w:rsidRPr="00747BA5">
        <w:rPr>
          <w:rtl/>
          <w:lang w:eastAsia="en-US"/>
        </w:rPr>
        <w:t>שעיין</w:t>
      </w:r>
      <w:r w:rsidRPr="00747BA5">
        <w:rPr>
          <w:sz w:val="24"/>
          <w:rtl/>
          <w:lang w:eastAsia="en-US"/>
        </w:rPr>
        <w:t xml:space="preserve"> </w:t>
      </w:r>
      <w:r w:rsidRPr="00747BA5">
        <w:rPr>
          <w:rtl/>
          <w:lang w:eastAsia="en-US"/>
        </w:rPr>
        <w:t>בכל</w:t>
      </w:r>
      <w:r w:rsidRPr="00747BA5">
        <w:rPr>
          <w:sz w:val="24"/>
          <w:rtl/>
          <w:lang w:eastAsia="en-US"/>
        </w:rPr>
        <w:t xml:space="preserve"> </w:t>
      </w:r>
      <w:r w:rsidRPr="00747BA5">
        <w:rPr>
          <w:rtl/>
          <w:lang w:eastAsia="en-US"/>
        </w:rPr>
        <w:t>הנחיות</w:t>
      </w:r>
      <w:r w:rsidRPr="00747BA5">
        <w:rPr>
          <w:sz w:val="24"/>
          <w:rtl/>
          <w:lang w:eastAsia="en-US"/>
        </w:rPr>
        <w:t xml:space="preserve"> </w:t>
      </w:r>
      <w:r w:rsidRPr="00747BA5">
        <w:rPr>
          <w:rtl/>
          <w:lang w:eastAsia="en-US"/>
        </w:rPr>
        <w:t>והוראות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ובמפרט</w:t>
      </w:r>
      <w:r>
        <w:rPr>
          <w:rtl/>
        </w:rPr>
        <w:t xml:space="preserve"> ולאחר שעמד בכל תנאיו </w:t>
      </w:r>
      <w:r w:rsidRPr="00E63F1B">
        <w:rPr>
          <w:rtl/>
        </w:rPr>
        <w:t xml:space="preserve">וועדת המכרזים של </w:t>
      </w:r>
      <w:r>
        <w:rPr>
          <w:rtl/>
        </w:rPr>
        <w:t>הרשות</w:t>
      </w:r>
      <w:r w:rsidRPr="00E63F1B">
        <w:rPr>
          <w:rtl/>
        </w:rPr>
        <w:t xml:space="preserve"> בחרה בהצעתו כזוכה עפ"י מכרז זה</w:t>
      </w:r>
      <w:r>
        <w:rPr>
          <w:rtl/>
        </w:rPr>
        <w:t xml:space="preserve"> (ההצעה וכל מסמכי המכרז הם חלק בלתי נפרד מהסכם זה);  </w:t>
      </w:r>
    </w:p>
    <w:p w:rsidR="00157827" w:rsidRPr="00D0567E" w:rsidRDefault="00157827" w:rsidP="005E13C0">
      <w:pPr>
        <w:keepNext/>
        <w:keepLines/>
        <w:ind w:right="0"/>
        <w:rPr>
          <w:rFonts w:ascii="Calibri" w:hAnsi="Calibri"/>
          <w:sz w:val="24"/>
          <w:lang w:eastAsia="en-US"/>
        </w:rPr>
      </w:pPr>
    </w:p>
    <w:p w:rsidR="00157827" w:rsidRPr="00747BA5" w:rsidRDefault="00157827" w:rsidP="005E13C0">
      <w:pPr>
        <w:keepNext/>
        <w:keepLines/>
        <w:ind w:right="0"/>
        <w:rPr>
          <w:sz w:val="24"/>
          <w:rtl/>
          <w:lang w:eastAsia="en-US"/>
        </w:rPr>
      </w:pPr>
      <w:r w:rsidRPr="00747BA5">
        <w:rPr>
          <w:b/>
          <w:bCs/>
          <w:rtl/>
          <w:lang w:eastAsia="en-US"/>
        </w:rPr>
        <w:t>והואיל</w:t>
      </w:r>
      <w:r w:rsidRPr="00747BA5">
        <w:rPr>
          <w:b/>
          <w:bCs/>
          <w:sz w:val="24"/>
          <w:rtl/>
          <w:lang w:eastAsia="en-US"/>
        </w:rPr>
        <w:tab/>
      </w:r>
      <w:r w:rsidRPr="00747BA5">
        <w:rPr>
          <w:rtl/>
          <w:lang w:eastAsia="en-US"/>
        </w:rPr>
        <w:t>ושני</w:t>
      </w:r>
      <w:r w:rsidRPr="00747BA5">
        <w:rPr>
          <w:sz w:val="24"/>
          <w:rtl/>
          <w:lang w:eastAsia="en-US"/>
        </w:rPr>
        <w:t xml:space="preserve"> </w:t>
      </w:r>
      <w:r w:rsidRPr="00747BA5">
        <w:rPr>
          <w:rtl/>
          <w:lang w:eastAsia="en-US"/>
        </w:rPr>
        <w:t>הצדדים</w:t>
      </w:r>
      <w:r w:rsidRPr="00747BA5">
        <w:rPr>
          <w:sz w:val="24"/>
          <w:rtl/>
          <w:lang w:eastAsia="en-US"/>
        </w:rPr>
        <w:t xml:space="preserve"> </w:t>
      </w:r>
      <w:r w:rsidRPr="00747BA5">
        <w:rPr>
          <w:rtl/>
          <w:lang w:eastAsia="en-US"/>
        </w:rPr>
        <w:t>החליטו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עבור</w:t>
      </w:r>
      <w:r w:rsidRPr="00747BA5">
        <w:rPr>
          <w:sz w:val="24"/>
          <w:rtl/>
          <w:lang w:eastAsia="en-US"/>
        </w:rPr>
        <w:t xml:space="preserve"> </w:t>
      </w:r>
      <w:r>
        <w:rPr>
          <w:rtl/>
          <w:lang w:eastAsia="en-US"/>
        </w:rPr>
        <w:t>הרשות</w:t>
      </w:r>
      <w:r w:rsidRPr="00747BA5">
        <w:rPr>
          <w:sz w:val="24"/>
          <w:rtl/>
          <w:lang w:eastAsia="en-US"/>
        </w:rPr>
        <w:t xml:space="preserve"> </w:t>
      </w:r>
      <w:r w:rsidRPr="00747BA5">
        <w:rPr>
          <w:rtl/>
          <w:lang w:eastAsia="en-US"/>
        </w:rPr>
        <w:t>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עבודה</w:t>
      </w:r>
      <w:r w:rsidRPr="00747BA5">
        <w:rPr>
          <w:sz w:val="24"/>
          <w:rtl/>
          <w:lang w:eastAsia="en-US"/>
        </w:rPr>
        <w:t xml:space="preserve"> </w:t>
      </w:r>
      <w:r w:rsidRPr="00747BA5">
        <w:rPr>
          <w:rtl/>
          <w:lang w:eastAsia="en-US"/>
        </w:rPr>
        <w:t>הנהוגים</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למעביד</w:t>
      </w:r>
      <w:r w:rsidRPr="00747BA5">
        <w:rPr>
          <w:sz w:val="24"/>
          <w:rtl/>
          <w:lang w:eastAsia="en-US"/>
        </w:rPr>
        <w:t xml:space="preserve"> </w:t>
      </w:r>
      <w:r w:rsidRPr="00747BA5">
        <w:rPr>
          <w:rtl/>
          <w:lang w:eastAsia="en-US"/>
        </w:rPr>
        <w:t>בין</w:t>
      </w:r>
      <w:r w:rsidRPr="00747BA5">
        <w:rPr>
          <w:sz w:val="24"/>
          <w:rtl/>
          <w:lang w:eastAsia="en-US"/>
        </w:rPr>
        <w:t xml:space="preserve"> </w:t>
      </w:r>
      <w:r>
        <w:rPr>
          <w:rtl/>
          <w:lang w:eastAsia="en-US"/>
        </w:rPr>
        <w:t>הרשות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אלא</w:t>
      </w:r>
      <w:r w:rsidRPr="00747BA5">
        <w:rPr>
          <w:sz w:val="24"/>
          <w:rtl/>
          <w:lang w:eastAsia="en-US"/>
        </w:rPr>
        <w:t xml:space="preserve"> </w:t>
      </w:r>
      <w:r w:rsidRPr="00747BA5">
        <w:rPr>
          <w:rtl/>
          <w:lang w:eastAsia="en-US"/>
        </w:rPr>
        <w:t>כאשר</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פועל</w:t>
      </w:r>
      <w:r w:rsidRPr="00747BA5">
        <w:rPr>
          <w:sz w:val="24"/>
          <w:rtl/>
          <w:lang w:eastAsia="en-US"/>
        </w:rPr>
        <w:t xml:space="preserve"> </w:t>
      </w:r>
      <w:r w:rsidRPr="00747BA5">
        <w:rPr>
          <w:rtl/>
          <w:lang w:eastAsia="en-US"/>
        </w:rPr>
        <w:t>כבעל</w:t>
      </w:r>
      <w:r w:rsidRPr="00747BA5">
        <w:rPr>
          <w:sz w:val="24"/>
          <w:rtl/>
          <w:lang w:eastAsia="en-US"/>
        </w:rPr>
        <w:t xml:space="preserve"> </w:t>
      </w:r>
      <w:r w:rsidRPr="00747BA5">
        <w:rPr>
          <w:rtl/>
          <w:lang w:eastAsia="en-US"/>
        </w:rPr>
        <w:t>מקצוע</w:t>
      </w:r>
      <w:r w:rsidRPr="00747BA5">
        <w:rPr>
          <w:sz w:val="24"/>
          <w:rtl/>
          <w:lang w:eastAsia="en-US"/>
        </w:rPr>
        <w:t xml:space="preserve"> </w:t>
      </w:r>
      <w:r w:rsidRPr="00747BA5">
        <w:rPr>
          <w:rtl/>
          <w:lang w:eastAsia="en-US"/>
        </w:rPr>
        <w:t>עצמאי</w:t>
      </w:r>
      <w:r w:rsidRPr="00747BA5">
        <w:rPr>
          <w:sz w:val="24"/>
          <w:rtl/>
          <w:lang w:eastAsia="en-US"/>
        </w:rPr>
        <w:t xml:space="preserve">, </w:t>
      </w:r>
      <w:r w:rsidRPr="00747BA5">
        <w:rPr>
          <w:rtl/>
          <w:lang w:eastAsia="en-US"/>
        </w:rPr>
        <w:t>המעניק</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שירותיו</w:t>
      </w:r>
      <w:r w:rsidRPr="00747BA5">
        <w:rPr>
          <w:sz w:val="24"/>
          <w:rtl/>
          <w:lang w:eastAsia="en-US"/>
        </w:rPr>
        <w:t xml:space="preserve"> </w:t>
      </w:r>
      <w:r w:rsidRPr="00747BA5">
        <w:rPr>
          <w:rtl/>
          <w:lang w:eastAsia="en-US"/>
        </w:rPr>
        <w:t>ל</w:t>
      </w:r>
      <w:r>
        <w:rPr>
          <w:rtl/>
          <w:lang w:eastAsia="en-US"/>
        </w:rPr>
        <w:t>משרד</w:t>
      </w:r>
      <w:r>
        <w:rPr>
          <w:sz w:val="24"/>
          <w:rtl/>
          <w:lang w:eastAsia="en-US"/>
        </w:rPr>
        <w:t xml:space="preserve"> (לרשות?)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ומקבל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תמורת</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כמתחייב</w:t>
      </w:r>
      <w:r w:rsidRPr="00747BA5">
        <w:rPr>
          <w:sz w:val="24"/>
          <w:rtl/>
          <w:lang w:eastAsia="en-US"/>
        </w:rPr>
        <w:t xml:space="preserve"> </w:t>
      </w:r>
      <w:r w:rsidRPr="00747BA5">
        <w:rPr>
          <w:rtl/>
          <w:lang w:eastAsia="en-US"/>
        </w:rPr>
        <w:t>ממעמד</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לתעריפים</w:t>
      </w:r>
      <w:r w:rsidRPr="00747BA5">
        <w:rPr>
          <w:sz w:val="24"/>
          <w:rtl/>
          <w:lang w:eastAsia="en-US"/>
        </w:rPr>
        <w:t xml:space="preserve"> </w:t>
      </w:r>
      <w:r w:rsidRPr="00747BA5">
        <w:rPr>
          <w:rtl/>
          <w:lang w:eastAsia="en-US"/>
        </w:rPr>
        <w:t>המיוחסים</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שירותים</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w:t>
      </w:r>
    </w:p>
    <w:p w:rsidR="00157827" w:rsidRPr="00747BA5" w:rsidRDefault="00157827" w:rsidP="005E13C0">
      <w:pPr>
        <w:keepNext/>
        <w:keepLines/>
        <w:ind w:right="0"/>
        <w:rPr>
          <w:sz w:val="24"/>
          <w:rtl/>
          <w:lang w:eastAsia="en-US"/>
        </w:rPr>
      </w:pPr>
    </w:p>
    <w:p w:rsidR="00157827" w:rsidRDefault="00157827" w:rsidP="000F71D0">
      <w:pPr>
        <w:keepNext/>
        <w:keepLines/>
        <w:ind w:right="0"/>
        <w:rPr>
          <w:rFonts w:ascii="Calibri" w:hAnsi="Calibri"/>
          <w:sz w:val="24"/>
          <w:lang w:eastAsia="en-US"/>
        </w:rPr>
      </w:pPr>
      <w:r w:rsidRPr="00747BA5">
        <w:rPr>
          <w:b/>
          <w:bCs/>
          <w:rtl/>
          <w:lang w:eastAsia="en-US"/>
        </w:rPr>
        <w:t>והואיל</w:t>
      </w:r>
      <w:r w:rsidRPr="00747BA5">
        <w:rPr>
          <w:b/>
          <w:bCs/>
          <w:sz w:val="24"/>
          <w:rtl/>
          <w:lang w:eastAsia="en-US"/>
        </w:rPr>
        <w:tab/>
      </w:r>
      <w:r w:rsidRPr="00747BA5">
        <w:rPr>
          <w:rtl/>
          <w:lang w:eastAsia="en-US"/>
        </w:rPr>
        <w:t>ו</w:t>
      </w:r>
      <w:r>
        <w:rPr>
          <w:rtl/>
          <w:lang w:eastAsia="en-US"/>
        </w:rPr>
        <w:t>הרשות</w:t>
      </w:r>
      <w:r w:rsidRPr="00747BA5">
        <w:rPr>
          <w:sz w:val="24"/>
          <w:rtl/>
          <w:lang w:eastAsia="en-US"/>
        </w:rPr>
        <w:t xml:space="preserve"> </w:t>
      </w:r>
      <w:r w:rsidRPr="00747BA5">
        <w:rPr>
          <w:rtl/>
          <w:lang w:eastAsia="en-US"/>
        </w:rPr>
        <w:t>מסכי</w:t>
      </w:r>
      <w:r>
        <w:rPr>
          <w:rtl/>
          <w:lang w:eastAsia="en-US"/>
        </w:rPr>
        <w:t>מה</w:t>
      </w:r>
      <w:r w:rsidRPr="00747BA5">
        <w:rPr>
          <w:sz w:val="24"/>
          <w:rtl/>
          <w:lang w:eastAsia="en-US"/>
        </w:rPr>
        <w:t xml:space="preserve"> </w:t>
      </w:r>
      <w:r w:rsidRPr="00747BA5">
        <w:rPr>
          <w:rtl/>
          <w:lang w:eastAsia="en-US"/>
        </w:rPr>
        <w:t>להתקשרות</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דווקא</w:t>
      </w:r>
      <w:r w:rsidRPr="00747BA5">
        <w:rPr>
          <w:sz w:val="24"/>
          <w:rtl/>
          <w:lang w:eastAsia="en-US"/>
        </w:rPr>
        <w:t xml:space="preserve"> </w:t>
      </w:r>
      <w:r w:rsidRPr="00747BA5">
        <w:rPr>
          <w:rtl/>
          <w:lang w:eastAsia="en-US"/>
        </w:rPr>
        <w:t>ושלא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המתחייב</w:t>
      </w:r>
      <w:r w:rsidRPr="00747BA5">
        <w:rPr>
          <w:sz w:val="24"/>
          <w:rtl/>
          <w:lang w:eastAsia="en-US"/>
        </w:rPr>
        <w:t xml:space="preserve"> </w:t>
      </w:r>
      <w:r w:rsidRPr="00747BA5">
        <w:rPr>
          <w:rtl/>
          <w:lang w:eastAsia="en-US"/>
        </w:rPr>
        <w:t>והמשתמע</w:t>
      </w:r>
      <w:r w:rsidRPr="00747BA5">
        <w:rPr>
          <w:sz w:val="24"/>
          <w:rtl/>
          <w:lang w:eastAsia="en-US"/>
        </w:rPr>
        <w:t xml:space="preserve"> </w:t>
      </w:r>
      <w:r w:rsidRPr="00747BA5">
        <w:rPr>
          <w:rtl/>
          <w:lang w:eastAsia="en-US"/>
        </w:rPr>
        <w:t>מכך</w:t>
      </w:r>
      <w:r w:rsidRPr="00747BA5">
        <w:rPr>
          <w:sz w:val="24"/>
          <w:rtl/>
          <w:lang w:eastAsia="en-US"/>
        </w:rPr>
        <w:t>,</w:t>
      </w:r>
      <w:r w:rsidRPr="00747BA5">
        <w:rPr>
          <w:lang w:eastAsia="en-US"/>
        </w:rPr>
        <w:t xml:space="preserve"> </w:t>
      </w:r>
      <w:r w:rsidRPr="00747BA5">
        <w:rPr>
          <w:rtl/>
          <w:lang w:eastAsia="en-US"/>
        </w:rPr>
        <w:t>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תעריפי</w:t>
      </w:r>
      <w:r w:rsidRPr="00747BA5">
        <w:rPr>
          <w:sz w:val="24"/>
          <w:rtl/>
          <w:lang w:eastAsia="en-US"/>
        </w:rPr>
        <w:t xml:space="preserve"> </w:t>
      </w:r>
      <w:r w:rsidRPr="00747BA5">
        <w:rPr>
          <w:rtl/>
          <w:lang w:eastAsia="en-US"/>
        </w:rPr>
        <w:t>התשלומים</w:t>
      </w:r>
      <w:r w:rsidRPr="00747BA5">
        <w:rPr>
          <w:sz w:val="24"/>
          <w:rtl/>
          <w:lang w:eastAsia="en-US"/>
        </w:rPr>
        <w:t xml:space="preserve"> </w:t>
      </w:r>
      <w:r w:rsidRPr="00747BA5">
        <w:rPr>
          <w:rtl/>
          <w:lang w:eastAsia="en-US"/>
        </w:rPr>
        <w:t>והן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הזכויות</w:t>
      </w:r>
      <w:r w:rsidRPr="00747BA5">
        <w:rPr>
          <w:sz w:val="24"/>
          <w:rtl/>
          <w:lang w:eastAsia="en-US"/>
        </w:rPr>
        <w:t xml:space="preserve"> </w:t>
      </w:r>
      <w:r w:rsidRPr="00747BA5">
        <w:rPr>
          <w:rtl/>
          <w:lang w:eastAsia="en-US"/>
        </w:rPr>
        <w:t>והחובות</w:t>
      </w:r>
      <w:r w:rsidRPr="00747BA5">
        <w:rPr>
          <w:sz w:val="24"/>
          <w:rtl/>
          <w:lang w:eastAsia="en-US"/>
        </w:rPr>
        <w:t xml:space="preserve"> </w:t>
      </w:r>
      <w:r w:rsidRPr="00747BA5">
        <w:rPr>
          <w:rtl/>
          <w:lang w:eastAsia="en-US"/>
        </w:rPr>
        <w:t>ההדדיות</w:t>
      </w:r>
      <w:r w:rsidRPr="00747BA5">
        <w:rPr>
          <w:sz w:val="24"/>
          <w:rtl/>
          <w:lang w:eastAsia="en-US"/>
        </w:rPr>
        <w:t xml:space="preserve"> </w:t>
      </w:r>
      <w:r w:rsidRPr="00747BA5">
        <w:rPr>
          <w:rtl/>
          <w:lang w:eastAsia="en-US"/>
        </w:rPr>
        <w:t>וזאת</w:t>
      </w:r>
      <w:r w:rsidRPr="00747BA5">
        <w:rPr>
          <w:sz w:val="24"/>
          <w:rtl/>
          <w:lang w:eastAsia="en-US"/>
        </w:rPr>
        <w:t xml:space="preserve"> </w:t>
      </w:r>
      <w:r w:rsidRPr="00747BA5">
        <w:rPr>
          <w:rtl/>
          <w:lang w:eastAsia="en-US"/>
        </w:rPr>
        <w:t>בהתחשב</w:t>
      </w:r>
      <w:r w:rsidRPr="00747BA5">
        <w:rPr>
          <w:sz w:val="24"/>
          <w:rtl/>
          <w:lang w:eastAsia="en-US"/>
        </w:rPr>
        <w:t xml:space="preserve"> </w:t>
      </w:r>
      <w:r w:rsidRPr="00747BA5">
        <w:rPr>
          <w:rtl/>
          <w:lang w:eastAsia="en-US"/>
        </w:rPr>
        <w:t>באופי</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שיש</w:t>
      </w:r>
      <w:r w:rsidRPr="00747BA5">
        <w:rPr>
          <w:sz w:val="24"/>
          <w:rtl/>
          <w:lang w:eastAsia="en-US"/>
        </w:rPr>
        <w:t xml:space="preserve"> </w:t>
      </w:r>
      <w:r w:rsidRPr="00747BA5">
        <w:rPr>
          <w:rtl/>
          <w:lang w:eastAsia="en-US"/>
        </w:rPr>
        <w:t>לתת</w:t>
      </w:r>
      <w:r>
        <w:rPr>
          <w:rtl/>
          <w:lang w:eastAsia="en-US"/>
        </w:rPr>
        <w:t xml:space="preserve"> </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2111FA">
        <w:rPr>
          <w:rFonts w:ascii="Calibri" w:hAnsi="Calibri"/>
          <w:sz w:val="24"/>
          <w:rtl/>
          <w:lang w:eastAsia="en-US"/>
        </w:rPr>
        <w:t xml:space="preserve"> </w:t>
      </w:r>
      <w:r w:rsidRPr="002111FA">
        <w:rPr>
          <w:rFonts w:ascii="Calibri" w:hAnsi="Calibri" w:hint="eastAsia"/>
          <w:sz w:val="24"/>
          <w:rtl/>
          <w:lang w:eastAsia="en-US"/>
        </w:rPr>
        <w:t>והמכרז</w:t>
      </w:r>
      <w:r w:rsidRPr="00747BA5">
        <w:rPr>
          <w:sz w:val="24"/>
          <w:rtl/>
          <w:lang w:eastAsia="en-US"/>
        </w:rPr>
        <w:t xml:space="preserve"> </w:t>
      </w:r>
      <w:r w:rsidRPr="00747BA5">
        <w:rPr>
          <w:rtl/>
          <w:lang w:eastAsia="en-US"/>
        </w:rPr>
        <w:t>ויתר</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הכרוכים</w:t>
      </w:r>
      <w:r w:rsidRPr="00747BA5">
        <w:rPr>
          <w:sz w:val="24"/>
          <w:rtl/>
          <w:lang w:eastAsia="en-US"/>
        </w:rPr>
        <w:t xml:space="preserve"> </w:t>
      </w:r>
      <w:r w:rsidRPr="00747BA5">
        <w:rPr>
          <w:rtl/>
          <w:lang w:eastAsia="en-US"/>
        </w:rPr>
        <w:t>במתן</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לפי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Pr>
          <w:rtl/>
          <w:lang w:eastAsia="en-US"/>
        </w:rPr>
        <w:t xml:space="preserve"> והמכרז</w:t>
      </w:r>
      <w:r w:rsidRPr="00747BA5">
        <w:rPr>
          <w:sz w:val="24"/>
          <w:rtl/>
          <w:lang w:eastAsia="en-US"/>
        </w:rPr>
        <w:t xml:space="preserve">, </w:t>
      </w:r>
      <w:r w:rsidRPr="00747BA5">
        <w:rPr>
          <w:rtl/>
          <w:lang w:eastAsia="en-US"/>
        </w:rPr>
        <w:t>ההולמים</w:t>
      </w:r>
      <w:r w:rsidRPr="00747BA5">
        <w:rPr>
          <w:sz w:val="24"/>
          <w:rtl/>
          <w:lang w:eastAsia="en-US"/>
        </w:rPr>
        <w:t xml:space="preserve"> </w:t>
      </w:r>
      <w:r>
        <w:rPr>
          <w:rtl/>
          <w:lang w:eastAsia="en-US"/>
        </w:rPr>
        <w:t xml:space="preserve">את </w:t>
      </w:r>
      <w:r w:rsidRPr="00747BA5">
        <w:rPr>
          <w:rtl/>
          <w:lang w:eastAsia="en-US"/>
        </w:rPr>
        <w:t>העסקה</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w:t>
      </w:r>
      <w:r w:rsidRPr="00747BA5">
        <w:rPr>
          <w:sz w:val="24"/>
          <w:rtl/>
          <w:lang w:eastAsia="en-US"/>
        </w:rPr>
        <w:t xml:space="preserve"> </w:t>
      </w:r>
      <w:r>
        <w:rPr>
          <w:rtl/>
          <w:lang w:eastAsia="en-US"/>
        </w:rPr>
        <w:t>תכנון</w:t>
      </w:r>
      <w:r w:rsidRPr="00747BA5">
        <w:rPr>
          <w:sz w:val="24"/>
          <w:rtl/>
          <w:lang w:eastAsia="en-US"/>
        </w:rPr>
        <w:t xml:space="preserve"> </w:t>
      </w:r>
      <w:r w:rsidRPr="00747BA5">
        <w:rPr>
          <w:rtl/>
          <w:lang w:eastAsia="en-US"/>
        </w:rPr>
        <w:t>ואינם</w:t>
      </w:r>
      <w:r w:rsidRPr="00747BA5">
        <w:rPr>
          <w:sz w:val="24"/>
          <w:rtl/>
          <w:lang w:eastAsia="en-US"/>
        </w:rPr>
        <w:t xml:space="preserve"> </w:t>
      </w:r>
      <w:r w:rsidRPr="00747BA5">
        <w:rPr>
          <w:rtl/>
          <w:lang w:eastAsia="en-US"/>
        </w:rPr>
        <w:t>הולמים</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ומעביד</w:t>
      </w:r>
      <w:r w:rsidRPr="00747BA5">
        <w:rPr>
          <w:sz w:val="24"/>
          <w:rtl/>
          <w:lang w:eastAsia="en-US"/>
        </w:rPr>
        <w:t>;</w:t>
      </w:r>
    </w:p>
    <w:p w:rsidR="00157827" w:rsidRPr="00747BA5" w:rsidRDefault="00157827" w:rsidP="005E13C0">
      <w:pPr>
        <w:keepNext/>
        <w:keepLines/>
        <w:ind w:right="0"/>
        <w:rPr>
          <w:sz w:val="24"/>
          <w:rtl/>
          <w:lang w:eastAsia="en-US"/>
        </w:rPr>
      </w:pPr>
    </w:p>
    <w:p w:rsidR="00157827" w:rsidRPr="00747BA5" w:rsidRDefault="00157827" w:rsidP="005E13C0">
      <w:pPr>
        <w:keepNext/>
        <w:keepLines/>
        <w:ind w:right="0"/>
        <w:rPr>
          <w:sz w:val="24"/>
          <w:rtl/>
          <w:lang w:eastAsia="en-US"/>
        </w:rPr>
      </w:pPr>
      <w:r w:rsidRPr="00747BA5">
        <w:rPr>
          <w:b/>
          <w:bCs/>
          <w:rtl/>
          <w:lang w:eastAsia="en-US"/>
        </w:rPr>
        <w:t>והואיל</w:t>
      </w:r>
      <w:r w:rsidRPr="00747BA5">
        <w:rPr>
          <w:sz w:val="24"/>
          <w:rtl/>
          <w:lang w:eastAsia="en-US"/>
        </w:rPr>
        <w:tab/>
      </w:r>
      <w:r w:rsidRPr="00747BA5">
        <w:rPr>
          <w:rtl/>
          <w:lang w:eastAsia="en-US"/>
        </w:rPr>
        <w:t>וכתנאי</w:t>
      </w:r>
      <w:r w:rsidRPr="00747BA5">
        <w:rPr>
          <w:sz w:val="24"/>
          <w:rtl/>
          <w:lang w:eastAsia="en-US"/>
        </w:rPr>
        <w:t xml:space="preserve"> </w:t>
      </w:r>
      <w:r w:rsidRPr="00747BA5">
        <w:rPr>
          <w:rtl/>
          <w:lang w:eastAsia="en-US"/>
        </w:rPr>
        <w:t>מוקדם</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נקבע</w:t>
      </w:r>
      <w:r w:rsidRPr="00747BA5">
        <w:rPr>
          <w:sz w:val="24"/>
          <w:rtl/>
          <w:lang w:eastAsia="en-US"/>
        </w:rPr>
        <w:t xml:space="preserve"> </w:t>
      </w:r>
      <w:r w:rsidRPr="00747BA5">
        <w:rPr>
          <w:rtl/>
          <w:lang w:eastAsia="en-US"/>
        </w:rPr>
        <w:t>כי</w:t>
      </w:r>
      <w:r w:rsidRPr="00747BA5">
        <w:rPr>
          <w:sz w:val="24"/>
          <w:rtl/>
          <w:lang w:eastAsia="en-US"/>
        </w:rPr>
        <w:t xml:space="preserve"> </w:t>
      </w:r>
      <w:r w:rsidRPr="00747BA5">
        <w:rPr>
          <w:rtl/>
          <w:lang w:eastAsia="en-US"/>
        </w:rPr>
        <w:t>ייחתם</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בין</w:t>
      </w:r>
      <w:r w:rsidRPr="00747BA5">
        <w:rPr>
          <w:sz w:val="24"/>
          <w:rtl/>
          <w:lang w:eastAsia="en-US"/>
        </w:rPr>
        <w:t xml:space="preserve"> </w:t>
      </w:r>
      <w:r>
        <w:rPr>
          <w:rtl/>
          <w:lang w:eastAsia="en-US"/>
        </w:rPr>
        <w:t>הרשות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ובו</w:t>
      </w:r>
      <w:r w:rsidRPr="00747BA5">
        <w:rPr>
          <w:sz w:val="24"/>
          <w:rtl/>
          <w:lang w:eastAsia="en-US"/>
        </w:rPr>
        <w:t xml:space="preserve"> </w:t>
      </w:r>
      <w:r w:rsidRPr="00747BA5">
        <w:rPr>
          <w:rtl/>
          <w:lang w:eastAsia="en-US"/>
        </w:rPr>
        <w:t>יפורטו</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ההסכמות</w:t>
      </w:r>
      <w:r w:rsidRPr="00747BA5">
        <w:rPr>
          <w:sz w:val="24"/>
          <w:rtl/>
          <w:lang w:eastAsia="en-US"/>
        </w:rPr>
        <w:t xml:space="preserve"> </w:t>
      </w:r>
      <w:r w:rsidRPr="00747BA5">
        <w:rPr>
          <w:rtl/>
          <w:lang w:eastAsia="en-US"/>
        </w:rPr>
        <w:t>וההוראות</w:t>
      </w:r>
      <w:r w:rsidRPr="00747BA5">
        <w:rPr>
          <w:sz w:val="24"/>
          <w:rtl/>
          <w:lang w:eastAsia="en-US"/>
        </w:rPr>
        <w:t xml:space="preserve"> </w:t>
      </w:r>
      <w:r w:rsidRPr="00747BA5">
        <w:rPr>
          <w:rtl/>
          <w:lang w:eastAsia="en-US"/>
        </w:rPr>
        <w:t>בקשר</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שירות</w:t>
      </w:r>
      <w:r>
        <w:rPr>
          <w:sz w:val="24"/>
          <w:rtl/>
          <w:lang w:eastAsia="en-US"/>
        </w:rPr>
        <w:t>י התכנון</w:t>
      </w:r>
      <w:r w:rsidRPr="00747BA5">
        <w:rPr>
          <w:sz w:val="24"/>
          <w:rtl/>
          <w:lang w:eastAsia="en-US"/>
        </w:rPr>
        <w:t>;</w:t>
      </w:r>
    </w:p>
    <w:p w:rsidR="00157827" w:rsidRPr="00747BA5" w:rsidRDefault="00157827" w:rsidP="005E13C0">
      <w:pPr>
        <w:keepNext/>
        <w:keepLines/>
        <w:ind w:right="0"/>
        <w:rPr>
          <w:sz w:val="24"/>
          <w:rtl/>
          <w:lang w:eastAsia="en-US"/>
        </w:rPr>
      </w:pPr>
    </w:p>
    <w:p w:rsidR="00157827" w:rsidRPr="00747BA5" w:rsidRDefault="00157827" w:rsidP="005E13C0">
      <w:pPr>
        <w:keepNext/>
        <w:keepLines/>
        <w:ind w:right="0"/>
        <w:rPr>
          <w:lang w:eastAsia="en-US"/>
        </w:rPr>
      </w:pPr>
      <w:r w:rsidRPr="00747BA5">
        <w:rPr>
          <w:b/>
          <w:bCs/>
          <w:rtl/>
          <w:lang w:eastAsia="en-US"/>
        </w:rPr>
        <w:lastRenderedPageBreak/>
        <w:t>והואיל</w:t>
      </w:r>
      <w:r w:rsidRPr="00747BA5">
        <w:rPr>
          <w:sz w:val="24"/>
          <w:rtl/>
          <w:lang w:eastAsia="en-US"/>
        </w:rPr>
        <w:tab/>
      </w:r>
      <w:r w:rsidRPr="00747BA5">
        <w:rPr>
          <w:rtl/>
          <w:lang w:eastAsia="en-US"/>
        </w:rPr>
        <w:t>והצדדים</w:t>
      </w:r>
      <w:r w:rsidRPr="00747BA5">
        <w:rPr>
          <w:sz w:val="24"/>
          <w:rtl/>
          <w:lang w:eastAsia="en-US"/>
        </w:rPr>
        <w:t xml:space="preserve"> </w:t>
      </w:r>
      <w:r w:rsidRPr="00747BA5">
        <w:rPr>
          <w:rtl/>
          <w:lang w:eastAsia="en-US"/>
        </w:rPr>
        <w:t>מעוניינים</w:t>
      </w:r>
      <w:r w:rsidRPr="00747BA5">
        <w:rPr>
          <w:sz w:val="24"/>
          <w:rtl/>
          <w:lang w:eastAsia="en-US"/>
        </w:rPr>
        <w:t xml:space="preserve"> </w:t>
      </w:r>
      <w:r w:rsidRPr="00747BA5">
        <w:rPr>
          <w:rtl/>
          <w:lang w:eastAsia="en-US"/>
        </w:rPr>
        <w:t>להעלות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הכתב</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הסכמותיהם</w:t>
      </w:r>
      <w:r w:rsidRPr="00747BA5">
        <w:rPr>
          <w:sz w:val="24"/>
          <w:rtl/>
          <w:lang w:eastAsia="en-US"/>
        </w:rPr>
        <w:t xml:space="preserve">, </w:t>
      </w:r>
      <w:r w:rsidRPr="00747BA5">
        <w:rPr>
          <w:rtl/>
          <w:lang w:eastAsia="en-US"/>
        </w:rPr>
        <w:t>זכויותיהם</w:t>
      </w:r>
      <w:r w:rsidRPr="00747BA5">
        <w:rPr>
          <w:sz w:val="24"/>
          <w:rtl/>
          <w:lang w:eastAsia="en-US"/>
        </w:rPr>
        <w:t xml:space="preserve"> </w:t>
      </w:r>
      <w:r w:rsidRPr="00747BA5">
        <w:rPr>
          <w:rtl/>
          <w:lang w:eastAsia="en-US"/>
        </w:rPr>
        <w:t>וחיוביהם</w:t>
      </w:r>
      <w:r w:rsidRPr="00747BA5">
        <w:rPr>
          <w:sz w:val="24"/>
          <w:rtl/>
          <w:lang w:eastAsia="en-US"/>
        </w:rPr>
        <w:t xml:space="preserve"> </w:t>
      </w:r>
      <w:r w:rsidRPr="00747BA5">
        <w:rPr>
          <w:rtl/>
          <w:lang w:eastAsia="en-US"/>
        </w:rPr>
        <w:t>בקשר</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שירותי</w:t>
      </w:r>
      <w:r w:rsidRPr="00747BA5">
        <w:rPr>
          <w:sz w:val="24"/>
          <w:rtl/>
          <w:lang w:eastAsia="en-US"/>
        </w:rPr>
        <w:t xml:space="preserve"> </w:t>
      </w:r>
      <w:r>
        <w:rPr>
          <w:rtl/>
          <w:lang w:eastAsia="en-US"/>
        </w:rPr>
        <w:t>התכנון</w:t>
      </w:r>
      <w:r w:rsidRPr="00747BA5">
        <w:rPr>
          <w:sz w:val="24"/>
          <w:rtl/>
          <w:lang w:eastAsia="en-US"/>
        </w:rPr>
        <w:t xml:space="preserve"> </w:t>
      </w:r>
      <w:r w:rsidRPr="00747BA5">
        <w:rPr>
          <w:rtl/>
          <w:lang w:eastAsia="en-US"/>
        </w:rPr>
        <w:t>וכל</w:t>
      </w:r>
      <w:r w:rsidRPr="00747BA5">
        <w:rPr>
          <w:sz w:val="24"/>
          <w:rtl/>
          <w:lang w:eastAsia="en-US"/>
        </w:rPr>
        <w:t xml:space="preserve"> </w:t>
      </w:r>
      <w:r w:rsidRPr="00747BA5">
        <w:rPr>
          <w:rtl/>
          <w:lang w:eastAsia="en-US"/>
        </w:rPr>
        <w:t>הנובע</w:t>
      </w:r>
      <w:r w:rsidRPr="00747BA5">
        <w:rPr>
          <w:sz w:val="24"/>
          <w:rtl/>
          <w:lang w:eastAsia="en-US"/>
        </w:rPr>
        <w:t xml:space="preserve"> </w:t>
      </w:r>
      <w:r w:rsidRPr="00747BA5">
        <w:rPr>
          <w:rtl/>
          <w:lang w:eastAsia="en-US"/>
        </w:rPr>
        <w:t>מכך</w:t>
      </w:r>
      <w:r w:rsidRPr="00747BA5">
        <w:rPr>
          <w:sz w:val="24"/>
          <w:rtl/>
          <w:lang w:eastAsia="en-US"/>
        </w:rPr>
        <w:t>;</w:t>
      </w:r>
    </w:p>
    <w:p w:rsidR="00157827" w:rsidRPr="00747BA5" w:rsidRDefault="00157827" w:rsidP="005E13C0">
      <w:pPr>
        <w:keepNext/>
        <w:keepLines/>
        <w:ind w:right="0"/>
        <w:rPr>
          <w:lang w:eastAsia="en-US"/>
        </w:rPr>
      </w:pPr>
    </w:p>
    <w:p w:rsidR="00157827" w:rsidRPr="00747BA5" w:rsidRDefault="00157827" w:rsidP="005E13C0">
      <w:pPr>
        <w:keepNext/>
        <w:keepLines/>
        <w:ind w:right="0"/>
        <w:rPr>
          <w:b/>
          <w:bCs/>
          <w:lang w:eastAsia="en-US"/>
        </w:rPr>
      </w:pPr>
      <w:r w:rsidRPr="00747BA5">
        <w:rPr>
          <w:b/>
          <w:bCs/>
          <w:rtl/>
          <w:lang w:eastAsia="en-US"/>
        </w:rPr>
        <w:t>אי לכך הוצהר, הוסכם והותנה בין הצדדים כדלקמן:</w:t>
      </w:r>
    </w:p>
    <w:p w:rsidR="00157827" w:rsidRPr="007A380D" w:rsidRDefault="00157827" w:rsidP="005E13C0">
      <w:pPr>
        <w:keepNext/>
        <w:keepLines/>
        <w:ind w:right="0"/>
        <w:rPr>
          <w:b/>
          <w:bCs/>
          <w:rtl/>
          <w:lang w:eastAsia="en-US"/>
        </w:rPr>
      </w:pPr>
    </w:p>
    <w:p w:rsidR="00157827" w:rsidRPr="007A380D" w:rsidRDefault="00157827" w:rsidP="005E13C0">
      <w:pPr>
        <w:keepNext/>
        <w:keepLines/>
        <w:ind w:right="0"/>
        <w:rPr>
          <w:b/>
          <w:bCs/>
          <w:rtl/>
          <w:lang w:eastAsia="en-US"/>
        </w:rPr>
      </w:pPr>
      <w:r w:rsidRPr="007A380D">
        <w:rPr>
          <w:b/>
          <w:bCs/>
          <w:rtl/>
          <w:lang w:eastAsia="en-US"/>
        </w:rPr>
        <w:t>כללי</w:t>
      </w:r>
    </w:p>
    <w:p w:rsidR="00157827" w:rsidRPr="007A380D" w:rsidRDefault="00157827" w:rsidP="005E13C0">
      <w:pPr>
        <w:keepNext/>
        <w:keepLines/>
        <w:ind w:right="0"/>
        <w:rPr>
          <w:b/>
          <w:bCs/>
          <w:rtl/>
          <w:lang w:eastAsia="en-US"/>
        </w:rPr>
      </w:pPr>
    </w:p>
    <w:p w:rsidR="00157827" w:rsidRPr="007A380D" w:rsidRDefault="00157827" w:rsidP="005E13C0">
      <w:pPr>
        <w:keepNext/>
        <w:keepLines/>
        <w:ind w:right="0"/>
        <w:rPr>
          <w:b/>
          <w:bCs/>
          <w:lang w:eastAsia="en-US"/>
        </w:rPr>
      </w:pPr>
      <w:r w:rsidRPr="007A380D">
        <w:rPr>
          <w:b/>
          <w:bCs/>
          <w:rtl/>
          <w:lang w:eastAsia="en-US"/>
        </w:rPr>
        <w:t>המבוא להסכם זה והנספחים המצורפים לו מהווים חלק בלתי נפרד מהסכם זה.</w:t>
      </w:r>
    </w:p>
    <w:p w:rsidR="00157827" w:rsidRPr="007A380D" w:rsidRDefault="00157827" w:rsidP="005E13C0">
      <w:pPr>
        <w:keepNext/>
        <w:keepLines/>
        <w:ind w:right="0"/>
        <w:rPr>
          <w:b/>
          <w:bCs/>
          <w:lang w:eastAsia="en-US"/>
        </w:rPr>
      </w:pPr>
      <w:r w:rsidRPr="007A380D">
        <w:rPr>
          <w:b/>
          <w:bCs/>
          <w:rtl/>
          <w:lang w:eastAsia="en-US"/>
        </w:rPr>
        <w:t>מערכת היחסים שבין הרשות לבין הספק הינה מערכת של יחסי אמון, המחייבת את הצדדים בהתנהלות המביאה עובדה זו בחשבון, לעניין ההתקשרות וסיומה.</w:t>
      </w:r>
    </w:p>
    <w:p w:rsidR="00157827" w:rsidRPr="007A380D" w:rsidRDefault="00157827" w:rsidP="005E13C0">
      <w:pPr>
        <w:keepNext/>
        <w:keepLines/>
        <w:ind w:right="0"/>
        <w:rPr>
          <w:b/>
          <w:bCs/>
          <w:lang w:eastAsia="en-US"/>
        </w:rPr>
      </w:pPr>
      <w:r w:rsidRPr="007A380D">
        <w:rPr>
          <w:b/>
          <w:bCs/>
          <w:rtl/>
          <w:lang w:eastAsia="en-US"/>
        </w:rPr>
        <w:t>הסכם זה נערך במסגרת מכרז ועל כן, כל ההוראות כל ההצהרות ההתחייבויות וההתניות הכלולות בסעיפי המכרז, מהווים חלק בלתי נפרד הימנו.</w:t>
      </w:r>
    </w:p>
    <w:p w:rsidR="00157827" w:rsidRPr="007A380D" w:rsidRDefault="00157827" w:rsidP="005E13C0">
      <w:pPr>
        <w:keepNext/>
        <w:keepLines/>
        <w:ind w:right="0"/>
        <w:rPr>
          <w:b/>
          <w:bCs/>
          <w:rtl/>
          <w:lang w:eastAsia="en-US"/>
        </w:rPr>
      </w:pPr>
    </w:p>
    <w:p w:rsidR="00157827" w:rsidRPr="00BC7392" w:rsidRDefault="00157827" w:rsidP="00BC7392">
      <w:pPr>
        <w:pStyle w:val="afe"/>
        <w:keepNext/>
        <w:keepLines/>
        <w:numPr>
          <w:ilvl w:val="3"/>
          <w:numId w:val="98"/>
        </w:numPr>
        <w:tabs>
          <w:tab w:val="left" w:pos="669"/>
          <w:tab w:val="left" w:pos="811"/>
        </w:tabs>
        <w:ind w:left="0" w:right="0" w:firstLine="0"/>
        <w:rPr>
          <w:rFonts w:cs="David"/>
          <w:b/>
          <w:bCs/>
          <w:sz w:val="22"/>
          <w:szCs w:val="24"/>
          <w:rtl/>
          <w:lang w:eastAsia="en-US"/>
        </w:rPr>
      </w:pPr>
      <w:r w:rsidRPr="00BC7392">
        <w:rPr>
          <w:rFonts w:cs="David"/>
          <w:b/>
          <w:bCs/>
          <w:sz w:val="22"/>
          <w:szCs w:val="24"/>
          <w:rtl/>
          <w:lang w:eastAsia="en-US"/>
        </w:rPr>
        <w:t>הגדרות מונחים</w:t>
      </w:r>
    </w:p>
    <w:p w:rsidR="00157827" w:rsidRPr="00605B6B" w:rsidRDefault="00157827" w:rsidP="006409D6">
      <w:pPr>
        <w:keepNext/>
        <w:keepLines/>
        <w:ind w:right="0" w:firstLine="720"/>
        <w:rPr>
          <w:rFonts w:ascii="Calibri" w:hAnsi="Calibri"/>
          <w:sz w:val="24"/>
          <w:lang w:eastAsia="en-US"/>
        </w:rPr>
      </w:pP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יהיו</w:t>
      </w:r>
      <w:r w:rsidRPr="00747BA5">
        <w:rPr>
          <w:sz w:val="24"/>
          <w:rtl/>
          <w:lang w:eastAsia="en-US"/>
        </w:rPr>
        <w:t xml:space="preserve"> </w:t>
      </w:r>
      <w:r w:rsidRPr="00747BA5">
        <w:rPr>
          <w:rtl/>
          <w:lang w:eastAsia="en-US"/>
        </w:rPr>
        <w:t>למונחים</w:t>
      </w:r>
      <w:r w:rsidRPr="00747BA5">
        <w:rPr>
          <w:sz w:val="24"/>
          <w:rtl/>
          <w:lang w:eastAsia="en-US"/>
        </w:rPr>
        <w:t xml:space="preserve"> </w:t>
      </w:r>
      <w:r w:rsidRPr="00747BA5">
        <w:rPr>
          <w:rtl/>
          <w:lang w:eastAsia="en-US"/>
        </w:rPr>
        <w:t>הבאים</w:t>
      </w:r>
      <w:r w:rsidRPr="00747BA5">
        <w:rPr>
          <w:sz w:val="24"/>
          <w:rtl/>
          <w:lang w:eastAsia="en-US"/>
        </w:rPr>
        <w:t xml:space="preserve"> </w:t>
      </w:r>
      <w:r w:rsidRPr="00747BA5">
        <w:rPr>
          <w:rtl/>
          <w:lang w:eastAsia="en-US"/>
        </w:rPr>
        <w:t>ההגדרות</w:t>
      </w:r>
      <w:r w:rsidRPr="00747BA5">
        <w:rPr>
          <w:sz w:val="24"/>
          <w:rtl/>
          <w:lang w:eastAsia="en-US"/>
        </w:rPr>
        <w:t xml:space="preserve"> </w:t>
      </w:r>
      <w:r w:rsidRPr="00747BA5">
        <w:rPr>
          <w:rtl/>
          <w:lang w:eastAsia="en-US"/>
        </w:rPr>
        <w:t>כדלקמן</w:t>
      </w:r>
      <w:r w:rsidRPr="00747BA5">
        <w:rPr>
          <w:sz w:val="24"/>
          <w:rtl/>
          <w:lang w:eastAsia="en-US"/>
        </w:rPr>
        <w:t>:</w:t>
      </w:r>
    </w:p>
    <w:p w:rsidR="00157827" w:rsidRDefault="00157827" w:rsidP="00BC7392">
      <w:pPr>
        <w:keepNext/>
        <w:keepLines/>
        <w:ind w:left="720" w:right="0"/>
        <w:rPr>
          <w:rFonts w:ascii="Calibri" w:hAnsi="Calibri"/>
          <w:sz w:val="24"/>
          <w:rtl/>
          <w:lang w:eastAsia="en-US"/>
        </w:rPr>
      </w:pPr>
      <w:r w:rsidRPr="00747BA5">
        <w:rPr>
          <w:b/>
          <w:bCs/>
          <w:u w:val="single"/>
          <w:rtl/>
          <w:lang w:eastAsia="en-US"/>
        </w:rPr>
        <w:t>המ</w:t>
      </w:r>
      <w:r>
        <w:rPr>
          <w:b/>
          <w:bCs/>
          <w:u w:val="single"/>
          <w:rtl/>
          <w:lang w:eastAsia="en-US"/>
        </w:rPr>
        <w:t>כרז</w:t>
      </w:r>
      <w:r w:rsidRPr="00747BA5">
        <w:rPr>
          <w:sz w:val="24"/>
          <w:rtl/>
          <w:lang w:eastAsia="en-US"/>
        </w:rPr>
        <w:t xml:space="preserve"> </w:t>
      </w:r>
      <w:r>
        <w:rPr>
          <w:rtl/>
          <w:lang w:eastAsia="en-US"/>
        </w:rPr>
        <w:t>–</w:t>
      </w:r>
      <w:r w:rsidRPr="00747BA5">
        <w:rPr>
          <w:sz w:val="24"/>
          <w:rtl/>
          <w:lang w:eastAsia="en-US"/>
        </w:rPr>
        <w:t xml:space="preserve"> </w:t>
      </w:r>
      <w:r w:rsidRPr="00BC7392">
        <w:rPr>
          <w:rFonts w:ascii="David" w:hAnsi="David" w:hint="eastAsia"/>
          <w:b/>
          <w:bCs/>
          <w:sz w:val="24"/>
          <w:rtl/>
          <w:lang w:eastAsia="en-US"/>
        </w:rPr>
        <w:t>למכרז</w:t>
      </w:r>
      <w:r w:rsidRPr="00BC7392">
        <w:rPr>
          <w:rFonts w:ascii="David" w:hAnsi="David"/>
          <w:b/>
          <w:bCs/>
          <w:sz w:val="24"/>
          <w:lang w:eastAsia="en-US"/>
        </w:rPr>
        <w:t xml:space="preserve"> </w:t>
      </w:r>
      <w:r w:rsidRPr="00BC7392">
        <w:rPr>
          <w:rFonts w:ascii="David" w:hAnsi="David" w:hint="eastAsia"/>
          <w:b/>
          <w:bCs/>
          <w:sz w:val="24"/>
          <w:rtl/>
          <w:lang w:eastAsia="en-US"/>
        </w:rPr>
        <w:t>מספר</w:t>
      </w:r>
      <w:r w:rsidRPr="00BC7392">
        <w:rPr>
          <w:rFonts w:ascii="David" w:hAnsi="David"/>
          <w:b/>
          <w:bCs/>
          <w:sz w:val="24"/>
          <w:rtl/>
          <w:lang w:eastAsia="en-US"/>
        </w:rPr>
        <w:t xml:space="preserve"> 2/2016  </w:t>
      </w:r>
      <w:r w:rsidRPr="00BC7392">
        <w:rPr>
          <w:rFonts w:ascii="David" w:hAnsi="David" w:hint="eastAsia"/>
          <w:b/>
          <w:bCs/>
          <w:sz w:val="24"/>
          <w:rtl/>
          <w:lang w:eastAsia="en-US"/>
        </w:rPr>
        <w:t>למתן</w:t>
      </w:r>
      <w:r w:rsidRPr="00BC7392">
        <w:rPr>
          <w:rFonts w:ascii="David" w:hAnsi="David"/>
          <w:b/>
          <w:bCs/>
          <w:sz w:val="24"/>
          <w:rtl/>
          <w:lang w:eastAsia="en-US"/>
        </w:rPr>
        <w:t xml:space="preserve"> </w:t>
      </w:r>
      <w:r w:rsidRPr="00BC7392">
        <w:rPr>
          <w:rFonts w:ascii="David" w:hAnsi="David" w:hint="eastAsia"/>
          <w:b/>
          <w:bCs/>
          <w:sz w:val="24"/>
          <w:rtl/>
          <w:lang w:eastAsia="en-US"/>
        </w:rPr>
        <w:t>שירותי</w:t>
      </w:r>
      <w:r w:rsidRPr="00BC7392">
        <w:rPr>
          <w:rFonts w:ascii="David" w:hAnsi="David"/>
          <w:b/>
          <w:bCs/>
          <w:sz w:val="24"/>
          <w:rtl/>
          <w:lang w:eastAsia="en-US"/>
        </w:rPr>
        <w:t xml:space="preserve"> </w:t>
      </w:r>
      <w:r w:rsidRPr="00BC7392">
        <w:rPr>
          <w:rFonts w:ascii="David" w:hAnsi="David" w:hint="eastAsia"/>
          <w:b/>
          <w:bCs/>
          <w:sz w:val="24"/>
          <w:rtl/>
          <w:lang w:eastAsia="en-US"/>
        </w:rPr>
        <w:t>תכנון</w:t>
      </w:r>
      <w:r w:rsidRPr="00BC7392">
        <w:rPr>
          <w:rFonts w:ascii="David" w:hAnsi="David"/>
          <w:b/>
          <w:bCs/>
          <w:sz w:val="24"/>
          <w:rtl/>
          <w:lang w:eastAsia="en-US"/>
        </w:rPr>
        <w:t xml:space="preserve"> </w:t>
      </w:r>
      <w:r w:rsidRPr="00BC7392">
        <w:rPr>
          <w:rFonts w:ascii="David" w:hAnsi="David" w:hint="eastAsia"/>
          <w:b/>
          <w:bCs/>
          <w:sz w:val="24"/>
          <w:rtl/>
          <w:lang w:eastAsia="en-US"/>
        </w:rPr>
        <w:t>וניהול</w:t>
      </w:r>
      <w:r w:rsidRPr="00BC7392">
        <w:rPr>
          <w:rFonts w:ascii="David" w:hAnsi="David"/>
          <w:b/>
          <w:bCs/>
          <w:sz w:val="24"/>
          <w:rtl/>
          <w:lang w:eastAsia="en-US"/>
        </w:rPr>
        <w:t xml:space="preserve"> </w:t>
      </w:r>
      <w:r w:rsidRPr="00BC7392">
        <w:rPr>
          <w:rFonts w:ascii="David" w:hAnsi="David" w:hint="eastAsia"/>
          <w:b/>
          <w:bCs/>
          <w:sz w:val="24"/>
          <w:rtl/>
          <w:lang w:eastAsia="en-US"/>
        </w:rPr>
        <w:t>תכנון</w:t>
      </w:r>
      <w:r w:rsidRPr="00BC7392">
        <w:rPr>
          <w:rFonts w:ascii="David" w:hAnsi="David"/>
          <w:b/>
          <w:bCs/>
          <w:sz w:val="24"/>
          <w:rtl/>
          <w:lang w:eastAsia="en-US"/>
        </w:rPr>
        <w:t xml:space="preserve"> </w:t>
      </w:r>
      <w:r w:rsidRPr="00BC7392">
        <w:rPr>
          <w:rFonts w:ascii="David" w:hAnsi="David" w:hint="eastAsia"/>
          <w:b/>
          <w:bCs/>
          <w:sz w:val="24"/>
          <w:rtl/>
          <w:lang w:eastAsia="en-US"/>
        </w:rPr>
        <w:t>עבור</w:t>
      </w:r>
      <w:r w:rsidRPr="00BC7392">
        <w:rPr>
          <w:rFonts w:ascii="David" w:hAnsi="David"/>
          <w:b/>
          <w:bCs/>
          <w:sz w:val="24"/>
          <w:rtl/>
          <w:lang w:eastAsia="en-US"/>
        </w:rPr>
        <w:t xml:space="preserve"> </w:t>
      </w:r>
      <w:r w:rsidRPr="00BC7392">
        <w:rPr>
          <w:rFonts w:ascii="David" w:hAnsi="David" w:hint="eastAsia"/>
          <w:b/>
          <w:bCs/>
          <w:sz w:val="24"/>
          <w:rtl/>
          <w:lang w:eastAsia="en-US"/>
        </w:rPr>
        <w:t>הרשות</w:t>
      </w:r>
      <w:r w:rsidRPr="00BC7392">
        <w:rPr>
          <w:rFonts w:ascii="David" w:hAnsi="David"/>
          <w:b/>
          <w:bCs/>
          <w:sz w:val="24"/>
          <w:rtl/>
          <w:lang w:eastAsia="en-US"/>
        </w:rPr>
        <w:t xml:space="preserve"> </w:t>
      </w:r>
      <w:r w:rsidRPr="00BC7392">
        <w:rPr>
          <w:rFonts w:ascii="David" w:hAnsi="David" w:hint="eastAsia"/>
          <w:b/>
          <w:bCs/>
          <w:sz w:val="24"/>
          <w:rtl/>
          <w:lang w:eastAsia="en-US"/>
        </w:rPr>
        <w:t>לפיתוח</w:t>
      </w:r>
      <w:r w:rsidRPr="00BC7392">
        <w:rPr>
          <w:rFonts w:ascii="David" w:hAnsi="David"/>
          <w:b/>
          <w:bCs/>
          <w:sz w:val="24"/>
          <w:rtl/>
          <w:lang w:eastAsia="en-US"/>
        </w:rPr>
        <w:t xml:space="preserve"> </w:t>
      </w:r>
      <w:r w:rsidRPr="00BC7392">
        <w:rPr>
          <w:rFonts w:ascii="David" w:hAnsi="David" w:hint="eastAsia"/>
          <w:b/>
          <w:bCs/>
          <w:sz w:val="24"/>
          <w:rtl/>
          <w:lang w:eastAsia="en-US"/>
        </w:rPr>
        <w:t>והתיישבות</w:t>
      </w:r>
      <w:r w:rsidRPr="00BC7392">
        <w:rPr>
          <w:rFonts w:ascii="David" w:hAnsi="David"/>
          <w:b/>
          <w:bCs/>
          <w:sz w:val="24"/>
          <w:rtl/>
          <w:lang w:eastAsia="en-US"/>
        </w:rPr>
        <w:t xml:space="preserve"> </w:t>
      </w:r>
      <w:r w:rsidRPr="00BC7392">
        <w:rPr>
          <w:rFonts w:ascii="David" w:hAnsi="David" w:hint="eastAsia"/>
          <w:b/>
          <w:bCs/>
          <w:sz w:val="24"/>
          <w:rtl/>
          <w:lang w:eastAsia="en-US"/>
        </w:rPr>
        <w:t>הבדואים</w:t>
      </w:r>
      <w:r w:rsidRPr="00BC7392">
        <w:rPr>
          <w:rFonts w:ascii="David" w:hAnsi="David"/>
          <w:b/>
          <w:bCs/>
          <w:sz w:val="24"/>
          <w:rtl/>
          <w:lang w:eastAsia="en-US"/>
        </w:rPr>
        <w:t xml:space="preserve"> </w:t>
      </w:r>
      <w:r w:rsidRPr="00C26EC9">
        <w:rPr>
          <w:rFonts w:ascii="David" w:hAnsi="David" w:hint="eastAsia"/>
          <w:b/>
          <w:bCs/>
          <w:sz w:val="24"/>
          <w:rtl/>
          <w:lang w:eastAsia="en-US"/>
        </w:rPr>
        <w:t>בנגב</w:t>
      </w:r>
      <w:r w:rsidRPr="00C26EC9">
        <w:rPr>
          <w:b/>
          <w:bCs/>
          <w:rtl/>
          <w:lang w:eastAsia="en-US"/>
        </w:rPr>
        <w:t xml:space="preserve"> .</w:t>
      </w:r>
      <w:r w:rsidRPr="00C26EC9">
        <w:rPr>
          <w:sz w:val="24"/>
          <w:rtl/>
          <w:lang w:eastAsia="en-US"/>
        </w:rPr>
        <w:t xml:space="preserve"> </w:t>
      </w:r>
      <w:r w:rsidRPr="00C26EC9">
        <w:rPr>
          <w:rtl/>
          <w:lang w:eastAsia="en-US"/>
        </w:rPr>
        <w:t>כמו</w:t>
      </w:r>
      <w:r w:rsidRPr="00747BA5">
        <w:rPr>
          <w:sz w:val="24"/>
          <w:rtl/>
          <w:lang w:eastAsia="en-US"/>
        </w:rPr>
        <w:t xml:space="preserve"> </w:t>
      </w:r>
      <w:r w:rsidRPr="00747BA5">
        <w:rPr>
          <w:rtl/>
          <w:lang w:eastAsia="en-US"/>
        </w:rPr>
        <w:t>כן</w:t>
      </w:r>
      <w:r w:rsidRPr="00747BA5">
        <w:rPr>
          <w:sz w:val="24"/>
          <w:rtl/>
          <w:lang w:eastAsia="en-US"/>
        </w:rPr>
        <w:t xml:space="preserve"> </w:t>
      </w:r>
      <w:r w:rsidRPr="00747BA5">
        <w:rPr>
          <w:rtl/>
          <w:lang w:eastAsia="en-US"/>
        </w:rPr>
        <w:t>יראו</w:t>
      </w:r>
      <w:r w:rsidRPr="00747BA5">
        <w:rPr>
          <w:sz w:val="24"/>
          <w:rtl/>
          <w:lang w:eastAsia="en-US"/>
        </w:rPr>
        <w:t xml:space="preserve"> </w:t>
      </w:r>
      <w:r w:rsidRPr="00747BA5">
        <w:rPr>
          <w:rtl/>
          <w:lang w:eastAsia="en-US"/>
        </w:rPr>
        <w:t>את</w:t>
      </w:r>
      <w:r w:rsidRPr="00747BA5">
        <w:rPr>
          <w:sz w:val="24"/>
          <w:rtl/>
          <w:lang w:eastAsia="en-US"/>
        </w:rPr>
        <w:t xml:space="preserve"> </w:t>
      </w:r>
      <w:r>
        <w:rPr>
          <w:rtl/>
          <w:lang w:eastAsia="en-US"/>
        </w:rPr>
        <w:t>המכרז</w:t>
      </w:r>
      <w:r w:rsidRPr="00747BA5">
        <w:rPr>
          <w:sz w:val="24"/>
          <w:rtl/>
          <w:lang w:eastAsia="en-US"/>
        </w:rPr>
        <w:t xml:space="preserve"> </w:t>
      </w:r>
      <w:r w:rsidRPr="00747BA5">
        <w:rPr>
          <w:rtl/>
          <w:lang w:eastAsia="en-US"/>
        </w:rPr>
        <w:t>ככולל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השינויים</w:t>
      </w:r>
      <w:r w:rsidRPr="00747BA5">
        <w:rPr>
          <w:sz w:val="24"/>
          <w:rtl/>
          <w:lang w:eastAsia="en-US"/>
        </w:rPr>
        <w:t xml:space="preserve"> </w:t>
      </w:r>
      <w:r w:rsidRPr="00747BA5">
        <w:rPr>
          <w:rtl/>
          <w:lang w:eastAsia="en-US"/>
        </w:rPr>
        <w:t>וההבהרות</w:t>
      </w:r>
      <w:r w:rsidRPr="00747BA5">
        <w:rPr>
          <w:sz w:val="24"/>
          <w:rtl/>
          <w:lang w:eastAsia="en-US"/>
        </w:rPr>
        <w:t xml:space="preserve"> </w:t>
      </w:r>
      <w:r>
        <w:rPr>
          <w:rtl/>
          <w:lang w:eastAsia="en-US"/>
        </w:rPr>
        <w:t>שניתנו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Pr>
          <w:rtl/>
          <w:lang w:eastAsia="en-US"/>
        </w:rPr>
        <w:t>הרשות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התשובות</w:t>
      </w:r>
      <w:r w:rsidRPr="00747BA5">
        <w:rPr>
          <w:sz w:val="24"/>
          <w:rtl/>
          <w:lang w:eastAsia="en-US"/>
        </w:rPr>
        <w:t xml:space="preserve"> </w:t>
      </w:r>
      <w:r w:rsidRPr="00747BA5">
        <w:rPr>
          <w:rtl/>
          <w:lang w:eastAsia="en-US"/>
        </w:rPr>
        <w:t>לספקים</w:t>
      </w:r>
      <w:r w:rsidRPr="00747BA5">
        <w:rPr>
          <w:sz w:val="24"/>
          <w:rtl/>
          <w:lang w:eastAsia="en-US"/>
        </w:rPr>
        <w:t xml:space="preserve"> </w:t>
      </w:r>
      <w:r w:rsidRPr="00747BA5">
        <w:rPr>
          <w:rtl/>
          <w:lang w:eastAsia="en-US"/>
        </w:rPr>
        <w:t>עובר</w:t>
      </w:r>
      <w:r w:rsidRPr="00747BA5">
        <w:rPr>
          <w:sz w:val="24"/>
          <w:rtl/>
          <w:lang w:eastAsia="en-US"/>
        </w:rPr>
        <w:t xml:space="preserve"> </w:t>
      </w:r>
      <w:r w:rsidRPr="00747BA5">
        <w:rPr>
          <w:rtl/>
          <w:lang w:eastAsia="en-US"/>
        </w:rPr>
        <w:t>להגשת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הספקים</w:t>
      </w:r>
      <w:r>
        <w:rPr>
          <w:rtl/>
          <w:lang w:eastAsia="en-US"/>
        </w:rPr>
        <w:t>- כל אלה מהווים חלק בלתי נפרד מהסכם זה.</w:t>
      </w:r>
      <w:r>
        <w:rPr>
          <w:rFonts w:ascii="Calibri" w:hAnsi="Calibri"/>
          <w:sz w:val="24"/>
          <w:lang w:eastAsia="en-US"/>
        </w:rPr>
        <w:t xml:space="preserve">  </w:t>
      </w:r>
    </w:p>
    <w:p w:rsidR="00157827" w:rsidRDefault="00157827" w:rsidP="006409D6">
      <w:pPr>
        <w:keepNext/>
        <w:keepLines/>
        <w:ind w:left="720" w:right="0"/>
        <w:rPr>
          <w:rtl/>
          <w:lang w:eastAsia="en-US"/>
        </w:rPr>
      </w:pPr>
      <w:r w:rsidRPr="00747BA5">
        <w:rPr>
          <w:b/>
          <w:bCs/>
          <w:u w:val="single"/>
          <w:rtl/>
          <w:lang w:eastAsia="en-US"/>
        </w:rPr>
        <w:t>הצעת</w:t>
      </w:r>
      <w:r w:rsidRPr="00747BA5">
        <w:rPr>
          <w:b/>
          <w:bCs/>
          <w:sz w:val="24"/>
          <w:u w:val="single"/>
          <w:rtl/>
          <w:lang w:eastAsia="en-US"/>
        </w:rPr>
        <w:t xml:space="preserve"> </w:t>
      </w:r>
      <w:r w:rsidRPr="00747BA5">
        <w:rPr>
          <w:b/>
          <w:bCs/>
          <w:u w:val="single"/>
          <w:rtl/>
          <w:lang w:eastAsia="en-US"/>
        </w:rPr>
        <w:t>הספק</w:t>
      </w:r>
      <w:r>
        <w:rPr>
          <w:sz w:val="24"/>
          <w:rtl/>
          <w:lang w:eastAsia="en-US"/>
        </w:rPr>
        <w:t>/הצעת החברה המתכננת</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שנמסרה</w:t>
      </w:r>
      <w:r w:rsidRPr="00747BA5">
        <w:rPr>
          <w:sz w:val="24"/>
          <w:rtl/>
          <w:lang w:eastAsia="en-US"/>
        </w:rPr>
        <w:t xml:space="preserve"> </w:t>
      </w:r>
      <w:r>
        <w:rPr>
          <w:rtl/>
          <w:lang w:eastAsia="en-US"/>
        </w:rPr>
        <w:t>למשרד</w:t>
      </w:r>
      <w:r w:rsidRPr="00747BA5">
        <w:rPr>
          <w:sz w:val="24"/>
          <w:rtl/>
          <w:lang w:eastAsia="en-US"/>
        </w:rPr>
        <w:t xml:space="preserve"> </w:t>
      </w:r>
      <w:r>
        <w:rPr>
          <w:rtl/>
          <w:lang w:eastAsia="en-US"/>
        </w:rPr>
        <w:t>במסגרת המפרט.</w:t>
      </w:r>
    </w:p>
    <w:p w:rsidR="00157827" w:rsidRPr="00747BA5" w:rsidRDefault="00157827" w:rsidP="006409D6">
      <w:pPr>
        <w:keepNext/>
        <w:keepLines/>
        <w:ind w:left="720" w:right="0"/>
        <w:rPr>
          <w:sz w:val="24"/>
          <w:rtl/>
          <w:lang w:eastAsia="en-US"/>
        </w:rPr>
      </w:pPr>
      <w:r>
        <w:rPr>
          <w:rtl/>
          <w:lang w:eastAsia="en-US"/>
        </w:rPr>
        <w:t xml:space="preserve"> </w:t>
      </w:r>
      <w:r w:rsidRPr="00747BA5">
        <w:rPr>
          <w:b/>
          <w:bCs/>
          <w:u w:val="single"/>
          <w:rtl/>
          <w:lang w:eastAsia="en-US"/>
        </w:rPr>
        <w:t>שירותי</w:t>
      </w:r>
      <w:r w:rsidRPr="00747BA5">
        <w:rPr>
          <w:b/>
          <w:bCs/>
          <w:sz w:val="24"/>
          <w:u w:val="single"/>
          <w:rtl/>
          <w:lang w:eastAsia="en-US"/>
        </w:rPr>
        <w:t xml:space="preserve"> </w:t>
      </w:r>
      <w:r>
        <w:rPr>
          <w:b/>
          <w:bCs/>
          <w:u w:val="single"/>
          <w:rtl/>
          <w:lang w:eastAsia="en-US"/>
        </w:rPr>
        <w:t>תכנון</w:t>
      </w:r>
      <w:r w:rsidRPr="00747BA5">
        <w:rPr>
          <w:sz w:val="24"/>
          <w:rtl/>
          <w:lang w:eastAsia="en-US"/>
        </w:rPr>
        <w:t xml:space="preserve"> - </w:t>
      </w:r>
      <w:r w:rsidRPr="00747BA5">
        <w:rPr>
          <w:rtl/>
          <w:lang w:eastAsia="en-US"/>
        </w:rPr>
        <w:t>השירות</w:t>
      </w:r>
      <w:r w:rsidRPr="00747BA5">
        <w:rPr>
          <w:sz w:val="24"/>
          <w:rtl/>
          <w:lang w:eastAsia="en-US"/>
        </w:rPr>
        <w:t xml:space="preserve"> </w:t>
      </w:r>
      <w:r w:rsidRPr="00747BA5">
        <w:rPr>
          <w:rtl/>
          <w:lang w:eastAsia="en-US"/>
        </w:rPr>
        <w:t>הנדרש</w:t>
      </w:r>
      <w:r w:rsidRPr="00747BA5">
        <w:rPr>
          <w:sz w:val="24"/>
          <w:rtl/>
          <w:lang w:eastAsia="en-US"/>
        </w:rPr>
        <w:t xml:space="preserve"> </w:t>
      </w:r>
      <w:r w:rsidRPr="00747BA5">
        <w:rPr>
          <w:rtl/>
          <w:lang w:eastAsia="en-US"/>
        </w:rPr>
        <w:t>במפרט</w:t>
      </w:r>
      <w:r w:rsidRPr="00747BA5">
        <w:rPr>
          <w:sz w:val="24"/>
          <w:rtl/>
          <w:lang w:eastAsia="en-US"/>
        </w:rPr>
        <w:t xml:space="preserve"> </w:t>
      </w:r>
      <w:r w:rsidRPr="00747BA5">
        <w:rPr>
          <w:rtl/>
          <w:lang w:eastAsia="en-US"/>
        </w:rPr>
        <w:t>לרבות</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הפעילויות</w:t>
      </w:r>
      <w:r w:rsidRPr="00747BA5">
        <w:rPr>
          <w:sz w:val="24"/>
          <w:rtl/>
          <w:lang w:eastAsia="en-US"/>
        </w:rPr>
        <w:t xml:space="preserve"> </w:t>
      </w:r>
      <w:r w:rsidRPr="00747BA5">
        <w:rPr>
          <w:rtl/>
          <w:lang w:eastAsia="en-US"/>
        </w:rPr>
        <w:t>הנחוצות</w:t>
      </w:r>
      <w:r w:rsidRPr="00747BA5">
        <w:rPr>
          <w:sz w:val="24"/>
          <w:rtl/>
          <w:lang w:eastAsia="en-US"/>
        </w:rPr>
        <w:t xml:space="preserve"> </w:t>
      </w:r>
      <w:r w:rsidRPr="00747BA5">
        <w:rPr>
          <w:rtl/>
          <w:lang w:eastAsia="en-US"/>
        </w:rPr>
        <w:t>להשגת</w:t>
      </w:r>
      <w:r w:rsidRPr="00747BA5">
        <w:rPr>
          <w:sz w:val="24"/>
          <w:rtl/>
          <w:lang w:eastAsia="en-US"/>
        </w:rPr>
        <w:t xml:space="preserve"> </w:t>
      </w:r>
      <w:r w:rsidRPr="00747BA5">
        <w:rPr>
          <w:rtl/>
          <w:lang w:eastAsia="en-US"/>
        </w:rPr>
        <w:t>הדרישות</w:t>
      </w:r>
      <w:r w:rsidRPr="00747BA5">
        <w:rPr>
          <w:sz w:val="24"/>
          <w:rtl/>
          <w:lang w:eastAsia="en-US"/>
        </w:rPr>
        <w:t xml:space="preserve"> </w:t>
      </w:r>
      <w:r w:rsidRPr="00747BA5">
        <w:rPr>
          <w:rtl/>
          <w:lang w:eastAsia="en-US"/>
        </w:rPr>
        <w:t>ולמימוש</w:t>
      </w:r>
      <w:r w:rsidRPr="00747BA5">
        <w:rPr>
          <w:sz w:val="24"/>
          <w:rtl/>
          <w:lang w:eastAsia="en-US"/>
        </w:rPr>
        <w:t xml:space="preserve"> </w:t>
      </w:r>
      <w:r w:rsidRPr="00747BA5">
        <w:rPr>
          <w:rtl/>
          <w:lang w:eastAsia="en-US"/>
        </w:rPr>
        <w:t>המטרות</w:t>
      </w:r>
      <w:r w:rsidRPr="00747BA5">
        <w:rPr>
          <w:sz w:val="24"/>
          <w:rtl/>
          <w:lang w:eastAsia="en-US"/>
        </w:rPr>
        <w:t xml:space="preserve"> </w:t>
      </w:r>
      <w:r w:rsidRPr="00747BA5">
        <w:rPr>
          <w:rtl/>
          <w:lang w:eastAsia="en-US"/>
        </w:rPr>
        <w:t>כמפורט</w:t>
      </w:r>
      <w:r w:rsidRPr="00747BA5">
        <w:rPr>
          <w:sz w:val="24"/>
          <w:rtl/>
          <w:lang w:eastAsia="en-US"/>
        </w:rPr>
        <w:t xml:space="preserve"> </w:t>
      </w:r>
      <w:r w:rsidRPr="00747BA5">
        <w:rPr>
          <w:rtl/>
          <w:lang w:eastAsia="en-US"/>
        </w:rPr>
        <w:t>במפרט</w:t>
      </w:r>
      <w:r w:rsidRPr="00747BA5">
        <w:rPr>
          <w:sz w:val="24"/>
          <w:rtl/>
          <w:lang w:eastAsia="en-US"/>
        </w:rPr>
        <w:t xml:space="preserve"> </w:t>
      </w:r>
      <w:r w:rsidRPr="00747BA5">
        <w:rPr>
          <w:rtl/>
          <w:lang w:eastAsia="en-US"/>
        </w:rPr>
        <w:t>ובהתאם</w:t>
      </w:r>
      <w:r w:rsidRPr="00747BA5">
        <w:rPr>
          <w:sz w:val="24"/>
          <w:rtl/>
          <w:lang w:eastAsia="en-US"/>
        </w:rPr>
        <w:t xml:space="preserve"> </w:t>
      </w:r>
      <w:r w:rsidRPr="00747BA5">
        <w:rPr>
          <w:rtl/>
          <w:lang w:eastAsia="en-US"/>
        </w:rPr>
        <w:t>להצעת</w:t>
      </w:r>
      <w:r w:rsidRPr="00747BA5">
        <w:rPr>
          <w:sz w:val="24"/>
          <w:rtl/>
          <w:lang w:eastAsia="en-US"/>
        </w:rPr>
        <w:t xml:space="preserve"> </w:t>
      </w:r>
      <w:r w:rsidRPr="00747BA5">
        <w:rPr>
          <w:rtl/>
          <w:lang w:eastAsia="en-US"/>
        </w:rPr>
        <w:t>הספק</w:t>
      </w:r>
      <w:r w:rsidRPr="00747BA5">
        <w:rPr>
          <w:sz w:val="24"/>
          <w:rtl/>
          <w:lang w:eastAsia="en-US"/>
        </w:rPr>
        <w:t>.</w:t>
      </w:r>
    </w:p>
    <w:p w:rsidR="00157827" w:rsidRPr="00592FED" w:rsidRDefault="00157827" w:rsidP="006409D6">
      <w:pPr>
        <w:keepNext/>
        <w:keepLines/>
        <w:ind w:right="0" w:firstLine="720"/>
        <w:rPr>
          <w:rFonts w:ascii="Calibri" w:hAnsi="Calibri"/>
          <w:sz w:val="24"/>
          <w:lang w:eastAsia="en-US"/>
        </w:rPr>
      </w:pPr>
      <w:r>
        <w:rPr>
          <w:b/>
          <w:bCs/>
          <w:u w:val="single"/>
          <w:rtl/>
          <w:lang w:eastAsia="en-US"/>
        </w:rPr>
        <w:t>הרשות/המזמין</w:t>
      </w:r>
      <w:r w:rsidRPr="00747BA5">
        <w:rPr>
          <w:sz w:val="24"/>
          <w:rtl/>
          <w:lang w:eastAsia="en-US"/>
        </w:rPr>
        <w:t xml:space="preserve">- </w:t>
      </w:r>
      <w:r w:rsidRPr="00747BA5">
        <w:rPr>
          <w:rtl/>
          <w:lang w:eastAsia="en-US"/>
        </w:rPr>
        <w:t>הרשות</w:t>
      </w:r>
      <w:r w:rsidRPr="00747BA5">
        <w:rPr>
          <w:sz w:val="24"/>
          <w:rtl/>
          <w:lang w:eastAsia="en-US"/>
        </w:rPr>
        <w:t xml:space="preserve"> </w:t>
      </w:r>
      <w:r>
        <w:rPr>
          <w:rtl/>
          <w:lang w:eastAsia="en-US"/>
        </w:rPr>
        <w:t>לפיתוח והתיישבות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sidRPr="00747BA5">
        <w:rPr>
          <w:sz w:val="24"/>
          <w:rtl/>
          <w:lang w:eastAsia="en-US"/>
        </w:rPr>
        <w:t>.</w:t>
      </w:r>
    </w:p>
    <w:p w:rsidR="00157827" w:rsidRDefault="00157827" w:rsidP="006409D6">
      <w:pPr>
        <w:ind w:left="720" w:right="0"/>
        <w:rPr>
          <w:b/>
          <w:bCs/>
          <w:u w:val="single"/>
          <w:rtl/>
          <w:lang w:eastAsia="en-US"/>
        </w:rPr>
      </w:pPr>
      <w:r w:rsidRPr="00961CF4">
        <w:rPr>
          <w:b/>
          <w:bCs/>
          <w:u w:val="single"/>
          <w:rtl/>
          <w:lang w:eastAsia="en-US"/>
        </w:rPr>
        <w:t xml:space="preserve">"המשרד" </w:t>
      </w:r>
      <w:r>
        <w:rPr>
          <w:rtl/>
          <w:lang w:eastAsia="en-US"/>
        </w:rPr>
        <w:t>– משרד החקלאות ופיתוח הכפר או משרד ממשלתי אחר שהרשות לפיתוח והתיישבות הבדואים בנגב תהא כפופה לו</w:t>
      </w:r>
    </w:p>
    <w:p w:rsidR="00157827" w:rsidRDefault="00157827" w:rsidP="006409D6">
      <w:pPr>
        <w:ind w:left="720" w:right="0"/>
        <w:rPr>
          <w:b/>
          <w:bCs/>
          <w:u w:val="single"/>
          <w:rtl/>
          <w:lang w:eastAsia="en-US"/>
        </w:rPr>
      </w:pPr>
      <w:r w:rsidRPr="004323F7">
        <w:rPr>
          <w:b/>
          <w:bCs/>
          <w:u w:val="single"/>
          <w:rtl/>
          <w:lang w:eastAsia="en-US"/>
        </w:rPr>
        <w:t>"הממונה"/"נציג הרשות"</w:t>
      </w:r>
      <w:r w:rsidRPr="002E4494">
        <w:rPr>
          <w:rtl/>
          <w:lang w:eastAsia="en-US"/>
        </w:rPr>
        <w:t xml:space="preserve"> - מי שיתמנה על ידי הרשות כאחראי על הפרויקט מטעמה, לארגן</w:t>
      </w:r>
      <w:r>
        <w:rPr>
          <w:rtl/>
          <w:lang w:eastAsia="en-US"/>
        </w:rPr>
        <w:t xml:space="preserve"> </w:t>
      </w:r>
      <w:r w:rsidRPr="002E4494">
        <w:rPr>
          <w:rtl/>
          <w:lang w:eastAsia="en-US"/>
        </w:rPr>
        <w:t>ולנהל את צוות התכנון, לארגן ולטפל בדרישות העבודה, למשך כל תקופת ההתקשרות, לרבות הארכות אם תהיינה.</w:t>
      </w:r>
    </w:p>
    <w:p w:rsidR="00157827" w:rsidRDefault="00157827" w:rsidP="006409D6">
      <w:pPr>
        <w:ind w:left="720" w:right="0"/>
        <w:rPr>
          <w:rFonts w:ascii="Arial" w:hAnsi="Arial"/>
          <w:b/>
          <w:bCs/>
          <w:u w:val="single"/>
          <w:rtl/>
        </w:rPr>
      </w:pPr>
      <w:r>
        <w:rPr>
          <w:b/>
          <w:bCs/>
          <w:u w:val="single"/>
          <w:rtl/>
          <w:lang w:eastAsia="en-US"/>
        </w:rPr>
        <w:t>הוראות התכ"ם</w:t>
      </w:r>
      <w:r w:rsidRPr="00E84FD8">
        <w:rPr>
          <w:sz w:val="24"/>
          <w:rtl/>
          <w:lang w:eastAsia="en-US"/>
        </w:rPr>
        <w:t>-</w:t>
      </w:r>
      <w:r w:rsidRPr="00E84FD8">
        <w:rPr>
          <w:rFonts w:ascii="Calibri" w:hAnsi="Calibri"/>
          <w:sz w:val="24"/>
          <w:rtl/>
          <w:lang w:eastAsia="en-US"/>
        </w:rPr>
        <w:t xml:space="preserve"> </w:t>
      </w:r>
      <w:r w:rsidRPr="00E84FD8">
        <w:rPr>
          <w:rFonts w:ascii="Calibri" w:hAnsi="Calibri" w:hint="eastAsia"/>
          <w:sz w:val="24"/>
          <w:rtl/>
          <w:lang w:eastAsia="en-US"/>
        </w:rPr>
        <w:t>תקנו</w:t>
      </w:r>
      <w:r>
        <w:rPr>
          <w:rFonts w:ascii="Calibri" w:hAnsi="Calibri" w:hint="eastAsia"/>
          <w:sz w:val="24"/>
          <w:rtl/>
          <w:lang w:eastAsia="en-US"/>
        </w:rPr>
        <w:t>ן</w:t>
      </w:r>
      <w:r w:rsidRPr="00E84FD8">
        <w:rPr>
          <w:rFonts w:ascii="Calibri" w:hAnsi="Calibri"/>
          <w:sz w:val="24"/>
          <w:rtl/>
          <w:lang w:eastAsia="en-US"/>
        </w:rPr>
        <w:t xml:space="preserve"> </w:t>
      </w:r>
      <w:r w:rsidRPr="00E84FD8">
        <w:rPr>
          <w:rFonts w:ascii="Calibri" w:hAnsi="Calibri" w:hint="eastAsia"/>
          <w:sz w:val="24"/>
          <w:rtl/>
          <w:lang w:eastAsia="en-US"/>
        </w:rPr>
        <w:t>כספים</w:t>
      </w:r>
      <w:r w:rsidRPr="00E84FD8">
        <w:rPr>
          <w:rFonts w:ascii="Calibri" w:hAnsi="Calibri"/>
          <w:sz w:val="24"/>
          <w:rtl/>
          <w:lang w:eastAsia="en-US"/>
        </w:rPr>
        <w:t xml:space="preserve"> </w:t>
      </w:r>
      <w:r w:rsidRPr="00E84FD8">
        <w:rPr>
          <w:rFonts w:ascii="Calibri" w:hAnsi="Calibri" w:hint="eastAsia"/>
          <w:sz w:val="24"/>
          <w:rtl/>
          <w:lang w:eastAsia="en-US"/>
        </w:rPr>
        <w:t>ומשק</w:t>
      </w:r>
      <w:r w:rsidRPr="00E84FD8">
        <w:rPr>
          <w:rFonts w:ascii="Calibri" w:hAnsi="Calibri"/>
          <w:sz w:val="24"/>
          <w:rtl/>
          <w:lang w:eastAsia="en-US"/>
        </w:rPr>
        <w:t xml:space="preserve"> </w:t>
      </w:r>
      <w:r w:rsidRPr="00E84FD8">
        <w:rPr>
          <w:rFonts w:ascii="Calibri" w:hAnsi="Calibri" w:hint="eastAsia"/>
          <w:sz w:val="24"/>
          <w:rtl/>
          <w:lang w:eastAsia="en-US"/>
        </w:rPr>
        <w:t>המתפרסמות</w:t>
      </w:r>
      <w:r w:rsidRPr="00E84FD8">
        <w:rPr>
          <w:rFonts w:ascii="Calibri" w:hAnsi="Calibri"/>
          <w:sz w:val="24"/>
          <w:rtl/>
          <w:lang w:eastAsia="en-US"/>
        </w:rPr>
        <w:t xml:space="preserve"> </w:t>
      </w:r>
      <w:r w:rsidRPr="00E84FD8">
        <w:rPr>
          <w:rFonts w:ascii="Calibri" w:hAnsi="Calibri" w:hint="eastAsia"/>
          <w:sz w:val="24"/>
          <w:rtl/>
          <w:lang w:eastAsia="en-US"/>
        </w:rPr>
        <w:t>מטעם</w:t>
      </w:r>
      <w:r w:rsidRPr="00E84FD8">
        <w:rPr>
          <w:rFonts w:ascii="Calibri" w:hAnsi="Calibri"/>
          <w:sz w:val="24"/>
          <w:rtl/>
          <w:lang w:eastAsia="en-US"/>
        </w:rPr>
        <w:t xml:space="preserve"> </w:t>
      </w:r>
      <w:r w:rsidRPr="00E84FD8">
        <w:rPr>
          <w:rFonts w:ascii="Calibri" w:hAnsi="Calibri" w:hint="eastAsia"/>
          <w:sz w:val="24"/>
          <w:rtl/>
          <w:lang w:eastAsia="en-US"/>
        </w:rPr>
        <w:t>החשב</w:t>
      </w:r>
      <w:r w:rsidRPr="00E84FD8">
        <w:rPr>
          <w:rFonts w:ascii="Calibri" w:hAnsi="Calibri"/>
          <w:sz w:val="24"/>
          <w:rtl/>
          <w:lang w:eastAsia="en-US"/>
        </w:rPr>
        <w:t xml:space="preserve"> </w:t>
      </w:r>
      <w:r w:rsidRPr="00E84FD8">
        <w:rPr>
          <w:rFonts w:ascii="Calibri" w:hAnsi="Calibri" w:hint="eastAsia"/>
          <w:sz w:val="24"/>
          <w:rtl/>
          <w:lang w:eastAsia="en-US"/>
        </w:rPr>
        <w:t>הכללי</w:t>
      </w:r>
      <w:r w:rsidRPr="00E84FD8">
        <w:rPr>
          <w:rFonts w:ascii="Calibri" w:hAnsi="Calibri"/>
          <w:sz w:val="24"/>
          <w:rtl/>
          <w:lang w:eastAsia="en-US"/>
        </w:rPr>
        <w:t xml:space="preserve"> </w:t>
      </w:r>
      <w:r w:rsidRPr="00E84FD8">
        <w:rPr>
          <w:rFonts w:ascii="Calibri" w:hAnsi="Calibri" w:hint="eastAsia"/>
          <w:sz w:val="24"/>
          <w:rtl/>
          <w:lang w:eastAsia="en-US"/>
        </w:rPr>
        <w:t>באוצר</w:t>
      </w:r>
      <w:r>
        <w:rPr>
          <w:rFonts w:ascii="Calibri" w:hAnsi="Calibri"/>
          <w:sz w:val="24"/>
          <w:rtl/>
          <w:lang w:eastAsia="en-US"/>
        </w:rPr>
        <w:t>.</w:t>
      </w:r>
    </w:p>
    <w:p w:rsidR="00157827" w:rsidRDefault="00157827" w:rsidP="006409D6">
      <w:pPr>
        <w:ind w:left="720" w:right="0"/>
        <w:rPr>
          <w:rFonts w:ascii="David" w:hAnsi="David"/>
          <w:b/>
          <w:bCs/>
          <w:sz w:val="24"/>
          <w:u w:val="single"/>
          <w:rtl/>
        </w:rPr>
      </w:pPr>
      <w:r w:rsidRPr="007F4E7B">
        <w:rPr>
          <w:rFonts w:ascii="Arial" w:hAnsi="Arial"/>
          <w:b/>
          <w:bCs/>
          <w:u w:val="single"/>
          <w:rtl/>
        </w:rPr>
        <w:t>תאריך הבסיס</w:t>
      </w:r>
      <w:r>
        <w:rPr>
          <w:rFonts w:ascii="Arial" w:hAnsi="Arial"/>
          <w:rtl/>
        </w:rPr>
        <w:t xml:space="preserve"> – </w:t>
      </w:r>
      <w:r w:rsidRPr="0093560E">
        <w:rPr>
          <w:rtl/>
          <w:lang w:eastAsia="en-US"/>
        </w:rPr>
        <w:t>יום החתימה על חוזה ההתקשרות של חשב הרשות</w:t>
      </w:r>
      <w:r>
        <w:rPr>
          <w:rtl/>
          <w:lang w:eastAsia="en-US"/>
        </w:rPr>
        <w:t xml:space="preserve"> ו/או מועד החתימה על חוזה התקשרות בין החברה לבין מי מספקיה. המאוחר מבין שניהם.</w:t>
      </w:r>
    </w:p>
    <w:p w:rsidR="00157827" w:rsidRDefault="00157827" w:rsidP="006409D6">
      <w:pPr>
        <w:ind w:left="720" w:right="0"/>
        <w:rPr>
          <w:rFonts w:ascii="David" w:hAnsi="David"/>
          <w:b/>
          <w:bCs/>
          <w:sz w:val="24"/>
          <w:u w:val="single"/>
          <w:rtl/>
        </w:rPr>
      </w:pPr>
      <w:r w:rsidRPr="007F4E7B">
        <w:rPr>
          <w:rFonts w:ascii="David" w:hAnsi="David" w:hint="eastAsia"/>
          <w:b/>
          <w:bCs/>
          <w:sz w:val="24"/>
          <w:u w:val="single"/>
          <w:rtl/>
        </w:rPr>
        <w:t>תאריך</w:t>
      </w:r>
      <w:r w:rsidRPr="007F4E7B">
        <w:rPr>
          <w:rFonts w:ascii="David" w:hAnsi="David"/>
          <w:b/>
          <w:bCs/>
          <w:sz w:val="24"/>
          <w:u w:val="single"/>
          <w:rtl/>
        </w:rPr>
        <w:t xml:space="preserve"> </w:t>
      </w:r>
      <w:r w:rsidRPr="007F4E7B">
        <w:rPr>
          <w:rFonts w:ascii="David" w:hAnsi="David" w:hint="eastAsia"/>
          <w:b/>
          <w:bCs/>
          <w:sz w:val="24"/>
          <w:u w:val="single"/>
          <w:rtl/>
        </w:rPr>
        <w:t>התחלת</w:t>
      </w:r>
      <w:r w:rsidRPr="007F4E7B">
        <w:rPr>
          <w:rFonts w:ascii="David" w:hAnsi="David"/>
          <w:b/>
          <w:bCs/>
          <w:sz w:val="24"/>
          <w:u w:val="single"/>
          <w:rtl/>
        </w:rPr>
        <w:t xml:space="preserve"> </w:t>
      </w:r>
      <w:r w:rsidRPr="007F4E7B">
        <w:rPr>
          <w:rFonts w:ascii="David" w:hAnsi="David" w:hint="eastAsia"/>
          <w:b/>
          <w:bCs/>
          <w:sz w:val="24"/>
          <w:u w:val="single"/>
          <w:rtl/>
        </w:rPr>
        <w:t>הצמדה</w:t>
      </w:r>
      <w:r w:rsidRPr="00215990">
        <w:rPr>
          <w:rFonts w:ascii="David" w:hAnsi="David"/>
          <w:sz w:val="24"/>
          <w:rtl/>
        </w:rPr>
        <w:t xml:space="preserve"> – </w:t>
      </w:r>
      <w:r w:rsidRPr="00215990">
        <w:rPr>
          <w:rFonts w:ascii="David" w:hAnsi="David" w:hint="eastAsia"/>
          <w:sz w:val="24"/>
          <w:rtl/>
        </w:rPr>
        <w:t>המועד</w:t>
      </w:r>
      <w:r w:rsidRPr="00215990">
        <w:rPr>
          <w:rFonts w:ascii="David" w:hAnsi="David"/>
          <w:sz w:val="24"/>
          <w:rtl/>
        </w:rPr>
        <w:t xml:space="preserve"> </w:t>
      </w:r>
      <w:r w:rsidRPr="00215990">
        <w:rPr>
          <w:rFonts w:ascii="David" w:hAnsi="David" w:hint="eastAsia"/>
          <w:b/>
          <w:bCs/>
          <w:sz w:val="24"/>
          <w:rtl/>
        </w:rPr>
        <w:t>שממנו</w:t>
      </w:r>
      <w:r w:rsidRPr="00215990">
        <w:rPr>
          <w:rFonts w:ascii="David" w:hAnsi="David"/>
          <w:sz w:val="24"/>
          <w:rtl/>
        </w:rPr>
        <w:t xml:space="preserve"> </w:t>
      </w:r>
      <w:r w:rsidRPr="00215990">
        <w:rPr>
          <w:rFonts w:ascii="David" w:hAnsi="David" w:hint="eastAsia"/>
          <w:sz w:val="24"/>
          <w:rtl/>
        </w:rPr>
        <w:t>והלאה</w:t>
      </w:r>
      <w:r w:rsidRPr="00215990">
        <w:rPr>
          <w:rFonts w:ascii="David" w:hAnsi="David"/>
          <w:sz w:val="24"/>
          <w:rtl/>
        </w:rPr>
        <w:t xml:space="preserve"> </w:t>
      </w:r>
      <w:r w:rsidRPr="00215990">
        <w:rPr>
          <w:rFonts w:ascii="David" w:hAnsi="David" w:hint="eastAsia"/>
          <w:sz w:val="24"/>
          <w:rtl/>
        </w:rPr>
        <w:t>מחושבת</w:t>
      </w:r>
      <w:r w:rsidRPr="00215990">
        <w:rPr>
          <w:rFonts w:ascii="David" w:hAnsi="David"/>
          <w:sz w:val="24"/>
          <w:rtl/>
        </w:rPr>
        <w:t xml:space="preserve"> </w:t>
      </w:r>
      <w:r w:rsidRPr="00215990">
        <w:rPr>
          <w:rFonts w:ascii="David" w:hAnsi="David" w:hint="eastAsia"/>
          <w:sz w:val="24"/>
          <w:rtl/>
        </w:rPr>
        <w:t>ההצמדה</w:t>
      </w:r>
      <w:r w:rsidRPr="00215990">
        <w:rPr>
          <w:rFonts w:ascii="David" w:hAnsi="David"/>
          <w:sz w:val="24"/>
          <w:rtl/>
        </w:rPr>
        <w:t xml:space="preserve"> (</w:t>
      </w:r>
      <w:r w:rsidRPr="00215990">
        <w:rPr>
          <w:rFonts w:ascii="David" w:hAnsi="David" w:hint="eastAsia"/>
          <w:sz w:val="24"/>
          <w:rtl/>
        </w:rPr>
        <w:t>ככלל</w:t>
      </w:r>
      <w:r w:rsidRPr="00215990">
        <w:rPr>
          <w:rFonts w:ascii="David" w:hAnsi="David"/>
          <w:sz w:val="24"/>
          <w:rtl/>
        </w:rPr>
        <w:t xml:space="preserve">, 18 </w:t>
      </w:r>
      <w:r w:rsidRPr="00215990">
        <w:rPr>
          <w:rFonts w:ascii="David" w:hAnsi="David" w:hint="eastAsia"/>
          <w:sz w:val="24"/>
          <w:rtl/>
        </w:rPr>
        <w:t>חודש</w:t>
      </w:r>
      <w:r w:rsidRPr="00215990">
        <w:rPr>
          <w:rFonts w:ascii="David" w:hAnsi="David"/>
          <w:sz w:val="24"/>
          <w:rtl/>
        </w:rPr>
        <w:t xml:space="preserve"> </w:t>
      </w:r>
      <w:r w:rsidRPr="00215990">
        <w:rPr>
          <w:rFonts w:ascii="David" w:hAnsi="David" w:hint="eastAsia"/>
          <w:sz w:val="24"/>
          <w:rtl/>
        </w:rPr>
        <w:t>מתאריך</w:t>
      </w:r>
      <w:r w:rsidRPr="00215990">
        <w:rPr>
          <w:rFonts w:ascii="David" w:hAnsi="David"/>
          <w:sz w:val="24"/>
          <w:rtl/>
        </w:rPr>
        <w:t xml:space="preserve"> </w:t>
      </w:r>
      <w:r w:rsidRPr="00215990">
        <w:rPr>
          <w:rFonts w:ascii="David" w:hAnsi="David" w:hint="eastAsia"/>
          <w:sz w:val="24"/>
          <w:rtl/>
        </w:rPr>
        <w:t>הבסיס</w:t>
      </w:r>
      <w:r w:rsidRPr="00215990">
        <w:rPr>
          <w:rFonts w:ascii="David" w:hAnsi="David"/>
          <w:sz w:val="24"/>
          <w:rtl/>
        </w:rPr>
        <w:t xml:space="preserve">) </w:t>
      </w:r>
    </w:p>
    <w:p w:rsidR="00157827" w:rsidRDefault="00157827" w:rsidP="006409D6">
      <w:pPr>
        <w:ind w:left="720" w:right="0"/>
        <w:rPr>
          <w:rFonts w:ascii="David" w:hAnsi="David"/>
          <w:b/>
          <w:bCs/>
          <w:sz w:val="24"/>
          <w:u w:val="single"/>
          <w:rtl/>
        </w:rPr>
      </w:pPr>
      <w:r w:rsidRPr="007F4E7B">
        <w:rPr>
          <w:rFonts w:ascii="David" w:hAnsi="David" w:hint="eastAsia"/>
          <w:b/>
          <w:bCs/>
          <w:sz w:val="24"/>
          <w:u w:val="single"/>
          <w:rtl/>
        </w:rPr>
        <w:t>מדד</w:t>
      </w:r>
      <w:r w:rsidRPr="007F4E7B">
        <w:rPr>
          <w:rFonts w:ascii="David" w:hAnsi="David"/>
          <w:b/>
          <w:bCs/>
          <w:sz w:val="24"/>
          <w:u w:val="single"/>
          <w:rtl/>
        </w:rPr>
        <w:t xml:space="preserve"> </w:t>
      </w:r>
      <w:r w:rsidRPr="007F4E7B">
        <w:rPr>
          <w:rFonts w:ascii="David" w:hAnsi="David" w:hint="eastAsia"/>
          <w:b/>
          <w:bCs/>
          <w:sz w:val="24"/>
          <w:u w:val="single"/>
          <w:rtl/>
        </w:rPr>
        <w:t>התחלתי</w:t>
      </w:r>
      <w:r w:rsidRPr="00215990">
        <w:rPr>
          <w:rFonts w:ascii="David" w:hAnsi="David"/>
          <w:sz w:val="24"/>
          <w:rtl/>
        </w:rPr>
        <w:t xml:space="preserve"> – </w:t>
      </w:r>
      <w:r w:rsidRPr="00215990">
        <w:rPr>
          <w:rFonts w:ascii="David" w:hAnsi="David" w:hint="eastAsia"/>
          <w:sz w:val="24"/>
          <w:rtl/>
        </w:rPr>
        <w:t>המדד</w:t>
      </w:r>
      <w:r w:rsidRPr="00215990">
        <w:rPr>
          <w:rFonts w:ascii="David" w:hAnsi="David"/>
          <w:sz w:val="24"/>
          <w:rtl/>
        </w:rPr>
        <w:t xml:space="preserve"> </w:t>
      </w:r>
      <w:r w:rsidRPr="00215990">
        <w:rPr>
          <w:rFonts w:ascii="David" w:hAnsi="David" w:hint="eastAsia"/>
          <w:sz w:val="24"/>
          <w:rtl/>
        </w:rPr>
        <w:t>הידוע</w:t>
      </w:r>
      <w:r w:rsidRPr="00215990">
        <w:rPr>
          <w:rFonts w:ascii="David" w:hAnsi="David"/>
          <w:sz w:val="24"/>
          <w:rtl/>
        </w:rPr>
        <w:t xml:space="preserve"> </w:t>
      </w:r>
      <w:r w:rsidRPr="00215990">
        <w:rPr>
          <w:rFonts w:ascii="David" w:hAnsi="David" w:hint="eastAsia"/>
          <w:sz w:val="24"/>
          <w:rtl/>
        </w:rPr>
        <w:t>בתאריך</w:t>
      </w:r>
      <w:r w:rsidRPr="00215990">
        <w:rPr>
          <w:rFonts w:ascii="David" w:hAnsi="David"/>
          <w:sz w:val="24"/>
          <w:rtl/>
        </w:rPr>
        <w:t xml:space="preserve"> </w:t>
      </w:r>
      <w:r w:rsidRPr="00215990">
        <w:rPr>
          <w:rFonts w:ascii="David" w:hAnsi="David" w:hint="eastAsia"/>
          <w:b/>
          <w:bCs/>
          <w:sz w:val="24"/>
          <w:rtl/>
        </w:rPr>
        <w:t>התחלת</w:t>
      </w:r>
      <w:r w:rsidRPr="00215990">
        <w:rPr>
          <w:rFonts w:ascii="David" w:hAnsi="David"/>
          <w:sz w:val="24"/>
          <w:rtl/>
        </w:rPr>
        <w:t xml:space="preserve"> </w:t>
      </w:r>
      <w:r w:rsidRPr="00215990">
        <w:rPr>
          <w:rFonts w:ascii="David" w:hAnsi="David" w:hint="eastAsia"/>
          <w:sz w:val="24"/>
          <w:rtl/>
        </w:rPr>
        <w:t>ההצמדה</w:t>
      </w:r>
      <w:r w:rsidRPr="00215990">
        <w:rPr>
          <w:rFonts w:ascii="David" w:hAnsi="David"/>
          <w:sz w:val="24"/>
          <w:rtl/>
        </w:rPr>
        <w:t xml:space="preserve">, </w:t>
      </w:r>
      <w:r w:rsidRPr="00215990">
        <w:rPr>
          <w:rFonts w:ascii="David" w:hAnsi="David" w:hint="eastAsia"/>
          <w:sz w:val="24"/>
          <w:rtl/>
        </w:rPr>
        <w:t>מדד</w:t>
      </w:r>
      <w:r w:rsidRPr="00215990">
        <w:rPr>
          <w:rFonts w:ascii="David" w:hAnsi="David"/>
          <w:sz w:val="24"/>
          <w:rtl/>
        </w:rPr>
        <w:t xml:space="preserve"> </w:t>
      </w:r>
      <w:r w:rsidRPr="00215990">
        <w:rPr>
          <w:rFonts w:ascii="David" w:hAnsi="David" w:hint="eastAsia"/>
          <w:sz w:val="24"/>
          <w:rtl/>
        </w:rPr>
        <w:t>חודש</w:t>
      </w:r>
      <w:r w:rsidRPr="00215990">
        <w:rPr>
          <w:rFonts w:ascii="David" w:hAnsi="David"/>
          <w:sz w:val="24"/>
          <w:rtl/>
        </w:rPr>
        <w:t xml:space="preserve">: </w:t>
      </w:r>
      <w:r w:rsidRPr="00215990">
        <w:rPr>
          <w:rFonts w:ascii="David" w:hAnsi="David"/>
          <w:sz w:val="24"/>
          <w:u w:val="single"/>
          <w:rtl/>
        </w:rPr>
        <w:t xml:space="preserve">               </w:t>
      </w:r>
      <w:r w:rsidRPr="00215990">
        <w:rPr>
          <w:rFonts w:ascii="David" w:hAnsi="David"/>
          <w:sz w:val="24"/>
          <w:rtl/>
        </w:rPr>
        <w:t xml:space="preserve">. </w:t>
      </w:r>
      <w:r w:rsidRPr="00215990">
        <w:rPr>
          <w:rFonts w:ascii="David" w:hAnsi="David"/>
          <w:i/>
          <w:iCs/>
          <w:sz w:val="24"/>
          <w:rtl/>
        </w:rPr>
        <w:t>[</w:t>
      </w:r>
      <w:r w:rsidRPr="00215990">
        <w:rPr>
          <w:rFonts w:ascii="David" w:hAnsi="David" w:hint="eastAsia"/>
          <w:sz w:val="24"/>
          <w:rtl/>
        </w:rPr>
        <w:t>יש</w:t>
      </w:r>
      <w:r w:rsidRPr="00215990">
        <w:rPr>
          <w:rFonts w:ascii="David" w:hAnsi="David"/>
          <w:sz w:val="24"/>
          <w:rtl/>
        </w:rPr>
        <w:t xml:space="preserve"> </w:t>
      </w:r>
      <w:r w:rsidRPr="00215990">
        <w:rPr>
          <w:rFonts w:ascii="David" w:hAnsi="David" w:hint="eastAsia"/>
          <w:i/>
          <w:iCs/>
          <w:sz w:val="24"/>
          <w:rtl/>
        </w:rPr>
        <w:t>לעדכן</w:t>
      </w:r>
      <w:r w:rsidRPr="00215990">
        <w:rPr>
          <w:rFonts w:ascii="David" w:hAnsi="David"/>
          <w:i/>
          <w:iCs/>
          <w:sz w:val="24"/>
          <w:rtl/>
        </w:rPr>
        <w:t xml:space="preserve"> </w:t>
      </w:r>
      <w:r w:rsidRPr="00215990">
        <w:rPr>
          <w:rFonts w:ascii="David" w:hAnsi="David" w:hint="eastAsia"/>
          <w:i/>
          <w:iCs/>
          <w:sz w:val="24"/>
          <w:rtl/>
        </w:rPr>
        <w:t>את</w:t>
      </w:r>
      <w:r w:rsidRPr="00215990">
        <w:rPr>
          <w:rFonts w:ascii="David" w:hAnsi="David"/>
          <w:i/>
          <w:iCs/>
          <w:sz w:val="24"/>
          <w:rtl/>
        </w:rPr>
        <w:t xml:space="preserve"> </w:t>
      </w:r>
      <w:r w:rsidRPr="00215990">
        <w:rPr>
          <w:rFonts w:ascii="David" w:hAnsi="David" w:hint="eastAsia"/>
          <w:i/>
          <w:iCs/>
          <w:sz w:val="24"/>
          <w:rtl/>
        </w:rPr>
        <w:t>התאריך</w:t>
      </w:r>
      <w:r w:rsidRPr="00215990">
        <w:rPr>
          <w:rFonts w:ascii="David" w:hAnsi="David"/>
          <w:i/>
          <w:iCs/>
          <w:sz w:val="24"/>
          <w:rtl/>
        </w:rPr>
        <w:t xml:space="preserve"> </w:t>
      </w:r>
      <w:r w:rsidRPr="00215990">
        <w:rPr>
          <w:rFonts w:ascii="David" w:hAnsi="David" w:hint="eastAsia"/>
          <w:i/>
          <w:iCs/>
          <w:sz w:val="24"/>
          <w:rtl/>
        </w:rPr>
        <w:t>בהתאם</w:t>
      </w:r>
      <w:r w:rsidRPr="00215990">
        <w:rPr>
          <w:rFonts w:ascii="David" w:hAnsi="David"/>
          <w:i/>
          <w:iCs/>
          <w:sz w:val="24"/>
          <w:rtl/>
        </w:rPr>
        <w:t xml:space="preserve"> </w:t>
      </w:r>
      <w:r w:rsidRPr="00215990">
        <w:rPr>
          <w:rFonts w:ascii="David" w:hAnsi="David" w:hint="eastAsia"/>
          <w:i/>
          <w:iCs/>
          <w:sz w:val="24"/>
          <w:rtl/>
        </w:rPr>
        <w:t>לנקבע</w:t>
      </w:r>
      <w:r w:rsidRPr="00215990">
        <w:rPr>
          <w:rFonts w:ascii="David" w:hAnsi="David"/>
          <w:i/>
          <w:iCs/>
          <w:sz w:val="24"/>
          <w:rtl/>
        </w:rPr>
        <w:t xml:space="preserve"> </w:t>
      </w:r>
      <w:r w:rsidRPr="00215990">
        <w:rPr>
          <w:rFonts w:ascii="David" w:hAnsi="David" w:hint="eastAsia"/>
          <w:i/>
          <w:iCs/>
          <w:sz w:val="24"/>
          <w:rtl/>
        </w:rPr>
        <w:t>במכרז</w:t>
      </w:r>
      <w:r w:rsidRPr="00215990">
        <w:rPr>
          <w:rFonts w:ascii="David" w:hAnsi="David"/>
          <w:i/>
          <w:iCs/>
          <w:sz w:val="24"/>
          <w:rtl/>
        </w:rPr>
        <w:t>]</w:t>
      </w:r>
    </w:p>
    <w:p w:rsidR="00157827" w:rsidRDefault="00157827" w:rsidP="006409D6">
      <w:pPr>
        <w:ind w:left="720" w:right="0"/>
        <w:rPr>
          <w:rFonts w:ascii="David" w:hAnsi="David"/>
          <w:sz w:val="24"/>
          <w:rtl/>
        </w:rPr>
      </w:pPr>
      <w:r w:rsidRPr="007F4E7B">
        <w:rPr>
          <w:rFonts w:ascii="David" w:hAnsi="David" w:hint="eastAsia"/>
          <w:b/>
          <w:bCs/>
          <w:sz w:val="24"/>
          <w:u w:val="single"/>
          <w:rtl/>
        </w:rPr>
        <w:t>המדד</w:t>
      </w:r>
      <w:r w:rsidRPr="007F4E7B">
        <w:rPr>
          <w:rFonts w:ascii="David" w:hAnsi="David"/>
          <w:b/>
          <w:bCs/>
          <w:sz w:val="24"/>
          <w:u w:val="single"/>
          <w:rtl/>
        </w:rPr>
        <w:t xml:space="preserve"> </w:t>
      </w:r>
      <w:r w:rsidRPr="007F4E7B">
        <w:rPr>
          <w:rFonts w:ascii="David" w:hAnsi="David" w:hint="eastAsia"/>
          <w:b/>
          <w:bCs/>
          <w:sz w:val="24"/>
          <w:u w:val="single"/>
          <w:rtl/>
        </w:rPr>
        <w:t>הקובע</w:t>
      </w:r>
      <w:r w:rsidRPr="00215990">
        <w:rPr>
          <w:rFonts w:ascii="David" w:hAnsi="David"/>
          <w:sz w:val="24"/>
          <w:rtl/>
        </w:rPr>
        <w:t xml:space="preserve"> – </w:t>
      </w:r>
      <w:r w:rsidRPr="00215990">
        <w:rPr>
          <w:rFonts w:ascii="David" w:hAnsi="David" w:hint="eastAsia"/>
          <w:sz w:val="24"/>
          <w:rtl/>
        </w:rPr>
        <w:t>המדד</w:t>
      </w:r>
      <w:r w:rsidRPr="00215990">
        <w:rPr>
          <w:rFonts w:ascii="David" w:hAnsi="David"/>
          <w:sz w:val="24"/>
          <w:rtl/>
        </w:rPr>
        <w:t xml:space="preserve"> </w:t>
      </w:r>
      <w:r w:rsidRPr="00215990">
        <w:rPr>
          <w:rFonts w:ascii="David" w:hAnsi="David" w:hint="eastAsia"/>
          <w:sz w:val="24"/>
          <w:rtl/>
        </w:rPr>
        <w:t>האחרון</w:t>
      </w:r>
      <w:r w:rsidRPr="00215990">
        <w:rPr>
          <w:rFonts w:ascii="David" w:hAnsi="David"/>
          <w:sz w:val="24"/>
          <w:rtl/>
        </w:rPr>
        <w:t xml:space="preserve"> </w:t>
      </w:r>
      <w:r w:rsidRPr="00215990">
        <w:rPr>
          <w:rFonts w:ascii="David" w:hAnsi="David" w:hint="eastAsia"/>
          <w:sz w:val="24"/>
          <w:rtl/>
        </w:rPr>
        <w:t>הידוע</w:t>
      </w:r>
      <w:r w:rsidRPr="00215990">
        <w:rPr>
          <w:rFonts w:ascii="David" w:hAnsi="David"/>
          <w:sz w:val="24"/>
          <w:rtl/>
        </w:rPr>
        <w:t xml:space="preserve"> </w:t>
      </w:r>
      <w:r w:rsidRPr="00215990">
        <w:rPr>
          <w:rFonts w:ascii="David" w:hAnsi="David" w:hint="eastAsia"/>
          <w:sz w:val="24"/>
          <w:rtl/>
        </w:rPr>
        <w:t>ביום</w:t>
      </w:r>
      <w:r w:rsidRPr="00215990">
        <w:rPr>
          <w:rFonts w:ascii="David" w:hAnsi="David"/>
          <w:sz w:val="24"/>
          <w:rtl/>
        </w:rPr>
        <w:t xml:space="preserve"> </w:t>
      </w:r>
      <w:r w:rsidRPr="00215990">
        <w:rPr>
          <w:rFonts w:ascii="David" w:hAnsi="David" w:hint="eastAsia"/>
          <w:sz w:val="24"/>
          <w:rtl/>
        </w:rPr>
        <w:t>מועד</w:t>
      </w:r>
      <w:r w:rsidRPr="00215990">
        <w:rPr>
          <w:rFonts w:ascii="David" w:hAnsi="David"/>
          <w:sz w:val="24"/>
          <w:rtl/>
        </w:rPr>
        <w:t xml:space="preserve"> </w:t>
      </w:r>
      <w:r w:rsidRPr="00215990">
        <w:rPr>
          <w:rFonts w:ascii="David" w:hAnsi="David" w:hint="eastAsia"/>
          <w:sz w:val="24"/>
          <w:rtl/>
        </w:rPr>
        <w:t>ביצוע</w:t>
      </w:r>
      <w:r w:rsidRPr="00215990">
        <w:rPr>
          <w:rFonts w:ascii="David" w:hAnsi="David"/>
          <w:sz w:val="24"/>
          <w:rtl/>
        </w:rPr>
        <w:t xml:space="preserve"> </w:t>
      </w:r>
      <w:r w:rsidRPr="00215990">
        <w:rPr>
          <w:rFonts w:ascii="David" w:hAnsi="David" w:hint="eastAsia"/>
          <w:sz w:val="24"/>
          <w:rtl/>
        </w:rPr>
        <w:t>ההצמדה</w:t>
      </w:r>
      <w:r w:rsidRPr="00215990">
        <w:rPr>
          <w:rFonts w:ascii="David" w:hAnsi="David"/>
          <w:sz w:val="24"/>
          <w:rtl/>
        </w:rPr>
        <w:t xml:space="preserve">. </w:t>
      </w:r>
    </w:p>
    <w:p w:rsidR="00157827" w:rsidRDefault="00157827" w:rsidP="006409D6">
      <w:pPr>
        <w:ind w:left="720" w:right="0"/>
        <w:rPr>
          <w:rFonts w:ascii="David" w:hAnsi="David"/>
          <w:b/>
          <w:bCs/>
          <w:sz w:val="24"/>
          <w:u w:val="single"/>
          <w:rtl/>
        </w:rPr>
      </w:pPr>
      <w:r w:rsidRPr="00215990">
        <w:rPr>
          <w:rFonts w:ascii="David" w:hAnsi="David" w:hint="eastAsia"/>
          <w:sz w:val="24"/>
          <w:rtl/>
        </w:rPr>
        <w:t>הצמדה</w:t>
      </w:r>
      <w:r w:rsidRPr="00215990">
        <w:rPr>
          <w:rFonts w:ascii="David" w:hAnsi="David"/>
          <w:sz w:val="24"/>
          <w:rtl/>
        </w:rPr>
        <w:t xml:space="preserve"> </w:t>
      </w:r>
      <w:r w:rsidRPr="00215990">
        <w:rPr>
          <w:rFonts w:ascii="David" w:hAnsi="David" w:hint="eastAsia"/>
          <w:sz w:val="24"/>
          <w:rtl/>
        </w:rPr>
        <w:t>שלילית</w:t>
      </w:r>
      <w:r w:rsidRPr="00215990">
        <w:rPr>
          <w:rFonts w:ascii="David" w:hAnsi="David"/>
          <w:sz w:val="24"/>
          <w:rtl/>
        </w:rPr>
        <w:t xml:space="preserve"> – </w:t>
      </w:r>
      <w:r w:rsidRPr="00215990">
        <w:rPr>
          <w:rFonts w:ascii="David" w:hAnsi="David" w:hint="eastAsia"/>
          <w:sz w:val="24"/>
          <w:rtl/>
        </w:rPr>
        <w:t>הצמדה</w:t>
      </w:r>
      <w:r w:rsidRPr="00215990">
        <w:rPr>
          <w:rFonts w:ascii="David" w:hAnsi="David"/>
          <w:sz w:val="24"/>
          <w:rtl/>
        </w:rPr>
        <w:t xml:space="preserve"> </w:t>
      </w:r>
      <w:r w:rsidRPr="00215990">
        <w:rPr>
          <w:rFonts w:ascii="David" w:hAnsi="David" w:hint="eastAsia"/>
          <w:b/>
          <w:bCs/>
          <w:sz w:val="24"/>
          <w:rtl/>
        </w:rPr>
        <w:t>המבוצעת</w:t>
      </w:r>
      <w:r w:rsidRPr="00215990">
        <w:rPr>
          <w:rFonts w:ascii="David" w:hAnsi="David"/>
          <w:sz w:val="24"/>
          <w:rtl/>
        </w:rPr>
        <w:t xml:space="preserve"> </w:t>
      </w:r>
      <w:r w:rsidRPr="00215990">
        <w:rPr>
          <w:rFonts w:ascii="David" w:hAnsi="David" w:hint="eastAsia"/>
          <w:sz w:val="24"/>
          <w:rtl/>
        </w:rPr>
        <w:t>כאשר</w:t>
      </w:r>
      <w:r w:rsidRPr="00215990">
        <w:rPr>
          <w:rFonts w:ascii="David" w:hAnsi="David"/>
          <w:sz w:val="24"/>
          <w:rtl/>
        </w:rPr>
        <w:t xml:space="preserve"> </w:t>
      </w:r>
      <w:r w:rsidRPr="00215990">
        <w:rPr>
          <w:rFonts w:ascii="David" w:hAnsi="David" w:hint="eastAsia"/>
          <w:sz w:val="24"/>
          <w:rtl/>
        </w:rPr>
        <w:t>המדד</w:t>
      </w:r>
      <w:r w:rsidRPr="00215990">
        <w:rPr>
          <w:rFonts w:ascii="David" w:hAnsi="David"/>
          <w:sz w:val="24"/>
          <w:rtl/>
        </w:rPr>
        <w:t xml:space="preserve"> </w:t>
      </w:r>
      <w:r w:rsidRPr="00215990">
        <w:rPr>
          <w:rFonts w:ascii="David" w:hAnsi="David" w:hint="eastAsia"/>
          <w:sz w:val="24"/>
          <w:rtl/>
        </w:rPr>
        <w:t>או</w:t>
      </w:r>
      <w:r w:rsidRPr="00215990">
        <w:rPr>
          <w:rFonts w:ascii="David" w:hAnsi="David"/>
          <w:sz w:val="24"/>
          <w:rtl/>
        </w:rPr>
        <w:t xml:space="preserve"> </w:t>
      </w:r>
      <w:r w:rsidRPr="00215990">
        <w:rPr>
          <w:rFonts w:ascii="David" w:hAnsi="David" w:hint="eastAsia"/>
          <w:sz w:val="24"/>
          <w:rtl/>
        </w:rPr>
        <w:t>הרכב</w:t>
      </w:r>
      <w:r w:rsidRPr="00215990">
        <w:rPr>
          <w:rFonts w:ascii="David" w:hAnsi="David"/>
          <w:sz w:val="24"/>
          <w:rtl/>
        </w:rPr>
        <w:t xml:space="preserve"> </w:t>
      </w:r>
      <w:r w:rsidRPr="00215990">
        <w:rPr>
          <w:rFonts w:ascii="David" w:hAnsi="David" w:hint="eastAsia"/>
          <w:sz w:val="24"/>
          <w:rtl/>
        </w:rPr>
        <w:t>המדדים</w:t>
      </w:r>
      <w:r w:rsidRPr="00215990">
        <w:rPr>
          <w:rFonts w:ascii="David" w:hAnsi="David"/>
          <w:sz w:val="24"/>
          <w:rtl/>
        </w:rPr>
        <w:t xml:space="preserve"> </w:t>
      </w:r>
      <w:r w:rsidRPr="00215990">
        <w:rPr>
          <w:rFonts w:ascii="David" w:hAnsi="David" w:hint="eastAsia"/>
          <w:sz w:val="24"/>
          <w:rtl/>
        </w:rPr>
        <w:t>הקובע</w:t>
      </w:r>
      <w:r w:rsidRPr="00215990">
        <w:rPr>
          <w:rFonts w:ascii="David" w:hAnsi="David"/>
          <w:sz w:val="24"/>
          <w:rtl/>
        </w:rPr>
        <w:t xml:space="preserve"> </w:t>
      </w:r>
      <w:r w:rsidRPr="00215990">
        <w:rPr>
          <w:rFonts w:ascii="David" w:hAnsi="David" w:hint="eastAsia"/>
          <w:sz w:val="24"/>
          <w:rtl/>
        </w:rPr>
        <w:t>ירד</w:t>
      </w:r>
      <w:r w:rsidRPr="00215990">
        <w:rPr>
          <w:rFonts w:ascii="David" w:hAnsi="David"/>
          <w:sz w:val="24"/>
          <w:rtl/>
        </w:rPr>
        <w:t xml:space="preserve"> </w:t>
      </w:r>
      <w:r w:rsidRPr="00215990">
        <w:rPr>
          <w:rFonts w:ascii="David" w:hAnsi="David" w:hint="eastAsia"/>
          <w:sz w:val="24"/>
          <w:rtl/>
        </w:rPr>
        <w:t>אל</w:t>
      </w:r>
      <w:r w:rsidRPr="00215990">
        <w:rPr>
          <w:rFonts w:ascii="David" w:hAnsi="David"/>
          <w:sz w:val="24"/>
          <w:rtl/>
        </w:rPr>
        <w:t xml:space="preserve"> </w:t>
      </w:r>
      <w:r w:rsidRPr="00215990">
        <w:rPr>
          <w:rFonts w:ascii="David" w:hAnsi="David" w:hint="eastAsia"/>
          <w:sz w:val="24"/>
          <w:rtl/>
        </w:rPr>
        <w:t>מתחת</w:t>
      </w:r>
      <w:r w:rsidRPr="00215990">
        <w:rPr>
          <w:rFonts w:ascii="David" w:hAnsi="David"/>
          <w:sz w:val="24"/>
          <w:rtl/>
        </w:rPr>
        <w:t xml:space="preserve"> </w:t>
      </w:r>
      <w:r w:rsidRPr="00215990">
        <w:rPr>
          <w:rFonts w:ascii="David" w:hAnsi="David" w:hint="eastAsia"/>
          <w:sz w:val="24"/>
          <w:rtl/>
        </w:rPr>
        <w:t>לשיעור</w:t>
      </w:r>
      <w:r w:rsidRPr="00215990">
        <w:rPr>
          <w:rFonts w:ascii="David" w:hAnsi="David"/>
          <w:sz w:val="24"/>
          <w:rtl/>
        </w:rPr>
        <w:t xml:space="preserve"> </w:t>
      </w:r>
      <w:r w:rsidRPr="00215990">
        <w:rPr>
          <w:rFonts w:ascii="David" w:hAnsi="David" w:hint="eastAsia"/>
          <w:sz w:val="24"/>
          <w:rtl/>
        </w:rPr>
        <w:t>המדד</w:t>
      </w:r>
      <w:r w:rsidRPr="00215990">
        <w:rPr>
          <w:rFonts w:ascii="David" w:hAnsi="David"/>
          <w:sz w:val="24"/>
          <w:rtl/>
        </w:rPr>
        <w:t xml:space="preserve"> </w:t>
      </w:r>
      <w:r w:rsidRPr="00215990">
        <w:rPr>
          <w:rFonts w:ascii="David" w:hAnsi="David" w:hint="eastAsia"/>
          <w:sz w:val="24"/>
          <w:rtl/>
        </w:rPr>
        <w:t>ההתחלתי</w:t>
      </w:r>
      <w:r w:rsidRPr="00215990">
        <w:rPr>
          <w:rFonts w:ascii="David" w:hAnsi="David"/>
          <w:sz w:val="24"/>
          <w:rtl/>
        </w:rPr>
        <w:t>.</w:t>
      </w:r>
    </w:p>
    <w:p w:rsidR="00157827" w:rsidRDefault="00157827" w:rsidP="006409D6">
      <w:pPr>
        <w:ind w:left="720" w:right="0"/>
        <w:rPr>
          <w:rtl/>
          <w:lang w:eastAsia="en-US"/>
        </w:rPr>
      </w:pPr>
      <w:r w:rsidRPr="007F4E7B">
        <w:rPr>
          <w:rFonts w:ascii="David" w:hAnsi="David" w:hint="eastAsia"/>
          <w:b/>
          <w:bCs/>
          <w:sz w:val="24"/>
          <w:u w:val="single"/>
          <w:rtl/>
        </w:rPr>
        <w:t>מדד</w:t>
      </w:r>
      <w:r w:rsidRPr="007F4E7B">
        <w:rPr>
          <w:rFonts w:ascii="David" w:hAnsi="David"/>
          <w:b/>
          <w:bCs/>
          <w:sz w:val="24"/>
          <w:u w:val="single"/>
          <w:rtl/>
        </w:rPr>
        <w:t xml:space="preserve"> </w:t>
      </w:r>
      <w:r w:rsidRPr="007F4E7B">
        <w:rPr>
          <w:rFonts w:ascii="David" w:hAnsi="David" w:hint="eastAsia"/>
          <w:b/>
          <w:bCs/>
          <w:sz w:val="24"/>
          <w:u w:val="single"/>
          <w:rtl/>
        </w:rPr>
        <w:t>המחירים</w:t>
      </w:r>
      <w:r w:rsidRPr="007F4E7B">
        <w:rPr>
          <w:rFonts w:ascii="David" w:hAnsi="David"/>
          <w:b/>
          <w:bCs/>
          <w:sz w:val="24"/>
          <w:u w:val="single"/>
          <w:rtl/>
        </w:rPr>
        <w:t xml:space="preserve"> </w:t>
      </w:r>
      <w:r w:rsidRPr="007F4E7B">
        <w:rPr>
          <w:rFonts w:ascii="David" w:hAnsi="David" w:hint="eastAsia"/>
          <w:b/>
          <w:bCs/>
          <w:sz w:val="24"/>
          <w:u w:val="single"/>
          <w:rtl/>
        </w:rPr>
        <w:t>לצרכן</w:t>
      </w:r>
      <w:r w:rsidRPr="00215990">
        <w:rPr>
          <w:rFonts w:ascii="David" w:hAnsi="David"/>
          <w:sz w:val="24"/>
          <w:rtl/>
        </w:rPr>
        <w:t xml:space="preserve"> – </w:t>
      </w:r>
      <w:r w:rsidRPr="00215990">
        <w:rPr>
          <w:rFonts w:ascii="David" w:hAnsi="David" w:hint="eastAsia"/>
          <w:b/>
          <w:bCs/>
          <w:sz w:val="24"/>
          <w:rtl/>
        </w:rPr>
        <w:t>כפי</w:t>
      </w:r>
      <w:r w:rsidRPr="00215990">
        <w:rPr>
          <w:rFonts w:ascii="David" w:hAnsi="David"/>
          <w:sz w:val="24"/>
          <w:rtl/>
        </w:rPr>
        <w:t xml:space="preserve"> </w:t>
      </w:r>
      <w:r w:rsidRPr="00215990">
        <w:rPr>
          <w:rFonts w:ascii="David" w:hAnsi="David" w:hint="eastAsia"/>
          <w:sz w:val="24"/>
          <w:rtl/>
        </w:rPr>
        <w:t>שמפורסם</w:t>
      </w:r>
      <w:r w:rsidRPr="00215990">
        <w:rPr>
          <w:rFonts w:ascii="David" w:hAnsi="David"/>
          <w:sz w:val="24"/>
          <w:rtl/>
        </w:rPr>
        <w:t xml:space="preserve"> </w:t>
      </w:r>
      <w:r w:rsidRPr="00215990">
        <w:rPr>
          <w:rFonts w:ascii="David" w:hAnsi="David" w:hint="eastAsia"/>
          <w:sz w:val="24"/>
          <w:rtl/>
        </w:rPr>
        <w:t>על</w:t>
      </w:r>
      <w:r w:rsidRPr="00215990">
        <w:rPr>
          <w:rFonts w:ascii="David" w:hAnsi="David"/>
          <w:sz w:val="24"/>
          <w:rtl/>
        </w:rPr>
        <w:t xml:space="preserve"> </w:t>
      </w:r>
      <w:r w:rsidRPr="00215990">
        <w:rPr>
          <w:rFonts w:ascii="David" w:hAnsi="David" w:hint="eastAsia"/>
          <w:sz w:val="24"/>
          <w:rtl/>
        </w:rPr>
        <w:t>ידי</w:t>
      </w:r>
      <w:r w:rsidRPr="00215990">
        <w:rPr>
          <w:rFonts w:ascii="David" w:hAnsi="David"/>
          <w:sz w:val="24"/>
          <w:rtl/>
        </w:rPr>
        <w:t xml:space="preserve"> </w:t>
      </w:r>
      <w:r w:rsidRPr="00215990">
        <w:rPr>
          <w:rFonts w:ascii="David" w:hAnsi="David" w:hint="eastAsia"/>
          <w:sz w:val="24"/>
          <w:rtl/>
        </w:rPr>
        <w:t>הלשכה</w:t>
      </w:r>
      <w:r w:rsidRPr="00215990">
        <w:rPr>
          <w:rFonts w:ascii="David" w:hAnsi="David"/>
          <w:sz w:val="24"/>
          <w:rtl/>
        </w:rPr>
        <w:t xml:space="preserve"> </w:t>
      </w:r>
      <w:r w:rsidRPr="00215990">
        <w:rPr>
          <w:rFonts w:ascii="David" w:hAnsi="David" w:hint="eastAsia"/>
          <w:sz w:val="24"/>
          <w:rtl/>
        </w:rPr>
        <w:t>המרכזית</w:t>
      </w:r>
      <w:r w:rsidRPr="00215990">
        <w:rPr>
          <w:rFonts w:ascii="David" w:hAnsi="David"/>
          <w:sz w:val="24"/>
          <w:rtl/>
        </w:rPr>
        <w:t xml:space="preserve"> </w:t>
      </w:r>
      <w:r w:rsidRPr="00215990">
        <w:rPr>
          <w:rFonts w:ascii="David" w:hAnsi="David" w:hint="eastAsia"/>
          <w:sz w:val="24"/>
          <w:rtl/>
        </w:rPr>
        <w:t>לסטטיסטיקה</w:t>
      </w:r>
      <w:r w:rsidRPr="00215990">
        <w:rPr>
          <w:rFonts w:ascii="David" w:hAnsi="David"/>
          <w:sz w:val="24"/>
          <w:rtl/>
        </w:rPr>
        <w:t xml:space="preserve"> </w:t>
      </w:r>
      <w:r w:rsidRPr="00215990">
        <w:rPr>
          <w:rFonts w:ascii="David" w:hAnsi="David" w:hint="eastAsia"/>
          <w:sz w:val="24"/>
          <w:rtl/>
        </w:rPr>
        <w:t>או</w:t>
      </w:r>
      <w:r w:rsidRPr="00215990">
        <w:rPr>
          <w:rFonts w:ascii="David" w:hAnsi="David"/>
          <w:sz w:val="24"/>
          <w:rtl/>
        </w:rPr>
        <w:t xml:space="preserve"> </w:t>
      </w:r>
      <w:r w:rsidRPr="00215990">
        <w:rPr>
          <w:rFonts w:ascii="David" w:hAnsi="David" w:hint="eastAsia"/>
          <w:sz w:val="24"/>
          <w:rtl/>
        </w:rPr>
        <w:t>מי</w:t>
      </w:r>
      <w:r w:rsidRPr="00215990">
        <w:rPr>
          <w:rFonts w:ascii="David" w:hAnsi="David"/>
          <w:sz w:val="24"/>
          <w:rtl/>
        </w:rPr>
        <w:t xml:space="preserve"> </w:t>
      </w:r>
      <w:r w:rsidRPr="00215990">
        <w:rPr>
          <w:rFonts w:ascii="David" w:hAnsi="David" w:hint="eastAsia"/>
          <w:sz w:val="24"/>
          <w:rtl/>
        </w:rPr>
        <w:t>שהוסמך</w:t>
      </w:r>
      <w:r w:rsidRPr="00215990">
        <w:rPr>
          <w:rFonts w:ascii="David" w:hAnsi="David"/>
          <w:sz w:val="24"/>
          <w:rtl/>
        </w:rPr>
        <w:t xml:space="preserve"> </w:t>
      </w:r>
      <w:r w:rsidRPr="00215990">
        <w:rPr>
          <w:rFonts w:ascii="David" w:hAnsi="David" w:hint="eastAsia"/>
          <w:sz w:val="24"/>
          <w:rtl/>
        </w:rPr>
        <w:t>על</w:t>
      </w:r>
      <w:r w:rsidRPr="00215990">
        <w:rPr>
          <w:rFonts w:ascii="David" w:hAnsi="David"/>
          <w:sz w:val="24"/>
          <w:rtl/>
        </w:rPr>
        <w:t xml:space="preserve"> </w:t>
      </w:r>
      <w:r w:rsidRPr="00215990">
        <w:rPr>
          <w:rFonts w:ascii="David" w:hAnsi="David" w:hint="eastAsia"/>
          <w:sz w:val="24"/>
          <w:rtl/>
        </w:rPr>
        <w:t>ידי</w:t>
      </w:r>
      <w:r w:rsidRPr="00215990">
        <w:rPr>
          <w:rFonts w:ascii="David" w:hAnsi="David"/>
          <w:sz w:val="24"/>
          <w:rtl/>
        </w:rPr>
        <w:t xml:space="preserve"> </w:t>
      </w:r>
      <w:r w:rsidRPr="00215990">
        <w:rPr>
          <w:rFonts w:ascii="David" w:hAnsi="David" w:hint="eastAsia"/>
          <w:sz w:val="24"/>
          <w:rtl/>
        </w:rPr>
        <w:t>ממשלת</w:t>
      </w:r>
      <w:r w:rsidRPr="00215990">
        <w:rPr>
          <w:rFonts w:ascii="David" w:hAnsi="David"/>
          <w:sz w:val="24"/>
          <w:rtl/>
        </w:rPr>
        <w:t xml:space="preserve"> </w:t>
      </w:r>
      <w:r w:rsidRPr="00215990">
        <w:rPr>
          <w:rFonts w:ascii="David" w:hAnsi="David" w:hint="eastAsia"/>
          <w:sz w:val="24"/>
          <w:rtl/>
        </w:rPr>
        <w:t>ישראל</w:t>
      </w:r>
      <w:r w:rsidRPr="00215990">
        <w:rPr>
          <w:rFonts w:ascii="David" w:hAnsi="David"/>
          <w:sz w:val="24"/>
          <w:rtl/>
        </w:rPr>
        <w:t xml:space="preserve"> </w:t>
      </w:r>
      <w:r w:rsidRPr="00215990">
        <w:rPr>
          <w:rFonts w:ascii="David" w:hAnsi="David" w:hint="eastAsia"/>
          <w:sz w:val="24"/>
          <w:rtl/>
        </w:rPr>
        <w:t>להחליפה</w:t>
      </w:r>
      <w:r w:rsidRPr="00215990">
        <w:rPr>
          <w:rFonts w:ascii="David" w:hAnsi="David"/>
          <w:sz w:val="24"/>
          <w:rtl/>
        </w:rPr>
        <w:t>.</w:t>
      </w:r>
    </w:p>
    <w:p w:rsidR="00157827" w:rsidRDefault="00157827" w:rsidP="006409D6">
      <w:pPr>
        <w:ind w:left="720" w:right="0"/>
        <w:rPr>
          <w:rtl/>
          <w:lang w:eastAsia="en-US"/>
        </w:rPr>
      </w:pPr>
    </w:p>
    <w:p w:rsidR="00157827" w:rsidRDefault="00157827" w:rsidP="006409D6">
      <w:pPr>
        <w:ind w:left="720" w:right="0"/>
        <w:rPr>
          <w:rtl/>
          <w:lang w:eastAsia="en-US"/>
        </w:rPr>
      </w:pPr>
    </w:p>
    <w:p w:rsidR="00157827" w:rsidRDefault="00157827" w:rsidP="006409D6">
      <w:pPr>
        <w:ind w:left="720" w:right="0"/>
        <w:rPr>
          <w:rtl/>
          <w:lang w:eastAsia="en-US"/>
        </w:rPr>
      </w:pPr>
    </w:p>
    <w:p w:rsidR="00157827" w:rsidRPr="005A5D28" w:rsidRDefault="00157827" w:rsidP="00BC7392">
      <w:pPr>
        <w:tabs>
          <w:tab w:val="left" w:pos="669"/>
        </w:tabs>
        <w:ind w:right="0"/>
        <w:rPr>
          <w:u w:val="single"/>
          <w:rtl/>
          <w:lang w:eastAsia="en-US"/>
        </w:rPr>
      </w:pPr>
      <w:r>
        <w:rPr>
          <w:rtl/>
          <w:lang w:eastAsia="en-US"/>
        </w:rPr>
        <w:lastRenderedPageBreak/>
        <w:t>2.</w:t>
      </w:r>
      <w:r>
        <w:rPr>
          <w:rtl/>
          <w:lang w:eastAsia="en-US"/>
        </w:rPr>
        <w:tab/>
      </w:r>
      <w:r w:rsidRPr="005A5D28">
        <w:rPr>
          <w:b/>
          <w:bCs/>
          <w:u w:val="single"/>
          <w:rtl/>
          <w:lang w:eastAsia="en-US"/>
        </w:rPr>
        <w:t>הצהרות הספק</w:t>
      </w:r>
    </w:p>
    <w:p w:rsidR="00157827" w:rsidRDefault="00157827" w:rsidP="005E13C0">
      <w:pPr>
        <w:keepNext/>
        <w:keepLines/>
        <w:ind w:right="0"/>
        <w:rPr>
          <w:rtl/>
          <w:lang w:eastAsia="en-US"/>
        </w:rPr>
      </w:pPr>
    </w:p>
    <w:p w:rsidR="00157827" w:rsidRPr="007A380D" w:rsidRDefault="00157827" w:rsidP="006409D6">
      <w:pPr>
        <w:keepNext/>
        <w:keepLines/>
        <w:ind w:left="720" w:right="0" w:hanging="720"/>
        <w:rPr>
          <w:rtl/>
          <w:lang w:eastAsia="en-US"/>
        </w:rPr>
      </w:pPr>
      <w:r>
        <w:rPr>
          <w:rtl/>
          <w:lang w:eastAsia="en-US"/>
        </w:rPr>
        <w:t>2.1</w:t>
      </w:r>
      <w:r>
        <w:rPr>
          <w:rtl/>
          <w:lang w:eastAsia="en-US"/>
        </w:rPr>
        <w:tab/>
      </w:r>
      <w:r w:rsidRPr="007A380D">
        <w:rPr>
          <w:rtl/>
          <w:lang w:eastAsia="en-US"/>
        </w:rPr>
        <w:t>הספק מצהיר ומאשר בזה כי הוא חותם על הסכם זה לאחר שבחן היטב את המפרט והבינו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שירותי התכנון.</w:t>
      </w:r>
    </w:p>
    <w:p w:rsidR="00157827" w:rsidRPr="007A380D" w:rsidRDefault="00157827" w:rsidP="000F71D0">
      <w:pPr>
        <w:keepNext/>
        <w:keepLines/>
        <w:ind w:left="720" w:right="0" w:hanging="720"/>
        <w:rPr>
          <w:rtl/>
          <w:lang w:eastAsia="en-US"/>
        </w:rPr>
      </w:pPr>
      <w:r>
        <w:rPr>
          <w:rtl/>
          <w:lang w:eastAsia="en-US"/>
        </w:rPr>
        <w:t>2.2</w:t>
      </w:r>
      <w:r>
        <w:rPr>
          <w:rtl/>
          <w:lang w:eastAsia="en-US"/>
        </w:rPr>
        <w:tab/>
      </w:r>
      <w:r w:rsidRPr="007A380D">
        <w:rPr>
          <w:rtl/>
          <w:lang w:eastAsia="en-US"/>
        </w:rPr>
        <w:t>הספק מצהיר שהוא בעל כל הרישיונות וההיתרים כנדרש לצורך מתן השירותים מושא חוזה זה והוא מתחייב לדאוג לכך כי במשך כל תקופת ההסכם עימו, פעילותו תנוהל בהתאם לתנאי הרישיונות ו/או ההיתרים הנדרשים על-פי כל דין. האחריות להשגת הרישיונות וההיתרים תחול על הספק והוא זה שישא בכל ההוצאות הכרוכות בכך;</w:t>
      </w:r>
    </w:p>
    <w:p w:rsidR="00157827" w:rsidRPr="00F20890" w:rsidRDefault="00157827" w:rsidP="006409D6">
      <w:pPr>
        <w:keepNext/>
        <w:keepLines/>
        <w:ind w:left="720" w:right="0" w:hanging="720"/>
        <w:rPr>
          <w:rFonts w:ascii="David"/>
          <w:lang w:eastAsia="en-US"/>
        </w:rPr>
      </w:pPr>
      <w:r>
        <w:rPr>
          <w:rtl/>
          <w:lang w:eastAsia="en-US"/>
        </w:rPr>
        <w:t>2.3</w:t>
      </w:r>
      <w:r>
        <w:rPr>
          <w:rtl/>
          <w:lang w:eastAsia="en-US"/>
        </w:rPr>
        <w:tab/>
      </w:r>
      <w:r w:rsidRPr="007A380D">
        <w:rPr>
          <w:rtl/>
          <w:lang w:eastAsia="en-US"/>
        </w:rPr>
        <w:t>הספק מצהיר, כי הוא בעל היכולת, הניסיון, הידע המקצועי, הכישורים, המיומנות והאמצעים (לרבות אמצעים כספיים, כ"א, מכשור, מתקנים, ציוד וכיו"ב) בכדי לבצע את התחייבויותיו לפי מכרז זה בצורה נאותה וכפי שעונה על צרכי הרשות</w:t>
      </w:r>
      <w:r w:rsidRPr="008C7175">
        <w:rPr>
          <w:rtl/>
          <w:lang w:eastAsia="en-US"/>
        </w:rPr>
        <w:t xml:space="preserve">.  </w:t>
      </w:r>
    </w:p>
    <w:p w:rsidR="00157827" w:rsidRPr="008C7175" w:rsidRDefault="00157827" w:rsidP="005E13C0">
      <w:pPr>
        <w:keepNext/>
        <w:keepLines/>
        <w:ind w:right="0"/>
        <w:rPr>
          <w:rtl/>
          <w:lang w:eastAsia="en-US"/>
        </w:rPr>
      </w:pPr>
    </w:p>
    <w:p w:rsidR="00157827" w:rsidRPr="005A5D28" w:rsidRDefault="00157827" w:rsidP="006409D6">
      <w:pPr>
        <w:keepNext/>
        <w:keepLines/>
        <w:ind w:right="0"/>
        <w:rPr>
          <w:u w:val="single"/>
          <w:lang w:eastAsia="en-US"/>
        </w:rPr>
      </w:pPr>
      <w:r>
        <w:rPr>
          <w:rtl/>
          <w:lang w:eastAsia="en-US"/>
        </w:rPr>
        <w:t>3.</w:t>
      </w:r>
      <w:r>
        <w:rPr>
          <w:rtl/>
          <w:lang w:eastAsia="en-US"/>
        </w:rPr>
        <w:tab/>
      </w:r>
      <w:r w:rsidRPr="005A5D28">
        <w:rPr>
          <w:b/>
          <w:bCs/>
          <w:u w:val="single"/>
          <w:rtl/>
          <w:lang w:eastAsia="en-US"/>
        </w:rPr>
        <w:t>התחייבויות הספק</w:t>
      </w:r>
    </w:p>
    <w:p w:rsidR="00157827" w:rsidRPr="008C7175" w:rsidRDefault="00157827" w:rsidP="006409D6">
      <w:pPr>
        <w:keepNext/>
        <w:keepLines/>
        <w:ind w:left="720" w:right="0"/>
        <w:rPr>
          <w:rFonts w:ascii="Calibri" w:hAnsi="Calibri"/>
          <w:sz w:val="24"/>
          <w:lang w:eastAsia="en-US"/>
        </w:rPr>
      </w:pPr>
      <w:r w:rsidRPr="008C7175">
        <w:rPr>
          <w:rtl/>
          <w:lang w:eastAsia="en-US"/>
        </w:rPr>
        <w:t>בהסתמך</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הצהרותיו</w:t>
      </w:r>
      <w:r w:rsidRPr="008C7175">
        <w:rPr>
          <w:sz w:val="24"/>
          <w:rtl/>
          <w:lang w:eastAsia="en-US"/>
        </w:rPr>
        <w:t xml:space="preserve"> </w:t>
      </w:r>
      <w:r w:rsidRPr="008C7175">
        <w:rPr>
          <w:rtl/>
          <w:lang w:eastAsia="en-US"/>
        </w:rPr>
        <w:t>של</w:t>
      </w:r>
      <w:r w:rsidRPr="008C7175">
        <w:rPr>
          <w:sz w:val="24"/>
          <w:rtl/>
          <w:lang w:eastAsia="en-US"/>
        </w:rPr>
        <w:t xml:space="preserve"> </w:t>
      </w:r>
      <w:r w:rsidRPr="008C7175">
        <w:rPr>
          <w:rtl/>
          <w:lang w:eastAsia="en-US"/>
        </w:rPr>
        <w:t>הספק</w:t>
      </w:r>
      <w:r w:rsidRPr="008C7175">
        <w:rPr>
          <w:sz w:val="24"/>
          <w:rtl/>
          <w:lang w:eastAsia="en-US"/>
        </w:rPr>
        <w:t xml:space="preserve"> </w:t>
      </w:r>
      <w:r w:rsidRPr="008C7175">
        <w:rPr>
          <w:rtl/>
          <w:lang w:eastAsia="en-US"/>
        </w:rPr>
        <w:t>והתחייבויותיו</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פי</w:t>
      </w:r>
      <w:r w:rsidRPr="008C7175">
        <w:rPr>
          <w:sz w:val="24"/>
          <w:rtl/>
          <w:lang w:eastAsia="en-US"/>
        </w:rPr>
        <w:t xml:space="preserve"> </w:t>
      </w:r>
      <w:r w:rsidRPr="008C7175">
        <w:rPr>
          <w:rtl/>
          <w:lang w:eastAsia="en-US"/>
        </w:rPr>
        <w:t>הסכם</w:t>
      </w:r>
      <w:r w:rsidRPr="008C7175">
        <w:rPr>
          <w:sz w:val="24"/>
          <w:rtl/>
          <w:lang w:eastAsia="en-US"/>
        </w:rPr>
        <w:t xml:space="preserve"> </w:t>
      </w:r>
      <w:r w:rsidRPr="008C7175">
        <w:rPr>
          <w:rtl/>
          <w:lang w:eastAsia="en-US"/>
        </w:rPr>
        <w:t>זה</w:t>
      </w:r>
      <w:r w:rsidRPr="008C7175">
        <w:rPr>
          <w:sz w:val="24"/>
          <w:rtl/>
          <w:lang w:eastAsia="en-US"/>
        </w:rPr>
        <w:t xml:space="preserve">, </w:t>
      </w:r>
      <w:r>
        <w:rPr>
          <w:rtl/>
          <w:lang w:eastAsia="en-US"/>
        </w:rPr>
        <w:t>הרשות</w:t>
      </w:r>
      <w:r w:rsidRPr="008C7175">
        <w:rPr>
          <w:sz w:val="24"/>
          <w:rtl/>
          <w:lang w:eastAsia="en-US"/>
        </w:rPr>
        <w:t xml:space="preserve"> </w:t>
      </w:r>
      <w:r w:rsidRPr="008C7175">
        <w:rPr>
          <w:rtl/>
          <w:lang w:eastAsia="en-US"/>
        </w:rPr>
        <w:t>מוסר</w:t>
      </w:r>
      <w:r>
        <w:rPr>
          <w:rtl/>
          <w:lang w:eastAsia="en-US"/>
        </w:rPr>
        <w:t>ת</w:t>
      </w:r>
      <w:r w:rsidRPr="008C7175">
        <w:rPr>
          <w:sz w:val="24"/>
          <w:rtl/>
          <w:lang w:eastAsia="en-US"/>
        </w:rPr>
        <w:t xml:space="preserve"> </w:t>
      </w:r>
      <w:r w:rsidRPr="008C7175">
        <w:rPr>
          <w:rtl/>
          <w:lang w:eastAsia="en-US"/>
        </w:rPr>
        <w:t>בזה</w:t>
      </w:r>
      <w:r w:rsidRPr="008C7175">
        <w:rPr>
          <w:sz w:val="24"/>
          <w:rtl/>
          <w:lang w:eastAsia="en-US"/>
        </w:rPr>
        <w:t xml:space="preserve"> </w:t>
      </w:r>
      <w:r w:rsidRPr="008C7175">
        <w:rPr>
          <w:rtl/>
          <w:lang w:eastAsia="en-US"/>
        </w:rPr>
        <w:t>לספק</w:t>
      </w:r>
      <w:r w:rsidRPr="008C7175">
        <w:rPr>
          <w:sz w:val="24"/>
          <w:rtl/>
          <w:lang w:eastAsia="en-US"/>
        </w:rPr>
        <w:t xml:space="preserve"> </w:t>
      </w:r>
      <w:r w:rsidRPr="008C7175">
        <w:rPr>
          <w:rtl/>
          <w:lang w:eastAsia="en-US"/>
        </w:rPr>
        <w:t>והספק</w:t>
      </w:r>
      <w:r w:rsidRPr="008C7175">
        <w:rPr>
          <w:sz w:val="24"/>
          <w:rtl/>
          <w:lang w:eastAsia="en-US"/>
        </w:rPr>
        <w:t xml:space="preserve"> </w:t>
      </w:r>
      <w:r w:rsidRPr="008C7175">
        <w:rPr>
          <w:rtl/>
          <w:lang w:eastAsia="en-US"/>
        </w:rPr>
        <w:t>מקבל</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עצמו</w:t>
      </w:r>
      <w:r w:rsidRPr="008C7175">
        <w:rPr>
          <w:sz w:val="24"/>
          <w:rtl/>
          <w:lang w:eastAsia="en-US"/>
        </w:rPr>
        <w:t xml:space="preserve"> </w:t>
      </w:r>
      <w:r w:rsidRPr="008C7175">
        <w:rPr>
          <w:rtl/>
          <w:lang w:eastAsia="en-US"/>
        </w:rPr>
        <w:t>לבצע</w:t>
      </w:r>
      <w:r w:rsidRPr="008C7175">
        <w:rPr>
          <w:sz w:val="24"/>
          <w:rtl/>
          <w:lang w:eastAsia="en-US"/>
        </w:rPr>
        <w:t xml:space="preserve"> </w:t>
      </w:r>
      <w:r w:rsidRPr="008C7175">
        <w:rPr>
          <w:rtl/>
          <w:lang w:eastAsia="en-US"/>
        </w:rPr>
        <w:t>את</w:t>
      </w:r>
      <w:r w:rsidRPr="008C7175">
        <w:rPr>
          <w:sz w:val="24"/>
          <w:rtl/>
          <w:lang w:eastAsia="en-US"/>
        </w:rPr>
        <w:t xml:space="preserve"> </w:t>
      </w:r>
      <w:r w:rsidRPr="008C7175">
        <w:rPr>
          <w:rtl/>
          <w:lang w:eastAsia="en-US"/>
        </w:rPr>
        <w:t>שירותי</w:t>
      </w:r>
      <w:r>
        <w:rPr>
          <w:sz w:val="24"/>
          <w:rtl/>
          <w:lang w:eastAsia="en-US"/>
        </w:rPr>
        <w:t xml:space="preserve"> התכנון</w:t>
      </w:r>
      <w:r w:rsidRPr="008C7175">
        <w:rPr>
          <w:sz w:val="24"/>
          <w:rtl/>
          <w:lang w:eastAsia="en-US"/>
        </w:rPr>
        <w:t xml:space="preserve"> </w:t>
      </w:r>
      <w:r w:rsidRPr="008C7175">
        <w:rPr>
          <w:rtl/>
          <w:lang w:eastAsia="en-US"/>
        </w:rPr>
        <w:t>באופן</w:t>
      </w:r>
      <w:r w:rsidRPr="008C7175">
        <w:rPr>
          <w:sz w:val="24"/>
          <w:rtl/>
          <w:lang w:eastAsia="en-US"/>
        </w:rPr>
        <w:t xml:space="preserve"> </w:t>
      </w:r>
      <w:r w:rsidRPr="008C7175">
        <w:rPr>
          <w:rtl/>
          <w:lang w:eastAsia="en-US"/>
        </w:rPr>
        <w:t>שיענה</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צרכי</w:t>
      </w:r>
      <w:r w:rsidRPr="008C7175">
        <w:rPr>
          <w:sz w:val="24"/>
          <w:rtl/>
          <w:lang w:eastAsia="en-US"/>
        </w:rPr>
        <w:t xml:space="preserve"> </w:t>
      </w:r>
      <w:r>
        <w:rPr>
          <w:rtl/>
          <w:lang w:eastAsia="en-US"/>
        </w:rPr>
        <w:t>הרשות</w:t>
      </w:r>
      <w:r w:rsidRPr="008C7175">
        <w:rPr>
          <w:sz w:val="24"/>
          <w:rtl/>
          <w:lang w:eastAsia="en-US"/>
        </w:rPr>
        <w:t xml:space="preserve"> </w:t>
      </w:r>
      <w:r w:rsidRPr="008C7175">
        <w:rPr>
          <w:rtl/>
          <w:lang w:eastAsia="en-US"/>
        </w:rPr>
        <w:t>בהתאם</w:t>
      </w:r>
      <w:r w:rsidRPr="008C7175">
        <w:rPr>
          <w:sz w:val="24"/>
          <w:rtl/>
          <w:lang w:eastAsia="en-US"/>
        </w:rPr>
        <w:t xml:space="preserve"> </w:t>
      </w:r>
      <w:r w:rsidRPr="008C7175">
        <w:rPr>
          <w:rtl/>
          <w:lang w:eastAsia="en-US"/>
        </w:rPr>
        <w:t>למפרט</w:t>
      </w:r>
      <w:r w:rsidRPr="008C7175">
        <w:rPr>
          <w:sz w:val="24"/>
          <w:rtl/>
          <w:lang w:eastAsia="en-US"/>
        </w:rPr>
        <w:t xml:space="preserve"> </w:t>
      </w:r>
      <w:r w:rsidRPr="008C7175">
        <w:rPr>
          <w:rtl/>
          <w:lang w:eastAsia="en-US"/>
        </w:rPr>
        <w:t>ולהצעת</w:t>
      </w:r>
      <w:r w:rsidRPr="008C7175">
        <w:rPr>
          <w:sz w:val="24"/>
          <w:rtl/>
          <w:lang w:eastAsia="en-US"/>
        </w:rPr>
        <w:t xml:space="preserve"> </w:t>
      </w:r>
      <w:r w:rsidRPr="008C7175">
        <w:rPr>
          <w:rtl/>
          <w:lang w:eastAsia="en-US"/>
        </w:rPr>
        <w:t>הספק</w:t>
      </w:r>
      <w:r w:rsidRPr="008C7175">
        <w:rPr>
          <w:sz w:val="24"/>
          <w:rtl/>
          <w:lang w:eastAsia="en-US"/>
        </w:rPr>
        <w:t xml:space="preserve">. </w:t>
      </w:r>
    </w:p>
    <w:p w:rsidR="00157827" w:rsidRDefault="00157827" w:rsidP="006409D6">
      <w:pPr>
        <w:keepNext/>
        <w:keepLines/>
        <w:ind w:right="0" w:firstLine="720"/>
        <w:rPr>
          <w:sz w:val="24"/>
          <w:u w:val="single"/>
          <w:rtl/>
          <w:lang w:eastAsia="en-US"/>
        </w:rPr>
      </w:pPr>
      <w:r w:rsidRPr="008C7175">
        <w:rPr>
          <w:u w:val="single"/>
          <w:rtl/>
          <w:lang w:eastAsia="en-US"/>
        </w:rPr>
        <w:t>מבלי</w:t>
      </w:r>
      <w:r w:rsidRPr="008C7175">
        <w:rPr>
          <w:sz w:val="24"/>
          <w:u w:val="single"/>
          <w:rtl/>
          <w:lang w:eastAsia="en-US"/>
        </w:rPr>
        <w:t xml:space="preserve"> </w:t>
      </w:r>
      <w:r w:rsidRPr="008C7175">
        <w:rPr>
          <w:u w:val="single"/>
          <w:rtl/>
          <w:lang w:eastAsia="en-US"/>
        </w:rPr>
        <w:t>לגרוע</w:t>
      </w:r>
      <w:r w:rsidRPr="008C7175">
        <w:rPr>
          <w:sz w:val="24"/>
          <w:u w:val="single"/>
          <w:rtl/>
          <w:lang w:eastAsia="en-US"/>
        </w:rPr>
        <w:t xml:space="preserve"> </w:t>
      </w:r>
      <w:r w:rsidRPr="008C7175">
        <w:rPr>
          <w:u w:val="single"/>
          <w:rtl/>
          <w:lang w:eastAsia="en-US"/>
        </w:rPr>
        <w:t>מכלליות</w:t>
      </w:r>
      <w:r w:rsidRPr="008C7175">
        <w:rPr>
          <w:sz w:val="24"/>
          <w:u w:val="single"/>
          <w:rtl/>
          <w:lang w:eastAsia="en-US"/>
        </w:rPr>
        <w:t xml:space="preserve"> </w:t>
      </w:r>
      <w:r w:rsidRPr="008C7175">
        <w:rPr>
          <w:u w:val="single"/>
          <w:rtl/>
          <w:lang w:eastAsia="en-US"/>
        </w:rPr>
        <w:t>האמור</w:t>
      </w:r>
      <w:r w:rsidRPr="008C7175">
        <w:rPr>
          <w:sz w:val="24"/>
          <w:u w:val="single"/>
          <w:rtl/>
          <w:lang w:eastAsia="en-US"/>
        </w:rPr>
        <w:t xml:space="preserve"> </w:t>
      </w:r>
      <w:r w:rsidRPr="008C7175">
        <w:rPr>
          <w:u w:val="single"/>
          <w:rtl/>
          <w:lang w:eastAsia="en-US"/>
        </w:rPr>
        <w:t>לעיל</w:t>
      </w:r>
      <w:r>
        <w:rPr>
          <w:sz w:val="24"/>
          <w:u w:val="single"/>
          <w:rtl/>
          <w:lang w:eastAsia="en-US"/>
        </w:rPr>
        <w:t xml:space="preserve"> ולהלן</w:t>
      </w:r>
      <w:r w:rsidRPr="008C7175">
        <w:rPr>
          <w:sz w:val="24"/>
          <w:u w:val="single"/>
          <w:rtl/>
          <w:lang w:eastAsia="en-US"/>
        </w:rPr>
        <w:t xml:space="preserve">, </w:t>
      </w:r>
      <w:r w:rsidRPr="008C7175">
        <w:rPr>
          <w:u w:val="single"/>
          <w:rtl/>
          <w:lang w:eastAsia="en-US"/>
        </w:rPr>
        <w:t>מתחייב</w:t>
      </w:r>
      <w:r w:rsidRPr="008C7175">
        <w:rPr>
          <w:sz w:val="24"/>
          <w:u w:val="single"/>
          <w:rtl/>
          <w:lang w:eastAsia="en-US"/>
        </w:rPr>
        <w:t xml:space="preserve"> </w:t>
      </w:r>
      <w:r w:rsidRPr="008C7175">
        <w:rPr>
          <w:u w:val="single"/>
          <w:rtl/>
          <w:lang w:eastAsia="en-US"/>
        </w:rPr>
        <w:t>הספק</w:t>
      </w:r>
      <w:r>
        <w:rPr>
          <w:sz w:val="24"/>
          <w:u w:val="single"/>
          <w:rtl/>
          <w:lang w:eastAsia="en-US"/>
        </w:rPr>
        <w:t xml:space="preserve"> לבצע את כלל השירותים המפורטים כאן:</w:t>
      </w:r>
    </w:p>
    <w:p w:rsidR="00157827" w:rsidRPr="003B1EE5" w:rsidRDefault="00157827" w:rsidP="006409D6">
      <w:pPr>
        <w:pStyle w:val="1"/>
        <w:numPr>
          <w:ilvl w:val="0"/>
          <w:numId w:val="0"/>
        </w:numPr>
        <w:ind w:right="0" w:firstLine="720"/>
        <w:rPr>
          <w:b w:val="0"/>
          <w:bCs w:val="0"/>
          <w:szCs w:val="24"/>
          <w:u w:val="none"/>
        </w:rPr>
      </w:pPr>
      <w:bookmarkStart w:id="1230" w:name="_Toc456177579"/>
      <w:bookmarkStart w:id="1231" w:name="_Toc456266109"/>
      <w:r w:rsidRPr="003B1EE5">
        <w:rPr>
          <w:b w:val="0"/>
          <w:bCs w:val="0"/>
          <w:szCs w:val="24"/>
          <w:u w:val="none"/>
          <w:rtl/>
        </w:rPr>
        <w:t>הספק יבצע את כלל העבודות בהתאם למיטב הידע והניסיון המקצועי ובהתאם למיומנות הנדרשת.</w:t>
      </w:r>
      <w:bookmarkEnd w:id="1230"/>
      <w:bookmarkEnd w:id="1231"/>
    </w:p>
    <w:p w:rsidR="00157827" w:rsidRPr="006409D6" w:rsidRDefault="00157827" w:rsidP="00C26EC9">
      <w:pPr>
        <w:keepNext/>
        <w:keepLines/>
        <w:ind w:left="669" w:right="0"/>
      </w:pPr>
      <w:r>
        <w:rPr>
          <w:rtl/>
        </w:rPr>
        <w:t>עב</w:t>
      </w:r>
      <w:r w:rsidRPr="006409D6">
        <w:rPr>
          <w:rtl/>
        </w:rPr>
        <w:t>ודת הספק תבוצע בחמישה תחומי פעילות השלובים והמשלימים זה את זה וכפי שיפורטו בסעיף הבא:</w:t>
      </w:r>
    </w:p>
    <w:p w:rsidR="00157827" w:rsidRPr="00AF5716" w:rsidRDefault="00157827" w:rsidP="009D0235">
      <w:pPr>
        <w:keepNext/>
        <w:keepLines/>
        <w:numPr>
          <w:ilvl w:val="1"/>
          <w:numId w:val="154"/>
        </w:numPr>
        <w:ind w:left="0" w:right="0" w:firstLine="669"/>
        <w:rPr>
          <w:rtl/>
          <w:lang w:eastAsia="en-US"/>
        </w:rPr>
      </w:pPr>
      <w:r w:rsidRPr="00AF5716">
        <w:rPr>
          <w:rtl/>
          <w:lang w:eastAsia="en-US"/>
        </w:rPr>
        <w:t xml:space="preserve">תכנון בכל הרמות לרבות סקרים </w:t>
      </w:r>
    </w:p>
    <w:p w:rsidR="00157827" w:rsidRPr="00AF5716" w:rsidRDefault="00157827" w:rsidP="009D0235">
      <w:pPr>
        <w:keepNext/>
        <w:keepLines/>
        <w:numPr>
          <w:ilvl w:val="1"/>
          <w:numId w:val="154"/>
        </w:numPr>
        <w:ind w:left="0" w:right="0" w:firstLine="669"/>
        <w:rPr>
          <w:rtl/>
          <w:lang w:eastAsia="en-US"/>
        </w:rPr>
      </w:pPr>
      <w:r w:rsidRPr="00AF5716">
        <w:rPr>
          <w:rtl/>
          <w:lang w:eastAsia="en-US"/>
        </w:rPr>
        <w:t>שיתוף הציבור, סקר אוכלוסין וסקר מבנים בהתאם לצורך</w:t>
      </w:r>
    </w:p>
    <w:p w:rsidR="00157827" w:rsidRPr="00AF5716" w:rsidRDefault="00157827" w:rsidP="009D0235">
      <w:pPr>
        <w:numPr>
          <w:ilvl w:val="1"/>
          <w:numId w:val="154"/>
        </w:numPr>
        <w:ind w:left="0" w:right="0" w:firstLine="669"/>
        <w:rPr>
          <w:lang w:eastAsia="en-US"/>
        </w:rPr>
      </w:pPr>
      <w:r w:rsidRPr="00AF5716">
        <w:rPr>
          <w:rtl/>
          <w:lang w:eastAsia="en-US"/>
        </w:rPr>
        <w:t>ניהול התכנון/הפרויקט.</w:t>
      </w:r>
    </w:p>
    <w:p w:rsidR="00157827" w:rsidRPr="00AF5716" w:rsidRDefault="00157827" w:rsidP="009D0235">
      <w:pPr>
        <w:numPr>
          <w:ilvl w:val="1"/>
          <w:numId w:val="154"/>
        </w:numPr>
        <w:ind w:left="0" w:right="0" w:firstLine="669"/>
        <w:rPr>
          <w:rtl/>
          <w:lang w:eastAsia="en-US"/>
        </w:rPr>
      </w:pPr>
      <w:r w:rsidRPr="00AF5716">
        <w:rPr>
          <w:rtl/>
          <w:lang w:eastAsia="en-US"/>
        </w:rPr>
        <w:t>ליווי, הנחייה, מעקב ,דיווח ותיעוד.</w:t>
      </w:r>
    </w:p>
    <w:p w:rsidR="00157827" w:rsidRDefault="00157827" w:rsidP="009D0235">
      <w:pPr>
        <w:numPr>
          <w:ilvl w:val="1"/>
          <w:numId w:val="154"/>
        </w:numPr>
        <w:ind w:left="0" w:right="0" w:firstLine="669"/>
      </w:pPr>
      <w:r w:rsidRPr="00F63292">
        <w:rPr>
          <w:rtl/>
        </w:rPr>
        <w:t>ארגון ומנהלה</w:t>
      </w:r>
      <w:r>
        <w:rPr>
          <w:rtl/>
        </w:rPr>
        <w:t xml:space="preserve"> לרבות ניהול מערכות מידע ותוכנות לניהול תקציב.</w:t>
      </w:r>
    </w:p>
    <w:p w:rsidR="00157827" w:rsidRDefault="00157827" w:rsidP="006409D6">
      <w:pPr>
        <w:ind w:right="0"/>
      </w:pPr>
    </w:p>
    <w:p w:rsidR="00157827" w:rsidRPr="00DD0860" w:rsidRDefault="00157827" w:rsidP="006409D6">
      <w:pPr>
        <w:ind w:right="0"/>
      </w:pPr>
      <w:r>
        <w:rPr>
          <w:rtl/>
        </w:rPr>
        <w:t>4.</w:t>
      </w:r>
      <w:r>
        <w:rPr>
          <w:rtl/>
        </w:rPr>
        <w:tab/>
      </w:r>
      <w:r w:rsidRPr="00362AAD">
        <w:rPr>
          <w:b/>
          <w:bCs/>
          <w:u w:val="single"/>
          <w:rtl/>
        </w:rPr>
        <w:t>פירוט השירותים והמטלות</w:t>
      </w:r>
    </w:p>
    <w:p w:rsidR="00157827" w:rsidRDefault="00157827" w:rsidP="006409D6">
      <w:pPr>
        <w:ind w:right="0"/>
        <w:rPr>
          <w:b/>
          <w:bCs/>
          <w:rtl/>
          <w:lang w:eastAsia="en-US"/>
        </w:rPr>
      </w:pPr>
      <w:r>
        <w:rPr>
          <w:rtl/>
          <w:lang w:eastAsia="en-US"/>
        </w:rPr>
        <w:t>4.1</w:t>
      </w:r>
      <w:r>
        <w:rPr>
          <w:rtl/>
          <w:lang w:eastAsia="en-US"/>
        </w:rPr>
        <w:tab/>
      </w:r>
      <w:r w:rsidRPr="00574068">
        <w:rPr>
          <w:b/>
          <w:bCs/>
          <w:u w:val="single"/>
          <w:rtl/>
          <w:lang w:eastAsia="en-US"/>
        </w:rPr>
        <w:t>תכנון</w:t>
      </w:r>
    </w:p>
    <w:p w:rsidR="00157827" w:rsidRDefault="00157827" w:rsidP="002D5D1F">
      <w:pPr>
        <w:ind w:left="720" w:right="0" w:hanging="720"/>
        <w:rPr>
          <w:sz w:val="24"/>
          <w:rtl/>
          <w:lang w:eastAsia="en-US"/>
        </w:rPr>
      </w:pPr>
      <w:r>
        <w:rPr>
          <w:sz w:val="24"/>
          <w:rtl/>
          <w:lang w:eastAsia="en-US"/>
        </w:rPr>
        <w:t>4.1.1</w:t>
      </w:r>
      <w:r>
        <w:rPr>
          <w:sz w:val="24"/>
          <w:rtl/>
          <w:lang w:eastAsia="en-US"/>
        </w:rPr>
        <w:tab/>
        <w:t xml:space="preserve">בהתאם לצרכי הרשות </w:t>
      </w:r>
      <w:r w:rsidRPr="00F63292">
        <w:rPr>
          <w:sz w:val="24"/>
          <w:rtl/>
          <w:lang w:eastAsia="en-US"/>
        </w:rPr>
        <w:t xml:space="preserve">הספק </w:t>
      </w:r>
      <w:r>
        <w:rPr>
          <w:sz w:val="24"/>
          <w:rtl/>
          <w:lang w:eastAsia="en-US"/>
        </w:rPr>
        <w:t>י</w:t>
      </w:r>
      <w:r w:rsidRPr="00F63292">
        <w:rPr>
          <w:sz w:val="24"/>
          <w:rtl/>
          <w:lang w:eastAsia="en-US"/>
        </w:rPr>
        <w:t>ידרש לתכנן ולנהל הכנת תכניות שונות במרחב</w:t>
      </w:r>
      <w:r>
        <w:rPr>
          <w:sz w:val="24"/>
          <w:rtl/>
          <w:lang w:eastAsia="en-US"/>
        </w:rPr>
        <w:t xml:space="preserve">י התכנון המורשים של הרשות. </w:t>
      </w:r>
      <w:r w:rsidRPr="00F63292">
        <w:rPr>
          <w:sz w:val="24"/>
          <w:rtl/>
          <w:lang w:eastAsia="en-US"/>
        </w:rPr>
        <w:t>ככלל,</w:t>
      </w:r>
      <w:r>
        <w:rPr>
          <w:sz w:val="24"/>
          <w:rtl/>
          <w:lang w:eastAsia="en-US"/>
        </w:rPr>
        <w:t xml:space="preserve"> </w:t>
      </w:r>
      <w:r w:rsidRPr="00F63292">
        <w:rPr>
          <w:sz w:val="24"/>
          <w:rtl/>
          <w:lang w:eastAsia="en-US"/>
        </w:rPr>
        <w:t>סוגי התכניות שי</w:t>
      </w:r>
      <w:r>
        <w:rPr>
          <w:sz w:val="24"/>
          <w:rtl/>
          <w:lang w:eastAsia="en-US"/>
        </w:rPr>
        <w:t>י</w:t>
      </w:r>
      <w:r w:rsidRPr="00F63292">
        <w:rPr>
          <w:sz w:val="24"/>
          <w:rtl/>
          <w:lang w:eastAsia="en-US"/>
        </w:rPr>
        <w:t>דרש הספק להכין הינם:</w:t>
      </w:r>
    </w:p>
    <w:p w:rsidR="00157827" w:rsidRDefault="00157827" w:rsidP="00C26EC9">
      <w:pPr>
        <w:ind w:left="720" w:right="0"/>
        <w:rPr>
          <w:sz w:val="24"/>
          <w:rtl/>
          <w:lang w:eastAsia="en-US"/>
        </w:rPr>
      </w:pPr>
      <w:r w:rsidRPr="00D118E1">
        <w:rPr>
          <w:sz w:val="24"/>
          <w:rtl/>
          <w:lang w:eastAsia="en-US"/>
        </w:rPr>
        <w:t xml:space="preserve">בדיקות התכנות (תהליך ייחודי לרשות. יפורט בהרחבה בהמשך), </w:t>
      </w:r>
      <w:r>
        <w:rPr>
          <w:sz w:val="24"/>
          <w:rtl/>
          <w:lang w:eastAsia="en-US"/>
        </w:rPr>
        <w:t xml:space="preserve"> הכנת תזכיר לישוב חדש, </w:t>
      </w:r>
      <w:r w:rsidRPr="00D118E1">
        <w:rPr>
          <w:sz w:val="24"/>
          <w:rtl/>
          <w:lang w:eastAsia="en-US"/>
        </w:rPr>
        <w:t xml:space="preserve">הכנת פרוגרמות ותכנון ראשוני (למען הסר ספק, הכנת פרוגרמה כוללת גם הכנת תזכיר לישוב חדש במידת הצורך), הכנת תכניות שלד, תכניות אב, תכניות מתאר, </w:t>
      </w:r>
      <w:r>
        <w:rPr>
          <w:sz w:val="24"/>
          <w:rtl/>
          <w:lang w:eastAsia="en-US"/>
        </w:rPr>
        <w:t xml:space="preserve">תכניות כוללניות / </w:t>
      </w:r>
      <w:r w:rsidRPr="00D118E1">
        <w:rPr>
          <w:sz w:val="24"/>
          <w:rtl/>
          <w:lang w:eastAsia="en-US"/>
        </w:rPr>
        <w:t>שינוי לתכניות מ</w:t>
      </w:r>
      <w:r>
        <w:rPr>
          <w:sz w:val="24"/>
          <w:rtl/>
          <w:lang w:eastAsia="en-US"/>
        </w:rPr>
        <w:t>תאריות</w:t>
      </w:r>
      <w:r w:rsidRPr="00D118E1">
        <w:rPr>
          <w:sz w:val="24"/>
          <w:rtl/>
          <w:lang w:eastAsia="en-US"/>
        </w:rPr>
        <w:t xml:space="preserve"> במידת הצורך, </w:t>
      </w:r>
      <w:r>
        <w:rPr>
          <w:sz w:val="24"/>
          <w:rtl/>
          <w:lang w:eastAsia="en-US"/>
        </w:rPr>
        <w:t xml:space="preserve">הכנת </w:t>
      </w:r>
      <w:r w:rsidRPr="00D118E1">
        <w:rPr>
          <w:sz w:val="24"/>
          <w:rtl/>
          <w:lang w:eastAsia="en-US"/>
        </w:rPr>
        <w:t xml:space="preserve">תב"עות - לרבות טיפול בכל הליכי אישורן כחוק, כולל הכנת תצ"ר ורישום,  </w:t>
      </w:r>
      <w:r>
        <w:rPr>
          <w:sz w:val="24"/>
          <w:rtl/>
          <w:lang w:eastAsia="en-US"/>
        </w:rPr>
        <w:t xml:space="preserve">הכנת </w:t>
      </w:r>
      <w:r w:rsidRPr="00D118E1">
        <w:rPr>
          <w:sz w:val="24"/>
          <w:rtl/>
          <w:lang w:eastAsia="en-US"/>
        </w:rPr>
        <w:t>תכניות בינוי ופיתוח בקנ"מ 1:500, וכן במקרים מסוימים הכנת תכנון הנדסי מפורט של עבודות פיתוח, כולל הכנת כתבי כמויות והכנת מכרזים. כמו כן, הרשות תהא רשאית להזמין שירותי תכנון ופיקוח, סיוע לתכנון ולשיווק ו/או שירותי תכנון נוספים לפי שיקול דעתה המוחלט</w:t>
      </w:r>
      <w:r w:rsidRPr="00C2180E">
        <w:rPr>
          <w:sz w:val="24"/>
          <w:rtl/>
          <w:lang w:eastAsia="en-US"/>
        </w:rPr>
        <w:t>.</w:t>
      </w:r>
      <w:r>
        <w:rPr>
          <w:sz w:val="24"/>
          <w:rtl/>
          <w:lang w:eastAsia="en-US"/>
        </w:rPr>
        <w:t xml:space="preserve"> </w:t>
      </w:r>
      <w:r w:rsidRPr="00D118E1">
        <w:rPr>
          <w:sz w:val="24"/>
          <w:rtl/>
          <w:lang w:eastAsia="en-US"/>
        </w:rPr>
        <w:t>הזמנת שלבי התכנון תתבצע לפי צרכיה ושיקול דעתה הבלעדי של הרשות.</w:t>
      </w:r>
    </w:p>
    <w:p w:rsidR="00157827" w:rsidRDefault="00157827" w:rsidP="002D5D1F">
      <w:pPr>
        <w:ind w:left="720" w:right="0" w:hanging="720"/>
        <w:rPr>
          <w:sz w:val="24"/>
          <w:lang w:eastAsia="en-US"/>
        </w:rPr>
      </w:pPr>
      <w:r>
        <w:rPr>
          <w:sz w:val="24"/>
          <w:rtl/>
          <w:lang w:eastAsia="en-US"/>
        </w:rPr>
        <w:t>4.1.2</w:t>
      </w:r>
      <w:r>
        <w:rPr>
          <w:sz w:val="24"/>
          <w:rtl/>
          <w:lang w:eastAsia="en-US"/>
        </w:rPr>
        <w:tab/>
        <w:t>באחריות הספק לתכנן ת</w:t>
      </w:r>
      <w:r w:rsidRPr="00C2180E">
        <w:rPr>
          <w:sz w:val="24"/>
          <w:rtl/>
          <w:lang w:eastAsia="en-US"/>
        </w:rPr>
        <w:t>כניות אלו עד השלמתן ולנקוט בכל פעולה נדרשת לשם כך</w:t>
      </w:r>
      <w:r>
        <w:rPr>
          <w:sz w:val="24"/>
          <w:rtl/>
          <w:lang w:eastAsia="en-US"/>
        </w:rPr>
        <w:t xml:space="preserve">, </w:t>
      </w:r>
      <w:r w:rsidRPr="00C2180E">
        <w:rPr>
          <w:sz w:val="24"/>
          <w:rtl/>
          <w:lang w:eastAsia="en-US"/>
        </w:rPr>
        <w:t>לרבות שכירת יועצים ככל שיידרש, עריכת סקרים, מדידות ושיתוף הציבור.</w:t>
      </w:r>
    </w:p>
    <w:p w:rsidR="00157827" w:rsidRDefault="00157827" w:rsidP="002D5D1F">
      <w:pPr>
        <w:ind w:left="720" w:right="0" w:hanging="720"/>
        <w:rPr>
          <w:sz w:val="24"/>
          <w:rtl/>
          <w:lang w:eastAsia="en-US"/>
        </w:rPr>
      </w:pPr>
      <w:r>
        <w:rPr>
          <w:sz w:val="24"/>
          <w:rtl/>
          <w:lang w:eastAsia="en-US"/>
        </w:rPr>
        <w:lastRenderedPageBreak/>
        <w:t>4.1.3</w:t>
      </w:r>
      <w:r>
        <w:rPr>
          <w:sz w:val="24"/>
          <w:rtl/>
          <w:lang w:eastAsia="en-US"/>
        </w:rPr>
        <w:tab/>
      </w:r>
      <w:r w:rsidRPr="00C2180E">
        <w:rPr>
          <w:sz w:val="24"/>
          <w:rtl/>
          <w:lang w:eastAsia="en-US"/>
        </w:rPr>
        <w:t>הכנת תכניות תעשה תוך הקשבה לצרכי התושבים והתאמת התכנון, ככל הניתן, לצרכים אלו ובכפוף להנחיות המזמין וועדות התכנון.</w:t>
      </w:r>
    </w:p>
    <w:p w:rsidR="00157827" w:rsidRDefault="00157827" w:rsidP="002D5D1F">
      <w:pPr>
        <w:ind w:left="720" w:right="0" w:hanging="720"/>
        <w:rPr>
          <w:sz w:val="24"/>
          <w:lang w:eastAsia="en-US"/>
        </w:rPr>
      </w:pPr>
      <w:r>
        <w:rPr>
          <w:sz w:val="24"/>
          <w:rtl/>
          <w:lang w:eastAsia="en-US"/>
        </w:rPr>
        <w:t>4.1.4</w:t>
      </w:r>
      <w:r>
        <w:rPr>
          <w:sz w:val="24"/>
          <w:rtl/>
          <w:lang w:eastAsia="en-US"/>
        </w:rPr>
        <w:tab/>
      </w:r>
      <w:r w:rsidRPr="00F512FB">
        <w:rPr>
          <w:sz w:val="24"/>
          <w:rtl/>
          <w:lang w:eastAsia="en-US"/>
        </w:rPr>
        <w:t>ככלל, עבודות התכנון יבוצעו בהתאם לש</w:t>
      </w:r>
      <w:r>
        <w:rPr>
          <w:sz w:val="24"/>
          <w:rtl/>
          <w:lang w:eastAsia="en-US"/>
        </w:rPr>
        <w:t>י</w:t>
      </w:r>
      <w:r w:rsidRPr="00F512FB">
        <w:rPr>
          <w:sz w:val="24"/>
          <w:rtl/>
          <w:lang w:eastAsia="en-US"/>
        </w:rPr>
        <w:t xml:space="preserve">רותי התכנון המפורטים בתעריפי משרד </w:t>
      </w:r>
      <w:r>
        <w:rPr>
          <w:sz w:val="24"/>
          <w:rtl/>
          <w:lang w:eastAsia="en-US"/>
        </w:rPr>
        <w:t>הבינוי ו</w:t>
      </w:r>
      <w:r w:rsidRPr="00F512FB">
        <w:rPr>
          <w:sz w:val="24"/>
          <w:rtl/>
          <w:lang w:eastAsia="en-US"/>
        </w:rPr>
        <w:t xml:space="preserve">השיכון </w:t>
      </w:r>
      <w:r>
        <w:rPr>
          <w:sz w:val="24"/>
          <w:rtl/>
          <w:lang w:eastAsia="en-US"/>
        </w:rPr>
        <w:t>ו</w:t>
      </w:r>
      <w:r w:rsidRPr="00C2180E">
        <w:rPr>
          <w:sz w:val="24"/>
          <w:rtl/>
          <w:lang w:eastAsia="en-US"/>
        </w:rPr>
        <w:t xml:space="preserve">מפורסמים באתר האינטרנט של משרד </w:t>
      </w:r>
      <w:r>
        <w:rPr>
          <w:sz w:val="24"/>
          <w:rtl/>
          <w:lang w:eastAsia="en-US"/>
        </w:rPr>
        <w:t>הבינוי ו</w:t>
      </w:r>
      <w:r w:rsidRPr="00C2180E">
        <w:rPr>
          <w:sz w:val="24"/>
          <w:rtl/>
          <w:lang w:eastAsia="en-US"/>
        </w:rPr>
        <w:t xml:space="preserve">השיכון. </w:t>
      </w:r>
      <w:r w:rsidRPr="00F512FB">
        <w:rPr>
          <w:sz w:val="24"/>
          <w:rtl/>
          <w:lang w:eastAsia="en-US"/>
        </w:rPr>
        <w:t xml:space="preserve">מפאת ייחודיות עבודת התכנון נשוא מכרז זה, ערכה הרשות התאמות, שינויים ותוספות לתעריפי התכנון של משרד </w:t>
      </w:r>
      <w:r>
        <w:rPr>
          <w:sz w:val="24"/>
          <w:rtl/>
          <w:lang w:eastAsia="en-US"/>
        </w:rPr>
        <w:t>הבינוי ו</w:t>
      </w:r>
      <w:r w:rsidRPr="00F512FB">
        <w:rPr>
          <w:sz w:val="24"/>
          <w:rtl/>
          <w:lang w:eastAsia="en-US"/>
        </w:rPr>
        <w:t>השיכון. שינויים אלו מפורטים</w:t>
      </w:r>
      <w:r w:rsidRPr="00F512FB">
        <w:rPr>
          <w:b/>
          <w:bCs/>
          <w:sz w:val="24"/>
          <w:rtl/>
          <w:lang w:eastAsia="en-US"/>
        </w:rPr>
        <w:t xml:space="preserve"> בנספח י"ד</w:t>
      </w:r>
      <w:r>
        <w:rPr>
          <w:sz w:val="24"/>
          <w:rtl/>
          <w:lang w:eastAsia="en-US"/>
        </w:rPr>
        <w:t xml:space="preserve"> </w:t>
      </w:r>
      <w:r w:rsidRPr="00C2180E">
        <w:rPr>
          <w:sz w:val="24"/>
          <w:rtl/>
          <w:lang w:eastAsia="en-US"/>
        </w:rPr>
        <w:t>ויהיו נספח לחוזה שיחתם עם הספק.</w:t>
      </w:r>
    </w:p>
    <w:p w:rsidR="00157827" w:rsidRPr="000910CB" w:rsidRDefault="00157827" w:rsidP="002D5D1F">
      <w:pPr>
        <w:ind w:left="720" w:right="0"/>
        <w:rPr>
          <w:sz w:val="24"/>
          <w:rtl/>
          <w:lang w:eastAsia="en-US"/>
        </w:rPr>
      </w:pPr>
      <w:r w:rsidRPr="000910CB">
        <w:rPr>
          <w:sz w:val="24"/>
          <w:rtl/>
          <w:lang w:eastAsia="en-US"/>
        </w:rPr>
        <w:t>שרותי התכנון המפורטים בתעריף ובנספח י"ד, הם המחייבים את הספק. פרטים החסרים בנספח התעריפים לא יהא בהם כדי למנוע מן הספק השלמת עבודתו.</w:t>
      </w:r>
    </w:p>
    <w:p w:rsidR="00157827" w:rsidRDefault="00157827" w:rsidP="002D5D1F">
      <w:pPr>
        <w:ind w:left="720" w:right="0" w:hanging="720"/>
        <w:rPr>
          <w:sz w:val="24"/>
          <w:rtl/>
          <w:lang w:eastAsia="en-US"/>
        </w:rPr>
      </w:pPr>
      <w:r>
        <w:rPr>
          <w:sz w:val="24"/>
          <w:rtl/>
          <w:lang w:eastAsia="en-US"/>
        </w:rPr>
        <w:t>4.1.5</w:t>
      </w:r>
      <w:r>
        <w:rPr>
          <w:sz w:val="24"/>
          <w:rtl/>
          <w:lang w:eastAsia="en-US"/>
        </w:rPr>
        <w:tab/>
      </w:r>
      <w:r w:rsidRPr="00C2180E">
        <w:rPr>
          <w:sz w:val="24"/>
          <w:rtl/>
          <w:lang w:eastAsia="en-US"/>
        </w:rPr>
        <w:t>המזמין אינו מתחייב להזמין את כל שרותי התכנון המפורטים בתעריפים</w:t>
      </w:r>
      <w:r>
        <w:rPr>
          <w:sz w:val="24"/>
          <w:rtl/>
          <w:lang w:eastAsia="en-US"/>
        </w:rPr>
        <w:t xml:space="preserve"> ואינו מתחייב שיהיה לו צורך בשירותי כלל היועצים שבצוות התכנון</w:t>
      </w:r>
      <w:r w:rsidRPr="00C2180E">
        <w:rPr>
          <w:sz w:val="24"/>
          <w:rtl/>
          <w:lang w:eastAsia="en-US"/>
        </w:rPr>
        <w:t>.</w:t>
      </w:r>
    </w:p>
    <w:p w:rsidR="00157827" w:rsidRPr="00574068" w:rsidRDefault="00157827" w:rsidP="009D0235">
      <w:pPr>
        <w:pStyle w:val="afe"/>
        <w:numPr>
          <w:ilvl w:val="1"/>
          <w:numId w:val="155"/>
        </w:numPr>
        <w:ind w:left="724" w:right="0" w:hanging="724"/>
        <w:rPr>
          <w:rFonts w:cs="David"/>
          <w:b/>
          <w:bCs/>
          <w:sz w:val="22"/>
          <w:szCs w:val="24"/>
          <w:u w:val="single"/>
          <w:lang w:eastAsia="en-US"/>
        </w:rPr>
      </w:pPr>
      <w:r w:rsidRPr="00574068">
        <w:rPr>
          <w:rFonts w:cs="David"/>
          <w:b/>
          <w:bCs/>
          <w:sz w:val="22"/>
          <w:szCs w:val="24"/>
          <w:u w:val="single"/>
          <w:rtl/>
          <w:lang w:eastAsia="en-US"/>
        </w:rPr>
        <w:t>סקר אוכלוסין וסקר מבנים</w:t>
      </w:r>
    </w:p>
    <w:p w:rsidR="00157827" w:rsidRDefault="00157827" w:rsidP="002D5D1F">
      <w:pPr>
        <w:keepNext/>
        <w:keepLines/>
        <w:ind w:left="720" w:right="0" w:hanging="720"/>
        <w:rPr>
          <w:sz w:val="24"/>
          <w:rtl/>
          <w:lang w:eastAsia="en-US"/>
        </w:rPr>
      </w:pPr>
      <w:r>
        <w:rPr>
          <w:sz w:val="24"/>
          <w:rtl/>
          <w:lang w:eastAsia="en-US"/>
        </w:rPr>
        <w:t>4.2.1</w:t>
      </w:r>
      <w:r>
        <w:rPr>
          <w:sz w:val="24"/>
          <w:rtl/>
          <w:lang w:eastAsia="en-US"/>
        </w:rPr>
        <w:tab/>
      </w:r>
      <w:r w:rsidRPr="00C2180E">
        <w:rPr>
          <w:sz w:val="24"/>
          <w:rtl/>
          <w:lang w:eastAsia="en-US"/>
        </w:rPr>
        <w:t xml:space="preserve">בנוסף ובמקביל להכנת תכניות, </w:t>
      </w:r>
      <w:r>
        <w:rPr>
          <w:sz w:val="24"/>
          <w:rtl/>
          <w:lang w:eastAsia="en-US"/>
        </w:rPr>
        <w:t>יכול וי</w:t>
      </w:r>
      <w:r w:rsidRPr="00C2180E">
        <w:rPr>
          <w:sz w:val="24"/>
          <w:rtl/>
          <w:lang w:eastAsia="en-US"/>
        </w:rPr>
        <w:t xml:space="preserve">ידרש הספק לבצע </w:t>
      </w:r>
      <w:r>
        <w:rPr>
          <w:sz w:val="24"/>
          <w:rtl/>
          <w:lang w:eastAsia="en-US"/>
        </w:rPr>
        <w:t>סקר</w:t>
      </w:r>
      <w:r w:rsidRPr="00C2180E">
        <w:rPr>
          <w:sz w:val="24"/>
          <w:rtl/>
          <w:lang w:eastAsia="en-US"/>
        </w:rPr>
        <w:t xml:space="preserve"> אוכלוסין וסקר מבנים</w:t>
      </w:r>
      <w:r>
        <w:rPr>
          <w:sz w:val="24"/>
          <w:rtl/>
          <w:lang w:eastAsia="en-US"/>
        </w:rPr>
        <w:t>, הכולל</w:t>
      </w:r>
      <w:r w:rsidRPr="00C2180E">
        <w:rPr>
          <w:sz w:val="24"/>
          <w:rtl/>
          <w:lang w:eastAsia="en-US"/>
        </w:rPr>
        <w:t xml:space="preserve"> איסוף מידע פרטני על האוכלוסייה הגרה בפזורות השונות</w:t>
      </w:r>
      <w:r>
        <w:rPr>
          <w:sz w:val="24"/>
          <w:rtl/>
          <w:lang w:eastAsia="en-US"/>
        </w:rPr>
        <w:t>,</w:t>
      </w:r>
      <w:r w:rsidRPr="00C2180E">
        <w:rPr>
          <w:sz w:val="24"/>
          <w:rtl/>
          <w:lang w:eastAsia="en-US"/>
        </w:rPr>
        <w:t xml:space="preserve"> לרבות ת</w:t>
      </w:r>
      <w:r>
        <w:rPr>
          <w:sz w:val="24"/>
          <w:rtl/>
          <w:lang w:eastAsia="en-US"/>
        </w:rPr>
        <w:t>י</w:t>
      </w:r>
      <w:r w:rsidRPr="00C2180E">
        <w:rPr>
          <w:sz w:val="24"/>
          <w:rtl/>
          <w:lang w:eastAsia="en-US"/>
        </w:rPr>
        <w:t>אור ותיעוד המבנים בהם גרים התושבים</w:t>
      </w:r>
      <w:r>
        <w:rPr>
          <w:sz w:val="24"/>
          <w:rtl/>
          <w:lang w:eastAsia="en-US"/>
        </w:rPr>
        <w:t xml:space="preserve">, הכול </w:t>
      </w:r>
      <w:r w:rsidRPr="00C2180E">
        <w:rPr>
          <w:sz w:val="24"/>
          <w:rtl/>
          <w:lang w:eastAsia="en-US"/>
        </w:rPr>
        <w:t xml:space="preserve">כמפורט </w:t>
      </w:r>
      <w:r w:rsidRPr="00994FC4">
        <w:rPr>
          <w:b/>
          <w:bCs/>
          <w:sz w:val="24"/>
          <w:rtl/>
          <w:lang w:eastAsia="en-US"/>
        </w:rPr>
        <w:t>בנספח י"ד</w:t>
      </w:r>
      <w:r>
        <w:rPr>
          <w:sz w:val="24"/>
          <w:rtl/>
          <w:lang w:eastAsia="en-US"/>
        </w:rPr>
        <w:t>.</w:t>
      </w:r>
      <w:r w:rsidRPr="00C2180E">
        <w:rPr>
          <w:sz w:val="24"/>
          <w:rtl/>
          <w:lang w:eastAsia="en-US"/>
        </w:rPr>
        <w:t xml:space="preserve"> </w:t>
      </w:r>
    </w:p>
    <w:p w:rsidR="00157827" w:rsidRDefault="00157827" w:rsidP="009D0235">
      <w:pPr>
        <w:pStyle w:val="afe"/>
        <w:numPr>
          <w:ilvl w:val="1"/>
          <w:numId w:val="155"/>
        </w:numPr>
        <w:ind w:left="724" w:right="0" w:hanging="724"/>
        <w:rPr>
          <w:rFonts w:cs="David"/>
          <w:szCs w:val="24"/>
          <w:lang w:eastAsia="en-US"/>
        </w:rPr>
      </w:pPr>
      <w:r w:rsidRPr="00AF5716">
        <w:rPr>
          <w:rFonts w:cs="David"/>
          <w:b/>
          <w:bCs/>
          <w:sz w:val="22"/>
          <w:szCs w:val="24"/>
          <w:u w:val="single"/>
          <w:rtl/>
          <w:lang w:eastAsia="en-US"/>
        </w:rPr>
        <w:t>ניהול התכנון/הפרויקט</w:t>
      </w:r>
    </w:p>
    <w:p w:rsidR="00157827" w:rsidRDefault="00157827" w:rsidP="009D0235">
      <w:pPr>
        <w:pStyle w:val="afe"/>
        <w:numPr>
          <w:ilvl w:val="2"/>
          <w:numId w:val="155"/>
        </w:numPr>
        <w:ind w:right="0"/>
        <w:rPr>
          <w:rFonts w:cs="David"/>
          <w:szCs w:val="24"/>
          <w:lang w:eastAsia="en-US"/>
        </w:rPr>
      </w:pPr>
      <w:r w:rsidRPr="00AF5716">
        <w:rPr>
          <w:rFonts w:cs="David"/>
          <w:szCs w:val="24"/>
          <w:rtl/>
          <w:lang w:eastAsia="en-US"/>
        </w:rPr>
        <w:t>שרותי ניהול התכנון מפורטים בנספח י"ד המצורף למכרז.</w:t>
      </w:r>
    </w:p>
    <w:p w:rsidR="00157827" w:rsidRDefault="00157827" w:rsidP="009D0235">
      <w:pPr>
        <w:pStyle w:val="afe"/>
        <w:numPr>
          <w:ilvl w:val="2"/>
          <w:numId w:val="155"/>
        </w:numPr>
        <w:ind w:right="0"/>
        <w:rPr>
          <w:rFonts w:cs="David"/>
          <w:szCs w:val="24"/>
          <w:lang w:eastAsia="en-US"/>
        </w:rPr>
      </w:pPr>
      <w:r w:rsidRPr="00AF5716">
        <w:rPr>
          <w:rFonts w:cs="David"/>
          <w:szCs w:val="24"/>
          <w:rtl/>
          <w:lang w:eastAsia="en-US"/>
        </w:rPr>
        <w:t>השירות יכלול: קידום התכנון באופן אקטיבי תוך המרצת כל הגורמים הקשורים בתכנון או משפיעים עליו במטרה להביא את התכנון לידי סיום מהר ככל הניתן תוך כדי  הקפדה על רמת תכנון גבוהה.</w:t>
      </w:r>
    </w:p>
    <w:p w:rsidR="00157827" w:rsidRDefault="00157827" w:rsidP="009D0235">
      <w:pPr>
        <w:pStyle w:val="afe"/>
        <w:numPr>
          <w:ilvl w:val="2"/>
          <w:numId w:val="155"/>
        </w:numPr>
        <w:ind w:right="0"/>
        <w:rPr>
          <w:rFonts w:cs="David"/>
          <w:szCs w:val="24"/>
          <w:lang w:eastAsia="en-US"/>
        </w:rPr>
      </w:pPr>
      <w:r w:rsidRPr="00AF5716">
        <w:rPr>
          <w:rFonts w:cs="David"/>
          <w:szCs w:val="24"/>
          <w:rtl/>
          <w:lang w:eastAsia="en-US"/>
        </w:rPr>
        <w:t>לנהל את התכנון/הפרויקט - קידום התכנון באופן אקטיבי תוך המרצת כל הגורמים הקשורים בתכנון או משפיעים עליו במטרה להביא את התכנון לידי סיום מהר ככל הניתן תוך כדי  הקפדה על רמת תכנון גבוהה.</w:t>
      </w:r>
    </w:p>
    <w:p w:rsidR="00157827" w:rsidRDefault="00157827" w:rsidP="00D26972">
      <w:pPr>
        <w:pStyle w:val="afe"/>
        <w:numPr>
          <w:ilvl w:val="2"/>
          <w:numId w:val="155"/>
        </w:numPr>
        <w:ind w:right="0"/>
        <w:rPr>
          <w:rFonts w:cs="David"/>
          <w:szCs w:val="24"/>
          <w:lang w:eastAsia="en-US"/>
        </w:rPr>
      </w:pPr>
      <w:r w:rsidRPr="00AF5716">
        <w:rPr>
          <w:rFonts w:cs="David"/>
          <w:szCs w:val="24"/>
          <w:rtl/>
          <w:lang w:eastAsia="en-US"/>
        </w:rPr>
        <w:t>להעסיק, בין במישרין ובין כספקי משנה, מתכננים ויועצים לצורך השלמת התכנון.</w:t>
      </w:r>
      <w:r>
        <w:rPr>
          <w:rFonts w:cs="David"/>
          <w:szCs w:val="24"/>
          <w:rtl/>
          <w:lang w:eastAsia="en-US"/>
        </w:rPr>
        <w:t xml:space="preserve"> </w:t>
      </w:r>
      <w:r w:rsidRPr="00AF5716">
        <w:rPr>
          <w:rFonts w:cs="David"/>
          <w:szCs w:val="24"/>
          <w:rtl/>
          <w:lang w:eastAsia="en-US"/>
        </w:rPr>
        <w:t>מתכננים ויועצים אלו, יהיו בעלי ניסיון כל אחד בתחומו.</w:t>
      </w:r>
    </w:p>
    <w:p w:rsidR="00157827" w:rsidRDefault="00157827" w:rsidP="009D0235">
      <w:pPr>
        <w:pStyle w:val="afe"/>
        <w:numPr>
          <w:ilvl w:val="2"/>
          <w:numId w:val="155"/>
        </w:numPr>
        <w:ind w:right="0"/>
        <w:rPr>
          <w:rFonts w:cs="David"/>
          <w:szCs w:val="24"/>
          <w:lang w:eastAsia="en-US"/>
        </w:rPr>
      </w:pPr>
      <w:r w:rsidRPr="00AF5716">
        <w:rPr>
          <w:rFonts w:cs="David"/>
          <w:szCs w:val="24"/>
          <w:rtl/>
          <w:lang w:eastAsia="en-US"/>
        </w:rPr>
        <w:t>לספק שירותי ארגון ומנהלה הכוללים - תמיכה ארגונית בכל פעילויות התכנון והניהול וסיוע למנגנוני הבקרה והתקציבים שיפעיל המזמין.</w:t>
      </w:r>
    </w:p>
    <w:p w:rsidR="00157827" w:rsidRDefault="00157827" w:rsidP="009D0235">
      <w:pPr>
        <w:pStyle w:val="afe"/>
        <w:numPr>
          <w:ilvl w:val="2"/>
          <w:numId w:val="155"/>
        </w:numPr>
        <w:ind w:right="0"/>
        <w:rPr>
          <w:rFonts w:cs="David"/>
          <w:szCs w:val="24"/>
          <w:lang w:eastAsia="en-US"/>
        </w:rPr>
      </w:pPr>
      <w:r w:rsidRPr="00AF5716">
        <w:rPr>
          <w:rFonts w:cs="David"/>
          <w:szCs w:val="24"/>
          <w:rtl/>
          <w:lang w:eastAsia="en-US"/>
        </w:rPr>
        <w:t>לבצע את כל הדרוש לביצוע השירותים על פי הסכם זה ונספחיו במומחיות ובמקצועיות הדרושים למתן שירותים מהסוג הנדון.</w:t>
      </w:r>
    </w:p>
    <w:p w:rsidR="00157827" w:rsidRDefault="00157827" w:rsidP="009D0235">
      <w:pPr>
        <w:pStyle w:val="afe"/>
        <w:numPr>
          <w:ilvl w:val="2"/>
          <w:numId w:val="155"/>
        </w:numPr>
        <w:ind w:right="0"/>
        <w:rPr>
          <w:rFonts w:cs="David"/>
          <w:szCs w:val="24"/>
          <w:lang w:eastAsia="en-US"/>
        </w:rPr>
      </w:pPr>
      <w:r w:rsidRPr="00AF5716">
        <w:rPr>
          <w:rFonts w:cs="David"/>
          <w:szCs w:val="24"/>
          <w:rtl/>
          <w:lang w:eastAsia="en-US"/>
        </w:rPr>
        <w:t xml:space="preserve">להעסיק עובדים מנוסים, אחראיים, מקצועיים, במספרים הדרושים לאספקת שירותי התכנון בהתאם להוראות המכרז, הסכם זה ונספחיו. </w:t>
      </w:r>
    </w:p>
    <w:p w:rsidR="00157827" w:rsidRDefault="00157827" w:rsidP="009D0235">
      <w:pPr>
        <w:pStyle w:val="afe"/>
        <w:keepNext/>
        <w:keepLines/>
        <w:numPr>
          <w:ilvl w:val="2"/>
          <w:numId w:val="155"/>
        </w:numPr>
        <w:tabs>
          <w:tab w:val="left" w:pos="669"/>
        </w:tabs>
        <w:ind w:right="0"/>
        <w:rPr>
          <w:lang w:eastAsia="en-US"/>
        </w:rPr>
      </w:pPr>
      <w:r w:rsidRPr="00AF5716">
        <w:rPr>
          <w:rFonts w:cs="David"/>
          <w:szCs w:val="24"/>
          <w:rtl/>
          <w:lang w:eastAsia="en-US"/>
        </w:rPr>
        <w:lastRenderedPageBreak/>
        <w:t>לבטח את עובדיו וציודם בגין כל נזק שיגרם להם במהלך ותוך כדי עבודתם. הרשות לפיתוח והתיישבות הבדואים בנגב תהיה המוטב עפ"י הפוליסה. הספק מתחייב להמציא לנציג הרשות את פוליסת הביטוח אשר תהווה חלק בלתי נפרד מהסכם זה, לאחר שתקבל את אישורה של הרשות לפיתוח והתיישבות הבדואים בנגב ו/או חברת "ענבל" לביטוח בע"מ המבטחת את עובדי המדינה. להמשיך וליתן שירות, גם בעת קיומה של מחלוקת מכל מין וסוג שהוא וכי לא יהא בקיומה של מחלוקת בכדי להוות עילה להפסקת מתן השירות.</w:t>
      </w:r>
    </w:p>
    <w:p w:rsidR="00157827" w:rsidRDefault="00157827" w:rsidP="009D0235">
      <w:pPr>
        <w:pStyle w:val="afe"/>
        <w:keepNext/>
        <w:keepLines/>
        <w:numPr>
          <w:ilvl w:val="2"/>
          <w:numId w:val="155"/>
        </w:numPr>
        <w:tabs>
          <w:tab w:val="left" w:pos="669"/>
        </w:tabs>
        <w:ind w:right="0"/>
        <w:rPr>
          <w:rFonts w:cs="David"/>
          <w:sz w:val="22"/>
          <w:szCs w:val="24"/>
          <w:lang w:eastAsia="en-US"/>
        </w:rPr>
      </w:pPr>
      <w:r w:rsidRPr="0072613E">
        <w:rPr>
          <w:rFonts w:ascii="David" w:hAnsi="David" w:cs="David" w:hint="eastAsia"/>
          <w:szCs w:val="24"/>
          <w:rtl/>
          <w:lang w:eastAsia="en-US"/>
        </w:rPr>
        <w:t>משך</w:t>
      </w:r>
      <w:r w:rsidRPr="0072613E">
        <w:rPr>
          <w:rFonts w:ascii="David" w:hAnsi="David" w:cs="David"/>
          <w:szCs w:val="24"/>
          <w:rtl/>
          <w:lang w:eastAsia="en-US"/>
        </w:rPr>
        <w:t xml:space="preserve"> </w:t>
      </w:r>
      <w:r w:rsidRPr="0072613E">
        <w:rPr>
          <w:rFonts w:ascii="David" w:hAnsi="David" w:cs="David" w:hint="eastAsia"/>
          <w:szCs w:val="24"/>
          <w:rtl/>
          <w:lang w:eastAsia="en-US"/>
        </w:rPr>
        <w:t>כל</w:t>
      </w:r>
      <w:r w:rsidRPr="0072613E">
        <w:rPr>
          <w:rFonts w:ascii="David" w:hAnsi="David" w:cs="David"/>
          <w:szCs w:val="24"/>
          <w:rtl/>
          <w:lang w:eastAsia="en-US"/>
        </w:rPr>
        <w:t xml:space="preserve"> </w:t>
      </w:r>
      <w:r w:rsidRPr="0072613E">
        <w:rPr>
          <w:rFonts w:ascii="David" w:hAnsi="David" w:cs="David" w:hint="eastAsia"/>
          <w:szCs w:val="24"/>
          <w:rtl/>
          <w:lang w:eastAsia="en-US"/>
        </w:rPr>
        <w:t>תקופת</w:t>
      </w:r>
      <w:r w:rsidRPr="0072613E">
        <w:rPr>
          <w:rFonts w:ascii="David" w:hAnsi="David" w:cs="David"/>
          <w:szCs w:val="24"/>
          <w:rtl/>
          <w:lang w:eastAsia="en-US"/>
        </w:rPr>
        <w:t xml:space="preserve"> </w:t>
      </w:r>
      <w:r w:rsidRPr="0072613E">
        <w:rPr>
          <w:rFonts w:ascii="David" w:hAnsi="David" w:cs="David" w:hint="eastAsia"/>
          <w:szCs w:val="24"/>
          <w:rtl/>
          <w:lang w:eastAsia="en-US"/>
        </w:rPr>
        <w:t>ההתקשרות</w:t>
      </w:r>
      <w:r w:rsidRPr="0072613E">
        <w:rPr>
          <w:rFonts w:ascii="David" w:hAnsi="David" w:cs="David"/>
          <w:szCs w:val="24"/>
          <w:rtl/>
          <w:lang w:eastAsia="en-US"/>
        </w:rPr>
        <w:t xml:space="preserve"> </w:t>
      </w:r>
      <w:r w:rsidRPr="0072613E">
        <w:rPr>
          <w:rFonts w:ascii="David" w:hAnsi="David" w:cs="David" w:hint="eastAsia"/>
          <w:szCs w:val="24"/>
          <w:rtl/>
          <w:lang w:eastAsia="en-US"/>
        </w:rPr>
        <w:t>מתחייב</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לזמינות</w:t>
      </w:r>
      <w:r w:rsidRPr="0072613E">
        <w:rPr>
          <w:rFonts w:ascii="David" w:hAnsi="David" w:cs="David"/>
          <w:szCs w:val="24"/>
          <w:rtl/>
          <w:lang w:eastAsia="en-US"/>
        </w:rPr>
        <w:t xml:space="preserve"> </w:t>
      </w:r>
      <w:r w:rsidRPr="0072613E">
        <w:rPr>
          <w:rFonts w:ascii="David" w:hAnsi="David" w:cs="David" w:hint="eastAsia"/>
          <w:szCs w:val="24"/>
          <w:rtl/>
          <w:lang w:eastAsia="en-US"/>
        </w:rPr>
        <w:t>של</w:t>
      </w:r>
      <w:r w:rsidRPr="0072613E">
        <w:rPr>
          <w:rFonts w:ascii="David" w:hAnsi="David" w:cs="David"/>
          <w:szCs w:val="24"/>
          <w:rtl/>
          <w:lang w:eastAsia="en-US"/>
        </w:rPr>
        <w:t xml:space="preserve"> </w:t>
      </w:r>
      <w:r w:rsidRPr="0072613E">
        <w:rPr>
          <w:rFonts w:ascii="David" w:hAnsi="David" w:cs="David" w:hint="eastAsia"/>
          <w:szCs w:val="24"/>
          <w:rtl/>
          <w:lang w:eastAsia="en-US"/>
        </w:rPr>
        <w:t>כל</w:t>
      </w:r>
      <w:r w:rsidRPr="0072613E">
        <w:rPr>
          <w:rFonts w:ascii="David" w:hAnsi="David" w:cs="David"/>
          <w:szCs w:val="24"/>
          <w:rtl/>
          <w:lang w:eastAsia="en-US"/>
        </w:rPr>
        <w:t xml:space="preserve"> </w:t>
      </w:r>
      <w:r w:rsidRPr="0072613E">
        <w:rPr>
          <w:rFonts w:ascii="David" w:hAnsi="David" w:cs="David" w:hint="eastAsia"/>
          <w:szCs w:val="24"/>
          <w:rtl/>
          <w:lang w:eastAsia="en-US"/>
        </w:rPr>
        <w:t>צוות</w:t>
      </w:r>
      <w:r w:rsidRPr="0072613E">
        <w:rPr>
          <w:rFonts w:ascii="David" w:hAnsi="David" w:cs="David"/>
          <w:szCs w:val="24"/>
          <w:rtl/>
          <w:lang w:eastAsia="en-US"/>
        </w:rPr>
        <w:t xml:space="preserve"> </w:t>
      </w:r>
      <w:r w:rsidRPr="0072613E">
        <w:rPr>
          <w:rFonts w:ascii="David" w:hAnsi="David" w:cs="David" w:hint="eastAsia"/>
          <w:szCs w:val="24"/>
          <w:rtl/>
          <w:lang w:eastAsia="en-US"/>
        </w:rPr>
        <w:t>התכנון</w:t>
      </w:r>
      <w:r w:rsidRPr="0072613E">
        <w:rPr>
          <w:rFonts w:ascii="David" w:hAnsi="David" w:cs="David"/>
          <w:szCs w:val="24"/>
          <w:rtl/>
          <w:lang w:eastAsia="en-US"/>
        </w:rPr>
        <w:t xml:space="preserve"> </w:t>
      </w:r>
      <w:r w:rsidRPr="0072613E">
        <w:rPr>
          <w:rFonts w:ascii="David" w:hAnsi="David" w:cs="David" w:hint="eastAsia"/>
          <w:szCs w:val="24"/>
          <w:rtl/>
          <w:lang w:eastAsia="en-US"/>
        </w:rPr>
        <w:t>שהוצע</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ידיו</w:t>
      </w:r>
      <w:r w:rsidRPr="0072613E">
        <w:rPr>
          <w:rFonts w:ascii="David" w:hAnsi="David" w:cs="David"/>
          <w:szCs w:val="24"/>
          <w:rtl/>
          <w:lang w:eastAsia="en-US"/>
        </w:rPr>
        <w:t xml:space="preserve"> </w:t>
      </w:r>
      <w:r w:rsidRPr="0072613E">
        <w:rPr>
          <w:rFonts w:ascii="David" w:hAnsi="David" w:cs="David" w:hint="eastAsia"/>
          <w:szCs w:val="24"/>
          <w:rtl/>
          <w:lang w:eastAsia="en-US"/>
        </w:rPr>
        <w:t>במכרז</w:t>
      </w:r>
      <w:r w:rsidRPr="0072613E">
        <w:rPr>
          <w:rFonts w:ascii="David" w:hAnsi="David" w:cs="David"/>
          <w:szCs w:val="24"/>
          <w:rtl/>
          <w:lang w:eastAsia="en-US"/>
        </w:rPr>
        <w:t xml:space="preserve">, </w:t>
      </w:r>
      <w:r w:rsidRPr="0072613E">
        <w:rPr>
          <w:rFonts w:ascii="David" w:hAnsi="David" w:cs="David" w:hint="eastAsia"/>
          <w:szCs w:val="24"/>
          <w:rtl/>
          <w:lang w:eastAsia="en-US"/>
        </w:rPr>
        <w:t>הכל</w:t>
      </w:r>
      <w:r w:rsidRPr="0072613E">
        <w:rPr>
          <w:rFonts w:ascii="David" w:hAnsi="David" w:cs="David"/>
          <w:szCs w:val="24"/>
          <w:rtl/>
          <w:lang w:eastAsia="en-US"/>
        </w:rPr>
        <w:t xml:space="preserve"> </w:t>
      </w:r>
      <w:r w:rsidRPr="0072613E">
        <w:rPr>
          <w:rFonts w:ascii="David" w:hAnsi="David" w:cs="David" w:hint="eastAsia"/>
          <w:szCs w:val="24"/>
          <w:rtl/>
          <w:lang w:eastAsia="en-US"/>
        </w:rPr>
        <w:t>כמפורט</w:t>
      </w:r>
      <w:r w:rsidRPr="0072613E">
        <w:rPr>
          <w:rFonts w:ascii="David" w:hAnsi="David" w:cs="David"/>
          <w:szCs w:val="24"/>
          <w:rtl/>
          <w:lang w:eastAsia="en-US"/>
        </w:rPr>
        <w:t xml:space="preserve"> </w:t>
      </w:r>
      <w:r w:rsidRPr="0072613E">
        <w:rPr>
          <w:rFonts w:ascii="David" w:hAnsi="David" w:cs="David" w:hint="eastAsia"/>
          <w:szCs w:val="24"/>
          <w:rtl/>
          <w:lang w:eastAsia="en-US"/>
        </w:rPr>
        <w:t>בסעיף</w:t>
      </w:r>
      <w:r w:rsidRPr="0072613E">
        <w:rPr>
          <w:rFonts w:ascii="David" w:hAnsi="David" w:cs="David"/>
          <w:szCs w:val="24"/>
          <w:rtl/>
          <w:lang w:eastAsia="en-US"/>
        </w:rPr>
        <w:t xml:space="preserve"> 9 </w:t>
      </w:r>
      <w:r w:rsidRPr="0072613E">
        <w:rPr>
          <w:rFonts w:ascii="David" w:hAnsi="David" w:cs="David" w:hint="eastAsia"/>
          <w:szCs w:val="24"/>
          <w:rtl/>
          <w:lang w:eastAsia="en-US"/>
        </w:rPr>
        <w:t>למסמכי</w:t>
      </w:r>
      <w:r w:rsidRPr="0072613E">
        <w:rPr>
          <w:rFonts w:ascii="David" w:hAnsi="David" w:cs="David"/>
          <w:szCs w:val="24"/>
          <w:rtl/>
          <w:lang w:eastAsia="en-US"/>
        </w:rPr>
        <w:t xml:space="preserve"> </w:t>
      </w:r>
      <w:r w:rsidRPr="0072613E">
        <w:rPr>
          <w:rFonts w:ascii="David" w:hAnsi="David" w:cs="David" w:hint="eastAsia"/>
          <w:szCs w:val="24"/>
          <w:rtl/>
          <w:lang w:eastAsia="en-US"/>
        </w:rPr>
        <w:t>המכרז</w:t>
      </w:r>
      <w:r w:rsidRPr="0072613E">
        <w:rPr>
          <w:rFonts w:ascii="David" w:hAnsi="David" w:cs="David"/>
          <w:szCs w:val="24"/>
          <w:rtl/>
          <w:lang w:eastAsia="en-US"/>
        </w:rPr>
        <w:t>.</w:t>
      </w:r>
    </w:p>
    <w:p w:rsidR="00157827" w:rsidRDefault="00157827" w:rsidP="009D0235">
      <w:pPr>
        <w:pStyle w:val="afe"/>
        <w:keepNext/>
        <w:keepLines/>
        <w:numPr>
          <w:ilvl w:val="2"/>
          <w:numId w:val="155"/>
        </w:numPr>
        <w:tabs>
          <w:tab w:val="left" w:pos="669"/>
        </w:tabs>
        <w:ind w:right="0"/>
        <w:rPr>
          <w:lang w:eastAsia="en-US"/>
        </w:rPr>
      </w:pPr>
      <w:r w:rsidRPr="0072613E">
        <w:rPr>
          <w:rFonts w:cs="David"/>
          <w:sz w:val="22"/>
          <w:szCs w:val="24"/>
          <w:rtl/>
          <w:lang w:eastAsia="en-US"/>
        </w:rPr>
        <w:t>מבלי לפגוע באמור לעיל, לעשות כל דבר הנדרש והסביר שבעל מקצוע מומחה היה עושה לשם מתן השירותים על-פי הסכם זה ונספחיו.</w:t>
      </w:r>
    </w:p>
    <w:p w:rsidR="00157827" w:rsidRDefault="00157827" w:rsidP="009D0235">
      <w:pPr>
        <w:pStyle w:val="afe"/>
        <w:keepNext/>
        <w:keepLines/>
        <w:numPr>
          <w:ilvl w:val="2"/>
          <w:numId w:val="155"/>
        </w:numPr>
        <w:tabs>
          <w:tab w:val="left" w:pos="669"/>
        </w:tabs>
        <w:ind w:right="0"/>
        <w:jc w:val="left"/>
        <w:rPr>
          <w:lang w:eastAsia="en-US"/>
        </w:rPr>
      </w:pPr>
      <w:r w:rsidRPr="0072613E">
        <w:rPr>
          <w:rFonts w:ascii="David" w:hAnsi="David" w:cs="David" w:hint="eastAsia"/>
          <w:szCs w:val="24"/>
          <w:rtl/>
          <w:lang w:eastAsia="en-US"/>
        </w:rPr>
        <w:t>ככל</w:t>
      </w:r>
      <w:r w:rsidRPr="0072613E">
        <w:rPr>
          <w:rFonts w:ascii="David" w:hAnsi="David" w:cs="David"/>
          <w:szCs w:val="24"/>
          <w:rtl/>
          <w:lang w:eastAsia="en-US"/>
        </w:rPr>
        <w:t xml:space="preserve"> </w:t>
      </w:r>
      <w:r w:rsidRPr="0072613E">
        <w:rPr>
          <w:rFonts w:ascii="David" w:hAnsi="David" w:cs="David" w:hint="eastAsia"/>
          <w:szCs w:val="24"/>
          <w:rtl/>
          <w:lang w:eastAsia="en-US"/>
        </w:rPr>
        <w:t>ששירותי</w:t>
      </w:r>
      <w:r w:rsidRPr="0072613E">
        <w:rPr>
          <w:rFonts w:ascii="David" w:hAnsi="David" w:cs="David"/>
          <w:szCs w:val="24"/>
          <w:rtl/>
          <w:lang w:eastAsia="en-US"/>
        </w:rPr>
        <w:t xml:space="preserve"> </w:t>
      </w:r>
      <w:r w:rsidRPr="0072613E">
        <w:rPr>
          <w:rFonts w:ascii="David" w:hAnsi="David" w:cs="David" w:hint="eastAsia"/>
          <w:szCs w:val="24"/>
          <w:rtl/>
          <w:lang w:eastAsia="en-US"/>
        </w:rPr>
        <w:t>ניהול</w:t>
      </w:r>
      <w:r w:rsidRPr="0072613E">
        <w:rPr>
          <w:rFonts w:ascii="David" w:hAnsi="David" w:cs="David"/>
          <w:szCs w:val="24"/>
          <w:rtl/>
          <w:lang w:eastAsia="en-US"/>
        </w:rPr>
        <w:t xml:space="preserve"> </w:t>
      </w:r>
      <w:r w:rsidRPr="0072613E">
        <w:rPr>
          <w:rFonts w:ascii="David" w:hAnsi="David" w:cs="David" w:hint="eastAsia"/>
          <w:szCs w:val="24"/>
          <w:rtl/>
          <w:lang w:eastAsia="en-US"/>
        </w:rPr>
        <w:t>התכנון</w:t>
      </w:r>
      <w:r w:rsidRPr="0072613E">
        <w:rPr>
          <w:rFonts w:ascii="David" w:hAnsi="David" w:cs="David"/>
          <w:szCs w:val="24"/>
          <w:rtl/>
          <w:lang w:eastAsia="en-US"/>
        </w:rPr>
        <w:t xml:space="preserve"> </w:t>
      </w:r>
      <w:r w:rsidRPr="0072613E">
        <w:rPr>
          <w:rFonts w:ascii="David" w:hAnsi="David" w:cs="David" w:hint="eastAsia"/>
          <w:szCs w:val="24"/>
          <w:rtl/>
          <w:lang w:eastAsia="en-US"/>
        </w:rPr>
        <w:t>המפורטים</w:t>
      </w:r>
      <w:r w:rsidRPr="0072613E">
        <w:rPr>
          <w:rFonts w:ascii="David" w:hAnsi="David" w:cs="David"/>
          <w:szCs w:val="24"/>
          <w:rtl/>
          <w:lang w:eastAsia="en-US"/>
        </w:rPr>
        <w:t xml:space="preserve"> </w:t>
      </w:r>
      <w:r w:rsidRPr="0072613E">
        <w:rPr>
          <w:rFonts w:ascii="David" w:hAnsi="David" w:cs="David" w:hint="eastAsia"/>
          <w:szCs w:val="24"/>
          <w:rtl/>
          <w:lang w:eastAsia="en-US"/>
        </w:rPr>
        <w:t>במכרז</w:t>
      </w:r>
      <w:r w:rsidRPr="0072613E">
        <w:rPr>
          <w:rFonts w:ascii="David" w:hAnsi="David" w:cs="David"/>
          <w:szCs w:val="24"/>
          <w:rtl/>
          <w:lang w:eastAsia="en-US"/>
        </w:rPr>
        <w:t xml:space="preserve"> </w:t>
      </w:r>
      <w:r w:rsidRPr="0072613E">
        <w:rPr>
          <w:rFonts w:ascii="David" w:hAnsi="David" w:cs="David" w:hint="eastAsia"/>
          <w:szCs w:val="24"/>
          <w:rtl/>
          <w:lang w:eastAsia="en-US"/>
        </w:rPr>
        <w:t>זה</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נספחיו</w:t>
      </w:r>
      <w:r w:rsidRPr="0072613E">
        <w:rPr>
          <w:rFonts w:ascii="David" w:hAnsi="David" w:cs="David"/>
          <w:szCs w:val="24"/>
          <w:rtl/>
          <w:lang w:eastAsia="en-US"/>
        </w:rPr>
        <w:t xml:space="preserve">, </w:t>
      </w:r>
      <w:r w:rsidRPr="0072613E">
        <w:rPr>
          <w:rFonts w:ascii="David" w:hAnsi="David" w:cs="David" w:hint="eastAsia"/>
          <w:szCs w:val="24"/>
          <w:rtl/>
          <w:lang w:eastAsia="en-US"/>
        </w:rPr>
        <w:t>אינם</w:t>
      </w:r>
      <w:r w:rsidRPr="0072613E">
        <w:rPr>
          <w:rFonts w:ascii="David" w:hAnsi="David" w:cs="David"/>
          <w:szCs w:val="24"/>
          <w:rtl/>
          <w:lang w:eastAsia="en-US"/>
        </w:rPr>
        <w:t xml:space="preserve"> </w:t>
      </w:r>
      <w:r w:rsidRPr="0072613E">
        <w:rPr>
          <w:rFonts w:ascii="David" w:hAnsi="David" w:cs="David" w:hint="eastAsia"/>
          <w:szCs w:val="24"/>
          <w:rtl/>
          <w:lang w:eastAsia="en-US"/>
        </w:rPr>
        <w:t>ממצים</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השירותים</w:t>
      </w:r>
      <w:r w:rsidRPr="0072613E">
        <w:rPr>
          <w:rFonts w:ascii="David" w:hAnsi="David" w:cs="David"/>
          <w:szCs w:val="24"/>
          <w:rtl/>
          <w:lang w:eastAsia="en-US"/>
        </w:rPr>
        <w:t xml:space="preserve"> </w:t>
      </w:r>
      <w:r w:rsidRPr="0072613E">
        <w:rPr>
          <w:rFonts w:ascii="David" w:hAnsi="David" w:cs="David" w:hint="eastAsia"/>
          <w:szCs w:val="24"/>
          <w:rtl/>
          <w:lang w:eastAsia="en-US"/>
        </w:rPr>
        <w:t>הנדרשים</w:t>
      </w:r>
      <w:r w:rsidRPr="0072613E">
        <w:rPr>
          <w:rFonts w:ascii="David" w:hAnsi="David" w:cs="David"/>
          <w:szCs w:val="24"/>
          <w:rtl/>
          <w:lang w:eastAsia="en-US"/>
        </w:rPr>
        <w:t xml:space="preserve"> </w:t>
      </w:r>
      <w:r w:rsidRPr="0072613E">
        <w:rPr>
          <w:rFonts w:ascii="David" w:hAnsi="David" w:cs="David" w:hint="eastAsia"/>
          <w:szCs w:val="24"/>
          <w:rtl/>
          <w:lang w:eastAsia="en-US"/>
        </w:rPr>
        <w:t>מן</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לצורך</w:t>
      </w:r>
      <w:r w:rsidRPr="0072613E">
        <w:rPr>
          <w:rFonts w:ascii="David" w:hAnsi="David" w:cs="David"/>
          <w:szCs w:val="24"/>
          <w:rtl/>
          <w:lang w:eastAsia="en-US"/>
        </w:rPr>
        <w:t xml:space="preserve"> </w:t>
      </w:r>
      <w:r w:rsidRPr="0072613E">
        <w:rPr>
          <w:rFonts w:ascii="David" w:hAnsi="David" w:cs="David" w:hint="eastAsia"/>
          <w:szCs w:val="24"/>
          <w:rtl/>
          <w:lang w:eastAsia="en-US"/>
        </w:rPr>
        <w:t>מילוי</w:t>
      </w:r>
      <w:r w:rsidRPr="0072613E">
        <w:rPr>
          <w:rFonts w:ascii="David" w:hAnsi="David" w:cs="David"/>
          <w:szCs w:val="24"/>
          <w:rtl/>
          <w:lang w:eastAsia="en-US"/>
        </w:rPr>
        <w:t xml:space="preserve"> </w:t>
      </w:r>
      <w:r w:rsidRPr="0072613E">
        <w:rPr>
          <w:rFonts w:ascii="David" w:hAnsi="David" w:cs="David" w:hint="eastAsia"/>
          <w:szCs w:val="24"/>
          <w:rtl/>
          <w:lang w:eastAsia="en-US"/>
        </w:rPr>
        <w:t>תפקידו</w:t>
      </w:r>
      <w:r w:rsidRPr="0072613E">
        <w:rPr>
          <w:rFonts w:ascii="David" w:hAnsi="David" w:cs="David"/>
          <w:szCs w:val="24"/>
          <w:rtl/>
          <w:lang w:eastAsia="en-US"/>
        </w:rPr>
        <w:t xml:space="preserve"> </w:t>
      </w:r>
      <w:r w:rsidRPr="0072613E">
        <w:rPr>
          <w:rFonts w:ascii="David" w:hAnsi="David" w:cs="David" w:hint="eastAsia"/>
          <w:szCs w:val="24"/>
          <w:rtl/>
          <w:lang w:eastAsia="en-US"/>
        </w:rPr>
        <w:t>במקצועיות</w:t>
      </w:r>
      <w:r w:rsidRPr="0072613E">
        <w:rPr>
          <w:rFonts w:ascii="David" w:hAnsi="David" w:cs="David"/>
          <w:szCs w:val="24"/>
          <w:rtl/>
          <w:lang w:eastAsia="en-US"/>
        </w:rPr>
        <w:t xml:space="preserve"> </w:t>
      </w:r>
      <w:r w:rsidRPr="0072613E">
        <w:rPr>
          <w:rFonts w:ascii="David" w:hAnsi="David" w:cs="David" w:hint="eastAsia"/>
          <w:szCs w:val="24"/>
          <w:rtl/>
          <w:lang w:eastAsia="en-US"/>
        </w:rPr>
        <w:t>הראויה</w:t>
      </w:r>
      <w:r w:rsidRPr="0072613E">
        <w:rPr>
          <w:rFonts w:ascii="David" w:hAnsi="David" w:cs="David"/>
          <w:szCs w:val="24"/>
          <w:rtl/>
          <w:lang w:eastAsia="en-US"/>
        </w:rPr>
        <w:t xml:space="preserve">, </w:t>
      </w:r>
      <w:r w:rsidRPr="0072613E">
        <w:rPr>
          <w:rFonts w:ascii="David" w:hAnsi="David" w:cs="David" w:hint="eastAsia"/>
          <w:szCs w:val="24"/>
          <w:rtl/>
          <w:lang w:eastAsia="en-US"/>
        </w:rPr>
        <w:t>יהא</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למלא</w:t>
      </w:r>
      <w:r w:rsidRPr="0072613E">
        <w:rPr>
          <w:rFonts w:ascii="David" w:hAnsi="David" w:cs="David"/>
          <w:szCs w:val="24"/>
          <w:rtl/>
          <w:lang w:eastAsia="en-US"/>
        </w:rPr>
        <w:t xml:space="preserve"> </w:t>
      </w:r>
      <w:r w:rsidRPr="0072613E">
        <w:rPr>
          <w:rFonts w:ascii="David" w:hAnsi="David" w:cs="David" w:hint="eastAsia"/>
          <w:szCs w:val="24"/>
          <w:rtl/>
          <w:lang w:eastAsia="en-US"/>
        </w:rPr>
        <w:t>אותם</w:t>
      </w:r>
      <w:r w:rsidRPr="0072613E">
        <w:rPr>
          <w:rFonts w:ascii="David" w:hAnsi="David" w:cs="David"/>
          <w:szCs w:val="24"/>
          <w:rtl/>
          <w:lang w:eastAsia="en-US"/>
        </w:rPr>
        <w:t xml:space="preserve"> </w:t>
      </w:r>
      <w:r w:rsidRPr="0072613E">
        <w:rPr>
          <w:rFonts w:ascii="David" w:hAnsi="David" w:cs="David" w:hint="eastAsia"/>
          <w:szCs w:val="24"/>
          <w:rtl/>
          <w:lang w:eastAsia="en-US"/>
        </w:rPr>
        <w:t>שירותים</w:t>
      </w:r>
      <w:r w:rsidRPr="0072613E">
        <w:rPr>
          <w:rFonts w:ascii="David" w:hAnsi="David" w:cs="David"/>
          <w:szCs w:val="24"/>
          <w:rtl/>
          <w:lang w:eastAsia="en-US"/>
        </w:rPr>
        <w:t xml:space="preserve"> </w:t>
      </w:r>
      <w:r w:rsidRPr="0072613E">
        <w:rPr>
          <w:rFonts w:ascii="David" w:hAnsi="David" w:cs="David" w:hint="eastAsia"/>
          <w:szCs w:val="24"/>
          <w:rtl/>
          <w:lang w:eastAsia="en-US"/>
        </w:rPr>
        <w:t>ולא</w:t>
      </w:r>
      <w:r w:rsidRPr="0072613E">
        <w:rPr>
          <w:rFonts w:ascii="David" w:hAnsi="David" w:cs="David"/>
          <w:szCs w:val="24"/>
          <w:rtl/>
          <w:lang w:eastAsia="en-US"/>
        </w:rPr>
        <w:t xml:space="preserve"> </w:t>
      </w:r>
      <w:r w:rsidRPr="0072613E">
        <w:rPr>
          <w:rFonts w:ascii="David" w:hAnsi="David" w:cs="David" w:hint="eastAsia"/>
          <w:szCs w:val="24"/>
          <w:rtl/>
          <w:lang w:eastAsia="en-US"/>
        </w:rPr>
        <w:t>יהא</w:t>
      </w:r>
      <w:r w:rsidRPr="0072613E">
        <w:rPr>
          <w:rFonts w:ascii="David" w:hAnsi="David" w:cs="David"/>
          <w:szCs w:val="24"/>
          <w:rtl/>
          <w:lang w:eastAsia="en-US"/>
        </w:rPr>
        <w:t xml:space="preserve"> </w:t>
      </w:r>
      <w:r w:rsidRPr="0072613E">
        <w:rPr>
          <w:rFonts w:ascii="David" w:hAnsi="David" w:cs="David" w:hint="eastAsia"/>
          <w:szCs w:val="24"/>
          <w:rtl/>
          <w:lang w:eastAsia="en-US"/>
        </w:rPr>
        <w:t>בכך</w:t>
      </w:r>
      <w:r w:rsidRPr="0072613E">
        <w:rPr>
          <w:rFonts w:ascii="David" w:hAnsi="David" w:cs="David"/>
          <w:szCs w:val="24"/>
          <w:rtl/>
          <w:lang w:eastAsia="en-US"/>
        </w:rPr>
        <w:t xml:space="preserve"> </w:t>
      </w:r>
      <w:r w:rsidRPr="0072613E">
        <w:rPr>
          <w:rFonts w:ascii="David" w:hAnsi="David" w:cs="David" w:hint="eastAsia"/>
          <w:szCs w:val="24"/>
          <w:rtl/>
          <w:lang w:eastAsia="en-US"/>
        </w:rPr>
        <w:t>בכדי</w:t>
      </w:r>
      <w:r w:rsidRPr="0072613E">
        <w:rPr>
          <w:rFonts w:ascii="David" w:hAnsi="David" w:cs="David"/>
          <w:szCs w:val="24"/>
          <w:rtl/>
          <w:lang w:eastAsia="en-US"/>
        </w:rPr>
        <w:t xml:space="preserve"> </w:t>
      </w:r>
      <w:r w:rsidRPr="0072613E">
        <w:rPr>
          <w:rFonts w:ascii="David" w:hAnsi="David" w:cs="David" w:hint="eastAsia"/>
          <w:szCs w:val="24"/>
          <w:rtl/>
          <w:lang w:eastAsia="en-US"/>
        </w:rPr>
        <w:t>לפטור</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מאחריותו</w:t>
      </w:r>
      <w:r w:rsidRPr="0072613E">
        <w:rPr>
          <w:rFonts w:ascii="David" w:hAnsi="David" w:cs="David"/>
          <w:szCs w:val="24"/>
          <w:rtl/>
          <w:lang w:eastAsia="en-US"/>
        </w:rPr>
        <w:t xml:space="preserve"> </w:t>
      </w:r>
      <w:r w:rsidRPr="0072613E">
        <w:rPr>
          <w:rFonts w:ascii="David" w:hAnsi="David" w:cs="David" w:hint="eastAsia"/>
          <w:szCs w:val="24"/>
          <w:rtl/>
          <w:lang w:eastAsia="en-US"/>
        </w:rPr>
        <w:t>למתן</w:t>
      </w:r>
      <w:r w:rsidRPr="0072613E">
        <w:rPr>
          <w:rFonts w:ascii="David" w:hAnsi="David" w:cs="David"/>
          <w:szCs w:val="24"/>
          <w:rtl/>
          <w:lang w:eastAsia="en-US"/>
        </w:rPr>
        <w:t xml:space="preserve"> </w:t>
      </w:r>
      <w:r w:rsidRPr="0072613E">
        <w:rPr>
          <w:rFonts w:ascii="David" w:hAnsi="David" w:cs="David" w:hint="eastAsia"/>
          <w:szCs w:val="24"/>
          <w:rtl/>
          <w:lang w:eastAsia="en-US"/>
        </w:rPr>
        <w:t>השירות</w:t>
      </w:r>
      <w:r w:rsidRPr="0072613E">
        <w:rPr>
          <w:rFonts w:ascii="David" w:hAnsi="David" w:cs="David"/>
          <w:szCs w:val="24"/>
          <w:rtl/>
          <w:lang w:eastAsia="en-US"/>
        </w:rPr>
        <w:t xml:space="preserve"> </w:t>
      </w:r>
      <w:r w:rsidRPr="0072613E">
        <w:rPr>
          <w:rFonts w:ascii="David" w:hAnsi="David" w:cs="David" w:hint="eastAsia"/>
          <w:szCs w:val="24"/>
          <w:rtl/>
          <w:lang w:eastAsia="en-US"/>
        </w:rPr>
        <w:t>כנדרש</w:t>
      </w:r>
      <w:r w:rsidRPr="0072613E">
        <w:rPr>
          <w:rFonts w:ascii="David" w:hAnsi="David" w:cs="David"/>
          <w:szCs w:val="24"/>
          <w:rtl/>
          <w:lang w:eastAsia="en-US"/>
        </w:rPr>
        <w:t xml:space="preserve">. </w:t>
      </w:r>
      <w:r w:rsidRPr="0072613E">
        <w:rPr>
          <w:rFonts w:ascii="David" w:hAnsi="David" w:cs="David" w:hint="eastAsia"/>
          <w:szCs w:val="24"/>
          <w:rtl/>
          <w:lang w:eastAsia="en-US"/>
        </w:rPr>
        <w:t>הגדרת</w:t>
      </w:r>
      <w:r w:rsidRPr="0072613E">
        <w:rPr>
          <w:rFonts w:ascii="David" w:hAnsi="David" w:cs="David"/>
          <w:szCs w:val="24"/>
          <w:rtl/>
          <w:lang w:eastAsia="en-US"/>
        </w:rPr>
        <w:t xml:space="preserve"> </w:t>
      </w:r>
      <w:r w:rsidRPr="0072613E">
        <w:rPr>
          <w:rFonts w:ascii="David" w:hAnsi="David" w:cs="David" w:hint="eastAsia"/>
          <w:szCs w:val="24"/>
          <w:rtl/>
          <w:lang w:eastAsia="en-US"/>
        </w:rPr>
        <w:t>השירותים</w:t>
      </w:r>
      <w:r w:rsidRPr="0072613E">
        <w:rPr>
          <w:rFonts w:ascii="David" w:hAnsi="David" w:cs="David"/>
          <w:szCs w:val="24"/>
          <w:rtl/>
          <w:lang w:eastAsia="en-US"/>
        </w:rPr>
        <w:t xml:space="preserve">, </w:t>
      </w:r>
      <w:r w:rsidRPr="0072613E">
        <w:rPr>
          <w:rFonts w:ascii="David" w:hAnsi="David" w:cs="David" w:hint="eastAsia"/>
          <w:szCs w:val="24"/>
          <w:rtl/>
          <w:lang w:eastAsia="en-US"/>
        </w:rPr>
        <w:t>שאינם</w:t>
      </w:r>
      <w:r w:rsidRPr="0072613E">
        <w:rPr>
          <w:rFonts w:ascii="David" w:hAnsi="David" w:cs="David"/>
          <w:szCs w:val="24"/>
          <w:rtl/>
          <w:lang w:eastAsia="en-US"/>
        </w:rPr>
        <w:t xml:space="preserve"> </w:t>
      </w:r>
      <w:r w:rsidRPr="0072613E">
        <w:rPr>
          <w:rFonts w:ascii="David" w:hAnsi="David" w:cs="David" w:hint="eastAsia"/>
          <w:szCs w:val="24"/>
          <w:rtl/>
          <w:lang w:eastAsia="en-US"/>
        </w:rPr>
        <w:t>מפורטים</w:t>
      </w:r>
      <w:r w:rsidRPr="0072613E">
        <w:rPr>
          <w:rFonts w:ascii="David" w:hAnsi="David" w:cs="David"/>
          <w:szCs w:val="24"/>
          <w:rtl/>
          <w:lang w:eastAsia="en-US"/>
        </w:rPr>
        <w:t xml:space="preserve"> </w:t>
      </w:r>
      <w:r w:rsidRPr="0072613E">
        <w:rPr>
          <w:rFonts w:ascii="David" w:hAnsi="David" w:cs="David" w:hint="eastAsia"/>
          <w:szCs w:val="24"/>
          <w:rtl/>
          <w:lang w:eastAsia="en-US"/>
        </w:rPr>
        <w:t>בתעריפי</w:t>
      </w:r>
      <w:r w:rsidRPr="0072613E">
        <w:rPr>
          <w:rFonts w:ascii="David" w:hAnsi="David" w:cs="David"/>
          <w:szCs w:val="24"/>
          <w:rtl/>
          <w:lang w:eastAsia="en-US"/>
        </w:rPr>
        <w:t xml:space="preserve"> </w:t>
      </w:r>
      <w:r w:rsidRPr="0072613E">
        <w:rPr>
          <w:rFonts w:ascii="David" w:hAnsi="David" w:cs="David" w:hint="eastAsia"/>
          <w:szCs w:val="24"/>
          <w:rtl/>
          <w:lang w:eastAsia="en-US"/>
        </w:rPr>
        <w:t>התכנון</w:t>
      </w:r>
      <w:r w:rsidRPr="0072613E">
        <w:rPr>
          <w:rFonts w:ascii="David" w:hAnsi="David" w:cs="David"/>
          <w:szCs w:val="24"/>
          <w:rtl/>
          <w:lang w:eastAsia="en-US"/>
        </w:rPr>
        <w:t xml:space="preserve">,  </w:t>
      </w:r>
      <w:r w:rsidRPr="0072613E">
        <w:rPr>
          <w:rFonts w:ascii="David" w:hAnsi="David" w:cs="David" w:hint="eastAsia"/>
          <w:szCs w:val="24"/>
          <w:rtl/>
          <w:lang w:eastAsia="en-US"/>
        </w:rPr>
        <w:t>תיעשה</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w:t>
      </w:r>
      <w:r w:rsidRPr="0072613E">
        <w:rPr>
          <w:rFonts w:ascii="David" w:hAnsi="David" w:cs="David" w:hint="eastAsia"/>
          <w:szCs w:val="24"/>
          <w:rtl/>
          <w:lang w:eastAsia="en-US"/>
        </w:rPr>
        <w:t>ידי</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בתיאום</w:t>
      </w:r>
      <w:r w:rsidRPr="0072613E">
        <w:rPr>
          <w:rFonts w:ascii="David" w:hAnsi="David" w:cs="David"/>
          <w:szCs w:val="24"/>
          <w:rtl/>
          <w:lang w:eastAsia="en-US"/>
        </w:rPr>
        <w:t xml:space="preserve"> </w:t>
      </w:r>
      <w:r w:rsidRPr="0072613E">
        <w:rPr>
          <w:rFonts w:ascii="David" w:hAnsi="David" w:cs="David" w:hint="eastAsia"/>
          <w:szCs w:val="24"/>
          <w:rtl/>
          <w:lang w:eastAsia="en-US"/>
        </w:rPr>
        <w:t>מראש</w:t>
      </w:r>
      <w:r w:rsidRPr="0072613E">
        <w:rPr>
          <w:rFonts w:ascii="David" w:hAnsi="David" w:cs="David"/>
          <w:szCs w:val="24"/>
          <w:rtl/>
          <w:lang w:eastAsia="en-US"/>
        </w:rPr>
        <w:t xml:space="preserve"> </w:t>
      </w:r>
      <w:r w:rsidRPr="0072613E">
        <w:rPr>
          <w:rFonts w:ascii="David" w:hAnsi="David" w:cs="David" w:hint="eastAsia"/>
          <w:szCs w:val="24"/>
          <w:rtl/>
          <w:lang w:eastAsia="en-US"/>
        </w:rPr>
        <w:t>עם</w:t>
      </w:r>
      <w:r w:rsidRPr="0072613E">
        <w:rPr>
          <w:rFonts w:ascii="David" w:hAnsi="David" w:cs="David"/>
          <w:szCs w:val="24"/>
          <w:rtl/>
          <w:lang w:eastAsia="en-US"/>
        </w:rPr>
        <w:t xml:space="preserve"> </w:t>
      </w:r>
      <w:r w:rsidRPr="0072613E">
        <w:rPr>
          <w:rFonts w:ascii="David" w:hAnsi="David" w:cs="David" w:hint="eastAsia"/>
          <w:szCs w:val="24"/>
          <w:rtl/>
          <w:lang w:eastAsia="en-US"/>
        </w:rPr>
        <w:t>המזמין</w:t>
      </w:r>
      <w:r w:rsidRPr="0072613E">
        <w:rPr>
          <w:rFonts w:ascii="David" w:hAnsi="David" w:cs="David"/>
          <w:szCs w:val="24"/>
          <w:rtl/>
          <w:lang w:eastAsia="en-US"/>
        </w:rPr>
        <w:t xml:space="preserve">, </w:t>
      </w:r>
      <w:r w:rsidRPr="0072613E">
        <w:rPr>
          <w:rFonts w:ascii="David" w:hAnsi="David" w:cs="David" w:hint="eastAsia"/>
          <w:szCs w:val="24"/>
          <w:rtl/>
          <w:lang w:eastAsia="en-US"/>
        </w:rPr>
        <w:t>או</w:t>
      </w:r>
      <w:r w:rsidRPr="0072613E">
        <w:rPr>
          <w:rFonts w:ascii="David" w:hAnsi="David" w:cs="David"/>
          <w:szCs w:val="24"/>
          <w:rtl/>
          <w:lang w:eastAsia="en-US"/>
        </w:rPr>
        <w:t xml:space="preserve"> </w:t>
      </w:r>
      <w:r w:rsidRPr="0072613E">
        <w:rPr>
          <w:rFonts w:ascii="David" w:hAnsi="David" w:cs="David" w:hint="eastAsia"/>
          <w:szCs w:val="24"/>
          <w:rtl/>
          <w:lang w:eastAsia="en-US"/>
        </w:rPr>
        <w:t>בהתאם</w:t>
      </w:r>
      <w:r w:rsidRPr="0072613E">
        <w:rPr>
          <w:rFonts w:ascii="David" w:hAnsi="David" w:cs="David"/>
          <w:szCs w:val="24"/>
          <w:rtl/>
          <w:lang w:eastAsia="en-US"/>
        </w:rPr>
        <w:t xml:space="preserve"> </w:t>
      </w:r>
      <w:r w:rsidRPr="0072613E">
        <w:rPr>
          <w:rFonts w:ascii="David" w:hAnsi="David" w:cs="David" w:hint="eastAsia"/>
          <w:szCs w:val="24"/>
          <w:rtl/>
          <w:lang w:eastAsia="en-US"/>
        </w:rPr>
        <w:t>לדרישת</w:t>
      </w:r>
      <w:r w:rsidRPr="0072613E">
        <w:rPr>
          <w:rFonts w:ascii="David" w:hAnsi="David" w:cs="David"/>
          <w:szCs w:val="24"/>
          <w:rtl/>
          <w:lang w:eastAsia="en-US"/>
        </w:rPr>
        <w:t xml:space="preserve"> </w:t>
      </w:r>
      <w:r w:rsidRPr="0072613E">
        <w:rPr>
          <w:rFonts w:ascii="David" w:hAnsi="David" w:cs="David" w:hint="eastAsia"/>
          <w:szCs w:val="24"/>
          <w:rtl/>
          <w:lang w:eastAsia="en-US"/>
        </w:rPr>
        <w:t>המזמין</w:t>
      </w:r>
      <w:r w:rsidRPr="0072613E">
        <w:rPr>
          <w:rFonts w:ascii="David" w:hAnsi="David" w:cs="David"/>
          <w:szCs w:val="24"/>
          <w:rtl/>
          <w:lang w:eastAsia="en-US"/>
        </w:rPr>
        <w:t xml:space="preserve"> </w:t>
      </w:r>
      <w:r w:rsidRPr="0072613E">
        <w:rPr>
          <w:rFonts w:ascii="David" w:hAnsi="David" w:cs="David" w:hint="eastAsia"/>
          <w:szCs w:val="24"/>
          <w:rtl/>
          <w:lang w:eastAsia="en-US"/>
        </w:rPr>
        <w:t>ובתאום</w:t>
      </w:r>
      <w:r w:rsidRPr="0072613E">
        <w:rPr>
          <w:rFonts w:ascii="David" w:hAnsi="David" w:cs="David"/>
          <w:szCs w:val="24"/>
          <w:rtl/>
          <w:lang w:eastAsia="en-US"/>
        </w:rPr>
        <w:t xml:space="preserve"> </w:t>
      </w:r>
      <w:r w:rsidRPr="0072613E">
        <w:rPr>
          <w:rFonts w:ascii="David" w:hAnsi="David" w:cs="David" w:hint="eastAsia"/>
          <w:szCs w:val="24"/>
          <w:rtl/>
          <w:lang w:eastAsia="en-US"/>
        </w:rPr>
        <w:t>עימו</w:t>
      </w:r>
      <w:r w:rsidRPr="0072613E">
        <w:rPr>
          <w:rFonts w:ascii="David" w:hAnsi="David" w:cs="David"/>
          <w:szCs w:val="24"/>
          <w:rtl/>
          <w:lang w:eastAsia="en-US"/>
        </w:rPr>
        <w:t>.</w:t>
      </w:r>
    </w:p>
    <w:p w:rsidR="00157827" w:rsidRDefault="00157827" w:rsidP="009D0235">
      <w:pPr>
        <w:pStyle w:val="afe"/>
        <w:keepNext/>
        <w:keepLines/>
        <w:numPr>
          <w:ilvl w:val="2"/>
          <w:numId w:val="155"/>
        </w:numPr>
        <w:tabs>
          <w:tab w:val="left" w:pos="669"/>
        </w:tabs>
        <w:ind w:right="0"/>
        <w:jc w:val="left"/>
        <w:rPr>
          <w:lang w:eastAsia="en-US"/>
        </w:rPr>
      </w:pPr>
      <w:r w:rsidRPr="0072613E">
        <w:rPr>
          <w:rFonts w:ascii="David" w:hAnsi="David" w:cs="David" w:hint="eastAsia"/>
          <w:szCs w:val="24"/>
          <w:rtl/>
          <w:lang w:eastAsia="en-US"/>
        </w:rPr>
        <w:t>לאורך</w:t>
      </w:r>
      <w:r w:rsidRPr="0072613E">
        <w:rPr>
          <w:rFonts w:ascii="David" w:hAnsi="David" w:cs="David"/>
          <w:szCs w:val="24"/>
          <w:rtl/>
          <w:lang w:eastAsia="en-US"/>
        </w:rPr>
        <w:t xml:space="preserve"> </w:t>
      </w:r>
      <w:r w:rsidRPr="0072613E">
        <w:rPr>
          <w:rFonts w:ascii="David" w:hAnsi="David" w:cs="David" w:hint="eastAsia"/>
          <w:szCs w:val="24"/>
          <w:rtl/>
          <w:lang w:eastAsia="en-US"/>
        </w:rPr>
        <w:t>כל</w:t>
      </w:r>
      <w:r w:rsidRPr="0072613E">
        <w:rPr>
          <w:rFonts w:ascii="David" w:hAnsi="David" w:cs="David"/>
          <w:szCs w:val="24"/>
          <w:rtl/>
          <w:lang w:eastAsia="en-US"/>
        </w:rPr>
        <w:t xml:space="preserve"> </w:t>
      </w:r>
      <w:r w:rsidRPr="0072613E">
        <w:rPr>
          <w:rFonts w:ascii="David" w:hAnsi="David" w:cs="David" w:hint="eastAsia"/>
          <w:szCs w:val="24"/>
          <w:rtl/>
          <w:lang w:eastAsia="en-US"/>
        </w:rPr>
        <w:t>חיי</w:t>
      </w:r>
      <w:r w:rsidRPr="0072613E">
        <w:rPr>
          <w:rFonts w:ascii="David" w:hAnsi="David" w:cs="David"/>
          <w:szCs w:val="24"/>
          <w:rtl/>
          <w:lang w:eastAsia="en-US"/>
        </w:rPr>
        <w:t xml:space="preserve"> </w:t>
      </w:r>
      <w:r w:rsidRPr="0072613E">
        <w:rPr>
          <w:rFonts w:ascii="David" w:hAnsi="David" w:cs="David" w:hint="eastAsia"/>
          <w:szCs w:val="24"/>
          <w:rtl/>
          <w:lang w:eastAsia="en-US"/>
        </w:rPr>
        <w:t>הפרויקט</w:t>
      </w:r>
      <w:r w:rsidRPr="0072613E">
        <w:rPr>
          <w:rFonts w:ascii="David" w:hAnsi="David" w:cs="David"/>
          <w:szCs w:val="24"/>
          <w:rtl/>
          <w:lang w:eastAsia="en-US"/>
        </w:rPr>
        <w:t xml:space="preserve"> </w:t>
      </w:r>
      <w:r w:rsidRPr="0072613E">
        <w:rPr>
          <w:rFonts w:ascii="David" w:hAnsi="David" w:cs="David" w:hint="eastAsia"/>
          <w:szCs w:val="24"/>
          <w:rtl/>
          <w:lang w:eastAsia="en-US"/>
        </w:rPr>
        <w:t>ינהל</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באופן</w:t>
      </w:r>
      <w:r w:rsidRPr="0072613E">
        <w:rPr>
          <w:rFonts w:ascii="David" w:hAnsi="David" w:cs="David"/>
          <w:szCs w:val="24"/>
          <w:rtl/>
          <w:lang w:eastAsia="en-US"/>
        </w:rPr>
        <w:t xml:space="preserve"> </w:t>
      </w:r>
      <w:r w:rsidRPr="0072613E">
        <w:rPr>
          <w:rFonts w:ascii="David" w:hAnsi="David" w:cs="David" w:hint="eastAsia"/>
          <w:szCs w:val="24"/>
          <w:rtl/>
          <w:lang w:eastAsia="en-US"/>
        </w:rPr>
        <w:t>שוטף</w:t>
      </w:r>
      <w:r w:rsidRPr="0072613E">
        <w:rPr>
          <w:rFonts w:ascii="David" w:hAnsi="David" w:cs="David"/>
          <w:szCs w:val="24"/>
          <w:rtl/>
          <w:lang w:eastAsia="en-US"/>
        </w:rPr>
        <w:t xml:space="preserve"> </w:t>
      </w:r>
      <w:r w:rsidRPr="0072613E">
        <w:rPr>
          <w:rFonts w:ascii="David" w:hAnsi="David" w:cs="David" w:hint="eastAsia"/>
          <w:szCs w:val="24"/>
          <w:rtl/>
          <w:lang w:eastAsia="en-US"/>
        </w:rPr>
        <w:t>והדוק</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צוות</w:t>
      </w:r>
      <w:r w:rsidRPr="0072613E">
        <w:rPr>
          <w:rFonts w:ascii="David" w:hAnsi="David" w:cs="David"/>
          <w:szCs w:val="24"/>
          <w:rtl/>
          <w:lang w:eastAsia="en-US"/>
        </w:rPr>
        <w:t xml:space="preserve"> </w:t>
      </w:r>
      <w:r w:rsidRPr="0072613E">
        <w:rPr>
          <w:rFonts w:ascii="David" w:hAnsi="David" w:cs="David" w:hint="eastAsia"/>
          <w:szCs w:val="24"/>
          <w:rtl/>
          <w:lang w:eastAsia="en-US"/>
        </w:rPr>
        <w:t>התכנון</w:t>
      </w:r>
      <w:r w:rsidRPr="0072613E">
        <w:rPr>
          <w:rFonts w:ascii="David" w:hAnsi="David" w:cs="David"/>
          <w:szCs w:val="24"/>
          <w:rtl/>
          <w:lang w:eastAsia="en-US"/>
        </w:rPr>
        <w:t xml:space="preserve"> </w:t>
      </w:r>
      <w:r w:rsidRPr="0072613E">
        <w:rPr>
          <w:rFonts w:ascii="David" w:hAnsi="David" w:cs="David" w:hint="eastAsia"/>
          <w:szCs w:val="24"/>
          <w:rtl/>
          <w:lang w:eastAsia="en-US"/>
        </w:rPr>
        <w:t>ובכלל</w:t>
      </w:r>
      <w:r w:rsidRPr="0072613E">
        <w:rPr>
          <w:rFonts w:ascii="David" w:hAnsi="David" w:cs="David"/>
          <w:szCs w:val="24"/>
          <w:rtl/>
          <w:lang w:eastAsia="en-US"/>
        </w:rPr>
        <w:t xml:space="preserve"> </w:t>
      </w:r>
      <w:r w:rsidRPr="0072613E">
        <w:rPr>
          <w:rFonts w:ascii="David" w:hAnsi="David" w:cs="David" w:hint="eastAsia"/>
          <w:szCs w:val="24"/>
          <w:rtl/>
          <w:lang w:eastAsia="en-US"/>
        </w:rPr>
        <w:t>זה</w:t>
      </w:r>
      <w:r w:rsidRPr="0072613E">
        <w:rPr>
          <w:rFonts w:ascii="David" w:hAnsi="David" w:cs="David"/>
          <w:szCs w:val="24"/>
          <w:rtl/>
          <w:lang w:eastAsia="en-US"/>
        </w:rPr>
        <w:t xml:space="preserve"> </w:t>
      </w:r>
      <w:r w:rsidRPr="0072613E">
        <w:rPr>
          <w:rFonts w:ascii="David" w:hAnsi="David" w:cs="David" w:hint="eastAsia"/>
          <w:szCs w:val="24"/>
          <w:rtl/>
          <w:lang w:eastAsia="en-US"/>
        </w:rPr>
        <w:t>ניהול</w:t>
      </w:r>
      <w:r w:rsidRPr="0072613E">
        <w:rPr>
          <w:rFonts w:ascii="David" w:hAnsi="David" w:cs="David"/>
          <w:szCs w:val="24"/>
          <w:rtl/>
          <w:lang w:eastAsia="en-US"/>
        </w:rPr>
        <w:t xml:space="preserve"> </w:t>
      </w:r>
      <w:r w:rsidRPr="0072613E">
        <w:rPr>
          <w:rFonts w:ascii="David" w:hAnsi="David" w:cs="David" w:hint="eastAsia"/>
          <w:szCs w:val="24"/>
          <w:rtl/>
          <w:lang w:eastAsia="en-US"/>
        </w:rPr>
        <w:t>רשימת</w:t>
      </w:r>
      <w:r w:rsidRPr="0072613E">
        <w:rPr>
          <w:rFonts w:ascii="David" w:hAnsi="David" w:cs="David"/>
          <w:szCs w:val="24"/>
          <w:rtl/>
          <w:lang w:eastAsia="en-US"/>
        </w:rPr>
        <w:t xml:space="preserve"> </w:t>
      </w:r>
      <w:r w:rsidRPr="0072613E">
        <w:rPr>
          <w:rFonts w:ascii="David" w:hAnsi="David" w:cs="David" w:hint="eastAsia"/>
          <w:szCs w:val="24"/>
          <w:rtl/>
          <w:lang w:eastAsia="en-US"/>
        </w:rPr>
        <w:t>משימות</w:t>
      </w:r>
      <w:r w:rsidRPr="0072613E">
        <w:rPr>
          <w:rFonts w:ascii="David" w:hAnsi="David" w:cs="David"/>
          <w:szCs w:val="24"/>
          <w:rtl/>
          <w:lang w:eastAsia="en-US"/>
        </w:rPr>
        <w:t xml:space="preserve"> </w:t>
      </w:r>
      <w:r w:rsidRPr="0072613E">
        <w:rPr>
          <w:rFonts w:ascii="David" w:hAnsi="David" w:cs="David" w:hint="eastAsia"/>
          <w:szCs w:val="24"/>
          <w:rtl/>
          <w:lang w:eastAsia="en-US"/>
        </w:rPr>
        <w:t>מפורטת</w:t>
      </w:r>
      <w:r w:rsidRPr="0072613E">
        <w:rPr>
          <w:rFonts w:ascii="David" w:hAnsi="David" w:cs="David"/>
          <w:szCs w:val="24"/>
          <w:rtl/>
          <w:lang w:eastAsia="en-US"/>
        </w:rPr>
        <w:t xml:space="preserve"> </w:t>
      </w:r>
      <w:r w:rsidRPr="0072613E">
        <w:rPr>
          <w:rFonts w:ascii="David" w:hAnsi="David" w:cs="David" w:hint="eastAsia"/>
          <w:szCs w:val="24"/>
          <w:rtl/>
          <w:lang w:eastAsia="en-US"/>
        </w:rPr>
        <w:t>הכוללת</w:t>
      </w:r>
      <w:r w:rsidRPr="0072613E">
        <w:rPr>
          <w:rFonts w:ascii="David" w:hAnsi="David" w:cs="David"/>
          <w:szCs w:val="24"/>
          <w:rtl/>
          <w:lang w:eastAsia="en-US"/>
        </w:rPr>
        <w:t xml:space="preserve"> </w:t>
      </w:r>
      <w:r w:rsidRPr="0072613E">
        <w:rPr>
          <w:rFonts w:ascii="David" w:hAnsi="David" w:cs="David" w:hint="eastAsia"/>
          <w:szCs w:val="24"/>
          <w:rtl/>
          <w:lang w:eastAsia="en-US"/>
        </w:rPr>
        <w:t>גורם</w:t>
      </w:r>
      <w:r w:rsidRPr="0072613E">
        <w:rPr>
          <w:rFonts w:ascii="David" w:hAnsi="David" w:cs="David"/>
          <w:szCs w:val="24"/>
          <w:rtl/>
          <w:lang w:eastAsia="en-US"/>
        </w:rPr>
        <w:t xml:space="preserve"> </w:t>
      </w:r>
      <w:r w:rsidRPr="0072613E">
        <w:rPr>
          <w:rFonts w:ascii="David" w:hAnsi="David" w:cs="David" w:hint="eastAsia"/>
          <w:szCs w:val="24"/>
          <w:rtl/>
          <w:lang w:eastAsia="en-US"/>
        </w:rPr>
        <w:t>אחראי</w:t>
      </w:r>
      <w:r w:rsidRPr="0072613E">
        <w:rPr>
          <w:rFonts w:ascii="David" w:hAnsi="David" w:cs="David"/>
          <w:szCs w:val="24"/>
          <w:rtl/>
          <w:lang w:eastAsia="en-US"/>
        </w:rPr>
        <w:t xml:space="preserve"> </w:t>
      </w:r>
      <w:r w:rsidRPr="0072613E">
        <w:rPr>
          <w:rFonts w:ascii="David" w:hAnsi="David" w:cs="David" w:hint="eastAsia"/>
          <w:szCs w:val="24"/>
          <w:rtl/>
          <w:lang w:eastAsia="en-US"/>
        </w:rPr>
        <w:t>ומועד</w:t>
      </w:r>
      <w:r w:rsidRPr="0072613E">
        <w:rPr>
          <w:rFonts w:ascii="David" w:hAnsi="David" w:cs="David"/>
          <w:szCs w:val="24"/>
          <w:rtl/>
          <w:lang w:eastAsia="en-US"/>
        </w:rPr>
        <w:t xml:space="preserve"> </w:t>
      </w:r>
      <w:r w:rsidRPr="0072613E">
        <w:rPr>
          <w:rFonts w:ascii="David" w:hAnsi="David" w:cs="David" w:hint="eastAsia"/>
          <w:szCs w:val="24"/>
          <w:rtl/>
          <w:lang w:eastAsia="en-US"/>
        </w:rPr>
        <w:t>להשלמת</w:t>
      </w:r>
      <w:r w:rsidRPr="0072613E">
        <w:rPr>
          <w:rFonts w:ascii="David" w:hAnsi="David" w:cs="David"/>
          <w:szCs w:val="24"/>
          <w:rtl/>
          <w:lang w:eastAsia="en-US"/>
        </w:rPr>
        <w:t xml:space="preserve"> </w:t>
      </w:r>
      <w:r w:rsidRPr="0072613E">
        <w:rPr>
          <w:rFonts w:ascii="David" w:hAnsi="David" w:cs="David" w:hint="eastAsia"/>
          <w:szCs w:val="24"/>
          <w:rtl/>
          <w:lang w:eastAsia="en-US"/>
        </w:rPr>
        <w:t>כל</w:t>
      </w:r>
      <w:r w:rsidRPr="0072613E">
        <w:rPr>
          <w:rFonts w:ascii="David" w:hAnsi="David" w:cs="David"/>
          <w:szCs w:val="24"/>
          <w:rtl/>
          <w:lang w:eastAsia="en-US"/>
        </w:rPr>
        <w:t xml:space="preserve"> </w:t>
      </w:r>
      <w:r w:rsidRPr="0072613E">
        <w:rPr>
          <w:rFonts w:ascii="David" w:hAnsi="David" w:cs="David" w:hint="eastAsia"/>
          <w:szCs w:val="24"/>
          <w:rtl/>
          <w:lang w:eastAsia="en-US"/>
        </w:rPr>
        <w:t>משימה</w:t>
      </w:r>
      <w:r w:rsidRPr="0072613E">
        <w:rPr>
          <w:rFonts w:ascii="David" w:hAnsi="David" w:cs="David"/>
          <w:szCs w:val="24"/>
          <w:rtl/>
          <w:lang w:eastAsia="en-US"/>
        </w:rPr>
        <w:t xml:space="preserve">. </w:t>
      </w:r>
      <w:r w:rsidRPr="0072613E">
        <w:rPr>
          <w:rFonts w:ascii="David" w:hAnsi="David" w:cs="David" w:hint="eastAsia"/>
          <w:szCs w:val="24"/>
          <w:rtl/>
          <w:lang w:eastAsia="en-US"/>
        </w:rPr>
        <w:t>באחריות</w:t>
      </w:r>
      <w:r w:rsidRPr="0072613E">
        <w:rPr>
          <w:rFonts w:ascii="David" w:hAnsi="David" w:cs="David"/>
          <w:szCs w:val="24"/>
          <w:rtl/>
          <w:lang w:eastAsia="en-US"/>
        </w:rPr>
        <w:t xml:space="preserve"> </w:t>
      </w:r>
      <w:r w:rsidRPr="0072613E">
        <w:rPr>
          <w:rFonts w:ascii="David" w:hAnsi="David" w:cs="David" w:hint="eastAsia"/>
          <w:szCs w:val="24"/>
          <w:rtl/>
          <w:lang w:eastAsia="en-US"/>
        </w:rPr>
        <w:t>מנהל</w:t>
      </w:r>
      <w:r w:rsidRPr="0072613E">
        <w:rPr>
          <w:rFonts w:ascii="David" w:hAnsi="David" w:cs="David"/>
          <w:szCs w:val="24"/>
          <w:rtl/>
          <w:lang w:eastAsia="en-US"/>
        </w:rPr>
        <w:t xml:space="preserve"> </w:t>
      </w:r>
      <w:r w:rsidRPr="0072613E">
        <w:rPr>
          <w:rFonts w:ascii="David" w:hAnsi="David" w:cs="David" w:hint="eastAsia"/>
          <w:szCs w:val="24"/>
          <w:rtl/>
          <w:lang w:eastAsia="en-US"/>
        </w:rPr>
        <w:t>התכנון</w:t>
      </w:r>
      <w:r w:rsidRPr="0072613E">
        <w:rPr>
          <w:rFonts w:ascii="David" w:hAnsi="David" w:cs="David"/>
          <w:szCs w:val="24"/>
          <w:rtl/>
          <w:lang w:eastAsia="en-US"/>
        </w:rPr>
        <w:t xml:space="preserve"> </w:t>
      </w:r>
      <w:r w:rsidRPr="0072613E">
        <w:rPr>
          <w:rFonts w:ascii="David" w:hAnsi="David" w:cs="David" w:hint="eastAsia"/>
          <w:szCs w:val="24"/>
          <w:rtl/>
          <w:lang w:eastAsia="en-US"/>
        </w:rPr>
        <w:t>לוודא</w:t>
      </w:r>
      <w:r w:rsidRPr="0072613E">
        <w:rPr>
          <w:rFonts w:ascii="David" w:hAnsi="David" w:cs="David"/>
          <w:szCs w:val="24"/>
          <w:rtl/>
          <w:lang w:eastAsia="en-US"/>
        </w:rPr>
        <w:t xml:space="preserve"> </w:t>
      </w:r>
      <w:r w:rsidRPr="0072613E">
        <w:rPr>
          <w:rFonts w:ascii="David" w:hAnsi="David" w:cs="David" w:hint="eastAsia"/>
          <w:szCs w:val="24"/>
          <w:rtl/>
          <w:lang w:eastAsia="en-US"/>
        </w:rPr>
        <w:t>שמועד</w:t>
      </w:r>
      <w:r w:rsidRPr="0072613E">
        <w:rPr>
          <w:rFonts w:ascii="David" w:hAnsi="David" w:cs="David"/>
          <w:szCs w:val="24"/>
          <w:rtl/>
          <w:lang w:eastAsia="en-US"/>
        </w:rPr>
        <w:t xml:space="preserve"> </w:t>
      </w:r>
      <w:r w:rsidRPr="0072613E">
        <w:rPr>
          <w:rFonts w:ascii="David" w:hAnsi="David" w:cs="David" w:hint="eastAsia"/>
          <w:szCs w:val="24"/>
          <w:rtl/>
          <w:lang w:eastAsia="en-US"/>
        </w:rPr>
        <w:t>השלמת</w:t>
      </w:r>
      <w:r w:rsidRPr="0072613E">
        <w:rPr>
          <w:rFonts w:ascii="David" w:hAnsi="David" w:cs="David"/>
          <w:szCs w:val="24"/>
          <w:rtl/>
          <w:lang w:eastAsia="en-US"/>
        </w:rPr>
        <w:t xml:space="preserve"> </w:t>
      </w:r>
      <w:r w:rsidRPr="0072613E">
        <w:rPr>
          <w:rFonts w:ascii="David" w:hAnsi="David" w:cs="David" w:hint="eastAsia"/>
          <w:szCs w:val="24"/>
          <w:rtl/>
          <w:lang w:eastAsia="en-US"/>
        </w:rPr>
        <w:t>המשימות</w:t>
      </w:r>
      <w:r w:rsidRPr="0072613E">
        <w:rPr>
          <w:rFonts w:ascii="David" w:hAnsi="David" w:cs="David"/>
          <w:szCs w:val="24"/>
          <w:rtl/>
          <w:lang w:eastAsia="en-US"/>
        </w:rPr>
        <w:t xml:space="preserve"> </w:t>
      </w:r>
      <w:r w:rsidRPr="0072613E">
        <w:rPr>
          <w:rFonts w:ascii="David" w:hAnsi="David" w:cs="David" w:hint="eastAsia"/>
          <w:szCs w:val="24"/>
          <w:rtl/>
          <w:lang w:eastAsia="en-US"/>
        </w:rPr>
        <w:t>תואם</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לוח</w:t>
      </w:r>
      <w:r w:rsidRPr="0072613E">
        <w:rPr>
          <w:rFonts w:ascii="David" w:hAnsi="David" w:cs="David"/>
          <w:szCs w:val="24"/>
          <w:rtl/>
          <w:lang w:eastAsia="en-US"/>
        </w:rPr>
        <w:t xml:space="preserve"> </w:t>
      </w:r>
      <w:r w:rsidRPr="0072613E">
        <w:rPr>
          <w:rFonts w:ascii="David" w:hAnsi="David" w:cs="David" w:hint="eastAsia"/>
          <w:szCs w:val="24"/>
          <w:rtl/>
          <w:lang w:eastAsia="en-US"/>
        </w:rPr>
        <w:t>הזמנים</w:t>
      </w:r>
      <w:r w:rsidRPr="0072613E">
        <w:rPr>
          <w:rFonts w:ascii="David" w:hAnsi="David" w:cs="David"/>
          <w:szCs w:val="24"/>
          <w:rtl/>
          <w:lang w:eastAsia="en-US"/>
        </w:rPr>
        <w:t xml:space="preserve"> </w:t>
      </w:r>
      <w:r w:rsidRPr="0072613E">
        <w:rPr>
          <w:rFonts w:ascii="David" w:hAnsi="David" w:cs="David" w:hint="eastAsia"/>
          <w:szCs w:val="24"/>
          <w:rtl/>
          <w:lang w:eastAsia="en-US"/>
        </w:rPr>
        <w:t>הכולל</w:t>
      </w:r>
      <w:r w:rsidRPr="0072613E">
        <w:rPr>
          <w:rFonts w:ascii="David" w:hAnsi="David" w:cs="David"/>
          <w:szCs w:val="24"/>
          <w:rtl/>
          <w:lang w:eastAsia="en-US"/>
        </w:rPr>
        <w:t>.</w:t>
      </w:r>
    </w:p>
    <w:p w:rsidR="00157827" w:rsidRPr="0072613E" w:rsidRDefault="00157827" w:rsidP="00D26972">
      <w:pPr>
        <w:pStyle w:val="afe"/>
        <w:keepNext/>
        <w:keepLines/>
        <w:numPr>
          <w:ilvl w:val="2"/>
          <w:numId w:val="155"/>
        </w:numPr>
        <w:tabs>
          <w:tab w:val="left" w:pos="669"/>
        </w:tabs>
        <w:ind w:right="0"/>
        <w:rPr>
          <w:rFonts w:ascii="David" w:hAnsi="David" w:cs="David"/>
          <w:szCs w:val="24"/>
          <w:lang w:eastAsia="en-US"/>
        </w:rPr>
      </w:pPr>
      <w:r w:rsidRPr="0072613E">
        <w:rPr>
          <w:rFonts w:ascii="David" w:hAnsi="David" w:cs="David" w:hint="eastAsia"/>
          <w:szCs w:val="24"/>
          <w:rtl/>
          <w:lang w:eastAsia="en-US"/>
        </w:rPr>
        <w:t>שיתוף</w:t>
      </w:r>
      <w:r w:rsidRPr="0072613E">
        <w:rPr>
          <w:rFonts w:ascii="David" w:hAnsi="David" w:cs="David"/>
          <w:szCs w:val="24"/>
          <w:rtl/>
          <w:lang w:eastAsia="en-US"/>
        </w:rPr>
        <w:t xml:space="preserve"> </w:t>
      </w:r>
      <w:r w:rsidRPr="0072613E">
        <w:rPr>
          <w:rFonts w:ascii="David" w:hAnsi="David" w:cs="David" w:hint="eastAsia"/>
          <w:szCs w:val="24"/>
          <w:rtl/>
          <w:lang w:eastAsia="en-US"/>
        </w:rPr>
        <w:t>הציבור</w:t>
      </w:r>
      <w:r w:rsidRPr="0072613E">
        <w:rPr>
          <w:rFonts w:ascii="David" w:hAnsi="David" w:cs="David"/>
          <w:szCs w:val="24"/>
          <w:rtl/>
          <w:lang w:eastAsia="en-US"/>
        </w:rPr>
        <w:t xml:space="preserve"> -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יהיה</w:t>
      </w:r>
      <w:r w:rsidRPr="0072613E">
        <w:rPr>
          <w:rFonts w:ascii="David" w:hAnsi="David" w:cs="David"/>
          <w:szCs w:val="24"/>
          <w:rtl/>
          <w:lang w:eastAsia="en-US"/>
        </w:rPr>
        <w:t xml:space="preserve"> </w:t>
      </w:r>
      <w:r w:rsidRPr="0072613E">
        <w:rPr>
          <w:rFonts w:ascii="David" w:hAnsi="David" w:cs="David" w:hint="eastAsia"/>
          <w:szCs w:val="24"/>
          <w:rtl/>
          <w:lang w:eastAsia="en-US"/>
        </w:rPr>
        <w:t>אחראי</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נושא</w:t>
      </w:r>
      <w:r w:rsidRPr="0072613E">
        <w:rPr>
          <w:rFonts w:ascii="David" w:hAnsi="David" w:cs="David"/>
          <w:szCs w:val="24"/>
          <w:rtl/>
          <w:lang w:eastAsia="en-US"/>
        </w:rPr>
        <w:t xml:space="preserve"> </w:t>
      </w:r>
      <w:r w:rsidRPr="0072613E">
        <w:rPr>
          <w:rFonts w:ascii="David" w:hAnsi="David" w:cs="David" w:hint="eastAsia"/>
          <w:szCs w:val="24"/>
          <w:rtl/>
          <w:lang w:eastAsia="en-US"/>
        </w:rPr>
        <w:t>שיתוף</w:t>
      </w:r>
      <w:r w:rsidRPr="0072613E">
        <w:rPr>
          <w:rFonts w:ascii="David" w:hAnsi="David" w:cs="David"/>
          <w:szCs w:val="24"/>
          <w:rtl/>
          <w:lang w:eastAsia="en-US"/>
        </w:rPr>
        <w:t xml:space="preserve"> </w:t>
      </w:r>
      <w:r w:rsidRPr="0072613E">
        <w:rPr>
          <w:rFonts w:ascii="David" w:hAnsi="David" w:cs="David" w:hint="eastAsia"/>
          <w:szCs w:val="24"/>
          <w:rtl/>
          <w:lang w:eastAsia="en-US"/>
        </w:rPr>
        <w:t>הציבור</w:t>
      </w:r>
      <w:r w:rsidRPr="0072613E">
        <w:rPr>
          <w:rFonts w:ascii="David" w:hAnsi="David" w:cs="David"/>
          <w:szCs w:val="24"/>
          <w:rtl/>
          <w:lang w:eastAsia="en-US"/>
        </w:rPr>
        <w:t xml:space="preserve">. </w:t>
      </w:r>
      <w:r w:rsidRPr="0072613E">
        <w:rPr>
          <w:rFonts w:ascii="David" w:hAnsi="David" w:cs="David" w:hint="eastAsia"/>
          <w:szCs w:val="24"/>
          <w:rtl/>
          <w:lang w:eastAsia="en-US"/>
        </w:rPr>
        <w:t>במסגרת</w:t>
      </w:r>
      <w:r w:rsidRPr="0072613E">
        <w:rPr>
          <w:rFonts w:ascii="David" w:hAnsi="David" w:cs="David"/>
          <w:szCs w:val="24"/>
          <w:rtl/>
          <w:lang w:eastAsia="en-US"/>
        </w:rPr>
        <w:t xml:space="preserve"> </w:t>
      </w:r>
      <w:r w:rsidRPr="0072613E">
        <w:rPr>
          <w:rFonts w:ascii="David" w:hAnsi="David" w:cs="David" w:hint="eastAsia"/>
          <w:szCs w:val="24"/>
          <w:rtl/>
          <w:lang w:eastAsia="en-US"/>
        </w:rPr>
        <w:t>זו</w:t>
      </w:r>
      <w:r w:rsidRPr="0072613E">
        <w:rPr>
          <w:rFonts w:ascii="David" w:hAnsi="David" w:cs="David"/>
          <w:szCs w:val="24"/>
          <w:rtl/>
          <w:lang w:eastAsia="en-US"/>
        </w:rPr>
        <w:t xml:space="preserve"> </w:t>
      </w:r>
      <w:r w:rsidRPr="0072613E">
        <w:rPr>
          <w:rFonts w:ascii="David" w:hAnsi="David" w:cs="David" w:hint="eastAsia"/>
          <w:szCs w:val="24"/>
          <w:rtl/>
          <w:lang w:eastAsia="en-US"/>
        </w:rPr>
        <w:t>יהיה</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לארגן</w:t>
      </w:r>
      <w:r w:rsidRPr="0072613E">
        <w:rPr>
          <w:rFonts w:ascii="David" w:hAnsi="David" w:cs="David"/>
          <w:szCs w:val="24"/>
          <w:rtl/>
          <w:lang w:eastAsia="en-US"/>
        </w:rPr>
        <w:t xml:space="preserve"> </w:t>
      </w:r>
      <w:r w:rsidRPr="0072613E">
        <w:rPr>
          <w:rFonts w:ascii="David" w:hAnsi="David" w:cs="David" w:hint="eastAsia"/>
          <w:szCs w:val="24"/>
          <w:rtl/>
          <w:lang w:eastAsia="en-US"/>
        </w:rPr>
        <w:t>מפגשים</w:t>
      </w:r>
      <w:r w:rsidRPr="0072613E">
        <w:rPr>
          <w:rFonts w:ascii="David" w:hAnsi="David" w:cs="David"/>
          <w:szCs w:val="24"/>
          <w:rtl/>
          <w:lang w:eastAsia="en-US"/>
        </w:rPr>
        <w:t xml:space="preserve"> </w:t>
      </w:r>
      <w:r w:rsidRPr="0072613E">
        <w:rPr>
          <w:rFonts w:ascii="David" w:hAnsi="David" w:cs="David" w:hint="eastAsia"/>
          <w:szCs w:val="24"/>
          <w:rtl/>
          <w:lang w:eastAsia="en-US"/>
        </w:rPr>
        <w:t>עם</w:t>
      </w:r>
      <w:r w:rsidRPr="0072613E">
        <w:rPr>
          <w:rFonts w:ascii="David" w:hAnsi="David" w:cs="David"/>
          <w:szCs w:val="24"/>
          <w:rtl/>
          <w:lang w:eastAsia="en-US"/>
        </w:rPr>
        <w:t xml:space="preserve"> </w:t>
      </w:r>
      <w:r w:rsidRPr="0072613E">
        <w:rPr>
          <w:rFonts w:ascii="David" w:hAnsi="David" w:cs="David" w:hint="eastAsia"/>
          <w:szCs w:val="24"/>
          <w:rtl/>
          <w:lang w:eastAsia="en-US"/>
        </w:rPr>
        <w:t>נציגי</w:t>
      </w:r>
      <w:r w:rsidRPr="0072613E">
        <w:rPr>
          <w:rFonts w:ascii="David" w:hAnsi="David" w:cs="David"/>
          <w:szCs w:val="24"/>
          <w:rtl/>
          <w:lang w:eastAsia="en-US"/>
        </w:rPr>
        <w:t xml:space="preserve"> </w:t>
      </w:r>
      <w:r w:rsidRPr="0072613E">
        <w:rPr>
          <w:rFonts w:ascii="David" w:hAnsi="David" w:cs="David" w:hint="eastAsia"/>
          <w:szCs w:val="24"/>
          <w:rtl/>
          <w:lang w:eastAsia="en-US"/>
        </w:rPr>
        <w:t>האוכלוסייה</w:t>
      </w:r>
      <w:r w:rsidRPr="0072613E">
        <w:rPr>
          <w:rFonts w:ascii="David" w:hAnsi="David" w:cs="David"/>
          <w:szCs w:val="24"/>
          <w:rtl/>
          <w:lang w:eastAsia="en-US"/>
        </w:rPr>
        <w:t xml:space="preserve">, </w:t>
      </w:r>
      <w:r w:rsidRPr="0072613E">
        <w:rPr>
          <w:rFonts w:ascii="David" w:hAnsi="David" w:cs="David" w:hint="eastAsia"/>
          <w:szCs w:val="24"/>
          <w:rtl/>
          <w:lang w:eastAsia="en-US"/>
        </w:rPr>
        <w:t>כנסי</w:t>
      </w:r>
      <w:r w:rsidRPr="0072613E">
        <w:rPr>
          <w:rFonts w:ascii="David" w:hAnsi="David" w:cs="David"/>
          <w:szCs w:val="24"/>
          <w:rtl/>
          <w:lang w:eastAsia="en-US"/>
        </w:rPr>
        <w:t xml:space="preserve"> </w:t>
      </w:r>
      <w:r w:rsidRPr="0072613E">
        <w:rPr>
          <w:rFonts w:ascii="David" w:hAnsi="David" w:cs="David" w:hint="eastAsia"/>
          <w:szCs w:val="24"/>
          <w:rtl/>
          <w:lang w:eastAsia="en-US"/>
        </w:rPr>
        <w:t>הסברה</w:t>
      </w:r>
      <w:r w:rsidRPr="0072613E">
        <w:rPr>
          <w:rFonts w:ascii="David" w:hAnsi="David" w:cs="David"/>
          <w:szCs w:val="24"/>
          <w:rtl/>
          <w:lang w:eastAsia="en-US"/>
        </w:rPr>
        <w:t xml:space="preserve">, </w:t>
      </w:r>
      <w:r w:rsidRPr="0072613E">
        <w:rPr>
          <w:rFonts w:ascii="David" w:hAnsi="David" w:cs="David" w:hint="eastAsia"/>
          <w:szCs w:val="24"/>
          <w:rtl/>
          <w:lang w:eastAsia="en-US"/>
        </w:rPr>
        <w:t>חוברות</w:t>
      </w:r>
      <w:r w:rsidRPr="0072613E">
        <w:rPr>
          <w:rFonts w:ascii="David" w:hAnsi="David" w:cs="David"/>
          <w:szCs w:val="24"/>
          <w:rtl/>
          <w:lang w:eastAsia="en-US"/>
        </w:rPr>
        <w:t xml:space="preserve"> </w:t>
      </w:r>
      <w:r w:rsidRPr="0072613E">
        <w:rPr>
          <w:rFonts w:ascii="David" w:hAnsi="David" w:cs="David" w:hint="eastAsia"/>
          <w:szCs w:val="24"/>
          <w:rtl/>
          <w:lang w:eastAsia="en-US"/>
        </w:rPr>
        <w:t>שיווק</w:t>
      </w:r>
      <w:r w:rsidRPr="0072613E">
        <w:rPr>
          <w:rFonts w:ascii="David" w:hAnsi="David" w:cs="David"/>
          <w:szCs w:val="24"/>
          <w:rtl/>
          <w:lang w:eastAsia="en-US"/>
        </w:rPr>
        <w:t xml:space="preserve">, </w:t>
      </w:r>
      <w:r w:rsidRPr="0072613E">
        <w:rPr>
          <w:rFonts w:ascii="David" w:hAnsi="David" w:cs="David" w:hint="eastAsia"/>
          <w:szCs w:val="24"/>
          <w:rtl/>
          <w:lang w:eastAsia="en-US"/>
        </w:rPr>
        <w:t>סרטוני</w:t>
      </w:r>
      <w:r w:rsidRPr="0072613E">
        <w:rPr>
          <w:rFonts w:ascii="David" w:hAnsi="David" w:cs="David"/>
          <w:szCs w:val="24"/>
          <w:rtl/>
          <w:lang w:eastAsia="en-US"/>
        </w:rPr>
        <w:t xml:space="preserve"> </w:t>
      </w:r>
      <w:r w:rsidRPr="0072613E">
        <w:rPr>
          <w:rFonts w:ascii="David" w:hAnsi="David" w:cs="David" w:hint="eastAsia"/>
          <w:szCs w:val="24"/>
          <w:rtl/>
          <w:lang w:eastAsia="en-US"/>
        </w:rPr>
        <w:t>הסברה</w:t>
      </w:r>
      <w:r w:rsidRPr="0072613E">
        <w:rPr>
          <w:rFonts w:ascii="David" w:hAnsi="David" w:cs="David"/>
          <w:szCs w:val="24"/>
          <w:rtl/>
          <w:lang w:eastAsia="en-US"/>
        </w:rPr>
        <w:t xml:space="preserve"> </w:t>
      </w:r>
      <w:r w:rsidRPr="0072613E">
        <w:rPr>
          <w:rFonts w:ascii="David" w:hAnsi="David" w:cs="David" w:hint="eastAsia"/>
          <w:szCs w:val="24"/>
          <w:rtl/>
          <w:lang w:eastAsia="en-US"/>
        </w:rPr>
        <w:t>ואמצעי</w:t>
      </w:r>
      <w:r w:rsidRPr="0072613E">
        <w:rPr>
          <w:rFonts w:ascii="David" w:hAnsi="David" w:cs="David"/>
          <w:szCs w:val="24"/>
          <w:rtl/>
          <w:lang w:eastAsia="en-US"/>
        </w:rPr>
        <w:t xml:space="preserve"> </w:t>
      </w:r>
      <w:r w:rsidRPr="0072613E">
        <w:rPr>
          <w:rFonts w:ascii="David" w:hAnsi="David" w:cs="David" w:hint="eastAsia"/>
          <w:szCs w:val="24"/>
          <w:rtl/>
          <w:lang w:eastAsia="en-US"/>
        </w:rPr>
        <w:t>הסברה</w:t>
      </w:r>
      <w:r w:rsidRPr="0072613E">
        <w:rPr>
          <w:rFonts w:ascii="David" w:hAnsi="David" w:cs="David"/>
          <w:szCs w:val="24"/>
          <w:rtl/>
          <w:lang w:eastAsia="en-US"/>
        </w:rPr>
        <w:t xml:space="preserve"> </w:t>
      </w:r>
      <w:r w:rsidRPr="0072613E">
        <w:rPr>
          <w:rFonts w:ascii="David" w:hAnsi="David" w:cs="David" w:hint="eastAsia"/>
          <w:szCs w:val="24"/>
          <w:rtl/>
          <w:lang w:eastAsia="en-US"/>
        </w:rPr>
        <w:t>נוספים</w:t>
      </w:r>
      <w:r w:rsidRPr="0072613E">
        <w:rPr>
          <w:rFonts w:ascii="David" w:hAnsi="David" w:cs="David"/>
          <w:szCs w:val="24"/>
          <w:rtl/>
          <w:lang w:eastAsia="en-US"/>
        </w:rPr>
        <w:t>.</w:t>
      </w:r>
      <w:r w:rsidRPr="0072613E">
        <w:rPr>
          <w:rFonts w:ascii="David" w:hAnsi="David" w:cs="David"/>
          <w:szCs w:val="24"/>
          <w:rtl/>
          <w:lang w:eastAsia="en-US"/>
        </w:rPr>
        <w:br/>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לנהל</w:t>
      </w:r>
      <w:r w:rsidRPr="0072613E">
        <w:rPr>
          <w:rFonts w:ascii="David" w:hAnsi="David" w:cs="David"/>
          <w:szCs w:val="24"/>
          <w:rtl/>
          <w:lang w:eastAsia="en-US"/>
        </w:rPr>
        <w:t xml:space="preserve"> </w:t>
      </w:r>
      <w:r w:rsidRPr="0072613E">
        <w:rPr>
          <w:rFonts w:ascii="David" w:hAnsi="David" w:cs="David" w:hint="eastAsia"/>
          <w:szCs w:val="24"/>
          <w:rtl/>
          <w:lang w:eastAsia="en-US"/>
        </w:rPr>
        <w:t>הן</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הכנת</w:t>
      </w:r>
      <w:r w:rsidRPr="0072613E">
        <w:rPr>
          <w:rFonts w:ascii="David" w:hAnsi="David" w:cs="David"/>
          <w:szCs w:val="24"/>
          <w:rtl/>
          <w:lang w:eastAsia="en-US"/>
        </w:rPr>
        <w:t xml:space="preserve"> </w:t>
      </w:r>
      <w:r w:rsidRPr="0072613E">
        <w:rPr>
          <w:rFonts w:ascii="David" w:hAnsi="David" w:cs="David" w:hint="eastAsia"/>
          <w:szCs w:val="24"/>
          <w:rtl/>
          <w:lang w:eastAsia="en-US"/>
        </w:rPr>
        <w:t>התכנים</w:t>
      </w:r>
      <w:r w:rsidRPr="0072613E">
        <w:rPr>
          <w:rFonts w:ascii="David" w:hAnsi="David" w:cs="David"/>
          <w:szCs w:val="24"/>
          <w:rtl/>
          <w:lang w:eastAsia="en-US"/>
        </w:rPr>
        <w:t xml:space="preserve"> </w:t>
      </w:r>
      <w:r w:rsidRPr="0072613E">
        <w:rPr>
          <w:rFonts w:ascii="David" w:hAnsi="David" w:cs="David" w:hint="eastAsia"/>
          <w:szCs w:val="24"/>
          <w:rtl/>
          <w:lang w:eastAsia="en-US"/>
        </w:rPr>
        <w:t>לשיתוף</w:t>
      </w:r>
      <w:r w:rsidRPr="0072613E">
        <w:rPr>
          <w:rFonts w:ascii="David" w:hAnsi="David" w:cs="David"/>
          <w:szCs w:val="24"/>
          <w:rtl/>
          <w:lang w:eastAsia="en-US"/>
        </w:rPr>
        <w:t xml:space="preserve"> </w:t>
      </w:r>
      <w:r w:rsidRPr="0072613E">
        <w:rPr>
          <w:rFonts w:ascii="David" w:hAnsi="David" w:cs="David" w:hint="eastAsia"/>
          <w:szCs w:val="24"/>
          <w:rtl/>
          <w:lang w:eastAsia="en-US"/>
        </w:rPr>
        <w:t>הציבור</w:t>
      </w:r>
      <w:r w:rsidRPr="0072613E">
        <w:rPr>
          <w:rFonts w:ascii="David" w:hAnsi="David" w:cs="David"/>
          <w:szCs w:val="24"/>
          <w:rtl/>
          <w:lang w:eastAsia="en-US"/>
        </w:rPr>
        <w:t xml:space="preserve"> </w:t>
      </w:r>
      <w:r w:rsidRPr="0072613E">
        <w:rPr>
          <w:rFonts w:ascii="David" w:hAnsi="David" w:cs="David" w:hint="eastAsia"/>
          <w:szCs w:val="24"/>
          <w:rtl/>
          <w:lang w:eastAsia="en-US"/>
        </w:rPr>
        <w:t>והן</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הפקתם</w:t>
      </w:r>
      <w:r w:rsidRPr="0072613E">
        <w:rPr>
          <w:rFonts w:ascii="David" w:hAnsi="David" w:cs="David"/>
          <w:szCs w:val="24"/>
          <w:rtl/>
          <w:lang w:eastAsia="en-US"/>
        </w:rPr>
        <w:t xml:space="preserve"> </w:t>
      </w:r>
      <w:r w:rsidRPr="0072613E">
        <w:rPr>
          <w:rFonts w:ascii="David" w:hAnsi="David" w:cs="David" w:hint="eastAsia"/>
          <w:szCs w:val="24"/>
          <w:rtl/>
          <w:lang w:eastAsia="en-US"/>
        </w:rPr>
        <w:t>מבחינה</w:t>
      </w:r>
      <w:r w:rsidRPr="0072613E">
        <w:rPr>
          <w:rFonts w:ascii="David" w:hAnsi="David" w:cs="David"/>
          <w:szCs w:val="24"/>
          <w:rtl/>
          <w:lang w:eastAsia="en-US"/>
        </w:rPr>
        <w:t xml:space="preserve"> </w:t>
      </w:r>
      <w:r w:rsidRPr="0072613E">
        <w:rPr>
          <w:rFonts w:ascii="David" w:hAnsi="David" w:cs="David" w:hint="eastAsia"/>
          <w:szCs w:val="24"/>
          <w:rtl/>
          <w:lang w:eastAsia="en-US"/>
        </w:rPr>
        <w:t>טכנית</w:t>
      </w:r>
      <w:r w:rsidRPr="0072613E">
        <w:rPr>
          <w:rFonts w:ascii="David" w:hAnsi="David" w:cs="David"/>
          <w:szCs w:val="24"/>
          <w:rtl/>
          <w:lang w:eastAsia="en-US"/>
        </w:rPr>
        <w:t>.</w:t>
      </w:r>
    </w:p>
    <w:p w:rsidR="00157827" w:rsidRPr="0072613E" w:rsidRDefault="00157827" w:rsidP="00D26972">
      <w:pPr>
        <w:pStyle w:val="afe"/>
        <w:keepNext/>
        <w:keepLines/>
        <w:numPr>
          <w:ilvl w:val="2"/>
          <w:numId w:val="155"/>
        </w:numPr>
        <w:tabs>
          <w:tab w:val="left" w:pos="669"/>
        </w:tabs>
        <w:ind w:right="0"/>
        <w:rPr>
          <w:rFonts w:ascii="David" w:hAnsi="David" w:cs="David"/>
          <w:szCs w:val="24"/>
          <w:lang w:eastAsia="en-US"/>
        </w:rPr>
      </w:pPr>
      <w:r w:rsidRPr="0072613E">
        <w:rPr>
          <w:rFonts w:ascii="David" w:hAnsi="David" w:cs="David" w:hint="eastAsia"/>
          <w:szCs w:val="24"/>
          <w:rtl/>
          <w:lang w:eastAsia="en-US"/>
        </w:rPr>
        <w:t>באחריות</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להקפיד</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לוחות</w:t>
      </w:r>
      <w:r w:rsidRPr="0072613E">
        <w:rPr>
          <w:rFonts w:ascii="David" w:hAnsi="David" w:cs="David"/>
          <w:szCs w:val="24"/>
          <w:rtl/>
          <w:lang w:eastAsia="en-US"/>
        </w:rPr>
        <w:t xml:space="preserve"> </w:t>
      </w:r>
      <w:r w:rsidRPr="0072613E">
        <w:rPr>
          <w:rFonts w:ascii="David" w:hAnsi="David" w:cs="David" w:hint="eastAsia"/>
          <w:szCs w:val="24"/>
          <w:rtl/>
          <w:lang w:eastAsia="en-US"/>
        </w:rPr>
        <w:t>הזמנים</w:t>
      </w:r>
      <w:r w:rsidRPr="0072613E">
        <w:rPr>
          <w:rFonts w:ascii="David" w:hAnsi="David" w:cs="David"/>
          <w:szCs w:val="24"/>
          <w:rtl/>
          <w:lang w:eastAsia="en-US"/>
        </w:rPr>
        <w:t xml:space="preserve"> </w:t>
      </w:r>
      <w:r w:rsidRPr="0072613E">
        <w:rPr>
          <w:rFonts w:ascii="David" w:hAnsi="David" w:cs="David" w:hint="eastAsia"/>
          <w:szCs w:val="24"/>
          <w:rtl/>
          <w:lang w:eastAsia="en-US"/>
        </w:rPr>
        <w:t>ולשמור</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מסגרת</w:t>
      </w:r>
      <w:r w:rsidRPr="0072613E">
        <w:rPr>
          <w:rFonts w:ascii="David" w:hAnsi="David" w:cs="David"/>
          <w:szCs w:val="24"/>
          <w:rtl/>
          <w:lang w:eastAsia="en-US"/>
        </w:rPr>
        <w:t xml:space="preserve"> </w:t>
      </w:r>
      <w:r w:rsidRPr="0072613E">
        <w:rPr>
          <w:rFonts w:ascii="David" w:hAnsi="David" w:cs="David" w:hint="eastAsia"/>
          <w:szCs w:val="24"/>
          <w:rtl/>
          <w:lang w:eastAsia="en-US"/>
        </w:rPr>
        <w:t>התקציב</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לצפות</w:t>
      </w:r>
      <w:r w:rsidRPr="0072613E">
        <w:rPr>
          <w:rFonts w:ascii="David" w:hAnsi="David" w:cs="David"/>
          <w:szCs w:val="24"/>
          <w:rtl/>
          <w:lang w:eastAsia="en-US"/>
        </w:rPr>
        <w:t xml:space="preserve"> </w:t>
      </w:r>
      <w:r w:rsidRPr="0072613E">
        <w:rPr>
          <w:rFonts w:ascii="David" w:hAnsi="David" w:cs="David" w:hint="eastAsia"/>
          <w:szCs w:val="24"/>
          <w:rtl/>
          <w:lang w:eastAsia="en-US"/>
        </w:rPr>
        <w:t>מבעוד</w:t>
      </w:r>
      <w:r w:rsidRPr="0072613E">
        <w:rPr>
          <w:rFonts w:ascii="David" w:hAnsi="David" w:cs="David"/>
          <w:szCs w:val="24"/>
          <w:rtl/>
          <w:lang w:eastAsia="en-US"/>
        </w:rPr>
        <w:t xml:space="preserve"> </w:t>
      </w:r>
      <w:r w:rsidRPr="0072613E">
        <w:rPr>
          <w:rFonts w:ascii="David" w:hAnsi="David" w:cs="David" w:hint="eastAsia"/>
          <w:szCs w:val="24"/>
          <w:rtl/>
          <w:lang w:eastAsia="en-US"/>
        </w:rPr>
        <w:t>מועד</w:t>
      </w:r>
      <w:r w:rsidRPr="0072613E">
        <w:rPr>
          <w:rFonts w:ascii="David" w:hAnsi="David" w:cs="David"/>
          <w:szCs w:val="24"/>
          <w:rtl/>
          <w:lang w:eastAsia="en-US"/>
        </w:rPr>
        <w:t xml:space="preserve"> </w:t>
      </w:r>
      <w:r w:rsidRPr="0072613E">
        <w:rPr>
          <w:rFonts w:ascii="David" w:hAnsi="David" w:cs="David" w:hint="eastAsia"/>
          <w:szCs w:val="24"/>
          <w:rtl/>
          <w:lang w:eastAsia="en-US"/>
        </w:rPr>
        <w:t>חריגות</w:t>
      </w:r>
      <w:r w:rsidRPr="0072613E">
        <w:rPr>
          <w:rFonts w:ascii="David" w:hAnsi="David" w:cs="David"/>
          <w:szCs w:val="24"/>
          <w:rtl/>
          <w:lang w:eastAsia="en-US"/>
        </w:rPr>
        <w:t xml:space="preserve"> </w:t>
      </w:r>
      <w:r w:rsidRPr="0072613E">
        <w:rPr>
          <w:rFonts w:ascii="David" w:hAnsi="David" w:cs="David"/>
          <w:szCs w:val="24"/>
          <w:rtl/>
          <w:lang w:eastAsia="en-US"/>
        </w:rPr>
        <w:tab/>
      </w:r>
      <w:r w:rsidRPr="0072613E">
        <w:rPr>
          <w:rFonts w:ascii="David" w:hAnsi="David" w:cs="David" w:hint="eastAsia"/>
          <w:szCs w:val="24"/>
          <w:rtl/>
          <w:lang w:eastAsia="en-US"/>
        </w:rPr>
        <w:t>הן</w:t>
      </w:r>
      <w:r w:rsidRPr="0072613E">
        <w:rPr>
          <w:rFonts w:ascii="David" w:hAnsi="David" w:cs="David"/>
          <w:szCs w:val="24"/>
          <w:rtl/>
          <w:lang w:eastAsia="en-US"/>
        </w:rPr>
        <w:t xml:space="preserve"> </w:t>
      </w:r>
      <w:r w:rsidRPr="0072613E">
        <w:rPr>
          <w:rFonts w:ascii="David" w:hAnsi="David" w:cs="David" w:hint="eastAsia"/>
          <w:szCs w:val="24"/>
          <w:rtl/>
          <w:lang w:eastAsia="en-US"/>
        </w:rPr>
        <w:t>בתקציב</w:t>
      </w:r>
      <w:r w:rsidRPr="0072613E">
        <w:rPr>
          <w:rFonts w:ascii="David" w:hAnsi="David" w:cs="David"/>
          <w:szCs w:val="24"/>
          <w:rtl/>
          <w:lang w:eastAsia="en-US"/>
        </w:rPr>
        <w:t xml:space="preserve"> </w:t>
      </w:r>
      <w:r w:rsidRPr="0072613E">
        <w:rPr>
          <w:rFonts w:ascii="David" w:hAnsi="David" w:cs="David" w:hint="eastAsia"/>
          <w:szCs w:val="24"/>
          <w:rtl/>
          <w:lang w:eastAsia="en-US"/>
        </w:rPr>
        <w:t>והן</w:t>
      </w:r>
      <w:r w:rsidRPr="0072613E">
        <w:rPr>
          <w:rFonts w:ascii="David" w:hAnsi="David" w:cs="David"/>
          <w:szCs w:val="24"/>
          <w:rtl/>
          <w:lang w:eastAsia="en-US"/>
        </w:rPr>
        <w:t xml:space="preserve"> </w:t>
      </w:r>
      <w:r w:rsidRPr="0072613E">
        <w:rPr>
          <w:rFonts w:ascii="David" w:hAnsi="David" w:cs="David" w:hint="eastAsia"/>
          <w:szCs w:val="24"/>
          <w:rtl/>
          <w:lang w:eastAsia="en-US"/>
        </w:rPr>
        <w:t>בלוח</w:t>
      </w:r>
      <w:r w:rsidRPr="0072613E">
        <w:rPr>
          <w:rFonts w:ascii="David" w:hAnsi="David" w:cs="David"/>
          <w:szCs w:val="24"/>
          <w:rtl/>
          <w:lang w:eastAsia="en-US"/>
        </w:rPr>
        <w:t xml:space="preserve"> </w:t>
      </w:r>
      <w:r w:rsidRPr="0072613E">
        <w:rPr>
          <w:rFonts w:ascii="David" w:hAnsi="David" w:cs="David" w:hint="eastAsia"/>
          <w:szCs w:val="24"/>
          <w:rtl/>
          <w:lang w:eastAsia="en-US"/>
        </w:rPr>
        <w:t>הזמנים</w:t>
      </w:r>
      <w:r w:rsidRPr="0072613E">
        <w:rPr>
          <w:rFonts w:ascii="David" w:hAnsi="David" w:cs="David"/>
          <w:szCs w:val="24"/>
          <w:rtl/>
          <w:lang w:eastAsia="en-US"/>
        </w:rPr>
        <w:t xml:space="preserve">. </w:t>
      </w:r>
      <w:r w:rsidRPr="0072613E">
        <w:rPr>
          <w:rFonts w:ascii="David" w:hAnsi="David" w:cs="David" w:hint="eastAsia"/>
          <w:szCs w:val="24"/>
          <w:rtl/>
          <w:lang w:eastAsia="en-US"/>
        </w:rPr>
        <w:t>היה</w:t>
      </w:r>
      <w:r w:rsidRPr="0072613E">
        <w:rPr>
          <w:rFonts w:ascii="David" w:hAnsi="David" w:cs="David"/>
          <w:szCs w:val="24"/>
          <w:rtl/>
          <w:lang w:eastAsia="en-US"/>
        </w:rPr>
        <w:t xml:space="preserve"> </w:t>
      </w:r>
      <w:r w:rsidRPr="0072613E">
        <w:rPr>
          <w:rFonts w:ascii="David" w:hAnsi="David" w:cs="David" w:hint="eastAsia"/>
          <w:szCs w:val="24"/>
          <w:rtl/>
          <w:lang w:eastAsia="en-US"/>
        </w:rPr>
        <w:t>וחלה</w:t>
      </w:r>
      <w:r w:rsidRPr="0072613E">
        <w:rPr>
          <w:rFonts w:ascii="David" w:hAnsi="David" w:cs="David"/>
          <w:szCs w:val="24"/>
          <w:rtl/>
          <w:lang w:eastAsia="en-US"/>
        </w:rPr>
        <w:t xml:space="preserve"> </w:t>
      </w:r>
      <w:r w:rsidRPr="0072613E">
        <w:rPr>
          <w:rFonts w:ascii="David" w:hAnsi="David" w:cs="David" w:hint="eastAsia"/>
          <w:szCs w:val="24"/>
          <w:rtl/>
          <w:lang w:eastAsia="en-US"/>
        </w:rPr>
        <w:t>חריגה</w:t>
      </w:r>
      <w:r w:rsidRPr="0072613E">
        <w:rPr>
          <w:rFonts w:ascii="David" w:hAnsi="David" w:cs="David"/>
          <w:szCs w:val="24"/>
          <w:rtl/>
          <w:lang w:eastAsia="en-US"/>
        </w:rPr>
        <w:t xml:space="preserve"> </w:t>
      </w:r>
      <w:r w:rsidRPr="0072613E">
        <w:rPr>
          <w:rFonts w:ascii="David" w:hAnsi="David" w:cs="David" w:hint="eastAsia"/>
          <w:szCs w:val="24"/>
          <w:rtl/>
          <w:lang w:eastAsia="en-US"/>
        </w:rPr>
        <w:t>כאמור</w:t>
      </w:r>
      <w:r w:rsidRPr="0072613E">
        <w:rPr>
          <w:rFonts w:ascii="David" w:hAnsi="David" w:cs="David"/>
          <w:szCs w:val="24"/>
          <w:rtl/>
          <w:lang w:eastAsia="en-US"/>
        </w:rPr>
        <w:t xml:space="preserve">, </w:t>
      </w:r>
      <w:r w:rsidRPr="0072613E">
        <w:rPr>
          <w:rFonts w:ascii="David" w:hAnsi="David" w:cs="David" w:hint="eastAsia"/>
          <w:szCs w:val="24"/>
          <w:rtl/>
          <w:lang w:eastAsia="en-US"/>
        </w:rPr>
        <w:t>על</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להמליץ</w:t>
      </w:r>
      <w:r w:rsidRPr="0072613E">
        <w:rPr>
          <w:rFonts w:ascii="David" w:hAnsi="David" w:cs="David"/>
          <w:szCs w:val="24"/>
          <w:rtl/>
          <w:lang w:eastAsia="en-US"/>
        </w:rPr>
        <w:t xml:space="preserve"> </w:t>
      </w:r>
      <w:r w:rsidRPr="0072613E">
        <w:rPr>
          <w:rFonts w:ascii="David" w:hAnsi="David" w:cs="David" w:hint="eastAsia"/>
          <w:szCs w:val="24"/>
          <w:rtl/>
          <w:lang w:eastAsia="en-US"/>
        </w:rPr>
        <w:t>למזמין</w:t>
      </w:r>
      <w:r w:rsidRPr="0072613E">
        <w:rPr>
          <w:rFonts w:ascii="David" w:hAnsi="David" w:cs="David"/>
          <w:szCs w:val="24"/>
          <w:rtl/>
          <w:lang w:eastAsia="en-US"/>
        </w:rPr>
        <w:t xml:space="preserve"> </w:t>
      </w:r>
      <w:r w:rsidRPr="0072613E">
        <w:rPr>
          <w:rFonts w:ascii="David" w:hAnsi="David" w:cs="David" w:hint="eastAsia"/>
          <w:szCs w:val="24"/>
          <w:rtl/>
          <w:lang w:eastAsia="en-US"/>
        </w:rPr>
        <w:t>באילו</w:t>
      </w:r>
      <w:r w:rsidRPr="0072613E">
        <w:rPr>
          <w:rFonts w:ascii="David" w:hAnsi="David" w:cs="David"/>
          <w:szCs w:val="24"/>
          <w:rtl/>
          <w:lang w:eastAsia="en-US"/>
        </w:rPr>
        <w:t xml:space="preserve"> </w:t>
      </w:r>
      <w:r w:rsidRPr="0072613E">
        <w:rPr>
          <w:rFonts w:ascii="David" w:hAnsi="David" w:cs="David" w:hint="eastAsia"/>
          <w:szCs w:val="24"/>
          <w:rtl/>
          <w:lang w:eastAsia="en-US"/>
        </w:rPr>
        <w:t>פעולות</w:t>
      </w:r>
      <w:r w:rsidRPr="0072613E">
        <w:rPr>
          <w:rFonts w:ascii="David" w:hAnsi="David" w:cs="David"/>
          <w:szCs w:val="24"/>
          <w:rtl/>
          <w:lang w:eastAsia="en-US"/>
        </w:rPr>
        <w:t xml:space="preserve"> </w:t>
      </w:r>
      <w:r w:rsidRPr="0072613E">
        <w:rPr>
          <w:rFonts w:ascii="David" w:hAnsi="David" w:cs="David" w:hint="eastAsia"/>
          <w:szCs w:val="24"/>
          <w:rtl/>
          <w:lang w:eastAsia="en-US"/>
        </w:rPr>
        <w:t>יש</w:t>
      </w:r>
      <w:r w:rsidRPr="0072613E">
        <w:rPr>
          <w:rFonts w:ascii="David" w:hAnsi="David" w:cs="David"/>
          <w:szCs w:val="24"/>
          <w:rtl/>
          <w:lang w:eastAsia="en-US"/>
        </w:rPr>
        <w:t xml:space="preserve"> </w:t>
      </w:r>
      <w:r w:rsidRPr="0072613E">
        <w:rPr>
          <w:rFonts w:ascii="David" w:hAnsi="David" w:cs="David" w:hint="eastAsia"/>
          <w:szCs w:val="24"/>
          <w:rtl/>
          <w:lang w:eastAsia="en-US"/>
        </w:rPr>
        <w:t>לנקוט</w:t>
      </w:r>
      <w:r w:rsidRPr="0072613E">
        <w:rPr>
          <w:rFonts w:ascii="David" w:hAnsi="David" w:cs="David"/>
          <w:szCs w:val="24"/>
          <w:rtl/>
          <w:lang w:eastAsia="en-US"/>
        </w:rPr>
        <w:t xml:space="preserve"> </w:t>
      </w:r>
      <w:r w:rsidRPr="0072613E">
        <w:rPr>
          <w:rFonts w:ascii="David" w:hAnsi="David" w:cs="David" w:hint="eastAsia"/>
          <w:szCs w:val="24"/>
          <w:rtl/>
          <w:lang w:eastAsia="en-US"/>
        </w:rPr>
        <w:t>ע</w:t>
      </w:r>
      <w:r w:rsidRPr="0072613E">
        <w:rPr>
          <w:rFonts w:ascii="David" w:hAnsi="David" w:cs="David"/>
          <w:szCs w:val="24"/>
          <w:rtl/>
          <w:lang w:eastAsia="en-US"/>
        </w:rPr>
        <w:t>"</w:t>
      </w:r>
      <w:r w:rsidRPr="0072613E">
        <w:rPr>
          <w:rFonts w:ascii="David" w:hAnsi="David" w:cs="David" w:hint="eastAsia"/>
          <w:szCs w:val="24"/>
          <w:rtl/>
          <w:lang w:eastAsia="en-US"/>
        </w:rPr>
        <w:t>מ</w:t>
      </w:r>
      <w:r w:rsidRPr="0072613E">
        <w:rPr>
          <w:rFonts w:ascii="David" w:hAnsi="David" w:cs="David"/>
          <w:szCs w:val="24"/>
          <w:rtl/>
          <w:lang w:eastAsia="en-US"/>
        </w:rPr>
        <w:t xml:space="preserve"> </w:t>
      </w:r>
      <w:r w:rsidRPr="0072613E">
        <w:rPr>
          <w:rFonts w:ascii="David" w:hAnsi="David" w:cs="David" w:hint="eastAsia"/>
          <w:szCs w:val="24"/>
          <w:rtl/>
          <w:lang w:eastAsia="en-US"/>
        </w:rPr>
        <w:t>לצמצם</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החריגה</w:t>
      </w:r>
      <w:r w:rsidRPr="0072613E">
        <w:rPr>
          <w:rFonts w:ascii="David" w:hAnsi="David" w:cs="David"/>
          <w:szCs w:val="24"/>
          <w:rtl/>
          <w:lang w:eastAsia="en-US"/>
        </w:rPr>
        <w:t xml:space="preserve"> </w:t>
      </w:r>
      <w:r w:rsidRPr="0072613E">
        <w:rPr>
          <w:rFonts w:ascii="David" w:hAnsi="David" w:cs="David" w:hint="eastAsia"/>
          <w:szCs w:val="24"/>
          <w:rtl/>
          <w:lang w:eastAsia="en-US"/>
        </w:rPr>
        <w:t>ואת</w:t>
      </w:r>
      <w:r w:rsidRPr="0072613E">
        <w:rPr>
          <w:rFonts w:ascii="David" w:hAnsi="David" w:cs="David"/>
          <w:szCs w:val="24"/>
          <w:rtl/>
          <w:lang w:eastAsia="en-US"/>
        </w:rPr>
        <w:t xml:space="preserve"> </w:t>
      </w:r>
      <w:r w:rsidRPr="0072613E">
        <w:rPr>
          <w:rFonts w:ascii="David" w:hAnsi="David" w:cs="David" w:hint="eastAsia"/>
          <w:szCs w:val="24"/>
          <w:rtl/>
          <w:lang w:eastAsia="en-US"/>
        </w:rPr>
        <w:t>השפעתה</w:t>
      </w:r>
      <w:r w:rsidRPr="0072613E">
        <w:rPr>
          <w:rFonts w:ascii="David" w:hAnsi="David" w:cs="David"/>
          <w:szCs w:val="24"/>
          <w:rtl/>
          <w:lang w:eastAsia="en-US"/>
        </w:rPr>
        <w:t xml:space="preserve"> </w:t>
      </w:r>
      <w:r w:rsidRPr="0072613E">
        <w:rPr>
          <w:rFonts w:ascii="David" w:hAnsi="David" w:cs="David" w:hint="eastAsia"/>
          <w:szCs w:val="24"/>
          <w:rtl/>
          <w:lang w:eastAsia="en-US"/>
        </w:rPr>
        <w:t>וזאת</w:t>
      </w:r>
      <w:r w:rsidRPr="0072613E">
        <w:rPr>
          <w:rFonts w:ascii="David" w:hAnsi="David" w:cs="David"/>
          <w:szCs w:val="24"/>
          <w:rtl/>
          <w:lang w:eastAsia="en-US"/>
        </w:rPr>
        <w:t xml:space="preserve"> </w:t>
      </w:r>
      <w:r w:rsidRPr="0072613E">
        <w:rPr>
          <w:rFonts w:ascii="David" w:hAnsi="David" w:cs="David" w:hint="eastAsia"/>
          <w:szCs w:val="24"/>
          <w:rtl/>
          <w:lang w:eastAsia="en-US"/>
        </w:rPr>
        <w:t>מבלי</w:t>
      </w:r>
      <w:r w:rsidRPr="0072613E">
        <w:rPr>
          <w:rFonts w:ascii="David" w:hAnsi="David" w:cs="David"/>
          <w:szCs w:val="24"/>
          <w:rtl/>
          <w:lang w:eastAsia="en-US"/>
        </w:rPr>
        <w:t xml:space="preserve"> </w:t>
      </w:r>
      <w:r w:rsidRPr="0072613E">
        <w:rPr>
          <w:rFonts w:ascii="David" w:hAnsi="David" w:cs="David" w:hint="eastAsia"/>
          <w:szCs w:val="24"/>
          <w:rtl/>
          <w:lang w:eastAsia="en-US"/>
        </w:rPr>
        <w:t>לגרוע</w:t>
      </w:r>
      <w:r w:rsidRPr="0072613E">
        <w:rPr>
          <w:rFonts w:ascii="David" w:hAnsi="David" w:cs="David"/>
          <w:szCs w:val="24"/>
          <w:rtl/>
          <w:lang w:eastAsia="en-US"/>
        </w:rPr>
        <w:t xml:space="preserve"> </w:t>
      </w:r>
      <w:r w:rsidRPr="0072613E">
        <w:rPr>
          <w:rFonts w:ascii="David" w:hAnsi="David" w:cs="David" w:hint="eastAsia"/>
          <w:szCs w:val="24"/>
          <w:rtl/>
          <w:lang w:eastAsia="en-US"/>
        </w:rPr>
        <w:t>מאחריות</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לפי</w:t>
      </w:r>
      <w:r w:rsidRPr="0072613E">
        <w:rPr>
          <w:rFonts w:ascii="David" w:hAnsi="David" w:cs="David"/>
          <w:szCs w:val="24"/>
          <w:rtl/>
          <w:lang w:eastAsia="en-US"/>
        </w:rPr>
        <w:t xml:space="preserve"> </w:t>
      </w:r>
      <w:r w:rsidRPr="0072613E">
        <w:rPr>
          <w:rFonts w:ascii="David" w:hAnsi="David" w:cs="David" w:hint="eastAsia"/>
          <w:szCs w:val="24"/>
          <w:rtl/>
          <w:lang w:eastAsia="en-US"/>
        </w:rPr>
        <w:t>מכרז</w:t>
      </w:r>
      <w:r w:rsidRPr="0072613E">
        <w:rPr>
          <w:rFonts w:ascii="David" w:hAnsi="David" w:cs="David"/>
          <w:szCs w:val="24"/>
          <w:rtl/>
          <w:lang w:eastAsia="en-US"/>
        </w:rPr>
        <w:t xml:space="preserve"> </w:t>
      </w:r>
      <w:r w:rsidRPr="0072613E">
        <w:rPr>
          <w:rFonts w:ascii="David" w:hAnsi="David" w:cs="David" w:hint="eastAsia"/>
          <w:szCs w:val="24"/>
          <w:rtl/>
          <w:lang w:eastAsia="en-US"/>
        </w:rPr>
        <w:t>זה</w:t>
      </w:r>
      <w:r w:rsidRPr="0072613E">
        <w:rPr>
          <w:rFonts w:ascii="David" w:hAnsi="David" w:cs="David"/>
          <w:szCs w:val="24"/>
          <w:rtl/>
          <w:lang w:eastAsia="en-US"/>
        </w:rPr>
        <w:t>.</w:t>
      </w:r>
    </w:p>
    <w:p w:rsidR="00157827" w:rsidRPr="0072613E" w:rsidRDefault="00157827" w:rsidP="00D26972">
      <w:pPr>
        <w:pStyle w:val="afe"/>
        <w:keepNext/>
        <w:keepLines/>
        <w:numPr>
          <w:ilvl w:val="2"/>
          <w:numId w:val="155"/>
        </w:numPr>
        <w:tabs>
          <w:tab w:val="left" w:pos="669"/>
        </w:tabs>
        <w:ind w:right="0"/>
        <w:rPr>
          <w:rFonts w:ascii="David" w:hAnsi="David" w:cs="David"/>
          <w:szCs w:val="24"/>
          <w:lang w:eastAsia="en-US"/>
        </w:rPr>
      </w:pPr>
      <w:r w:rsidRPr="0072613E">
        <w:rPr>
          <w:rFonts w:ascii="David" w:hAnsi="David" w:cs="David" w:hint="eastAsia"/>
          <w:szCs w:val="24"/>
          <w:rtl/>
          <w:lang w:eastAsia="en-US"/>
        </w:rPr>
        <w:t>בכל</w:t>
      </w:r>
      <w:r w:rsidRPr="0072613E">
        <w:rPr>
          <w:rFonts w:ascii="David" w:hAnsi="David" w:cs="David"/>
          <w:szCs w:val="24"/>
          <w:rtl/>
          <w:lang w:eastAsia="en-US"/>
        </w:rPr>
        <w:t xml:space="preserve"> </w:t>
      </w:r>
      <w:r w:rsidRPr="0072613E">
        <w:rPr>
          <w:rFonts w:ascii="David" w:hAnsi="David" w:cs="David" w:hint="eastAsia"/>
          <w:szCs w:val="24"/>
          <w:rtl/>
          <w:lang w:eastAsia="en-US"/>
        </w:rPr>
        <w:t>תהליכי</w:t>
      </w:r>
      <w:r w:rsidRPr="0072613E">
        <w:rPr>
          <w:rFonts w:ascii="David" w:hAnsi="David" w:cs="David"/>
          <w:szCs w:val="24"/>
          <w:rtl/>
          <w:lang w:eastAsia="en-US"/>
        </w:rPr>
        <w:t xml:space="preserve"> </w:t>
      </w:r>
      <w:r w:rsidRPr="0072613E">
        <w:rPr>
          <w:rFonts w:ascii="David" w:hAnsi="David" w:cs="David" w:hint="eastAsia"/>
          <w:szCs w:val="24"/>
          <w:rtl/>
          <w:lang w:eastAsia="en-US"/>
        </w:rPr>
        <w:t>התכנון</w:t>
      </w:r>
      <w:r w:rsidRPr="0072613E">
        <w:rPr>
          <w:rFonts w:ascii="David" w:hAnsi="David" w:cs="David"/>
          <w:szCs w:val="24"/>
          <w:rtl/>
          <w:lang w:eastAsia="en-US"/>
        </w:rPr>
        <w:t xml:space="preserve">, </w:t>
      </w:r>
      <w:r w:rsidRPr="0072613E">
        <w:rPr>
          <w:rFonts w:ascii="David" w:hAnsi="David" w:cs="David" w:hint="eastAsia"/>
          <w:szCs w:val="24"/>
          <w:rtl/>
          <w:lang w:eastAsia="en-US"/>
        </w:rPr>
        <w:t>יהיה</w:t>
      </w:r>
      <w:r w:rsidRPr="0072613E">
        <w:rPr>
          <w:rFonts w:ascii="David" w:hAnsi="David" w:cs="David"/>
          <w:szCs w:val="24"/>
          <w:rtl/>
          <w:lang w:eastAsia="en-US"/>
        </w:rPr>
        <w:t xml:space="preserve"> </w:t>
      </w:r>
      <w:r w:rsidRPr="0072613E">
        <w:rPr>
          <w:rFonts w:ascii="David" w:hAnsi="David" w:cs="David" w:hint="eastAsia"/>
          <w:szCs w:val="24"/>
          <w:rtl/>
          <w:lang w:eastAsia="en-US"/>
        </w:rPr>
        <w:t>הספק</w:t>
      </w:r>
      <w:r w:rsidRPr="0072613E">
        <w:rPr>
          <w:rFonts w:ascii="David" w:hAnsi="David" w:cs="David"/>
          <w:szCs w:val="24"/>
          <w:rtl/>
          <w:lang w:eastAsia="en-US"/>
        </w:rPr>
        <w:t xml:space="preserve"> </w:t>
      </w:r>
      <w:r w:rsidRPr="0072613E">
        <w:rPr>
          <w:rFonts w:ascii="David" w:hAnsi="David" w:cs="David" w:hint="eastAsia"/>
          <w:szCs w:val="24"/>
          <w:rtl/>
          <w:lang w:eastAsia="en-US"/>
        </w:rPr>
        <w:t>יועץ</w:t>
      </w:r>
      <w:r w:rsidRPr="0072613E">
        <w:rPr>
          <w:rFonts w:ascii="David" w:hAnsi="David" w:cs="David"/>
          <w:szCs w:val="24"/>
          <w:rtl/>
          <w:lang w:eastAsia="en-US"/>
        </w:rPr>
        <w:t xml:space="preserve"> </w:t>
      </w:r>
      <w:r w:rsidRPr="0072613E">
        <w:rPr>
          <w:rFonts w:ascii="David" w:hAnsi="David" w:cs="David" w:hint="eastAsia"/>
          <w:szCs w:val="24"/>
          <w:rtl/>
          <w:lang w:eastAsia="en-US"/>
        </w:rPr>
        <w:t>למזמין</w:t>
      </w:r>
      <w:r w:rsidRPr="0072613E">
        <w:rPr>
          <w:rFonts w:ascii="David" w:hAnsi="David" w:cs="David"/>
          <w:szCs w:val="24"/>
          <w:rtl/>
          <w:lang w:eastAsia="en-US"/>
        </w:rPr>
        <w:t xml:space="preserve"> </w:t>
      </w:r>
      <w:r w:rsidRPr="0072613E">
        <w:rPr>
          <w:rFonts w:ascii="David" w:hAnsi="David" w:cs="David" w:hint="eastAsia"/>
          <w:szCs w:val="24"/>
          <w:rtl/>
          <w:lang w:eastAsia="en-US"/>
        </w:rPr>
        <w:t>בנוגע</w:t>
      </w:r>
      <w:r w:rsidRPr="0072613E">
        <w:rPr>
          <w:rFonts w:ascii="David" w:hAnsi="David" w:cs="David"/>
          <w:szCs w:val="24"/>
          <w:rtl/>
          <w:lang w:eastAsia="en-US"/>
        </w:rPr>
        <w:t xml:space="preserve"> </w:t>
      </w:r>
      <w:r w:rsidRPr="0072613E">
        <w:rPr>
          <w:rFonts w:ascii="David" w:hAnsi="David" w:cs="David" w:hint="eastAsia"/>
          <w:szCs w:val="24"/>
          <w:rtl/>
          <w:lang w:eastAsia="en-US"/>
        </w:rPr>
        <w:t>לפעולות</w:t>
      </w:r>
      <w:r w:rsidRPr="0072613E">
        <w:rPr>
          <w:rFonts w:ascii="David" w:hAnsi="David" w:cs="David"/>
          <w:szCs w:val="24"/>
          <w:rtl/>
          <w:lang w:eastAsia="en-US"/>
        </w:rPr>
        <w:t xml:space="preserve"> </w:t>
      </w:r>
      <w:r w:rsidRPr="0072613E">
        <w:rPr>
          <w:rFonts w:ascii="David" w:hAnsi="David" w:cs="David" w:hint="eastAsia"/>
          <w:szCs w:val="24"/>
          <w:rtl/>
          <w:lang w:eastAsia="en-US"/>
        </w:rPr>
        <w:t>שיש</w:t>
      </w:r>
      <w:r w:rsidRPr="0072613E">
        <w:rPr>
          <w:rFonts w:ascii="David" w:hAnsi="David" w:cs="David"/>
          <w:szCs w:val="24"/>
          <w:rtl/>
          <w:lang w:eastAsia="en-US"/>
        </w:rPr>
        <w:t xml:space="preserve"> </w:t>
      </w:r>
      <w:r w:rsidRPr="0072613E">
        <w:rPr>
          <w:rFonts w:ascii="David" w:hAnsi="David" w:cs="David" w:hint="eastAsia"/>
          <w:szCs w:val="24"/>
          <w:rtl/>
          <w:lang w:eastAsia="en-US"/>
        </w:rPr>
        <w:t>לנקוט</w:t>
      </w:r>
      <w:r w:rsidRPr="0072613E">
        <w:rPr>
          <w:rFonts w:ascii="David" w:hAnsi="David" w:cs="David"/>
          <w:szCs w:val="24"/>
          <w:rtl/>
          <w:lang w:eastAsia="en-US"/>
        </w:rPr>
        <w:t xml:space="preserve"> </w:t>
      </w:r>
      <w:r w:rsidRPr="0072613E">
        <w:rPr>
          <w:rFonts w:ascii="David" w:hAnsi="David" w:cs="David" w:hint="eastAsia"/>
          <w:szCs w:val="24"/>
          <w:rtl/>
          <w:lang w:eastAsia="en-US"/>
        </w:rPr>
        <w:t>ע</w:t>
      </w:r>
      <w:r w:rsidRPr="0072613E">
        <w:rPr>
          <w:rFonts w:ascii="David" w:hAnsi="David" w:cs="David"/>
          <w:szCs w:val="24"/>
          <w:rtl/>
          <w:lang w:eastAsia="en-US"/>
        </w:rPr>
        <w:t>"</w:t>
      </w:r>
      <w:r w:rsidRPr="0072613E">
        <w:rPr>
          <w:rFonts w:ascii="David" w:hAnsi="David" w:cs="David" w:hint="eastAsia"/>
          <w:szCs w:val="24"/>
          <w:rtl/>
          <w:lang w:eastAsia="en-US"/>
        </w:rPr>
        <w:t>מ</w:t>
      </w:r>
      <w:r w:rsidRPr="0072613E">
        <w:rPr>
          <w:rFonts w:ascii="David" w:hAnsi="David" w:cs="David"/>
          <w:szCs w:val="24"/>
          <w:rtl/>
          <w:lang w:eastAsia="en-US"/>
        </w:rPr>
        <w:t xml:space="preserve"> </w:t>
      </w:r>
      <w:r w:rsidRPr="0072613E">
        <w:rPr>
          <w:rFonts w:ascii="David" w:hAnsi="David" w:cs="David" w:hint="eastAsia"/>
          <w:szCs w:val="24"/>
          <w:rtl/>
          <w:lang w:eastAsia="en-US"/>
        </w:rPr>
        <w:t>לקדם</w:t>
      </w:r>
      <w:r w:rsidRPr="0072613E">
        <w:rPr>
          <w:rFonts w:ascii="David" w:hAnsi="David" w:cs="David"/>
          <w:szCs w:val="24"/>
          <w:rtl/>
          <w:lang w:eastAsia="en-US"/>
        </w:rPr>
        <w:t xml:space="preserve"> </w:t>
      </w:r>
      <w:r w:rsidRPr="0072613E">
        <w:rPr>
          <w:rFonts w:ascii="David" w:hAnsi="David" w:cs="David" w:hint="eastAsia"/>
          <w:szCs w:val="24"/>
          <w:rtl/>
          <w:lang w:eastAsia="en-US"/>
        </w:rPr>
        <w:t>את</w:t>
      </w:r>
      <w:r w:rsidRPr="0072613E">
        <w:rPr>
          <w:rFonts w:ascii="David" w:hAnsi="David" w:cs="David"/>
          <w:szCs w:val="24"/>
          <w:rtl/>
          <w:lang w:eastAsia="en-US"/>
        </w:rPr>
        <w:t xml:space="preserve"> </w:t>
      </w:r>
      <w:r w:rsidRPr="0072613E">
        <w:rPr>
          <w:rFonts w:ascii="David" w:hAnsi="David" w:cs="David" w:hint="eastAsia"/>
          <w:szCs w:val="24"/>
          <w:rtl/>
          <w:lang w:eastAsia="en-US"/>
        </w:rPr>
        <w:t>הכנת</w:t>
      </w:r>
      <w:r w:rsidRPr="0072613E">
        <w:rPr>
          <w:rFonts w:ascii="David" w:hAnsi="David" w:cs="David"/>
          <w:szCs w:val="24"/>
          <w:rtl/>
          <w:lang w:eastAsia="en-US"/>
        </w:rPr>
        <w:t xml:space="preserve"> </w:t>
      </w:r>
      <w:r w:rsidRPr="0072613E">
        <w:rPr>
          <w:rFonts w:ascii="David" w:hAnsi="David" w:cs="David" w:hint="eastAsia"/>
          <w:szCs w:val="24"/>
          <w:rtl/>
          <w:lang w:eastAsia="en-US"/>
        </w:rPr>
        <w:t>התוכניות</w:t>
      </w:r>
      <w:r w:rsidRPr="0072613E">
        <w:rPr>
          <w:rFonts w:ascii="David" w:hAnsi="David" w:cs="David"/>
          <w:szCs w:val="24"/>
          <w:rtl/>
          <w:lang w:eastAsia="en-US"/>
        </w:rPr>
        <w:t>.</w:t>
      </w:r>
    </w:p>
    <w:p w:rsidR="00157827" w:rsidRPr="00574068" w:rsidRDefault="00157827" w:rsidP="00D26972">
      <w:pPr>
        <w:pStyle w:val="afe"/>
        <w:numPr>
          <w:ilvl w:val="1"/>
          <w:numId w:val="155"/>
        </w:numPr>
        <w:ind w:left="724" w:right="0" w:hanging="724"/>
        <w:rPr>
          <w:rFonts w:cs="David"/>
          <w:b/>
          <w:bCs/>
          <w:sz w:val="22"/>
          <w:szCs w:val="24"/>
          <w:u w:val="single"/>
          <w:lang w:eastAsia="en-US"/>
        </w:rPr>
      </w:pPr>
      <w:r w:rsidRPr="00574068">
        <w:rPr>
          <w:rFonts w:cs="David"/>
          <w:b/>
          <w:bCs/>
          <w:sz w:val="22"/>
          <w:szCs w:val="24"/>
          <w:u w:val="single"/>
          <w:rtl/>
          <w:lang w:eastAsia="en-US"/>
        </w:rPr>
        <w:t>ליווי, הנחייה, מעקב ,דיווח ותיעוד</w:t>
      </w:r>
    </w:p>
    <w:p w:rsidR="00157827" w:rsidRDefault="00157827" w:rsidP="00D26972">
      <w:pPr>
        <w:numPr>
          <w:ilvl w:val="2"/>
          <w:numId w:val="156"/>
        </w:numPr>
        <w:ind w:right="0"/>
        <w:rPr>
          <w:sz w:val="24"/>
          <w:lang w:eastAsia="en-US"/>
        </w:rPr>
      </w:pPr>
      <w:r w:rsidRPr="003D4F75">
        <w:rPr>
          <w:sz w:val="24"/>
          <w:rtl/>
          <w:lang w:eastAsia="en-US"/>
        </w:rPr>
        <w:t>ליווי , הנחייה ומעקב אחר הכנת התכנית ונספחיה תיעשה ע"י הממונה</w:t>
      </w:r>
      <w:r>
        <w:rPr>
          <w:sz w:val="24"/>
          <w:rtl/>
          <w:lang w:eastAsia="en-US"/>
        </w:rPr>
        <w:t xml:space="preserve"> מטעם אגף תכנון ברשות</w:t>
      </w:r>
      <w:r w:rsidRPr="003D4F75">
        <w:rPr>
          <w:sz w:val="24"/>
          <w:rtl/>
          <w:lang w:eastAsia="en-US"/>
        </w:rPr>
        <w:t xml:space="preserve">. הממונה ילווה את </w:t>
      </w:r>
      <w:r>
        <w:rPr>
          <w:sz w:val="24"/>
          <w:rtl/>
          <w:lang w:eastAsia="en-US"/>
        </w:rPr>
        <w:t>הספק</w:t>
      </w:r>
      <w:r w:rsidRPr="003D4F75">
        <w:rPr>
          <w:sz w:val="24"/>
          <w:rtl/>
          <w:lang w:eastAsia="en-US"/>
        </w:rPr>
        <w:t xml:space="preserve"> לכל אורך תהליך התכנון לצורך בדיקת התאמת התכנון </w:t>
      </w:r>
      <w:r>
        <w:rPr>
          <w:sz w:val="24"/>
          <w:rtl/>
          <w:lang w:eastAsia="en-US"/>
        </w:rPr>
        <w:t>ל</w:t>
      </w:r>
      <w:r w:rsidRPr="003D4F75">
        <w:rPr>
          <w:sz w:val="24"/>
          <w:rtl/>
          <w:lang w:eastAsia="en-US"/>
        </w:rPr>
        <w:t xml:space="preserve">פרוגראמה, להנחיות </w:t>
      </w:r>
      <w:r>
        <w:rPr>
          <w:sz w:val="24"/>
          <w:rtl/>
          <w:lang w:eastAsia="en-US"/>
        </w:rPr>
        <w:t>הרשות</w:t>
      </w:r>
      <w:r w:rsidRPr="003D4F75">
        <w:rPr>
          <w:sz w:val="24"/>
          <w:rtl/>
          <w:lang w:eastAsia="en-US"/>
        </w:rPr>
        <w:t xml:space="preserve"> ולעמידת התכנון ברמה המקצועית הנדרשת. הממונה יאשר את סיום כל שלבי העבודה בהכנת התכנית ואת המעבר לשלב הבא. למען הסר ספק יובהר כי אין בליווי כאמור לעיל כדי לגרוע מאחריותו של הספק לטיב ולמקצועיות מכלל השירותים שהוא נותן על-פי מכרז זה</w:t>
      </w:r>
      <w:r>
        <w:rPr>
          <w:sz w:val="24"/>
          <w:rtl/>
          <w:lang w:eastAsia="en-US"/>
        </w:rPr>
        <w:t>.</w:t>
      </w:r>
    </w:p>
    <w:p w:rsidR="00157827" w:rsidRDefault="00157827" w:rsidP="00D26972">
      <w:pPr>
        <w:numPr>
          <w:ilvl w:val="2"/>
          <w:numId w:val="156"/>
        </w:numPr>
        <w:ind w:left="669" w:right="0" w:hanging="669"/>
        <w:rPr>
          <w:sz w:val="24"/>
          <w:lang w:eastAsia="en-US"/>
        </w:rPr>
      </w:pPr>
      <w:r w:rsidRPr="003D4F75">
        <w:rPr>
          <w:sz w:val="24"/>
          <w:rtl/>
          <w:lang w:eastAsia="en-US"/>
        </w:rPr>
        <w:t>בכל ישיבות העבודה עם הממונה</w:t>
      </w:r>
      <w:r>
        <w:rPr>
          <w:sz w:val="24"/>
          <w:rtl/>
          <w:lang w:eastAsia="en-US"/>
        </w:rPr>
        <w:t xml:space="preserve"> מטעם הרשות</w:t>
      </w:r>
      <w:r w:rsidRPr="003D4F75">
        <w:rPr>
          <w:sz w:val="24"/>
          <w:rtl/>
          <w:lang w:eastAsia="en-US"/>
        </w:rPr>
        <w:t xml:space="preserve"> חלה חובת השתתפות אישית </w:t>
      </w:r>
      <w:r>
        <w:rPr>
          <w:sz w:val="24"/>
          <w:rtl/>
          <w:lang w:eastAsia="en-US"/>
        </w:rPr>
        <w:t xml:space="preserve">לפי הצורך </w:t>
      </w:r>
      <w:r w:rsidRPr="003D4F75">
        <w:rPr>
          <w:sz w:val="24"/>
          <w:rtl/>
          <w:lang w:eastAsia="en-US"/>
        </w:rPr>
        <w:t xml:space="preserve">של כל חברי צוות התכנון והניהול המפורטים בהצעה. פטור חבר צוות מהשתתפות בישיבה </w:t>
      </w:r>
      <w:r>
        <w:rPr>
          <w:sz w:val="24"/>
          <w:rtl/>
          <w:lang w:eastAsia="en-US"/>
        </w:rPr>
        <w:t>ייעשה רק בתאום עם הרשות.</w:t>
      </w:r>
    </w:p>
    <w:p w:rsidR="00157827" w:rsidRDefault="00157827" w:rsidP="00D26972">
      <w:pPr>
        <w:numPr>
          <w:ilvl w:val="2"/>
          <w:numId w:val="156"/>
        </w:numPr>
        <w:ind w:left="669" w:right="0" w:hanging="708"/>
        <w:rPr>
          <w:sz w:val="24"/>
          <w:lang w:eastAsia="en-US"/>
        </w:rPr>
      </w:pPr>
      <w:r>
        <w:rPr>
          <w:sz w:val="24"/>
          <w:rtl/>
          <w:lang w:eastAsia="en-US"/>
        </w:rPr>
        <w:t>הספק</w:t>
      </w:r>
      <w:r w:rsidRPr="003D4F75">
        <w:rPr>
          <w:sz w:val="24"/>
          <w:rtl/>
          <w:lang w:eastAsia="en-US"/>
        </w:rPr>
        <w:t xml:space="preserve"> </w:t>
      </w:r>
      <w:r>
        <w:rPr>
          <w:sz w:val="24"/>
          <w:rtl/>
          <w:lang w:eastAsia="en-US"/>
        </w:rPr>
        <w:t>י</w:t>
      </w:r>
      <w:r w:rsidRPr="003D4F75">
        <w:rPr>
          <w:sz w:val="24"/>
          <w:rtl/>
          <w:lang w:eastAsia="en-US"/>
        </w:rPr>
        <w:t>פעיל, על חשבונ</w:t>
      </w:r>
      <w:r>
        <w:rPr>
          <w:sz w:val="24"/>
          <w:rtl/>
          <w:lang w:eastAsia="en-US"/>
        </w:rPr>
        <w:t>ו</w:t>
      </w:r>
      <w:r w:rsidRPr="003D4F75">
        <w:rPr>
          <w:sz w:val="24"/>
          <w:rtl/>
          <w:lang w:eastAsia="en-US"/>
        </w:rPr>
        <w:t xml:space="preserve">, מערכת ניהול קבוצת פרויקט ממוחשבת  באמצעות אינטרנט, הכוללת את כל </w:t>
      </w:r>
      <w:r>
        <w:rPr>
          <w:sz w:val="24"/>
          <w:rtl/>
          <w:lang w:eastAsia="en-US"/>
        </w:rPr>
        <w:tab/>
      </w:r>
      <w:r w:rsidRPr="003D4F75">
        <w:rPr>
          <w:sz w:val="24"/>
          <w:rtl/>
          <w:lang w:eastAsia="en-US"/>
        </w:rPr>
        <w:t xml:space="preserve">השותפים והנוגעים לעבודה לרבות: מתכננים, צוות ליבה, אנשי קשר מטעם </w:t>
      </w:r>
      <w:r>
        <w:rPr>
          <w:sz w:val="24"/>
          <w:rtl/>
          <w:lang w:eastAsia="en-US"/>
        </w:rPr>
        <w:t>הרשות</w:t>
      </w:r>
      <w:r w:rsidRPr="003D4F75">
        <w:rPr>
          <w:sz w:val="24"/>
          <w:rtl/>
          <w:lang w:eastAsia="en-US"/>
        </w:rPr>
        <w:t xml:space="preserve">. תוכנת הניהול תוצע על ידי המציע ותאושר מראש על ידי </w:t>
      </w:r>
      <w:r>
        <w:rPr>
          <w:sz w:val="24"/>
          <w:rtl/>
          <w:lang w:eastAsia="en-US"/>
        </w:rPr>
        <w:t>הרשות</w:t>
      </w:r>
      <w:r w:rsidRPr="003D4F75">
        <w:rPr>
          <w:sz w:val="24"/>
          <w:rtl/>
          <w:lang w:eastAsia="en-US"/>
        </w:rPr>
        <w:t>.</w:t>
      </w:r>
      <w:r w:rsidRPr="00F373DB">
        <w:rPr>
          <w:sz w:val="24"/>
          <w:rtl/>
          <w:lang w:eastAsia="en-US"/>
        </w:rPr>
        <w:t xml:space="preserve"> </w:t>
      </w:r>
      <w:r>
        <w:rPr>
          <w:sz w:val="24"/>
          <w:rtl/>
          <w:lang w:eastAsia="en-US"/>
        </w:rPr>
        <w:t>הספק</w:t>
      </w:r>
      <w:r w:rsidRPr="003D4F75">
        <w:rPr>
          <w:sz w:val="24"/>
          <w:rtl/>
          <w:lang w:eastAsia="en-US"/>
        </w:rPr>
        <w:t xml:space="preserve"> יתעד וישמור את מכלול החומר שנוצר במהלך הכנת התכנית ונספחיה</w:t>
      </w:r>
      <w:r>
        <w:rPr>
          <w:sz w:val="24"/>
          <w:rtl/>
          <w:lang w:eastAsia="en-US"/>
        </w:rPr>
        <w:t>.</w:t>
      </w:r>
    </w:p>
    <w:p w:rsidR="00157827" w:rsidRDefault="00157827" w:rsidP="00D26972">
      <w:pPr>
        <w:ind w:left="669" w:right="0"/>
        <w:rPr>
          <w:sz w:val="24"/>
          <w:rtl/>
          <w:lang w:eastAsia="en-US"/>
        </w:rPr>
      </w:pPr>
      <w:r>
        <w:rPr>
          <w:b/>
          <w:bCs/>
          <w:sz w:val="24"/>
          <w:rtl/>
          <w:lang w:eastAsia="en-US"/>
        </w:rPr>
        <w:tab/>
      </w:r>
      <w:r w:rsidRPr="008F0067">
        <w:rPr>
          <w:b/>
          <w:bCs/>
          <w:sz w:val="24"/>
          <w:rtl/>
          <w:lang w:eastAsia="en-US"/>
        </w:rPr>
        <w:t>למען הסר ספק</w:t>
      </w:r>
      <w:r w:rsidRPr="003D4F75">
        <w:rPr>
          <w:sz w:val="24"/>
          <w:rtl/>
          <w:lang w:eastAsia="en-US"/>
        </w:rPr>
        <w:t xml:space="preserve"> יובהר כי המציע יישא בכל העלות של הפעלת המערכת האמורה, לרבות חיבור כל הגורמים הרלוונטיים במשרד למערכת זו.</w:t>
      </w:r>
      <w:r>
        <w:rPr>
          <w:sz w:val="24"/>
          <w:rtl/>
          <w:lang w:eastAsia="en-US"/>
        </w:rPr>
        <w:t xml:space="preserve"> </w:t>
      </w:r>
      <w:r w:rsidRPr="003D4F75">
        <w:rPr>
          <w:sz w:val="24"/>
          <w:rtl/>
          <w:lang w:eastAsia="en-US"/>
        </w:rPr>
        <w:t>כל קבצי התוכניות יועברו בין כל השותפים והנוגעים לעבודה זו לרבות הגורמים הרלוונטיים במשרד באמצעות מערכת זו.</w:t>
      </w:r>
    </w:p>
    <w:p w:rsidR="00157827" w:rsidRDefault="00157827" w:rsidP="00D26972">
      <w:pPr>
        <w:numPr>
          <w:ilvl w:val="2"/>
          <w:numId w:val="156"/>
        </w:numPr>
        <w:ind w:left="0" w:right="0" w:firstLine="0"/>
        <w:rPr>
          <w:sz w:val="24"/>
          <w:lang w:eastAsia="en-US"/>
        </w:rPr>
      </w:pPr>
      <w:r>
        <w:rPr>
          <w:sz w:val="24"/>
          <w:rtl/>
          <w:lang w:eastAsia="en-US"/>
        </w:rPr>
        <w:lastRenderedPageBreak/>
        <w:t>הספק</w:t>
      </w:r>
      <w:r w:rsidRPr="003D4F75">
        <w:rPr>
          <w:sz w:val="24"/>
          <w:rtl/>
          <w:lang w:eastAsia="en-US"/>
        </w:rPr>
        <w:t xml:space="preserve"> יגיש דוחות ביניים בסיום כל שלב של הכנת התכנית</w:t>
      </w:r>
      <w:r>
        <w:rPr>
          <w:sz w:val="24"/>
          <w:rtl/>
          <w:lang w:eastAsia="en-US"/>
        </w:rPr>
        <w:t>.</w:t>
      </w:r>
    </w:p>
    <w:p w:rsidR="00157827" w:rsidRDefault="00157827" w:rsidP="00D26972">
      <w:pPr>
        <w:numPr>
          <w:ilvl w:val="2"/>
          <w:numId w:val="156"/>
        </w:numPr>
        <w:ind w:left="669" w:right="0" w:hanging="669"/>
        <w:rPr>
          <w:sz w:val="24"/>
          <w:lang w:eastAsia="en-US"/>
        </w:rPr>
      </w:pPr>
      <w:r>
        <w:rPr>
          <w:sz w:val="24"/>
          <w:rtl/>
          <w:lang w:eastAsia="en-US"/>
        </w:rPr>
        <w:t>הספק</w:t>
      </w:r>
      <w:r w:rsidRPr="003D4F75">
        <w:rPr>
          <w:sz w:val="24"/>
          <w:rtl/>
          <w:lang w:eastAsia="en-US"/>
        </w:rPr>
        <w:t xml:space="preserve"> יעביר למשרד דיווחים תקופתיים על מתן השירותים, במועדים ובהתאם למתכונת שתסוכם עימו וכן דיווחים מיוחדים עפ"י דרישת </w:t>
      </w:r>
      <w:r>
        <w:rPr>
          <w:sz w:val="24"/>
          <w:rtl/>
          <w:lang w:eastAsia="en-US"/>
        </w:rPr>
        <w:t>הרשות</w:t>
      </w:r>
      <w:r w:rsidRPr="003D4F75">
        <w:rPr>
          <w:sz w:val="24"/>
          <w:rtl/>
          <w:lang w:eastAsia="en-US"/>
        </w:rPr>
        <w:t>.</w:t>
      </w:r>
    </w:p>
    <w:p w:rsidR="00157827" w:rsidRDefault="00157827" w:rsidP="00D26972">
      <w:pPr>
        <w:numPr>
          <w:ilvl w:val="2"/>
          <w:numId w:val="156"/>
        </w:numPr>
        <w:ind w:left="669" w:right="0" w:hanging="669"/>
        <w:rPr>
          <w:sz w:val="24"/>
          <w:lang w:eastAsia="en-US"/>
        </w:rPr>
      </w:pPr>
      <w:r w:rsidRPr="003D4F75">
        <w:rPr>
          <w:sz w:val="24"/>
          <w:rtl/>
          <w:lang w:eastAsia="en-US"/>
        </w:rPr>
        <w:t xml:space="preserve">המציע הזוכה ידווח מיידית למנהל על כל אירוע מהותי הקשור בביצוע העבודה, לרבות תקלות ושיבושים </w:t>
      </w:r>
      <w:r>
        <w:rPr>
          <w:sz w:val="24"/>
          <w:rtl/>
          <w:lang w:eastAsia="en-US"/>
        </w:rPr>
        <w:tab/>
      </w:r>
      <w:r w:rsidRPr="003D4F75">
        <w:rPr>
          <w:sz w:val="24"/>
          <w:rtl/>
          <w:lang w:eastAsia="en-US"/>
        </w:rPr>
        <w:t>בעבודה, אובדן מידע וכל אירוע אחר שיש לו השלכה על רציפות מתן השירותים או טיבם.</w:t>
      </w:r>
    </w:p>
    <w:p w:rsidR="00157827" w:rsidRDefault="00157827" w:rsidP="00D26972">
      <w:pPr>
        <w:numPr>
          <w:ilvl w:val="2"/>
          <w:numId w:val="156"/>
        </w:numPr>
        <w:ind w:left="669" w:right="0" w:hanging="669"/>
        <w:rPr>
          <w:sz w:val="24"/>
          <w:lang w:eastAsia="en-US"/>
        </w:rPr>
      </w:pPr>
      <w:r w:rsidRPr="003D4F75">
        <w:rPr>
          <w:sz w:val="24"/>
          <w:rtl/>
          <w:lang w:eastAsia="en-US"/>
        </w:rPr>
        <w:t>לפני הגשת התכנית ונספחיה לוועדות הסטטוטוריות יעביר המציע 3 סטים ל</w:t>
      </w:r>
      <w:r>
        <w:rPr>
          <w:sz w:val="24"/>
          <w:rtl/>
          <w:lang w:eastAsia="en-US"/>
        </w:rPr>
        <w:t xml:space="preserve">רשות הכוללים את </w:t>
      </w:r>
      <w:r w:rsidRPr="003D4F75">
        <w:rPr>
          <w:sz w:val="24"/>
          <w:rtl/>
          <w:lang w:eastAsia="en-US"/>
        </w:rPr>
        <w:t xml:space="preserve">כל מסמכי </w:t>
      </w:r>
      <w:r>
        <w:rPr>
          <w:sz w:val="24"/>
          <w:rtl/>
          <w:lang w:eastAsia="en-US"/>
        </w:rPr>
        <w:tab/>
      </w:r>
      <w:r w:rsidRPr="003D4F75">
        <w:rPr>
          <w:sz w:val="24"/>
          <w:rtl/>
          <w:lang w:eastAsia="en-US"/>
        </w:rPr>
        <w:t>התכנית, הגרפיים והמילוליים וזאת בנוסף למסמכי ההגשה עצמם</w:t>
      </w:r>
      <w:r>
        <w:rPr>
          <w:sz w:val="24"/>
          <w:rtl/>
          <w:lang w:eastAsia="en-US"/>
        </w:rPr>
        <w:t>.</w:t>
      </w:r>
    </w:p>
    <w:p w:rsidR="00157827" w:rsidRDefault="00157827" w:rsidP="00D26972">
      <w:pPr>
        <w:numPr>
          <w:ilvl w:val="2"/>
          <w:numId w:val="156"/>
        </w:numPr>
        <w:ind w:left="669" w:right="0" w:hanging="669"/>
        <w:rPr>
          <w:sz w:val="24"/>
          <w:lang w:eastAsia="en-US"/>
        </w:rPr>
      </w:pPr>
      <w:r>
        <w:rPr>
          <w:sz w:val="24"/>
          <w:rtl/>
          <w:lang w:eastAsia="en-US"/>
        </w:rPr>
        <w:t xml:space="preserve">מיד עם אישורם </w:t>
      </w:r>
      <w:r w:rsidRPr="008F0067">
        <w:rPr>
          <w:sz w:val="24"/>
          <w:rtl/>
          <w:lang w:eastAsia="en-US"/>
        </w:rPr>
        <w:t xml:space="preserve">יעביר </w:t>
      </w:r>
      <w:r>
        <w:rPr>
          <w:sz w:val="24"/>
          <w:rtl/>
          <w:lang w:eastAsia="en-US"/>
        </w:rPr>
        <w:t>הספק</w:t>
      </w:r>
      <w:r w:rsidRPr="008F0067">
        <w:rPr>
          <w:sz w:val="24"/>
          <w:rtl/>
          <w:lang w:eastAsia="en-US"/>
        </w:rPr>
        <w:t xml:space="preserve"> בצורה מסודרת את המסמכים והחומר הנוגעים לפרויקט לידי המ</w:t>
      </w:r>
      <w:r>
        <w:rPr>
          <w:sz w:val="24"/>
          <w:rtl/>
          <w:lang w:eastAsia="en-US"/>
        </w:rPr>
        <w:t xml:space="preserve">מונה </w:t>
      </w:r>
      <w:r w:rsidRPr="008F0067">
        <w:rPr>
          <w:sz w:val="24"/>
          <w:rtl/>
          <w:lang w:eastAsia="en-US"/>
        </w:rPr>
        <w:t xml:space="preserve">במדיה </w:t>
      </w:r>
      <w:r>
        <w:rPr>
          <w:sz w:val="24"/>
          <w:rtl/>
          <w:lang w:eastAsia="en-US"/>
        </w:rPr>
        <w:tab/>
      </w:r>
      <w:r w:rsidRPr="008F0067">
        <w:rPr>
          <w:sz w:val="24"/>
          <w:rtl/>
          <w:lang w:eastAsia="en-US"/>
        </w:rPr>
        <w:t>מגנטית. המציע אחראי להעברת כל החומר גם מכל נותני השירותים וצוות התכנון שהועסקו מטעמו בפרויקט. כן יעביר ה</w:t>
      </w:r>
      <w:r>
        <w:rPr>
          <w:sz w:val="24"/>
          <w:rtl/>
          <w:lang w:eastAsia="en-US"/>
        </w:rPr>
        <w:t xml:space="preserve">ספק </w:t>
      </w:r>
      <w:r w:rsidRPr="008F0067">
        <w:rPr>
          <w:sz w:val="24"/>
          <w:rtl/>
          <w:lang w:eastAsia="en-US"/>
        </w:rPr>
        <w:t>3 עותקים מלאים של כל מסמכי התכנית המאושרים ונספחיהם.</w:t>
      </w:r>
    </w:p>
    <w:p w:rsidR="00157827" w:rsidRDefault="00157827" w:rsidP="00D26972">
      <w:pPr>
        <w:numPr>
          <w:ilvl w:val="2"/>
          <w:numId w:val="156"/>
        </w:numPr>
        <w:ind w:left="669" w:right="0" w:hanging="669"/>
        <w:rPr>
          <w:sz w:val="24"/>
          <w:lang w:eastAsia="en-US"/>
        </w:rPr>
      </w:pPr>
      <w:r w:rsidRPr="008F0067">
        <w:rPr>
          <w:sz w:val="24"/>
          <w:rtl/>
          <w:lang w:eastAsia="en-US"/>
        </w:rPr>
        <w:t>למען הסר ספק</w:t>
      </w:r>
      <w:r>
        <w:rPr>
          <w:sz w:val="24"/>
          <w:rtl/>
          <w:lang w:eastAsia="en-US"/>
        </w:rPr>
        <w:t>,</w:t>
      </w:r>
      <w:r w:rsidRPr="008F0067">
        <w:rPr>
          <w:sz w:val="24"/>
          <w:rtl/>
          <w:lang w:eastAsia="en-US"/>
        </w:rPr>
        <w:t xml:space="preserve"> יובהר כי הכנת והגשת הדיווחים והמסמכים בהתאם לקבוע בסעיף זה כלולים בשכר הטרחה </w:t>
      </w:r>
      <w:r>
        <w:rPr>
          <w:sz w:val="24"/>
          <w:rtl/>
          <w:lang w:eastAsia="en-US"/>
        </w:rPr>
        <w:tab/>
      </w:r>
      <w:r w:rsidRPr="008F0067">
        <w:rPr>
          <w:sz w:val="24"/>
          <w:rtl/>
          <w:lang w:eastAsia="en-US"/>
        </w:rPr>
        <w:t>המוצע ע"י המציע ו</w:t>
      </w:r>
      <w:r>
        <w:rPr>
          <w:sz w:val="24"/>
          <w:rtl/>
          <w:lang w:eastAsia="en-US"/>
        </w:rPr>
        <w:t>הרשות</w:t>
      </w:r>
      <w:r w:rsidRPr="008F0067">
        <w:rPr>
          <w:sz w:val="24"/>
          <w:rtl/>
          <w:lang w:eastAsia="en-US"/>
        </w:rPr>
        <w:t xml:space="preserve"> לא </w:t>
      </w:r>
      <w:r>
        <w:rPr>
          <w:sz w:val="24"/>
          <w:rtl/>
          <w:lang w:eastAsia="en-US"/>
        </w:rPr>
        <w:t>תש</w:t>
      </w:r>
      <w:r w:rsidRPr="008F0067">
        <w:rPr>
          <w:sz w:val="24"/>
          <w:rtl/>
          <w:lang w:eastAsia="en-US"/>
        </w:rPr>
        <w:t>לם בגינם כל תמורה נוספת</w:t>
      </w:r>
      <w:r>
        <w:rPr>
          <w:sz w:val="24"/>
          <w:rtl/>
          <w:lang w:eastAsia="en-US"/>
        </w:rPr>
        <w:t>.</w:t>
      </w:r>
    </w:p>
    <w:p w:rsidR="00157827" w:rsidRDefault="00157827" w:rsidP="00D26972">
      <w:pPr>
        <w:numPr>
          <w:ilvl w:val="2"/>
          <w:numId w:val="156"/>
        </w:numPr>
        <w:ind w:left="669" w:right="0" w:hanging="669"/>
        <w:rPr>
          <w:sz w:val="24"/>
          <w:lang w:eastAsia="en-US"/>
        </w:rPr>
      </w:pPr>
      <w:r w:rsidRPr="008F0067">
        <w:rPr>
          <w:sz w:val="24"/>
          <w:rtl/>
          <w:lang w:eastAsia="en-US"/>
        </w:rPr>
        <w:t xml:space="preserve">למען הסר ספק כל העלויות וההוצאות הכרוכות בהכנת כל התכניות והמסמכים, לרבות הכנת כל תיקי ההגשה </w:t>
      </w:r>
      <w:r>
        <w:rPr>
          <w:sz w:val="24"/>
          <w:rtl/>
          <w:lang w:eastAsia="en-US"/>
        </w:rPr>
        <w:tab/>
      </w:r>
      <w:r w:rsidRPr="008F0067">
        <w:rPr>
          <w:sz w:val="24"/>
          <w:rtl/>
          <w:lang w:eastAsia="en-US"/>
        </w:rPr>
        <w:t>לו</w:t>
      </w:r>
      <w:r>
        <w:rPr>
          <w:sz w:val="24"/>
          <w:rtl/>
          <w:lang w:eastAsia="en-US"/>
        </w:rPr>
        <w:t>ו</w:t>
      </w:r>
      <w:r w:rsidRPr="008F0067">
        <w:rPr>
          <w:sz w:val="24"/>
          <w:rtl/>
          <w:lang w:eastAsia="en-US"/>
        </w:rPr>
        <w:t xml:space="preserve">עדות הסטטוטוריות אשר יידרשו בשלביהם השונים עד לאישור התכנית למתן תוקף כלולים בתמורה </w:t>
      </w:r>
      <w:r>
        <w:rPr>
          <w:sz w:val="24"/>
          <w:rtl/>
          <w:lang w:eastAsia="en-US"/>
        </w:rPr>
        <w:tab/>
      </w:r>
      <w:r w:rsidRPr="008F0067">
        <w:rPr>
          <w:sz w:val="24"/>
          <w:rtl/>
          <w:lang w:eastAsia="en-US"/>
        </w:rPr>
        <w:t>המבוקשת ולא ישולם בעבורם כל תמורה נוספת.</w:t>
      </w:r>
    </w:p>
    <w:p w:rsidR="00157827" w:rsidRDefault="00157827" w:rsidP="00D26972">
      <w:pPr>
        <w:numPr>
          <w:ilvl w:val="2"/>
          <w:numId w:val="156"/>
        </w:numPr>
        <w:ind w:left="669" w:right="0" w:hanging="669"/>
        <w:rPr>
          <w:sz w:val="24"/>
          <w:lang w:eastAsia="en-US"/>
        </w:rPr>
      </w:pPr>
      <w:r w:rsidRPr="00900524">
        <w:rPr>
          <w:sz w:val="24"/>
          <w:rtl/>
          <w:lang w:eastAsia="en-US"/>
        </w:rPr>
        <w:t>הספק יהיה אחראי</w:t>
      </w:r>
      <w:r>
        <w:rPr>
          <w:sz w:val="24"/>
          <w:rtl/>
          <w:lang w:eastAsia="en-US"/>
        </w:rPr>
        <w:t xml:space="preserve"> לביצוע  על חשבונו של כל הפרסומים להפקדה ולמתן תוקף שיידרשו על פי כל דין ,לרבות </w:t>
      </w:r>
      <w:r>
        <w:rPr>
          <w:sz w:val="24"/>
          <w:rtl/>
          <w:lang w:eastAsia="en-US"/>
        </w:rPr>
        <w:tab/>
        <w:t xml:space="preserve">פרסום בעיתונות ובשלטי חוצות באתר ועל לוחות המודעות. </w:t>
      </w:r>
    </w:p>
    <w:p w:rsidR="00157827" w:rsidRPr="000D7E09" w:rsidRDefault="00157827" w:rsidP="00D26972">
      <w:pPr>
        <w:pStyle w:val="afe"/>
        <w:numPr>
          <w:ilvl w:val="1"/>
          <w:numId w:val="155"/>
        </w:numPr>
        <w:ind w:left="724" w:right="0" w:hanging="724"/>
        <w:rPr>
          <w:rFonts w:cs="David"/>
          <w:b/>
          <w:bCs/>
          <w:sz w:val="22"/>
          <w:szCs w:val="24"/>
          <w:u w:val="single"/>
          <w:lang w:eastAsia="en-US"/>
        </w:rPr>
      </w:pPr>
      <w:r w:rsidRPr="009649D7">
        <w:rPr>
          <w:rFonts w:cs="David"/>
          <w:b/>
          <w:bCs/>
          <w:sz w:val="22"/>
          <w:szCs w:val="24"/>
          <w:u w:val="single"/>
          <w:rtl/>
          <w:lang w:eastAsia="en-US"/>
        </w:rPr>
        <w:t xml:space="preserve"> ארגון ומינהלה</w:t>
      </w:r>
    </w:p>
    <w:p w:rsidR="00157827" w:rsidRPr="00AF5716" w:rsidRDefault="00157827" w:rsidP="00D26972">
      <w:pPr>
        <w:pStyle w:val="afe"/>
        <w:numPr>
          <w:ilvl w:val="2"/>
          <w:numId w:val="155"/>
        </w:numPr>
        <w:ind w:right="0"/>
        <w:rPr>
          <w:rFonts w:ascii="David" w:hAnsi="David" w:cs="David"/>
          <w:szCs w:val="24"/>
          <w:lang w:eastAsia="en-US"/>
        </w:rPr>
      </w:pPr>
      <w:r w:rsidRPr="00AF5716">
        <w:rPr>
          <w:rFonts w:ascii="David" w:hAnsi="David" w:cs="David" w:hint="eastAsia"/>
          <w:szCs w:val="24"/>
          <w:rtl/>
          <w:lang w:eastAsia="en-US"/>
        </w:rPr>
        <w:t>תמיכה</w:t>
      </w:r>
      <w:r w:rsidRPr="00AF5716">
        <w:rPr>
          <w:rFonts w:ascii="David" w:hAnsi="David" w:cs="David"/>
          <w:szCs w:val="24"/>
          <w:rtl/>
          <w:lang w:eastAsia="en-US"/>
        </w:rPr>
        <w:t xml:space="preserve"> </w:t>
      </w:r>
      <w:r w:rsidRPr="00AF5716">
        <w:rPr>
          <w:rFonts w:ascii="David" w:hAnsi="David" w:cs="David" w:hint="eastAsia"/>
          <w:szCs w:val="24"/>
          <w:rtl/>
          <w:lang w:eastAsia="en-US"/>
        </w:rPr>
        <w:t>ארגונית</w:t>
      </w:r>
      <w:r w:rsidRPr="00AF5716">
        <w:rPr>
          <w:rFonts w:ascii="David" w:hAnsi="David" w:cs="David"/>
          <w:szCs w:val="24"/>
          <w:rtl/>
          <w:lang w:eastAsia="en-US"/>
        </w:rPr>
        <w:t xml:space="preserve"> </w:t>
      </w:r>
      <w:r w:rsidRPr="00AF5716">
        <w:rPr>
          <w:rFonts w:ascii="David" w:hAnsi="David" w:cs="David" w:hint="eastAsia"/>
          <w:szCs w:val="24"/>
          <w:rtl/>
          <w:lang w:eastAsia="en-US"/>
        </w:rPr>
        <w:t>בכל</w:t>
      </w:r>
      <w:r w:rsidRPr="00AF5716">
        <w:rPr>
          <w:rFonts w:ascii="David" w:hAnsi="David" w:cs="David"/>
          <w:szCs w:val="24"/>
          <w:rtl/>
          <w:lang w:eastAsia="en-US"/>
        </w:rPr>
        <w:t xml:space="preserve"> </w:t>
      </w:r>
      <w:r w:rsidRPr="00AF5716">
        <w:rPr>
          <w:rFonts w:ascii="David" w:hAnsi="David" w:cs="David" w:hint="eastAsia"/>
          <w:szCs w:val="24"/>
          <w:rtl/>
          <w:lang w:eastAsia="en-US"/>
        </w:rPr>
        <w:t>פעילויות</w:t>
      </w:r>
      <w:r w:rsidRPr="00AF5716">
        <w:rPr>
          <w:rFonts w:ascii="David" w:hAnsi="David" w:cs="David"/>
          <w:szCs w:val="24"/>
          <w:rtl/>
          <w:lang w:eastAsia="en-US"/>
        </w:rPr>
        <w:t xml:space="preserve"> </w:t>
      </w:r>
      <w:r w:rsidRPr="00AF5716">
        <w:rPr>
          <w:rFonts w:ascii="David" w:hAnsi="David" w:cs="David" w:hint="eastAsia"/>
          <w:szCs w:val="24"/>
          <w:rtl/>
          <w:lang w:eastAsia="en-US"/>
        </w:rPr>
        <w:t>התכנון</w:t>
      </w:r>
      <w:r w:rsidRPr="00AF5716">
        <w:rPr>
          <w:rFonts w:ascii="David" w:hAnsi="David" w:cs="David"/>
          <w:szCs w:val="24"/>
          <w:rtl/>
          <w:lang w:eastAsia="en-US"/>
        </w:rPr>
        <w:t xml:space="preserve"> </w:t>
      </w:r>
      <w:r w:rsidRPr="00AF5716">
        <w:rPr>
          <w:rFonts w:ascii="David" w:hAnsi="David" w:cs="David" w:hint="eastAsia"/>
          <w:szCs w:val="24"/>
          <w:rtl/>
          <w:lang w:eastAsia="en-US"/>
        </w:rPr>
        <w:t>והניהול</w:t>
      </w:r>
      <w:r w:rsidRPr="00AF5716">
        <w:rPr>
          <w:rFonts w:ascii="David" w:hAnsi="David" w:cs="David"/>
          <w:szCs w:val="24"/>
          <w:rtl/>
          <w:lang w:eastAsia="en-US"/>
        </w:rPr>
        <w:t xml:space="preserve">. </w:t>
      </w:r>
    </w:p>
    <w:p w:rsidR="00157827" w:rsidRPr="000D7E09" w:rsidRDefault="00157827" w:rsidP="00D26972">
      <w:pPr>
        <w:pStyle w:val="afe"/>
        <w:numPr>
          <w:ilvl w:val="2"/>
          <w:numId w:val="155"/>
        </w:numPr>
        <w:ind w:right="0"/>
        <w:rPr>
          <w:rFonts w:ascii="David" w:hAnsi="David" w:cs="David"/>
          <w:szCs w:val="24"/>
          <w:lang w:eastAsia="en-US"/>
        </w:rPr>
      </w:pPr>
      <w:r w:rsidRPr="00AF5716">
        <w:rPr>
          <w:rFonts w:ascii="David" w:hAnsi="David" w:cs="David" w:hint="eastAsia"/>
          <w:szCs w:val="24"/>
          <w:rtl/>
          <w:lang w:eastAsia="en-US"/>
        </w:rPr>
        <w:t>סיוע</w:t>
      </w:r>
      <w:r w:rsidRPr="00AF5716">
        <w:rPr>
          <w:rFonts w:ascii="David" w:hAnsi="David" w:cs="David"/>
          <w:szCs w:val="24"/>
          <w:rtl/>
          <w:lang w:eastAsia="en-US"/>
        </w:rPr>
        <w:t xml:space="preserve"> </w:t>
      </w:r>
      <w:r w:rsidRPr="00AF5716">
        <w:rPr>
          <w:rFonts w:ascii="David" w:hAnsi="David" w:cs="David" w:hint="eastAsia"/>
          <w:szCs w:val="24"/>
          <w:rtl/>
          <w:lang w:eastAsia="en-US"/>
        </w:rPr>
        <w:t>למנגנוני</w:t>
      </w:r>
      <w:r w:rsidRPr="00AF5716">
        <w:rPr>
          <w:rFonts w:ascii="David" w:hAnsi="David" w:cs="David"/>
          <w:szCs w:val="24"/>
          <w:rtl/>
          <w:lang w:eastAsia="en-US"/>
        </w:rPr>
        <w:t xml:space="preserve"> </w:t>
      </w:r>
      <w:r w:rsidRPr="00AF5716">
        <w:rPr>
          <w:rFonts w:ascii="David" w:hAnsi="David" w:cs="David" w:hint="eastAsia"/>
          <w:szCs w:val="24"/>
          <w:rtl/>
          <w:lang w:eastAsia="en-US"/>
        </w:rPr>
        <w:t>הבקרה</w:t>
      </w:r>
      <w:r w:rsidRPr="00AF5716">
        <w:rPr>
          <w:rFonts w:ascii="David" w:hAnsi="David" w:cs="David"/>
          <w:szCs w:val="24"/>
          <w:rtl/>
          <w:lang w:eastAsia="en-US"/>
        </w:rPr>
        <w:t xml:space="preserve"> </w:t>
      </w:r>
      <w:r w:rsidRPr="00AF5716">
        <w:rPr>
          <w:rFonts w:ascii="David" w:hAnsi="David" w:cs="David" w:hint="eastAsia"/>
          <w:szCs w:val="24"/>
          <w:rtl/>
          <w:lang w:eastAsia="en-US"/>
        </w:rPr>
        <w:t>והתקציבים</w:t>
      </w:r>
      <w:r w:rsidRPr="00AF5716">
        <w:rPr>
          <w:rFonts w:ascii="David" w:hAnsi="David" w:cs="David"/>
          <w:szCs w:val="24"/>
          <w:rtl/>
          <w:lang w:eastAsia="en-US"/>
        </w:rPr>
        <w:t xml:space="preserve"> </w:t>
      </w:r>
      <w:r w:rsidRPr="00AF5716">
        <w:rPr>
          <w:rFonts w:ascii="David" w:hAnsi="David" w:cs="David" w:hint="eastAsia"/>
          <w:szCs w:val="24"/>
          <w:rtl/>
          <w:lang w:eastAsia="en-US"/>
        </w:rPr>
        <w:t>שיפעיל</w:t>
      </w:r>
      <w:r w:rsidRPr="00AF5716">
        <w:rPr>
          <w:rFonts w:ascii="David" w:hAnsi="David" w:cs="David"/>
          <w:szCs w:val="24"/>
          <w:rtl/>
          <w:lang w:eastAsia="en-US"/>
        </w:rPr>
        <w:t xml:space="preserve"> </w:t>
      </w:r>
      <w:r w:rsidRPr="00AF5716">
        <w:rPr>
          <w:rFonts w:ascii="David" w:hAnsi="David" w:cs="David" w:hint="eastAsia"/>
          <w:szCs w:val="24"/>
          <w:rtl/>
          <w:lang w:eastAsia="en-US"/>
        </w:rPr>
        <w:t>המזמין</w:t>
      </w:r>
      <w:r w:rsidRPr="00AF5716">
        <w:rPr>
          <w:rFonts w:ascii="David" w:hAnsi="David" w:cs="David"/>
          <w:szCs w:val="24"/>
          <w:rtl/>
          <w:lang w:eastAsia="en-US"/>
        </w:rPr>
        <w:t xml:space="preserve">, </w:t>
      </w:r>
      <w:r w:rsidRPr="00AF5716">
        <w:rPr>
          <w:rFonts w:ascii="David" w:hAnsi="David" w:cs="David" w:hint="eastAsia"/>
          <w:szCs w:val="24"/>
          <w:rtl/>
          <w:lang w:eastAsia="en-US"/>
        </w:rPr>
        <w:t>מעת</w:t>
      </w:r>
      <w:r w:rsidRPr="00AF5716">
        <w:rPr>
          <w:rFonts w:ascii="David" w:hAnsi="David" w:cs="David"/>
          <w:szCs w:val="24"/>
          <w:rtl/>
          <w:lang w:eastAsia="en-US"/>
        </w:rPr>
        <w:t xml:space="preserve"> </w:t>
      </w:r>
      <w:r w:rsidRPr="00AF5716">
        <w:rPr>
          <w:rFonts w:ascii="David" w:hAnsi="David" w:cs="David" w:hint="eastAsia"/>
          <w:szCs w:val="24"/>
          <w:rtl/>
          <w:lang w:eastAsia="en-US"/>
        </w:rPr>
        <w:t>לעת</w:t>
      </w:r>
      <w:r w:rsidRPr="00AF5716">
        <w:rPr>
          <w:rFonts w:ascii="David" w:hAnsi="David" w:cs="David"/>
          <w:szCs w:val="24"/>
          <w:rtl/>
          <w:lang w:eastAsia="en-US"/>
        </w:rPr>
        <w:t xml:space="preserve"> </w:t>
      </w:r>
      <w:r w:rsidRPr="00AF5716">
        <w:rPr>
          <w:rFonts w:ascii="David" w:hAnsi="David" w:cs="David" w:hint="eastAsia"/>
          <w:szCs w:val="24"/>
          <w:rtl/>
          <w:lang w:eastAsia="en-US"/>
        </w:rPr>
        <w:t>וביחס</w:t>
      </w:r>
      <w:r w:rsidRPr="00AF5716">
        <w:rPr>
          <w:rFonts w:ascii="David" w:hAnsi="David" w:cs="David"/>
          <w:szCs w:val="24"/>
          <w:rtl/>
          <w:lang w:eastAsia="en-US"/>
        </w:rPr>
        <w:t xml:space="preserve"> </w:t>
      </w:r>
      <w:r w:rsidRPr="00AF5716">
        <w:rPr>
          <w:rFonts w:ascii="David" w:hAnsi="David" w:cs="David" w:hint="eastAsia"/>
          <w:szCs w:val="24"/>
          <w:rtl/>
          <w:lang w:eastAsia="en-US"/>
        </w:rPr>
        <w:t>לכל</w:t>
      </w:r>
      <w:r w:rsidRPr="00AF5716">
        <w:rPr>
          <w:rFonts w:ascii="David" w:hAnsi="David" w:cs="David"/>
          <w:szCs w:val="24"/>
          <w:rtl/>
          <w:lang w:eastAsia="en-US"/>
        </w:rPr>
        <w:t xml:space="preserve"> </w:t>
      </w:r>
      <w:r w:rsidRPr="00AF5716">
        <w:rPr>
          <w:rFonts w:ascii="David" w:hAnsi="David" w:cs="David" w:hint="eastAsia"/>
          <w:szCs w:val="24"/>
          <w:rtl/>
          <w:lang w:eastAsia="en-US"/>
        </w:rPr>
        <w:t>שירות</w:t>
      </w:r>
      <w:r w:rsidRPr="00AF5716">
        <w:rPr>
          <w:rFonts w:ascii="David" w:hAnsi="David" w:cs="David"/>
          <w:szCs w:val="24"/>
          <w:rtl/>
          <w:lang w:eastAsia="en-US"/>
        </w:rPr>
        <w:t xml:space="preserve"> </w:t>
      </w:r>
      <w:r w:rsidRPr="00AF5716">
        <w:rPr>
          <w:rFonts w:ascii="David" w:hAnsi="David" w:cs="David" w:hint="eastAsia"/>
          <w:szCs w:val="24"/>
          <w:rtl/>
          <w:lang w:eastAsia="en-US"/>
        </w:rPr>
        <w:t>נדרש</w:t>
      </w:r>
      <w:r w:rsidRPr="00AF5716">
        <w:rPr>
          <w:rFonts w:ascii="David" w:hAnsi="David" w:cs="David"/>
          <w:szCs w:val="24"/>
          <w:rtl/>
          <w:lang w:eastAsia="en-US"/>
        </w:rPr>
        <w:t>.</w:t>
      </w:r>
      <w:r>
        <w:rPr>
          <w:rFonts w:ascii="David" w:hAnsi="David" w:cs="David"/>
          <w:szCs w:val="24"/>
          <w:rtl/>
          <w:lang w:eastAsia="en-US"/>
        </w:rPr>
        <w:t xml:space="preserve"> </w:t>
      </w:r>
    </w:p>
    <w:p w:rsidR="00157827" w:rsidRDefault="00157827" w:rsidP="00D26972">
      <w:pPr>
        <w:keepNext/>
        <w:keepLines/>
        <w:ind w:right="0"/>
        <w:rPr>
          <w:b/>
          <w:bCs/>
          <w:rtl/>
          <w:lang w:eastAsia="en-US"/>
        </w:rPr>
      </w:pPr>
      <w:r w:rsidRPr="000D7E09">
        <w:rPr>
          <w:b/>
          <w:bCs/>
          <w:sz w:val="24"/>
          <w:rtl/>
          <w:lang w:eastAsia="en-US"/>
        </w:rPr>
        <w:t>סעיף זה הנו מעיקרי ההתקשרות, והפרתו תיחשב כהפרה יסודית של ההסכם</w:t>
      </w:r>
      <w:r>
        <w:rPr>
          <w:rFonts w:ascii="David" w:hAnsi="David"/>
          <w:rtl/>
          <w:lang w:eastAsia="en-US"/>
        </w:rPr>
        <w:t xml:space="preserve"> </w:t>
      </w:r>
    </w:p>
    <w:p w:rsidR="00157827" w:rsidRDefault="00157827" w:rsidP="00D26972">
      <w:pPr>
        <w:keepNext/>
        <w:keepLines/>
        <w:ind w:right="0"/>
        <w:rPr>
          <w:b/>
          <w:bCs/>
          <w:rtl/>
          <w:lang w:eastAsia="en-US"/>
        </w:rPr>
      </w:pPr>
    </w:p>
    <w:p w:rsidR="00157827" w:rsidRPr="000D7E09" w:rsidRDefault="00157827" w:rsidP="00D26972">
      <w:pPr>
        <w:pStyle w:val="afe"/>
        <w:numPr>
          <w:ilvl w:val="1"/>
          <w:numId w:val="155"/>
        </w:numPr>
        <w:ind w:left="724" w:right="0" w:hanging="724"/>
        <w:rPr>
          <w:rFonts w:cs="David"/>
          <w:b/>
          <w:bCs/>
          <w:sz w:val="22"/>
          <w:szCs w:val="24"/>
          <w:u w:val="single"/>
          <w:lang w:eastAsia="en-US"/>
        </w:rPr>
      </w:pPr>
      <w:r w:rsidRPr="000D7E09">
        <w:rPr>
          <w:rFonts w:cs="David"/>
          <w:b/>
          <w:bCs/>
          <w:sz w:val="22"/>
          <w:szCs w:val="24"/>
          <w:u w:val="single"/>
          <w:rtl/>
          <w:lang w:eastAsia="en-US"/>
        </w:rPr>
        <w:t xml:space="preserve">שינוי בהיקף עבודות התכנון או שירותי הניהול </w:t>
      </w:r>
    </w:p>
    <w:p w:rsidR="00157827" w:rsidRDefault="00157827" w:rsidP="00D26972">
      <w:pPr>
        <w:pStyle w:val="afe"/>
        <w:keepNext/>
        <w:keepLines/>
        <w:numPr>
          <w:ilvl w:val="2"/>
          <w:numId w:val="155"/>
        </w:numPr>
        <w:ind w:right="0"/>
        <w:rPr>
          <w:rFonts w:cs="David"/>
          <w:sz w:val="22"/>
          <w:szCs w:val="24"/>
          <w:rtl/>
          <w:lang w:eastAsia="en-US"/>
        </w:rPr>
      </w:pPr>
      <w:r w:rsidRPr="002F64F6">
        <w:rPr>
          <w:rFonts w:cs="David"/>
          <w:sz w:val="22"/>
          <w:szCs w:val="24"/>
          <w:rtl/>
          <w:lang w:eastAsia="en-US"/>
        </w:rPr>
        <w:t xml:space="preserve">מבלי לגרוע מפירוט השירותים בהסכם זה לעיל מוסכם בזה כי הרשות </w:t>
      </w:r>
      <w:r>
        <w:rPr>
          <w:rFonts w:cs="David"/>
          <w:sz w:val="22"/>
          <w:szCs w:val="24"/>
          <w:rtl/>
          <w:lang w:eastAsia="en-US"/>
        </w:rPr>
        <w:t>תהא</w:t>
      </w:r>
      <w:r w:rsidRPr="002F64F6">
        <w:rPr>
          <w:rFonts w:cs="David"/>
          <w:sz w:val="22"/>
          <w:szCs w:val="24"/>
          <w:rtl/>
          <w:lang w:eastAsia="en-US"/>
        </w:rPr>
        <w:t xml:space="preserve"> רשאי</w:t>
      </w:r>
      <w:r>
        <w:rPr>
          <w:rFonts w:cs="David"/>
          <w:sz w:val="22"/>
          <w:szCs w:val="24"/>
          <w:rtl/>
          <w:lang w:eastAsia="en-US"/>
        </w:rPr>
        <w:t>ת</w:t>
      </w:r>
      <w:r w:rsidRPr="002F64F6">
        <w:rPr>
          <w:rFonts w:cs="David"/>
          <w:sz w:val="22"/>
          <w:szCs w:val="24"/>
          <w:rtl/>
          <w:lang w:eastAsia="en-US"/>
        </w:rPr>
        <w:t xml:space="preserve">, מפעם לפעם ובכל עת, לפי </w:t>
      </w:r>
      <w:r>
        <w:rPr>
          <w:rFonts w:cs="David"/>
          <w:sz w:val="22"/>
          <w:szCs w:val="24"/>
          <w:rtl/>
          <w:lang w:eastAsia="en-US"/>
        </w:rPr>
        <w:tab/>
      </w:r>
      <w:r w:rsidRPr="002F64F6">
        <w:rPr>
          <w:rFonts w:cs="David"/>
          <w:sz w:val="22"/>
          <w:szCs w:val="24"/>
          <w:rtl/>
          <w:lang w:eastAsia="en-US"/>
        </w:rPr>
        <w:t>שיקול דעת</w:t>
      </w:r>
      <w:r>
        <w:rPr>
          <w:rFonts w:cs="David"/>
          <w:sz w:val="22"/>
          <w:szCs w:val="24"/>
          <w:rtl/>
          <w:lang w:eastAsia="en-US"/>
        </w:rPr>
        <w:t>ה</w:t>
      </w:r>
      <w:r w:rsidRPr="002F64F6">
        <w:rPr>
          <w:rFonts w:cs="David"/>
          <w:sz w:val="22"/>
          <w:szCs w:val="24"/>
          <w:rtl/>
          <w:lang w:eastAsia="en-US"/>
        </w:rPr>
        <w:t xml:space="preserve"> הבלעדי</w:t>
      </w:r>
      <w:r>
        <w:rPr>
          <w:rFonts w:cs="David"/>
          <w:sz w:val="22"/>
          <w:szCs w:val="24"/>
          <w:rtl/>
          <w:lang w:eastAsia="en-US"/>
        </w:rPr>
        <w:t>ת</w:t>
      </w:r>
      <w:r w:rsidRPr="002F64F6">
        <w:rPr>
          <w:rFonts w:cs="David"/>
          <w:sz w:val="22"/>
          <w:szCs w:val="24"/>
          <w:rtl/>
          <w:lang w:eastAsia="en-US"/>
        </w:rPr>
        <w:t xml:space="preserve"> והמוחלט</w:t>
      </w:r>
      <w:r>
        <w:rPr>
          <w:rFonts w:cs="David"/>
          <w:sz w:val="22"/>
          <w:szCs w:val="24"/>
          <w:rtl/>
          <w:lang w:eastAsia="en-US"/>
        </w:rPr>
        <w:t>ת</w:t>
      </w:r>
      <w:r w:rsidRPr="002F64F6">
        <w:rPr>
          <w:rFonts w:cs="David"/>
          <w:sz w:val="22"/>
          <w:szCs w:val="24"/>
          <w:rtl/>
          <w:lang w:eastAsia="en-US"/>
        </w:rPr>
        <w:t xml:space="preserve">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הכל לפי שיקול דעת</w:t>
      </w:r>
      <w:r>
        <w:rPr>
          <w:rFonts w:cs="David"/>
          <w:sz w:val="22"/>
          <w:szCs w:val="24"/>
          <w:rtl/>
          <w:lang w:eastAsia="en-US"/>
        </w:rPr>
        <w:t>ה</w:t>
      </w:r>
      <w:r w:rsidRPr="002F64F6">
        <w:rPr>
          <w:rFonts w:cs="David"/>
          <w:sz w:val="22"/>
          <w:szCs w:val="24"/>
          <w:rtl/>
          <w:lang w:eastAsia="en-US"/>
        </w:rPr>
        <w:t xml:space="preserve"> של הרשות, ולחברה לא תהא כל תביעה או טענה כלפי הרשות בקשר לכך למעט לתשלום יתרת שכר התכנון או יתרת עמלת החברה המגיעים לחברה על פי הוראות חוזה זה בקשר לשירותי הניהול שניתנו על ידה בפועל לבקשת הרשות.</w:t>
      </w:r>
    </w:p>
    <w:p w:rsidR="00157827" w:rsidRDefault="00157827" w:rsidP="00D26972">
      <w:pPr>
        <w:pStyle w:val="afe"/>
        <w:keepNext/>
        <w:keepLines/>
        <w:numPr>
          <w:ilvl w:val="2"/>
          <w:numId w:val="155"/>
        </w:numPr>
        <w:ind w:right="0"/>
        <w:rPr>
          <w:rFonts w:cs="David"/>
          <w:sz w:val="22"/>
          <w:szCs w:val="24"/>
          <w:lang w:eastAsia="en-US"/>
        </w:rPr>
      </w:pPr>
      <w:r w:rsidRPr="002F64F6">
        <w:rPr>
          <w:rFonts w:cs="David"/>
          <w:sz w:val="22"/>
          <w:szCs w:val="24"/>
          <w:rtl/>
          <w:lang w:eastAsia="en-US"/>
        </w:rPr>
        <w:t>בכל מקרה של ביטול או צמצום שירותי הניהול ביחס לאתר מסוים או בכלל, על פי סעיף  זה או מכל סיבה</w:t>
      </w:r>
      <w:r>
        <w:rPr>
          <w:rFonts w:cs="David"/>
          <w:sz w:val="22"/>
          <w:szCs w:val="24"/>
          <w:rtl/>
          <w:lang w:eastAsia="en-US"/>
        </w:rPr>
        <w:t xml:space="preserve"> </w:t>
      </w:r>
      <w:r w:rsidRPr="002F64F6">
        <w:rPr>
          <w:rFonts w:cs="David"/>
          <w:sz w:val="22"/>
          <w:szCs w:val="24"/>
          <w:rtl/>
          <w:lang w:eastAsia="en-US"/>
        </w:rPr>
        <w:t>אחרת שהיא, תעביר החברה, לבקשת הרשות את המשך ביצוע שירותי הניהול, כולם או חלקם, הכל כפי ש</w:t>
      </w:r>
      <w:r>
        <w:rPr>
          <w:rFonts w:cs="David"/>
          <w:sz w:val="22"/>
          <w:szCs w:val="24"/>
          <w:rtl/>
          <w:lang w:eastAsia="en-US"/>
        </w:rPr>
        <w:t>ת</w:t>
      </w:r>
      <w:r w:rsidRPr="002F64F6">
        <w:rPr>
          <w:rFonts w:cs="David"/>
          <w:sz w:val="22"/>
          <w:szCs w:val="24"/>
          <w:rtl/>
          <w:lang w:eastAsia="en-US"/>
        </w:rPr>
        <w:t xml:space="preserve">ורה </w:t>
      </w:r>
      <w:r>
        <w:rPr>
          <w:rFonts w:cs="David"/>
          <w:sz w:val="22"/>
          <w:szCs w:val="24"/>
          <w:rtl/>
          <w:lang w:eastAsia="en-US"/>
        </w:rPr>
        <w:tab/>
      </w:r>
      <w:r w:rsidRPr="002F64F6">
        <w:rPr>
          <w:rFonts w:cs="David"/>
          <w:sz w:val="22"/>
          <w:szCs w:val="24"/>
          <w:rtl/>
          <w:lang w:eastAsia="en-US"/>
        </w:rPr>
        <w:t>הרשות, לפי העניין, באופן מסודר ובשיתוף פעולה מלא, תוך מסירת כל המידע וכל המסמכים שיידרשו על ידי הרשות לעניין זה, והחברה תעמוד לרשות הרשות או לרשות מי ש</w:t>
      </w:r>
      <w:r>
        <w:rPr>
          <w:rFonts w:cs="David"/>
          <w:sz w:val="22"/>
          <w:szCs w:val="24"/>
          <w:rtl/>
          <w:lang w:eastAsia="en-US"/>
        </w:rPr>
        <w:t>היא</w:t>
      </w:r>
      <w:r w:rsidRPr="002F64F6">
        <w:rPr>
          <w:rFonts w:cs="David"/>
          <w:sz w:val="22"/>
          <w:szCs w:val="24"/>
          <w:rtl/>
          <w:lang w:eastAsia="en-US"/>
        </w:rPr>
        <w:t xml:space="preserve"> </w:t>
      </w:r>
      <w:r>
        <w:rPr>
          <w:rFonts w:cs="David"/>
          <w:sz w:val="22"/>
          <w:szCs w:val="24"/>
          <w:rtl/>
          <w:lang w:eastAsia="en-US"/>
        </w:rPr>
        <w:t>ת</w:t>
      </w:r>
      <w:r w:rsidRPr="002F64F6">
        <w:rPr>
          <w:rFonts w:cs="David"/>
          <w:sz w:val="22"/>
          <w:szCs w:val="24"/>
          <w:rtl/>
          <w:lang w:eastAsia="en-US"/>
        </w:rPr>
        <w:t>ורה גם לאחר מכן לצורך מסירת כל מידע, מסמך או שירות שיתבקשו בהקשר זה על ידי הרשות.</w:t>
      </w:r>
    </w:p>
    <w:p w:rsidR="00157827" w:rsidRDefault="00157827" w:rsidP="00B83066">
      <w:pPr>
        <w:pStyle w:val="afe"/>
        <w:keepNext/>
        <w:keepLines/>
        <w:ind w:left="720" w:right="0"/>
        <w:rPr>
          <w:rFonts w:cs="David"/>
          <w:sz w:val="22"/>
          <w:szCs w:val="24"/>
          <w:rtl/>
          <w:lang w:eastAsia="en-US"/>
        </w:rPr>
      </w:pPr>
      <w:r>
        <w:rPr>
          <w:rFonts w:cs="David"/>
          <w:sz w:val="22"/>
          <w:szCs w:val="24"/>
          <w:rtl/>
          <w:lang w:eastAsia="en-US"/>
        </w:rPr>
        <w:br/>
      </w:r>
    </w:p>
    <w:p w:rsidR="00157827" w:rsidRDefault="00157827" w:rsidP="00B83066">
      <w:pPr>
        <w:pStyle w:val="afe"/>
        <w:keepNext/>
        <w:keepLines/>
        <w:ind w:left="720" w:right="0"/>
        <w:rPr>
          <w:rFonts w:cs="David"/>
          <w:sz w:val="22"/>
          <w:szCs w:val="24"/>
          <w:lang w:eastAsia="en-US"/>
        </w:rPr>
      </w:pPr>
      <w:r>
        <w:rPr>
          <w:rFonts w:cs="David"/>
          <w:sz w:val="22"/>
          <w:szCs w:val="24"/>
          <w:rtl/>
          <w:lang w:eastAsia="en-US"/>
        </w:rPr>
        <w:br w:type="page"/>
      </w:r>
    </w:p>
    <w:p w:rsidR="00157827" w:rsidRDefault="00157827" w:rsidP="00FA5898">
      <w:pPr>
        <w:pStyle w:val="afe"/>
        <w:keepNext/>
        <w:keepLines/>
        <w:numPr>
          <w:ilvl w:val="0"/>
          <w:numId w:val="160"/>
        </w:numPr>
        <w:ind w:right="0"/>
        <w:rPr>
          <w:rFonts w:cs="David"/>
          <w:sz w:val="22"/>
          <w:szCs w:val="24"/>
          <w:lang w:eastAsia="en-US"/>
        </w:rPr>
      </w:pPr>
      <w:bookmarkStart w:id="1232" w:name="_Ref339393870"/>
      <w:r w:rsidRPr="00FA5898">
        <w:rPr>
          <w:rFonts w:cs="David"/>
          <w:b/>
          <w:bCs/>
          <w:sz w:val="22"/>
          <w:szCs w:val="24"/>
          <w:u w:val="single"/>
          <w:rtl/>
          <w:lang w:eastAsia="en-US"/>
        </w:rPr>
        <w:t>מועדים ושלבי ביצוע</w:t>
      </w:r>
      <w:bookmarkEnd w:id="1232"/>
    </w:p>
    <w:p w:rsidR="00157827" w:rsidRPr="00FA5898" w:rsidRDefault="00157827" w:rsidP="00281B45">
      <w:pPr>
        <w:pStyle w:val="afe"/>
        <w:keepNext/>
        <w:keepLines/>
        <w:numPr>
          <w:ilvl w:val="1"/>
          <w:numId w:val="160"/>
        </w:numPr>
        <w:ind w:right="0"/>
        <w:rPr>
          <w:rFonts w:cs="David"/>
          <w:sz w:val="22"/>
          <w:szCs w:val="24"/>
          <w:lang w:eastAsia="en-US"/>
        </w:rPr>
      </w:pPr>
      <w:r w:rsidRPr="00FA5898">
        <w:rPr>
          <w:rFonts w:cs="David"/>
          <w:sz w:val="22"/>
          <w:szCs w:val="24"/>
          <w:rtl/>
          <w:lang w:eastAsia="en-US"/>
        </w:rPr>
        <w:t xml:space="preserve">תקופת ההסכם תהיה ממועד חתימתו של הסכם זה ע"י חשב הרשות או מי מטעמו לתקופה של שלוש שנים ואופציה לשנתיים נוספות </w:t>
      </w:r>
      <w:r w:rsidRPr="00FA5898">
        <w:rPr>
          <w:rFonts w:cs="David"/>
          <w:sz w:val="22"/>
          <w:szCs w:val="24"/>
          <w:lang w:eastAsia="en-US"/>
        </w:rPr>
        <w:t xml:space="preserve"> </w:t>
      </w:r>
      <w:r w:rsidRPr="00FA5898">
        <w:rPr>
          <w:rFonts w:cs="David"/>
          <w:sz w:val="22"/>
          <w:szCs w:val="24"/>
          <w:rtl/>
          <w:lang w:eastAsia="en-US"/>
        </w:rPr>
        <w:t>(להלן - "תקופת ההסכם"). תקופת ההארכה מותנית בחתימתם של המורשים להתחייב מטעם הרשות ובכללם חשב הרשות. הארכת ההסכם איננה כרוכה בתוספת תמורה מצד הרשות, למעט תמורה המוגדרת במפורש כתלויה בתקופת ההסכם.</w:t>
      </w:r>
    </w:p>
    <w:p w:rsidR="00157827" w:rsidRDefault="00157827" w:rsidP="00281B45">
      <w:pPr>
        <w:keepNext/>
        <w:keepLines/>
        <w:numPr>
          <w:ilvl w:val="1"/>
          <w:numId w:val="160"/>
        </w:numPr>
        <w:tabs>
          <w:tab w:val="left" w:pos="386"/>
          <w:tab w:val="left" w:pos="724"/>
        </w:tabs>
        <w:ind w:right="0"/>
        <w:rPr>
          <w:rtl/>
          <w:lang w:eastAsia="en-US"/>
        </w:rPr>
      </w:pPr>
      <w:r>
        <w:rPr>
          <w:rtl/>
          <w:lang w:eastAsia="en-US"/>
        </w:rPr>
        <w:t xml:space="preserve">למרות האמור לעיל רשאית הרשות להביא את הסכם ההתקשרות של כל אחד מהספקים לידי סיומו </w:t>
      </w:r>
      <w:r w:rsidRPr="00100B31">
        <w:rPr>
          <w:rtl/>
          <w:lang w:eastAsia="en-US"/>
        </w:rPr>
        <w:t>על ידי מתן הודעה מוקדמת</w:t>
      </w:r>
      <w:r>
        <w:rPr>
          <w:rtl/>
          <w:lang w:eastAsia="en-US"/>
        </w:rPr>
        <w:t xml:space="preserve"> בכתב לספק.</w:t>
      </w:r>
    </w:p>
    <w:p w:rsidR="00157827" w:rsidRDefault="00157827" w:rsidP="00281B45">
      <w:pPr>
        <w:keepNext/>
        <w:keepLines/>
        <w:numPr>
          <w:ilvl w:val="1"/>
          <w:numId w:val="160"/>
        </w:numPr>
        <w:tabs>
          <w:tab w:val="left" w:pos="386"/>
          <w:tab w:val="left" w:pos="724"/>
        </w:tabs>
        <w:ind w:right="0"/>
        <w:rPr>
          <w:lang w:eastAsia="en-US"/>
        </w:rPr>
      </w:pPr>
      <w:r>
        <w:rPr>
          <w:rtl/>
          <w:lang w:eastAsia="en-US"/>
        </w:rPr>
        <w:t>הביאה הרשות את הסכם ההתקשרות לידי גמר לפני המועד שנקבע, לא יהיו לספק כל טענות ו/או תביעות כלשהן לגבי כך, והרשות לא תהיה חייבת בכל פיצוי, תמורה או תשלום אחר עבור, או בקשר, לביטול או הפסקת מתן השירות.</w:t>
      </w:r>
    </w:p>
    <w:p w:rsidR="00157827" w:rsidRPr="002F64F6" w:rsidRDefault="00157827" w:rsidP="00281B45">
      <w:pPr>
        <w:pStyle w:val="afe"/>
        <w:keepNext/>
        <w:keepLines/>
        <w:numPr>
          <w:ilvl w:val="1"/>
          <w:numId w:val="160"/>
        </w:numPr>
        <w:tabs>
          <w:tab w:val="left" w:pos="386"/>
        </w:tabs>
        <w:ind w:right="0"/>
        <w:rPr>
          <w:rFonts w:cs="David"/>
          <w:sz w:val="22"/>
          <w:szCs w:val="24"/>
          <w:rtl/>
          <w:lang w:eastAsia="en-US"/>
        </w:rPr>
      </w:pPr>
      <w:r w:rsidRPr="002F64F6">
        <w:rPr>
          <w:rFonts w:cs="David"/>
          <w:sz w:val="22"/>
          <w:szCs w:val="24"/>
          <w:rtl/>
          <w:lang w:eastAsia="en-US"/>
        </w:rPr>
        <w:t>הספק מתחייב בזה להשלים את המטל</w:t>
      </w:r>
      <w:r>
        <w:rPr>
          <w:rFonts w:cs="David"/>
          <w:sz w:val="22"/>
          <w:szCs w:val="24"/>
          <w:rtl/>
          <w:lang w:eastAsia="en-US"/>
        </w:rPr>
        <w:t>ות</w:t>
      </w:r>
      <w:r w:rsidRPr="002F64F6">
        <w:rPr>
          <w:rFonts w:cs="David"/>
          <w:sz w:val="22"/>
          <w:szCs w:val="24"/>
          <w:rtl/>
          <w:lang w:eastAsia="en-US"/>
        </w:rPr>
        <w:t xml:space="preserve"> אשר הוטלה עליו מכח הסכם זה</w:t>
      </w:r>
      <w:r>
        <w:rPr>
          <w:rFonts w:cs="David"/>
          <w:sz w:val="22"/>
          <w:szCs w:val="24"/>
          <w:rtl/>
          <w:lang w:eastAsia="en-US"/>
        </w:rPr>
        <w:t>.</w:t>
      </w:r>
    </w:p>
    <w:p w:rsidR="00157827" w:rsidRPr="002F64F6" w:rsidRDefault="00157827" w:rsidP="00281B45">
      <w:pPr>
        <w:pStyle w:val="afe"/>
        <w:keepNext/>
        <w:keepLines/>
        <w:numPr>
          <w:ilvl w:val="1"/>
          <w:numId w:val="160"/>
        </w:numPr>
        <w:tabs>
          <w:tab w:val="left" w:pos="386"/>
        </w:tabs>
        <w:ind w:right="0"/>
        <w:rPr>
          <w:rFonts w:cs="David"/>
          <w:sz w:val="22"/>
          <w:szCs w:val="24"/>
          <w:rtl/>
          <w:lang w:eastAsia="en-US"/>
        </w:rPr>
      </w:pPr>
      <w:r w:rsidRPr="002F64F6">
        <w:rPr>
          <w:rFonts w:cs="David"/>
          <w:sz w:val="22"/>
          <w:szCs w:val="24"/>
          <w:rtl/>
          <w:lang w:eastAsia="en-US"/>
        </w:rPr>
        <w:t xml:space="preserve">מוסכם ומוצהר </w:t>
      </w:r>
      <w:r>
        <w:rPr>
          <w:rFonts w:cs="David"/>
          <w:sz w:val="22"/>
          <w:szCs w:val="24"/>
          <w:rtl/>
          <w:lang w:eastAsia="en-US"/>
        </w:rPr>
        <w:t>בזה כי</w:t>
      </w:r>
      <w:r w:rsidRPr="002F64F6">
        <w:rPr>
          <w:rFonts w:cs="David"/>
          <w:sz w:val="22"/>
          <w:szCs w:val="24"/>
          <w:rtl/>
          <w:lang w:eastAsia="en-US"/>
        </w:rPr>
        <w:t xml:space="preserve"> אי-עמידה של הספק בכל אחד מהמועדים ו/או אי ביצוע השירותים הנקובים לעיל תחשב להפרה יסודית של ההסכם ותקנה </w:t>
      </w:r>
      <w:r>
        <w:rPr>
          <w:rFonts w:cs="David"/>
          <w:sz w:val="22"/>
          <w:szCs w:val="24"/>
          <w:rtl/>
          <w:lang w:eastAsia="en-US"/>
        </w:rPr>
        <w:t xml:space="preserve">לרשות </w:t>
      </w:r>
      <w:r w:rsidRPr="002F64F6">
        <w:rPr>
          <w:rFonts w:cs="David"/>
          <w:sz w:val="22"/>
          <w:szCs w:val="24"/>
          <w:rtl/>
          <w:lang w:eastAsia="en-US"/>
        </w:rPr>
        <w:t>את כל ה</w:t>
      </w:r>
      <w:r>
        <w:rPr>
          <w:rFonts w:cs="David"/>
          <w:sz w:val="22"/>
          <w:szCs w:val="24"/>
          <w:rtl/>
          <w:lang w:eastAsia="en-US"/>
        </w:rPr>
        <w:t>צ</w:t>
      </w:r>
      <w:r w:rsidRPr="002F64F6">
        <w:rPr>
          <w:rFonts w:cs="David"/>
          <w:sz w:val="22"/>
          <w:szCs w:val="24"/>
          <w:rtl/>
          <w:lang w:eastAsia="en-US"/>
        </w:rPr>
        <w:t xml:space="preserve">עדים על פי דין ו/או המפורטים בהסכם בקשר עם הפרתו היסודית על ידי הספק. </w:t>
      </w:r>
    </w:p>
    <w:p w:rsidR="00157827" w:rsidRDefault="00157827" w:rsidP="005E13C0">
      <w:pPr>
        <w:keepNext/>
        <w:keepLines/>
        <w:ind w:right="0"/>
        <w:rPr>
          <w:rFonts w:ascii="Calibri" w:hAnsi="Calibri"/>
          <w:b/>
          <w:bCs/>
          <w:sz w:val="24"/>
          <w:lang w:eastAsia="en-US"/>
        </w:rPr>
      </w:pPr>
      <w:r w:rsidRPr="008C7175">
        <w:rPr>
          <w:b/>
          <w:bCs/>
          <w:rtl/>
          <w:lang w:eastAsia="en-US"/>
        </w:rPr>
        <w:t>סעיף</w:t>
      </w:r>
      <w:r w:rsidRPr="008C7175">
        <w:rPr>
          <w:b/>
          <w:bCs/>
          <w:sz w:val="24"/>
          <w:rtl/>
          <w:lang w:eastAsia="en-US"/>
        </w:rPr>
        <w:t xml:space="preserve"> </w:t>
      </w:r>
      <w:r w:rsidRPr="008C7175">
        <w:rPr>
          <w:b/>
          <w:bCs/>
          <w:rtl/>
          <w:lang w:eastAsia="en-US"/>
        </w:rPr>
        <w:t>זה</w:t>
      </w:r>
      <w:r w:rsidRPr="008C7175">
        <w:rPr>
          <w:b/>
          <w:bCs/>
          <w:sz w:val="24"/>
          <w:rtl/>
          <w:lang w:eastAsia="en-US"/>
        </w:rPr>
        <w:t xml:space="preserve"> </w:t>
      </w:r>
      <w:r w:rsidRPr="008C7175">
        <w:rPr>
          <w:b/>
          <w:bCs/>
          <w:rtl/>
          <w:lang w:eastAsia="en-US"/>
        </w:rPr>
        <w:t>הנו</w:t>
      </w:r>
      <w:r w:rsidRPr="008C7175">
        <w:rPr>
          <w:b/>
          <w:bCs/>
          <w:sz w:val="24"/>
          <w:rtl/>
          <w:lang w:eastAsia="en-US"/>
        </w:rPr>
        <w:t xml:space="preserve"> </w:t>
      </w:r>
      <w:r w:rsidRPr="008C7175">
        <w:rPr>
          <w:b/>
          <w:bCs/>
          <w:rtl/>
          <w:lang w:eastAsia="en-US"/>
        </w:rPr>
        <w:t>מעיקרי</w:t>
      </w:r>
      <w:r w:rsidRPr="008C7175">
        <w:rPr>
          <w:b/>
          <w:bCs/>
          <w:sz w:val="24"/>
          <w:rtl/>
          <w:lang w:eastAsia="en-US"/>
        </w:rPr>
        <w:t xml:space="preserve"> </w:t>
      </w:r>
      <w:r w:rsidRPr="008C7175">
        <w:rPr>
          <w:b/>
          <w:bCs/>
          <w:rtl/>
          <w:lang w:eastAsia="en-US"/>
        </w:rPr>
        <w:t>ההתקשרות</w:t>
      </w:r>
      <w:r w:rsidRPr="008C7175">
        <w:rPr>
          <w:b/>
          <w:bCs/>
          <w:sz w:val="24"/>
          <w:rtl/>
          <w:lang w:eastAsia="en-US"/>
        </w:rPr>
        <w:t xml:space="preserve">, </w:t>
      </w:r>
      <w:r w:rsidRPr="008C7175">
        <w:rPr>
          <w:b/>
          <w:bCs/>
          <w:rtl/>
          <w:lang w:eastAsia="en-US"/>
        </w:rPr>
        <w:t>והפרתו</w:t>
      </w:r>
      <w:r w:rsidRPr="008C7175">
        <w:rPr>
          <w:b/>
          <w:bCs/>
          <w:sz w:val="24"/>
          <w:rtl/>
          <w:lang w:eastAsia="en-US"/>
        </w:rPr>
        <w:t xml:space="preserve"> </w:t>
      </w:r>
      <w:r w:rsidRPr="008C7175">
        <w:rPr>
          <w:b/>
          <w:bCs/>
          <w:rtl/>
          <w:lang w:eastAsia="en-US"/>
        </w:rPr>
        <w:t>תיחשב</w:t>
      </w:r>
      <w:r w:rsidRPr="008C7175">
        <w:rPr>
          <w:b/>
          <w:bCs/>
          <w:sz w:val="24"/>
          <w:rtl/>
          <w:lang w:eastAsia="en-US"/>
        </w:rPr>
        <w:t xml:space="preserve"> </w:t>
      </w:r>
      <w:r w:rsidRPr="008C7175">
        <w:rPr>
          <w:b/>
          <w:bCs/>
          <w:rtl/>
          <w:lang w:eastAsia="en-US"/>
        </w:rPr>
        <w:t>כהפרה</w:t>
      </w:r>
      <w:r w:rsidRPr="008C7175">
        <w:rPr>
          <w:b/>
          <w:bCs/>
          <w:sz w:val="24"/>
          <w:rtl/>
          <w:lang w:eastAsia="en-US"/>
        </w:rPr>
        <w:t xml:space="preserve"> </w:t>
      </w:r>
      <w:r w:rsidRPr="008C7175">
        <w:rPr>
          <w:b/>
          <w:bCs/>
          <w:rtl/>
          <w:lang w:eastAsia="en-US"/>
        </w:rPr>
        <w:t>יסודית</w:t>
      </w:r>
      <w:r w:rsidRPr="008C7175">
        <w:rPr>
          <w:b/>
          <w:bCs/>
          <w:sz w:val="24"/>
          <w:rtl/>
          <w:lang w:eastAsia="en-US"/>
        </w:rPr>
        <w:t xml:space="preserve"> </w:t>
      </w:r>
      <w:r w:rsidRPr="008C7175">
        <w:rPr>
          <w:b/>
          <w:bCs/>
          <w:rtl/>
          <w:lang w:eastAsia="en-US"/>
        </w:rPr>
        <w:t>של</w:t>
      </w:r>
      <w:r w:rsidRPr="008C7175">
        <w:rPr>
          <w:b/>
          <w:bCs/>
          <w:sz w:val="24"/>
          <w:rtl/>
          <w:lang w:eastAsia="en-US"/>
        </w:rPr>
        <w:t xml:space="preserve"> </w:t>
      </w:r>
      <w:r w:rsidRPr="008C7175">
        <w:rPr>
          <w:b/>
          <w:bCs/>
          <w:rtl/>
          <w:lang w:eastAsia="en-US"/>
        </w:rPr>
        <w:t>ההסכם</w:t>
      </w:r>
      <w:r w:rsidRPr="008C7175">
        <w:rPr>
          <w:b/>
          <w:bCs/>
          <w:sz w:val="24"/>
          <w:rtl/>
          <w:lang w:eastAsia="en-US"/>
        </w:rPr>
        <w:t>.</w:t>
      </w:r>
    </w:p>
    <w:p w:rsidR="00157827" w:rsidRPr="00294E2A" w:rsidRDefault="00157827" w:rsidP="005E13C0">
      <w:pPr>
        <w:keepNext/>
        <w:keepLines/>
        <w:ind w:right="0"/>
        <w:rPr>
          <w:rFonts w:ascii="Calibri" w:hAnsi="Calibri"/>
          <w:b/>
          <w:bCs/>
          <w:sz w:val="24"/>
          <w:lang w:eastAsia="en-US"/>
        </w:rPr>
      </w:pPr>
    </w:p>
    <w:p w:rsidR="00157827" w:rsidRDefault="00157827" w:rsidP="00281B45">
      <w:pPr>
        <w:pStyle w:val="afe"/>
        <w:keepNext/>
        <w:keepLines/>
        <w:numPr>
          <w:ilvl w:val="0"/>
          <w:numId w:val="160"/>
        </w:numPr>
        <w:ind w:right="0"/>
        <w:rPr>
          <w:lang w:eastAsia="en-US"/>
        </w:rPr>
      </w:pPr>
      <w:r w:rsidRPr="00335D46">
        <w:rPr>
          <w:rFonts w:cs="David"/>
          <w:b/>
          <w:bCs/>
          <w:sz w:val="22"/>
          <w:szCs w:val="24"/>
          <w:u w:val="single"/>
          <w:rtl/>
          <w:lang w:eastAsia="en-US"/>
        </w:rPr>
        <w:t xml:space="preserve">התחייבויות </w:t>
      </w:r>
      <w:r>
        <w:rPr>
          <w:rFonts w:cs="David"/>
          <w:b/>
          <w:bCs/>
          <w:sz w:val="22"/>
          <w:szCs w:val="24"/>
          <w:u w:val="single"/>
          <w:rtl/>
          <w:lang w:eastAsia="en-US"/>
        </w:rPr>
        <w:t>נוספות</w:t>
      </w:r>
    </w:p>
    <w:p w:rsidR="00157827" w:rsidRPr="00335D46" w:rsidRDefault="00157827" w:rsidP="00281B45">
      <w:pPr>
        <w:pStyle w:val="afe"/>
        <w:keepNext/>
        <w:keepLines/>
        <w:numPr>
          <w:ilvl w:val="1"/>
          <w:numId w:val="160"/>
        </w:numPr>
        <w:ind w:right="0"/>
        <w:rPr>
          <w:rFonts w:ascii="David" w:hAnsi="David" w:cs="David"/>
          <w:szCs w:val="24"/>
          <w:rtl/>
          <w:lang w:eastAsia="en-US"/>
        </w:rPr>
      </w:pP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מתחייבת</w:t>
      </w:r>
      <w:r w:rsidRPr="00335D46">
        <w:rPr>
          <w:rFonts w:ascii="David" w:hAnsi="David" w:cs="David"/>
          <w:szCs w:val="24"/>
          <w:rtl/>
          <w:lang w:eastAsia="en-US"/>
        </w:rPr>
        <w:t xml:space="preserve"> </w:t>
      </w:r>
      <w:r w:rsidRPr="00335D46">
        <w:rPr>
          <w:rFonts w:ascii="David" w:hAnsi="David" w:cs="David" w:hint="eastAsia"/>
          <w:szCs w:val="24"/>
          <w:rtl/>
          <w:lang w:eastAsia="en-US"/>
        </w:rPr>
        <w:t>לשלם</w:t>
      </w:r>
      <w:r w:rsidRPr="00335D46">
        <w:rPr>
          <w:rFonts w:ascii="David" w:hAnsi="David" w:cs="David"/>
          <w:szCs w:val="24"/>
          <w:rtl/>
          <w:lang w:eastAsia="en-US"/>
        </w:rPr>
        <w:t xml:space="preserve"> </w:t>
      </w:r>
      <w:r w:rsidRPr="00335D46">
        <w:rPr>
          <w:rFonts w:ascii="David" w:hAnsi="David" w:cs="David" w:hint="eastAsia"/>
          <w:szCs w:val="24"/>
          <w:rtl/>
          <w:lang w:eastAsia="en-US"/>
        </w:rPr>
        <w:t>את</w:t>
      </w:r>
      <w:r w:rsidRPr="00335D46">
        <w:rPr>
          <w:rFonts w:ascii="David" w:hAnsi="David" w:cs="David"/>
          <w:szCs w:val="24"/>
          <w:rtl/>
          <w:lang w:eastAsia="en-US"/>
        </w:rPr>
        <w:t xml:space="preserve"> </w:t>
      </w:r>
      <w:r w:rsidRPr="00335D46">
        <w:rPr>
          <w:rFonts w:ascii="David" w:hAnsi="David" w:cs="David" w:hint="eastAsia"/>
          <w:szCs w:val="24"/>
          <w:rtl/>
          <w:lang w:eastAsia="en-US"/>
        </w:rPr>
        <w:t>התמורה</w:t>
      </w:r>
      <w:r w:rsidRPr="00335D46">
        <w:rPr>
          <w:rFonts w:ascii="David" w:hAnsi="David" w:cs="David"/>
          <w:szCs w:val="24"/>
          <w:rtl/>
          <w:lang w:eastAsia="en-US"/>
        </w:rPr>
        <w:t xml:space="preserve"> </w:t>
      </w:r>
      <w:r w:rsidRPr="00335D46">
        <w:rPr>
          <w:rFonts w:ascii="David" w:hAnsi="David" w:cs="David" w:hint="eastAsia"/>
          <w:szCs w:val="24"/>
          <w:rtl/>
          <w:lang w:eastAsia="en-US"/>
        </w:rPr>
        <w:t>ע</w:t>
      </w:r>
      <w:r w:rsidRPr="00335D46">
        <w:rPr>
          <w:rFonts w:ascii="David" w:hAnsi="David" w:cs="David"/>
          <w:szCs w:val="24"/>
          <w:rtl/>
          <w:lang w:eastAsia="en-US"/>
        </w:rPr>
        <w:t>"</w:t>
      </w:r>
      <w:r w:rsidRPr="00335D46">
        <w:rPr>
          <w:rFonts w:ascii="David" w:hAnsi="David" w:cs="David" w:hint="eastAsia"/>
          <w:szCs w:val="24"/>
          <w:rtl/>
          <w:lang w:eastAsia="en-US"/>
        </w:rPr>
        <w:t>פ</w:t>
      </w:r>
      <w:r w:rsidRPr="00335D46">
        <w:rPr>
          <w:rFonts w:ascii="David" w:hAnsi="David" w:cs="David"/>
          <w:szCs w:val="24"/>
          <w:rtl/>
          <w:lang w:eastAsia="en-US"/>
        </w:rPr>
        <w:t xml:space="preserve"> </w:t>
      </w:r>
      <w:r w:rsidRPr="00335D46">
        <w:rPr>
          <w:rFonts w:ascii="David" w:hAnsi="David" w:cs="David" w:hint="eastAsia"/>
          <w:szCs w:val="24"/>
          <w:rtl/>
          <w:lang w:eastAsia="en-US"/>
        </w:rPr>
        <w:t>הסכם</w:t>
      </w:r>
      <w:r w:rsidRPr="00335D46">
        <w:rPr>
          <w:rFonts w:ascii="David" w:hAnsi="David" w:cs="David"/>
          <w:szCs w:val="24"/>
          <w:rtl/>
          <w:lang w:eastAsia="en-US"/>
        </w:rPr>
        <w:t xml:space="preserve"> </w:t>
      </w:r>
      <w:r w:rsidRPr="00335D46">
        <w:rPr>
          <w:rFonts w:ascii="David" w:hAnsi="David" w:cs="David" w:hint="eastAsia"/>
          <w:szCs w:val="24"/>
          <w:rtl/>
          <w:lang w:eastAsia="en-US"/>
        </w:rPr>
        <w:t>זה</w:t>
      </w:r>
      <w:r w:rsidRPr="00335D46">
        <w:rPr>
          <w:rFonts w:ascii="David" w:hAnsi="David" w:cs="David"/>
          <w:szCs w:val="24"/>
          <w:rtl/>
          <w:lang w:eastAsia="en-US"/>
        </w:rPr>
        <w:t xml:space="preserve"> </w:t>
      </w:r>
      <w:r w:rsidRPr="00335D46">
        <w:rPr>
          <w:rFonts w:ascii="David" w:hAnsi="David" w:cs="David" w:hint="eastAsia"/>
          <w:szCs w:val="24"/>
          <w:rtl/>
          <w:lang w:eastAsia="en-US"/>
        </w:rPr>
        <w:t>כמפורט</w:t>
      </w:r>
      <w:r w:rsidRPr="00335D46">
        <w:rPr>
          <w:rFonts w:ascii="David" w:hAnsi="David" w:cs="David"/>
          <w:szCs w:val="24"/>
          <w:rtl/>
          <w:lang w:eastAsia="en-US"/>
        </w:rPr>
        <w:t xml:space="preserve"> </w:t>
      </w:r>
      <w:r w:rsidRPr="00335D46">
        <w:rPr>
          <w:rFonts w:ascii="David" w:hAnsi="David" w:cs="David" w:hint="eastAsia"/>
          <w:szCs w:val="24"/>
          <w:rtl/>
          <w:lang w:eastAsia="en-US"/>
        </w:rPr>
        <w:t>בהצעת</w:t>
      </w:r>
      <w:r w:rsidRPr="00335D46">
        <w:rPr>
          <w:rFonts w:ascii="David" w:hAnsi="David" w:cs="David"/>
          <w:szCs w:val="24"/>
          <w:rtl/>
          <w:lang w:eastAsia="en-US"/>
        </w:rPr>
        <w:t xml:space="preserve"> </w:t>
      </w:r>
      <w:r w:rsidRPr="00335D46">
        <w:rPr>
          <w:rFonts w:ascii="David" w:hAnsi="David" w:cs="David" w:hint="eastAsia"/>
          <w:szCs w:val="24"/>
          <w:rtl/>
          <w:lang w:eastAsia="en-US"/>
        </w:rPr>
        <w:t>הספק</w:t>
      </w:r>
      <w:r w:rsidRPr="00335D46">
        <w:rPr>
          <w:rFonts w:ascii="David" w:hAnsi="David" w:cs="David"/>
          <w:szCs w:val="24"/>
          <w:rtl/>
          <w:lang w:eastAsia="en-US"/>
        </w:rPr>
        <w:t xml:space="preserve"> </w:t>
      </w:r>
      <w:r w:rsidRPr="00335D46">
        <w:rPr>
          <w:rFonts w:ascii="David" w:hAnsi="David" w:cs="David" w:hint="eastAsia"/>
          <w:szCs w:val="24"/>
          <w:rtl/>
          <w:lang w:eastAsia="en-US"/>
        </w:rPr>
        <w:t>וביתר</w:t>
      </w:r>
      <w:r w:rsidRPr="00335D46">
        <w:rPr>
          <w:rFonts w:ascii="David" w:hAnsi="David" w:cs="David"/>
          <w:szCs w:val="24"/>
          <w:rtl/>
          <w:lang w:eastAsia="en-US"/>
        </w:rPr>
        <w:t xml:space="preserve"> </w:t>
      </w:r>
      <w:r w:rsidRPr="00335D46">
        <w:rPr>
          <w:rFonts w:ascii="David" w:hAnsi="David" w:cs="David" w:hint="eastAsia"/>
          <w:szCs w:val="24"/>
          <w:rtl/>
          <w:lang w:eastAsia="en-US"/>
        </w:rPr>
        <w:t>הוראות</w:t>
      </w:r>
      <w:r w:rsidRPr="00335D46">
        <w:rPr>
          <w:rFonts w:ascii="David" w:hAnsi="David" w:cs="David"/>
          <w:szCs w:val="24"/>
          <w:rtl/>
          <w:lang w:eastAsia="en-US"/>
        </w:rPr>
        <w:t xml:space="preserve"> </w:t>
      </w:r>
      <w:r w:rsidRPr="00335D46">
        <w:rPr>
          <w:rFonts w:ascii="David" w:hAnsi="David" w:cs="David" w:hint="eastAsia"/>
          <w:szCs w:val="24"/>
          <w:rtl/>
          <w:lang w:eastAsia="en-US"/>
        </w:rPr>
        <w:t>ההסכם</w:t>
      </w:r>
      <w:r w:rsidRPr="00335D46">
        <w:rPr>
          <w:rFonts w:ascii="David" w:hAnsi="David" w:cs="David"/>
          <w:szCs w:val="24"/>
          <w:rtl/>
          <w:lang w:eastAsia="en-US"/>
        </w:rPr>
        <w:t xml:space="preserve">, </w:t>
      </w:r>
      <w:r w:rsidRPr="00335D46">
        <w:rPr>
          <w:rFonts w:ascii="David" w:hAnsi="David" w:cs="David" w:hint="eastAsia"/>
          <w:szCs w:val="24"/>
          <w:rtl/>
          <w:lang w:eastAsia="en-US"/>
        </w:rPr>
        <w:t>ובכפוף</w:t>
      </w:r>
      <w:r w:rsidRPr="00335D46">
        <w:rPr>
          <w:rFonts w:ascii="David" w:hAnsi="David" w:cs="David"/>
          <w:szCs w:val="24"/>
          <w:rtl/>
          <w:lang w:eastAsia="en-US"/>
        </w:rPr>
        <w:t xml:space="preserve"> </w:t>
      </w:r>
      <w:r w:rsidRPr="00335D46">
        <w:rPr>
          <w:rFonts w:ascii="David" w:hAnsi="David" w:cs="David" w:hint="eastAsia"/>
          <w:szCs w:val="24"/>
          <w:rtl/>
          <w:lang w:eastAsia="en-US"/>
        </w:rPr>
        <w:t>לקבוע</w:t>
      </w:r>
      <w:r w:rsidRPr="00335D46">
        <w:rPr>
          <w:rFonts w:ascii="David" w:hAnsi="David" w:cs="David"/>
          <w:szCs w:val="24"/>
          <w:rtl/>
          <w:lang w:eastAsia="en-US"/>
        </w:rPr>
        <w:t xml:space="preserve"> </w:t>
      </w:r>
      <w:r w:rsidRPr="00335D46">
        <w:rPr>
          <w:rFonts w:ascii="David" w:hAnsi="David" w:cs="David" w:hint="eastAsia"/>
          <w:szCs w:val="24"/>
          <w:rtl/>
          <w:lang w:eastAsia="en-US"/>
        </w:rPr>
        <w:t>בהסכם</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rtl/>
          <w:lang w:eastAsia="en-US"/>
        </w:rPr>
      </w:pP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מתחייבת</w:t>
      </w:r>
      <w:r w:rsidRPr="00335D46">
        <w:rPr>
          <w:rFonts w:ascii="David" w:hAnsi="David" w:cs="David"/>
          <w:szCs w:val="24"/>
          <w:rtl/>
          <w:lang w:eastAsia="en-US"/>
        </w:rPr>
        <w:t xml:space="preserve"> </w:t>
      </w:r>
      <w:r w:rsidRPr="00335D46">
        <w:rPr>
          <w:rFonts w:ascii="David" w:hAnsi="David" w:cs="David" w:hint="eastAsia"/>
          <w:szCs w:val="24"/>
          <w:rtl/>
          <w:lang w:eastAsia="en-US"/>
        </w:rPr>
        <w:t>לשתף</w:t>
      </w:r>
      <w:r w:rsidRPr="00335D46">
        <w:rPr>
          <w:rFonts w:ascii="David" w:hAnsi="David" w:cs="David"/>
          <w:szCs w:val="24"/>
          <w:rtl/>
          <w:lang w:eastAsia="en-US"/>
        </w:rPr>
        <w:t xml:space="preserve"> </w:t>
      </w:r>
      <w:r w:rsidRPr="00335D46">
        <w:rPr>
          <w:rFonts w:ascii="David" w:hAnsi="David" w:cs="David" w:hint="eastAsia"/>
          <w:szCs w:val="24"/>
          <w:rtl/>
          <w:lang w:eastAsia="en-US"/>
        </w:rPr>
        <w:t>פעולה</w:t>
      </w:r>
      <w:r w:rsidRPr="00335D46">
        <w:rPr>
          <w:rFonts w:ascii="David" w:hAnsi="David" w:cs="David"/>
          <w:szCs w:val="24"/>
          <w:rtl/>
          <w:lang w:eastAsia="en-US"/>
        </w:rPr>
        <w:t xml:space="preserve"> </w:t>
      </w:r>
      <w:r w:rsidRPr="00335D46">
        <w:rPr>
          <w:rFonts w:ascii="David" w:hAnsi="David" w:cs="David" w:hint="eastAsia"/>
          <w:szCs w:val="24"/>
          <w:rtl/>
          <w:lang w:eastAsia="en-US"/>
        </w:rPr>
        <w:t>עם</w:t>
      </w:r>
      <w:r w:rsidRPr="00335D46">
        <w:rPr>
          <w:rFonts w:ascii="David" w:hAnsi="David" w:cs="David"/>
          <w:szCs w:val="24"/>
          <w:rtl/>
          <w:lang w:eastAsia="en-US"/>
        </w:rPr>
        <w:t xml:space="preserve"> </w:t>
      </w:r>
      <w:r w:rsidRPr="00335D46">
        <w:rPr>
          <w:rFonts w:ascii="David" w:hAnsi="David" w:cs="David" w:hint="eastAsia"/>
          <w:szCs w:val="24"/>
          <w:rtl/>
          <w:lang w:eastAsia="en-US"/>
        </w:rPr>
        <w:t>הספק</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מנת</w:t>
      </w:r>
      <w:r w:rsidRPr="00335D46">
        <w:rPr>
          <w:rFonts w:ascii="David" w:hAnsi="David" w:cs="David"/>
          <w:szCs w:val="24"/>
          <w:rtl/>
          <w:lang w:eastAsia="en-US"/>
        </w:rPr>
        <w:t xml:space="preserve"> </w:t>
      </w:r>
      <w:r w:rsidRPr="00335D46">
        <w:rPr>
          <w:rFonts w:ascii="David" w:hAnsi="David" w:cs="David" w:hint="eastAsia"/>
          <w:szCs w:val="24"/>
          <w:rtl/>
          <w:lang w:eastAsia="en-US"/>
        </w:rPr>
        <w:t>לאפשר</w:t>
      </w:r>
      <w:r w:rsidRPr="00335D46">
        <w:rPr>
          <w:rFonts w:ascii="David" w:hAnsi="David" w:cs="David"/>
          <w:szCs w:val="24"/>
          <w:rtl/>
          <w:lang w:eastAsia="en-US"/>
        </w:rPr>
        <w:t xml:space="preserve"> </w:t>
      </w:r>
      <w:r w:rsidRPr="00335D46">
        <w:rPr>
          <w:rFonts w:ascii="David" w:hAnsi="David" w:cs="David" w:hint="eastAsia"/>
          <w:szCs w:val="24"/>
          <w:rtl/>
          <w:lang w:eastAsia="en-US"/>
        </w:rPr>
        <w:t>לו</w:t>
      </w:r>
      <w:r w:rsidRPr="00335D46">
        <w:rPr>
          <w:rFonts w:ascii="David" w:hAnsi="David" w:cs="David"/>
          <w:szCs w:val="24"/>
          <w:rtl/>
          <w:lang w:eastAsia="en-US"/>
        </w:rPr>
        <w:t xml:space="preserve"> </w:t>
      </w:r>
      <w:r w:rsidRPr="00335D46">
        <w:rPr>
          <w:rFonts w:ascii="David" w:hAnsi="David" w:cs="David" w:hint="eastAsia"/>
          <w:szCs w:val="24"/>
          <w:rtl/>
          <w:lang w:eastAsia="en-US"/>
        </w:rPr>
        <w:t>ביצוע</w:t>
      </w:r>
      <w:r w:rsidRPr="00335D46">
        <w:rPr>
          <w:rFonts w:ascii="David" w:hAnsi="David" w:cs="David"/>
          <w:szCs w:val="24"/>
          <w:rtl/>
          <w:lang w:eastAsia="en-US"/>
        </w:rPr>
        <w:t xml:space="preserve"> </w:t>
      </w:r>
      <w:r w:rsidRPr="00335D46">
        <w:rPr>
          <w:rFonts w:ascii="David" w:hAnsi="David" w:cs="David" w:hint="eastAsia"/>
          <w:szCs w:val="24"/>
          <w:rtl/>
          <w:lang w:eastAsia="en-US"/>
        </w:rPr>
        <w:t>התחייבויותיו</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תעמיד</w:t>
      </w:r>
      <w:r w:rsidRPr="00335D46">
        <w:rPr>
          <w:rFonts w:ascii="David" w:hAnsi="David" w:cs="David"/>
          <w:szCs w:val="24"/>
          <w:rtl/>
          <w:lang w:eastAsia="en-US"/>
        </w:rPr>
        <w:t xml:space="preserve"> </w:t>
      </w:r>
      <w:r w:rsidRPr="00335D46">
        <w:rPr>
          <w:rFonts w:ascii="David" w:hAnsi="David" w:cs="David" w:hint="eastAsia"/>
          <w:szCs w:val="24"/>
          <w:rtl/>
          <w:lang w:eastAsia="en-US"/>
        </w:rPr>
        <w:t>לרשות</w:t>
      </w:r>
      <w:r w:rsidRPr="00335D46">
        <w:rPr>
          <w:rFonts w:ascii="David" w:hAnsi="David" w:cs="David"/>
          <w:szCs w:val="24"/>
          <w:rtl/>
          <w:lang w:eastAsia="en-US"/>
        </w:rPr>
        <w:t xml:space="preserve"> </w:t>
      </w:r>
      <w:r w:rsidRPr="00335D46">
        <w:rPr>
          <w:rFonts w:ascii="David" w:hAnsi="David" w:cs="David" w:hint="eastAsia"/>
          <w:szCs w:val="24"/>
          <w:rtl/>
          <w:lang w:eastAsia="en-US"/>
        </w:rPr>
        <w:t>הספק</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מידע</w:t>
      </w:r>
      <w:r w:rsidRPr="00335D46">
        <w:rPr>
          <w:rFonts w:ascii="David" w:hAnsi="David" w:cs="David"/>
          <w:szCs w:val="24"/>
          <w:rtl/>
          <w:lang w:eastAsia="en-US"/>
        </w:rPr>
        <w:t xml:space="preserve"> </w:t>
      </w:r>
      <w:r w:rsidRPr="00335D46">
        <w:rPr>
          <w:rFonts w:ascii="David" w:hAnsi="David" w:cs="David" w:hint="eastAsia"/>
          <w:szCs w:val="24"/>
          <w:rtl/>
          <w:lang w:eastAsia="en-US"/>
        </w:rPr>
        <w:t>המצוי</w:t>
      </w:r>
      <w:r w:rsidRPr="00335D46">
        <w:rPr>
          <w:rFonts w:ascii="David" w:hAnsi="David" w:cs="David"/>
          <w:szCs w:val="24"/>
          <w:rtl/>
          <w:lang w:eastAsia="en-US"/>
        </w:rPr>
        <w:t xml:space="preserve"> </w:t>
      </w:r>
      <w:r w:rsidRPr="00335D46">
        <w:rPr>
          <w:rFonts w:ascii="David" w:hAnsi="David" w:cs="David" w:hint="eastAsia"/>
          <w:szCs w:val="24"/>
          <w:rtl/>
          <w:lang w:eastAsia="en-US"/>
        </w:rPr>
        <w:t>בידיה</w:t>
      </w:r>
      <w:r w:rsidRPr="00335D46">
        <w:rPr>
          <w:rFonts w:ascii="David" w:hAnsi="David" w:cs="David"/>
          <w:szCs w:val="24"/>
          <w:rtl/>
          <w:lang w:eastAsia="en-US"/>
        </w:rPr>
        <w:t xml:space="preserve"> </w:t>
      </w:r>
      <w:r w:rsidRPr="00335D46">
        <w:rPr>
          <w:rFonts w:ascii="David" w:hAnsi="David" w:cs="David" w:hint="eastAsia"/>
          <w:szCs w:val="24"/>
          <w:rtl/>
          <w:lang w:eastAsia="en-US"/>
        </w:rPr>
        <w:t>שיידרש</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ידי</w:t>
      </w:r>
      <w:r w:rsidRPr="00335D46">
        <w:rPr>
          <w:rFonts w:ascii="David" w:hAnsi="David" w:cs="David"/>
          <w:szCs w:val="24"/>
          <w:rtl/>
          <w:lang w:eastAsia="en-US"/>
        </w:rPr>
        <w:t xml:space="preserve"> </w:t>
      </w:r>
      <w:r w:rsidRPr="00335D46">
        <w:rPr>
          <w:rFonts w:ascii="David" w:hAnsi="David" w:cs="David" w:hint="eastAsia"/>
          <w:szCs w:val="24"/>
          <w:rtl/>
          <w:lang w:eastAsia="en-US"/>
        </w:rPr>
        <w:t>הספק</w:t>
      </w:r>
      <w:r w:rsidRPr="00335D46">
        <w:rPr>
          <w:rFonts w:ascii="David" w:hAnsi="David" w:cs="David"/>
          <w:szCs w:val="24"/>
          <w:rtl/>
          <w:lang w:eastAsia="en-US"/>
        </w:rPr>
        <w:t xml:space="preserve"> </w:t>
      </w:r>
      <w:r w:rsidRPr="00335D46">
        <w:rPr>
          <w:rFonts w:ascii="David" w:hAnsi="David" w:cs="David" w:hint="eastAsia"/>
          <w:szCs w:val="24"/>
          <w:rtl/>
          <w:lang w:eastAsia="en-US"/>
        </w:rPr>
        <w:t>ולדעת</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הוא</w:t>
      </w:r>
      <w:r w:rsidRPr="00335D46">
        <w:rPr>
          <w:rFonts w:ascii="David" w:hAnsi="David" w:cs="David"/>
          <w:szCs w:val="24"/>
          <w:rtl/>
          <w:lang w:eastAsia="en-US"/>
        </w:rPr>
        <w:t xml:space="preserve"> </w:t>
      </w:r>
      <w:r w:rsidRPr="00335D46">
        <w:rPr>
          <w:rFonts w:ascii="David" w:hAnsi="David" w:cs="David" w:hint="eastAsia"/>
          <w:szCs w:val="24"/>
          <w:rtl/>
          <w:lang w:eastAsia="en-US"/>
        </w:rPr>
        <w:t>חיוני</w:t>
      </w:r>
      <w:r w:rsidRPr="00335D46">
        <w:rPr>
          <w:rFonts w:ascii="David" w:hAnsi="David" w:cs="David"/>
          <w:szCs w:val="24"/>
          <w:rtl/>
          <w:lang w:eastAsia="en-US"/>
        </w:rPr>
        <w:t xml:space="preserve"> </w:t>
      </w:r>
      <w:r w:rsidRPr="00335D46">
        <w:rPr>
          <w:rFonts w:ascii="David" w:hAnsi="David" w:cs="David" w:hint="eastAsia"/>
          <w:szCs w:val="24"/>
          <w:rtl/>
          <w:lang w:eastAsia="en-US"/>
        </w:rPr>
        <w:t>לביצוע</w:t>
      </w:r>
      <w:r w:rsidRPr="00335D46">
        <w:rPr>
          <w:rFonts w:ascii="David" w:hAnsi="David" w:cs="David"/>
          <w:szCs w:val="24"/>
          <w:rtl/>
          <w:lang w:eastAsia="en-US"/>
        </w:rPr>
        <w:t xml:space="preserve"> </w:t>
      </w:r>
      <w:r w:rsidRPr="00335D46">
        <w:rPr>
          <w:rFonts w:ascii="David" w:hAnsi="David" w:cs="David" w:hint="eastAsia"/>
          <w:szCs w:val="24"/>
          <w:rtl/>
          <w:lang w:eastAsia="en-US"/>
        </w:rPr>
        <w:t>השירות</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rtl/>
          <w:lang w:eastAsia="en-US"/>
        </w:rPr>
      </w:pPr>
      <w:r w:rsidRPr="00335D46">
        <w:rPr>
          <w:rFonts w:ascii="David" w:hAnsi="David" w:cs="David" w:hint="eastAsia"/>
          <w:szCs w:val="24"/>
          <w:rtl/>
          <w:lang w:eastAsia="en-US"/>
        </w:rPr>
        <w:t>מוסכם</w:t>
      </w:r>
      <w:r w:rsidRPr="00335D46">
        <w:rPr>
          <w:rFonts w:ascii="David" w:hAnsi="David" w:cs="David"/>
          <w:szCs w:val="24"/>
          <w:rtl/>
          <w:lang w:eastAsia="en-US"/>
        </w:rPr>
        <w:t xml:space="preserve"> </w:t>
      </w:r>
      <w:r w:rsidRPr="00335D46">
        <w:rPr>
          <w:rFonts w:ascii="David" w:hAnsi="David" w:cs="David" w:hint="eastAsia"/>
          <w:szCs w:val="24"/>
          <w:rtl/>
          <w:lang w:eastAsia="en-US"/>
        </w:rPr>
        <w:t>ומוצהר</w:t>
      </w:r>
      <w:r w:rsidRPr="00335D46">
        <w:rPr>
          <w:rFonts w:ascii="David" w:hAnsi="David" w:cs="David"/>
          <w:szCs w:val="24"/>
          <w:rtl/>
          <w:lang w:eastAsia="en-US"/>
        </w:rPr>
        <w:t xml:space="preserve"> </w:t>
      </w:r>
      <w:r w:rsidRPr="00335D46">
        <w:rPr>
          <w:rFonts w:ascii="David" w:hAnsi="David" w:cs="David" w:hint="eastAsia"/>
          <w:szCs w:val="24"/>
          <w:rtl/>
          <w:lang w:eastAsia="en-US"/>
        </w:rPr>
        <w:t>בזה</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הצדדים</w:t>
      </w:r>
      <w:r w:rsidRPr="00335D46">
        <w:rPr>
          <w:rFonts w:ascii="David" w:hAnsi="David" w:cs="David"/>
          <w:szCs w:val="24"/>
          <w:rtl/>
          <w:lang w:eastAsia="en-US"/>
        </w:rPr>
        <w:t xml:space="preserve"> </w:t>
      </w:r>
      <w:r w:rsidRPr="00335D46">
        <w:rPr>
          <w:rFonts w:ascii="David" w:hAnsi="David" w:cs="David" w:hint="eastAsia"/>
          <w:szCs w:val="24"/>
          <w:rtl/>
          <w:lang w:eastAsia="en-US"/>
        </w:rPr>
        <w:t>כי</w:t>
      </w:r>
      <w:r w:rsidRPr="00335D46">
        <w:rPr>
          <w:rFonts w:ascii="David" w:hAnsi="David" w:cs="David"/>
          <w:szCs w:val="24"/>
          <w:rtl/>
          <w:lang w:eastAsia="en-US"/>
        </w:rPr>
        <w:t xml:space="preserve"> </w:t>
      </w:r>
      <w:r w:rsidRPr="00335D46">
        <w:rPr>
          <w:rFonts w:ascii="David" w:hAnsi="David" w:cs="David" w:hint="eastAsia"/>
          <w:szCs w:val="24"/>
          <w:rtl/>
          <w:lang w:eastAsia="en-US"/>
        </w:rPr>
        <w:t>ליווי</w:t>
      </w:r>
      <w:r w:rsidRPr="00335D46">
        <w:rPr>
          <w:rFonts w:ascii="David" w:hAnsi="David" w:cs="David"/>
          <w:szCs w:val="24"/>
          <w:rtl/>
          <w:lang w:eastAsia="en-US"/>
        </w:rPr>
        <w:t xml:space="preserve"> , </w:t>
      </w:r>
      <w:r w:rsidRPr="00335D46">
        <w:rPr>
          <w:rFonts w:ascii="David" w:hAnsi="David" w:cs="David" w:hint="eastAsia"/>
          <w:szCs w:val="24"/>
          <w:rtl/>
          <w:lang w:eastAsia="en-US"/>
        </w:rPr>
        <w:t>הנחייה</w:t>
      </w:r>
      <w:r w:rsidRPr="00335D46">
        <w:rPr>
          <w:rFonts w:ascii="David" w:hAnsi="David" w:cs="David"/>
          <w:szCs w:val="24"/>
          <w:rtl/>
          <w:lang w:eastAsia="en-US"/>
        </w:rPr>
        <w:t xml:space="preserve"> </w:t>
      </w:r>
      <w:r w:rsidRPr="00335D46">
        <w:rPr>
          <w:rFonts w:ascii="David" w:hAnsi="David" w:cs="David" w:hint="eastAsia"/>
          <w:szCs w:val="24"/>
          <w:rtl/>
          <w:lang w:eastAsia="en-US"/>
        </w:rPr>
        <w:t>ומעקב</w:t>
      </w:r>
      <w:r w:rsidRPr="00335D46">
        <w:rPr>
          <w:rFonts w:ascii="David" w:hAnsi="David" w:cs="David"/>
          <w:szCs w:val="24"/>
          <w:rtl/>
          <w:lang w:eastAsia="en-US"/>
        </w:rPr>
        <w:t xml:space="preserve"> </w:t>
      </w:r>
      <w:r w:rsidRPr="00335D46">
        <w:rPr>
          <w:rFonts w:ascii="David" w:hAnsi="David" w:cs="David" w:hint="eastAsia"/>
          <w:szCs w:val="24"/>
          <w:rtl/>
          <w:lang w:eastAsia="en-US"/>
        </w:rPr>
        <w:t>אחר</w:t>
      </w:r>
      <w:r w:rsidRPr="00335D46">
        <w:rPr>
          <w:rFonts w:ascii="David" w:hAnsi="David" w:cs="David"/>
          <w:szCs w:val="24"/>
          <w:rtl/>
          <w:lang w:eastAsia="en-US"/>
        </w:rPr>
        <w:t xml:space="preserve"> </w:t>
      </w:r>
      <w:r w:rsidRPr="00335D46">
        <w:rPr>
          <w:rFonts w:ascii="David" w:hAnsi="David" w:cs="David" w:hint="eastAsia"/>
          <w:szCs w:val="24"/>
          <w:rtl/>
          <w:lang w:eastAsia="en-US"/>
        </w:rPr>
        <w:t>הכנת</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ונספחיה</w:t>
      </w:r>
      <w:r w:rsidRPr="00335D46">
        <w:rPr>
          <w:rFonts w:ascii="David" w:hAnsi="David" w:cs="David"/>
          <w:szCs w:val="24"/>
          <w:rtl/>
          <w:lang w:eastAsia="en-US"/>
        </w:rPr>
        <w:t xml:space="preserve"> </w:t>
      </w:r>
      <w:r w:rsidRPr="00335D46">
        <w:rPr>
          <w:rFonts w:ascii="David" w:hAnsi="David" w:cs="David" w:hint="eastAsia"/>
          <w:szCs w:val="24"/>
          <w:rtl/>
          <w:lang w:eastAsia="en-US"/>
        </w:rPr>
        <w:t>תיעשה</w:t>
      </w:r>
      <w:r w:rsidRPr="00335D46">
        <w:rPr>
          <w:rFonts w:ascii="David" w:hAnsi="David" w:cs="David"/>
          <w:szCs w:val="24"/>
          <w:rtl/>
          <w:lang w:eastAsia="en-US"/>
        </w:rPr>
        <w:t xml:space="preserve"> </w:t>
      </w:r>
      <w:r w:rsidRPr="00335D46">
        <w:rPr>
          <w:rFonts w:ascii="David" w:hAnsi="David" w:cs="David" w:hint="eastAsia"/>
          <w:szCs w:val="24"/>
          <w:rtl/>
          <w:lang w:eastAsia="en-US"/>
        </w:rPr>
        <w:t>ע</w:t>
      </w:r>
      <w:r w:rsidRPr="00335D46">
        <w:rPr>
          <w:rFonts w:ascii="David" w:hAnsi="David" w:cs="David"/>
          <w:szCs w:val="24"/>
          <w:rtl/>
          <w:lang w:eastAsia="en-US"/>
        </w:rPr>
        <w:t>"</w:t>
      </w:r>
      <w:r w:rsidRPr="00335D46">
        <w:rPr>
          <w:rFonts w:ascii="David" w:hAnsi="David" w:cs="David" w:hint="eastAsia"/>
          <w:szCs w:val="24"/>
          <w:rtl/>
          <w:lang w:eastAsia="en-US"/>
        </w:rPr>
        <w:t>י</w:t>
      </w:r>
      <w:r w:rsidRPr="00335D46">
        <w:rPr>
          <w:rFonts w:ascii="David" w:hAnsi="David" w:cs="David"/>
          <w:szCs w:val="24"/>
          <w:rtl/>
          <w:lang w:eastAsia="en-US"/>
        </w:rPr>
        <w:t xml:space="preserve"> </w:t>
      </w:r>
      <w:r w:rsidRPr="00335D46">
        <w:rPr>
          <w:rFonts w:ascii="David" w:hAnsi="David" w:cs="David" w:hint="eastAsia"/>
          <w:szCs w:val="24"/>
          <w:rtl/>
          <w:lang w:eastAsia="en-US"/>
        </w:rPr>
        <w:t>הממונה</w:t>
      </w:r>
      <w:r w:rsidRPr="00335D46">
        <w:rPr>
          <w:rFonts w:ascii="David" w:hAnsi="David" w:cs="David"/>
          <w:szCs w:val="24"/>
          <w:rtl/>
          <w:lang w:eastAsia="en-US"/>
        </w:rPr>
        <w:t xml:space="preserve">. </w:t>
      </w:r>
      <w:r w:rsidRPr="00335D46">
        <w:rPr>
          <w:rFonts w:ascii="David" w:hAnsi="David" w:cs="David" w:hint="eastAsia"/>
          <w:szCs w:val="24"/>
          <w:rtl/>
          <w:lang w:eastAsia="en-US"/>
        </w:rPr>
        <w:t>הממונה</w:t>
      </w:r>
      <w:r w:rsidRPr="00335D46">
        <w:rPr>
          <w:rFonts w:ascii="David" w:hAnsi="David" w:cs="David"/>
          <w:szCs w:val="24"/>
          <w:rtl/>
          <w:lang w:eastAsia="en-US"/>
        </w:rPr>
        <w:t xml:space="preserve"> </w:t>
      </w:r>
      <w:r w:rsidRPr="00335D46">
        <w:rPr>
          <w:rFonts w:ascii="David" w:hAnsi="David" w:cs="David" w:hint="eastAsia"/>
          <w:szCs w:val="24"/>
          <w:rtl/>
          <w:lang w:eastAsia="en-US"/>
        </w:rPr>
        <w:t>ילווה</w:t>
      </w:r>
      <w:r w:rsidRPr="00335D46">
        <w:rPr>
          <w:rFonts w:ascii="David" w:hAnsi="David" w:cs="David"/>
          <w:szCs w:val="24"/>
          <w:rtl/>
          <w:lang w:eastAsia="en-US"/>
        </w:rPr>
        <w:t xml:space="preserve"> </w:t>
      </w:r>
      <w:r w:rsidRPr="00335D46">
        <w:rPr>
          <w:rFonts w:ascii="David" w:hAnsi="David" w:cs="David" w:hint="eastAsia"/>
          <w:szCs w:val="24"/>
          <w:rtl/>
          <w:lang w:eastAsia="en-US"/>
        </w:rPr>
        <w:t>את</w:t>
      </w:r>
      <w:r w:rsidRPr="00335D46">
        <w:rPr>
          <w:rFonts w:ascii="David" w:hAnsi="David" w:cs="David"/>
          <w:szCs w:val="24"/>
          <w:rtl/>
          <w:lang w:eastAsia="en-US"/>
        </w:rPr>
        <w:t xml:space="preserve"> </w:t>
      </w:r>
      <w:r w:rsidRPr="00335D46">
        <w:rPr>
          <w:rFonts w:ascii="David" w:hAnsi="David" w:cs="David" w:hint="eastAsia"/>
          <w:szCs w:val="24"/>
          <w:rtl/>
          <w:lang w:eastAsia="en-US"/>
        </w:rPr>
        <w:t>החברה</w:t>
      </w:r>
      <w:r w:rsidRPr="00335D46">
        <w:rPr>
          <w:rFonts w:ascii="David" w:hAnsi="David" w:cs="David"/>
          <w:szCs w:val="24"/>
          <w:rtl/>
          <w:lang w:eastAsia="en-US"/>
        </w:rPr>
        <w:t xml:space="preserve"> </w:t>
      </w:r>
      <w:r w:rsidRPr="00335D46">
        <w:rPr>
          <w:rFonts w:ascii="David" w:hAnsi="David" w:cs="David" w:hint="eastAsia"/>
          <w:szCs w:val="24"/>
          <w:rtl/>
          <w:lang w:eastAsia="en-US"/>
        </w:rPr>
        <w:t>המתכננת</w:t>
      </w:r>
      <w:r w:rsidRPr="00335D46">
        <w:rPr>
          <w:rFonts w:ascii="David" w:hAnsi="David" w:cs="David"/>
          <w:szCs w:val="24"/>
          <w:rtl/>
          <w:lang w:eastAsia="en-US"/>
        </w:rPr>
        <w:t xml:space="preserve"> </w:t>
      </w:r>
      <w:r w:rsidRPr="00335D46">
        <w:rPr>
          <w:rFonts w:ascii="David" w:hAnsi="David" w:cs="David" w:hint="eastAsia"/>
          <w:szCs w:val="24"/>
          <w:rtl/>
          <w:lang w:eastAsia="en-US"/>
        </w:rPr>
        <w:t>לכל</w:t>
      </w:r>
      <w:r w:rsidRPr="00335D46">
        <w:rPr>
          <w:rFonts w:ascii="David" w:hAnsi="David" w:cs="David"/>
          <w:szCs w:val="24"/>
          <w:rtl/>
          <w:lang w:eastAsia="en-US"/>
        </w:rPr>
        <w:t xml:space="preserve"> </w:t>
      </w:r>
      <w:r w:rsidRPr="00335D46">
        <w:rPr>
          <w:rFonts w:ascii="David" w:hAnsi="David" w:cs="David" w:hint="eastAsia"/>
          <w:szCs w:val="24"/>
          <w:rtl/>
          <w:lang w:eastAsia="en-US"/>
        </w:rPr>
        <w:t>אורך</w:t>
      </w:r>
      <w:r w:rsidRPr="00335D46">
        <w:rPr>
          <w:rFonts w:ascii="David" w:hAnsi="David" w:cs="David"/>
          <w:szCs w:val="24"/>
          <w:rtl/>
          <w:lang w:eastAsia="en-US"/>
        </w:rPr>
        <w:t xml:space="preserve"> </w:t>
      </w:r>
      <w:r w:rsidRPr="00335D46">
        <w:rPr>
          <w:rFonts w:ascii="David" w:hAnsi="David" w:cs="David" w:hint="eastAsia"/>
          <w:szCs w:val="24"/>
          <w:rtl/>
          <w:lang w:eastAsia="en-US"/>
        </w:rPr>
        <w:t>תהליך</w:t>
      </w:r>
      <w:r w:rsidRPr="00335D46">
        <w:rPr>
          <w:rFonts w:ascii="David" w:hAnsi="David" w:cs="David"/>
          <w:szCs w:val="24"/>
          <w:rtl/>
          <w:lang w:eastAsia="en-US"/>
        </w:rPr>
        <w:t xml:space="preserve"> </w:t>
      </w:r>
      <w:r w:rsidRPr="00335D46">
        <w:rPr>
          <w:rFonts w:ascii="David" w:hAnsi="David" w:cs="David" w:hint="eastAsia"/>
          <w:szCs w:val="24"/>
          <w:rtl/>
          <w:lang w:eastAsia="en-US"/>
        </w:rPr>
        <w:t>התכנון</w:t>
      </w:r>
      <w:r w:rsidRPr="00335D46">
        <w:rPr>
          <w:rFonts w:ascii="David" w:hAnsi="David" w:cs="David"/>
          <w:szCs w:val="24"/>
          <w:rtl/>
          <w:lang w:eastAsia="en-US"/>
        </w:rPr>
        <w:t xml:space="preserve"> </w:t>
      </w:r>
      <w:r w:rsidRPr="00335D46">
        <w:rPr>
          <w:rFonts w:ascii="David" w:hAnsi="David" w:cs="David" w:hint="eastAsia"/>
          <w:szCs w:val="24"/>
          <w:rtl/>
          <w:lang w:eastAsia="en-US"/>
        </w:rPr>
        <w:t>לצורך</w:t>
      </w:r>
      <w:r w:rsidRPr="00335D46">
        <w:rPr>
          <w:rFonts w:ascii="David" w:hAnsi="David" w:cs="David"/>
          <w:szCs w:val="24"/>
          <w:rtl/>
          <w:lang w:eastAsia="en-US"/>
        </w:rPr>
        <w:t xml:space="preserve"> </w:t>
      </w:r>
      <w:r w:rsidRPr="00335D46">
        <w:rPr>
          <w:rFonts w:ascii="David" w:hAnsi="David" w:cs="David" w:hint="eastAsia"/>
          <w:szCs w:val="24"/>
          <w:rtl/>
          <w:lang w:eastAsia="en-US"/>
        </w:rPr>
        <w:t>בדיקת</w:t>
      </w:r>
      <w:r w:rsidRPr="00335D46">
        <w:rPr>
          <w:rFonts w:ascii="David" w:hAnsi="David" w:cs="David"/>
          <w:szCs w:val="24"/>
          <w:rtl/>
          <w:lang w:eastAsia="en-US"/>
        </w:rPr>
        <w:t xml:space="preserve"> </w:t>
      </w:r>
      <w:r w:rsidRPr="00335D46">
        <w:rPr>
          <w:rFonts w:ascii="David" w:hAnsi="David" w:cs="David" w:hint="eastAsia"/>
          <w:szCs w:val="24"/>
          <w:rtl/>
          <w:lang w:eastAsia="en-US"/>
        </w:rPr>
        <w:t>התאמת</w:t>
      </w:r>
      <w:r w:rsidRPr="00335D46">
        <w:rPr>
          <w:rFonts w:ascii="David" w:hAnsi="David" w:cs="David"/>
          <w:szCs w:val="24"/>
          <w:rtl/>
          <w:lang w:eastAsia="en-US"/>
        </w:rPr>
        <w:t xml:space="preserve"> </w:t>
      </w:r>
      <w:r w:rsidRPr="00335D46">
        <w:rPr>
          <w:rFonts w:ascii="David" w:hAnsi="David" w:cs="David" w:hint="eastAsia"/>
          <w:szCs w:val="24"/>
          <w:rtl/>
          <w:lang w:eastAsia="en-US"/>
        </w:rPr>
        <w:t>התכנון</w:t>
      </w:r>
      <w:r w:rsidRPr="00335D46">
        <w:rPr>
          <w:rFonts w:ascii="David" w:hAnsi="David" w:cs="David"/>
          <w:szCs w:val="24"/>
          <w:rtl/>
          <w:lang w:eastAsia="en-US"/>
        </w:rPr>
        <w:t xml:space="preserve"> </w:t>
      </w:r>
      <w:r w:rsidRPr="00335D46">
        <w:rPr>
          <w:rFonts w:ascii="David" w:hAnsi="David" w:cs="David" w:hint="eastAsia"/>
          <w:szCs w:val="24"/>
          <w:rtl/>
          <w:lang w:eastAsia="en-US"/>
        </w:rPr>
        <w:t>לפרוגראמה</w:t>
      </w:r>
      <w:r w:rsidRPr="00335D46">
        <w:rPr>
          <w:rFonts w:ascii="David" w:hAnsi="David" w:cs="David"/>
          <w:szCs w:val="24"/>
          <w:rtl/>
          <w:lang w:eastAsia="en-US"/>
        </w:rPr>
        <w:t xml:space="preserve">, </w:t>
      </w:r>
      <w:r w:rsidRPr="00335D46">
        <w:rPr>
          <w:rFonts w:ascii="David" w:hAnsi="David" w:cs="David" w:hint="eastAsia"/>
          <w:szCs w:val="24"/>
          <w:rtl/>
          <w:lang w:eastAsia="en-US"/>
        </w:rPr>
        <w:t>להנחיות</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ולעמידת</w:t>
      </w:r>
      <w:r w:rsidRPr="00335D46">
        <w:rPr>
          <w:rFonts w:ascii="David" w:hAnsi="David" w:cs="David"/>
          <w:szCs w:val="24"/>
          <w:rtl/>
          <w:lang w:eastAsia="en-US"/>
        </w:rPr>
        <w:t xml:space="preserve"> </w:t>
      </w:r>
      <w:r w:rsidRPr="00335D46">
        <w:rPr>
          <w:rFonts w:ascii="David" w:hAnsi="David" w:cs="David" w:hint="eastAsia"/>
          <w:szCs w:val="24"/>
          <w:rtl/>
          <w:lang w:eastAsia="en-US"/>
        </w:rPr>
        <w:t>התכנון</w:t>
      </w:r>
      <w:r w:rsidRPr="00335D46">
        <w:rPr>
          <w:rFonts w:ascii="David" w:hAnsi="David" w:cs="David"/>
          <w:szCs w:val="24"/>
          <w:rtl/>
          <w:lang w:eastAsia="en-US"/>
        </w:rPr>
        <w:t xml:space="preserve"> </w:t>
      </w:r>
      <w:r w:rsidRPr="00335D46">
        <w:rPr>
          <w:rFonts w:ascii="David" w:hAnsi="David" w:cs="David" w:hint="eastAsia"/>
          <w:szCs w:val="24"/>
          <w:rtl/>
          <w:lang w:eastAsia="en-US"/>
        </w:rPr>
        <w:t>ברמה</w:t>
      </w:r>
      <w:r w:rsidRPr="00335D46">
        <w:rPr>
          <w:rFonts w:ascii="David" w:hAnsi="David" w:cs="David"/>
          <w:szCs w:val="24"/>
          <w:rtl/>
          <w:lang w:eastAsia="en-US"/>
        </w:rPr>
        <w:t xml:space="preserve"> </w:t>
      </w:r>
      <w:r w:rsidRPr="00335D46">
        <w:rPr>
          <w:rFonts w:ascii="David" w:hAnsi="David" w:cs="David" w:hint="eastAsia"/>
          <w:szCs w:val="24"/>
          <w:rtl/>
          <w:lang w:eastAsia="en-US"/>
        </w:rPr>
        <w:t>המקצועית</w:t>
      </w:r>
      <w:r w:rsidRPr="00335D46">
        <w:rPr>
          <w:rFonts w:ascii="David" w:hAnsi="David" w:cs="David"/>
          <w:szCs w:val="24"/>
          <w:rtl/>
          <w:lang w:eastAsia="en-US"/>
        </w:rPr>
        <w:t xml:space="preserve"> </w:t>
      </w:r>
      <w:r w:rsidRPr="00335D46">
        <w:rPr>
          <w:rFonts w:ascii="David" w:hAnsi="David" w:cs="David" w:hint="eastAsia"/>
          <w:szCs w:val="24"/>
          <w:rtl/>
          <w:lang w:eastAsia="en-US"/>
        </w:rPr>
        <w:t>הנדרשת</w:t>
      </w:r>
      <w:r w:rsidRPr="00335D46">
        <w:rPr>
          <w:rFonts w:ascii="David" w:hAnsi="David" w:cs="David"/>
          <w:szCs w:val="24"/>
          <w:rtl/>
          <w:lang w:eastAsia="en-US"/>
        </w:rPr>
        <w:t xml:space="preserve">. </w:t>
      </w:r>
      <w:r w:rsidRPr="00335D46">
        <w:rPr>
          <w:rFonts w:ascii="David" w:hAnsi="David" w:cs="David" w:hint="eastAsia"/>
          <w:szCs w:val="24"/>
          <w:rtl/>
          <w:lang w:eastAsia="en-US"/>
        </w:rPr>
        <w:t>הממונה</w:t>
      </w:r>
      <w:r w:rsidRPr="00335D46">
        <w:rPr>
          <w:rFonts w:ascii="David" w:hAnsi="David" w:cs="David"/>
          <w:szCs w:val="24"/>
          <w:rtl/>
          <w:lang w:eastAsia="en-US"/>
        </w:rPr>
        <w:t xml:space="preserve"> </w:t>
      </w:r>
      <w:r w:rsidRPr="00335D46">
        <w:rPr>
          <w:rFonts w:ascii="David" w:hAnsi="David" w:cs="David" w:hint="eastAsia"/>
          <w:szCs w:val="24"/>
          <w:rtl/>
          <w:lang w:eastAsia="en-US"/>
        </w:rPr>
        <w:t>יאשר</w:t>
      </w:r>
      <w:r w:rsidRPr="00335D46">
        <w:rPr>
          <w:rFonts w:ascii="David" w:hAnsi="David" w:cs="David"/>
          <w:szCs w:val="24"/>
          <w:rtl/>
          <w:lang w:eastAsia="en-US"/>
        </w:rPr>
        <w:t xml:space="preserve"> </w:t>
      </w:r>
      <w:r w:rsidRPr="00335D46">
        <w:rPr>
          <w:rFonts w:ascii="David" w:hAnsi="David" w:cs="David" w:hint="eastAsia"/>
          <w:szCs w:val="24"/>
          <w:rtl/>
          <w:lang w:eastAsia="en-US"/>
        </w:rPr>
        <w:t>את</w:t>
      </w:r>
      <w:r w:rsidRPr="00335D46">
        <w:rPr>
          <w:rFonts w:ascii="David" w:hAnsi="David" w:cs="David"/>
          <w:szCs w:val="24"/>
          <w:rtl/>
          <w:lang w:eastAsia="en-US"/>
        </w:rPr>
        <w:t xml:space="preserve"> </w:t>
      </w:r>
      <w:r w:rsidRPr="00335D46">
        <w:rPr>
          <w:rFonts w:ascii="David" w:hAnsi="David" w:cs="David" w:hint="eastAsia"/>
          <w:szCs w:val="24"/>
          <w:rtl/>
          <w:lang w:eastAsia="en-US"/>
        </w:rPr>
        <w:t>סיום</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שלבי</w:t>
      </w:r>
      <w:r w:rsidRPr="00335D46">
        <w:rPr>
          <w:rFonts w:ascii="David" w:hAnsi="David" w:cs="David"/>
          <w:szCs w:val="24"/>
          <w:rtl/>
          <w:lang w:eastAsia="en-US"/>
        </w:rPr>
        <w:t xml:space="preserve"> </w:t>
      </w:r>
      <w:r w:rsidRPr="00335D46">
        <w:rPr>
          <w:rFonts w:ascii="David" w:hAnsi="David" w:cs="David" w:hint="eastAsia"/>
          <w:szCs w:val="24"/>
          <w:rtl/>
          <w:lang w:eastAsia="en-US"/>
        </w:rPr>
        <w:t>העבודה</w:t>
      </w:r>
      <w:r w:rsidRPr="00335D46">
        <w:rPr>
          <w:rFonts w:ascii="David" w:hAnsi="David" w:cs="David"/>
          <w:szCs w:val="24"/>
          <w:rtl/>
          <w:lang w:eastAsia="en-US"/>
        </w:rPr>
        <w:t xml:space="preserve"> </w:t>
      </w:r>
      <w:r w:rsidRPr="00335D46">
        <w:rPr>
          <w:rFonts w:ascii="David" w:hAnsi="David" w:cs="David" w:hint="eastAsia"/>
          <w:szCs w:val="24"/>
          <w:rtl/>
          <w:lang w:eastAsia="en-US"/>
        </w:rPr>
        <w:t>בהכנת</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ואת</w:t>
      </w:r>
      <w:r w:rsidRPr="00335D46">
        <w:rPr>
          <w:rFonts w:ascii="David" w:hAnsi="David" w:cs="David"/>
          <w:szCs w:val="24"/>
          <w:rtl/>
          <w:lang w:eastAsia="en-US"/>
        </w:rPr>
        <w:t xml:space="preserve"> </w:t>
      </w:r>
      <w:r w:rsidRPr="00335D46">
        <w:rPr>
          <w:rFonts w:ascii="David" w:hAnsi="David" w:cs="David" w:hint="eastAsia"/>
          <w:szCs w:val="24"/>
          <w:rtl/>
          <w:lang w:eastAsia="en-US"/>
        </w:rPr>
        <w:t>המעבר</w:t>
      </w:r>
      <w:r w:rsidRPr="00335D46">
        <w:rPr>
          <w:rFonts w:ascii="David" w:hAnsi="David" w:cs="David"/>
          <w:szCs w:val="24"/>
          <w:rtl/>
          <w:lang w:eastAsia="en-US"/>
        </w:rPr>
        <w:t xml:space="preserve"> </w:t>
      </w:r>
      <w:r w:rsidRPr="00335D46">
        <w:rPr>
          <w:rFonts w:ascii="David" w:hAnsi="David" w:cs="David" w:hint="eastAsia"/>
          <w:szCs w:val="24"/>
          <w:rtl/>
          <w:lang w:eastAsia="en-US"/>
        </w:rPr>
        <w:t>לשלב</w:t>
      </w:r>
      <w:r w:rsidRPr="00335D46">
        <w:rPr>
          <w:rFonts w:ascii="David" w:hAnsi="David" w:cs="David"/>
          <w:szCs w:val="24"/>
          <w:rtl/>
          <w:lang w:eastAsia="en-US"/>
        </w:rPr>
        <w:t xml:space="preserve"> </w:t>
      </w:r>
      <w:r w:rsidRPr="00335D46">
        <w:rPr>
          <w:rFonts w:ascii="David" w:hAnsi="David" w:cs="David" w:hint="eastAsia"/>
          <w:szCs w:val="24"/>
          <w:rtl/>
          <w:lang w:eastAsia="en-US"/>
        </w:rPr>
        <w:t>הבא</w:t>
      </w:r>
      <w:r w:rsidRPr="00335D46">
        <w:rPr>
          <w:rFonts w:ascii="David" w:hAnsi="David" w:cs="David"/>
          <w:szCs w:val="24"/>
          <w:rtl/>
          <w:lang w:eastAsia="en-US"/>
        </w:rPr>
        <w:t xml:space="preserve">. </w:t>
      </w:r>
      <w:r w:rsidRPr="00335D46">
        <w:rPr>
          <w:rFonts w:ascii="David" w:hAnsi="David" w:cs="David" w:hint="eastAsia"/>
          <w:szCs w:val="24"/>
          <w:rtl/>
          <w:lang w:eastAsia="en-US"/>
        </w:rPr>
        <w:t>למען</w:t>
      </w:r>
      <w:r w:rsidRPr="00335D46">
        <w:rPr>
          <w:rFonts w:ascii="David" w:hAnsi="David" w:cs="David"/>
          <w:szCs w:val="24"/>
          <w:rtl/>
          <w:lang w:eastAsia="en-US"/>
        </w:rPr>
        <w:t xml:space="preserve"> </w:t>
      </w:r>
      <w:r w:rsidRPr="00335D46">
        <w:rPr>
          <w:rFonts w:ascii="David" w:hAnsi="David" w:cs="David" w:hint="eastAsia"/>
          <w:szCs w:val="24"/>
          <w:rtl/>
          <w:lang w:eastAsia="en-US"/>
        </w:rPr>
        <w:t>הסר</w:t>
      </w:r>
      <w:r w:rsidRPr="00335D46">
        <w:rPr>
          <w:rFonts w:ascii="David" w:hAnsi="David" w:cs="David"/>
          <w:szCs w:val="24"/>
          <w:rtl/>
          <w:lang w:eastAsia="en-US"/>
        </w:rPr>
        <w:t xml:space="preserve"> </w:t>
      </w:r>
      <w:r w:rsidRPr="00335D46">
        <w:rPr>
          <w:rFonts w:ascii="David" w:hAnsi="David" w:cs="David" w:hint="eastAsia"/>
          <w:szCs w:val="24"/>
          <w:rtl/>
          <w:lang w:eastAsia="en-US"/>
        </w:rPr>
        <w:t>ספק</w:t>
      </w:r>
      <w:r w:rsidRPr="00335D46">
        <w:rPr>
          <w:rFonts w:ascii="David" w:hAnsi="David" w:cs="David"/>
          <w:szCs w:val="24"/>
          <w:rtl/>
          <w:lang w:eastAsia="en-US"/>
        </w:rPr>
        <w:t xml:space="preserve"> </w:t>
      </w:r>
      <w:r w:rsidRPr="00335D46">
        <w:rPr>
          <w:rFonts w:ascii="David" w:hAnsi="David" w:cs="David" w:hint="eastAsia"/>
          <w:szCs w:val="24"/>
          <w:rtl/>
          <w:lang w:eastAsia="en-US"/>
        </w:rPr>
        <w:t>יובהר</w:t>
      </w:r>
      <w:r w:rsidRPr="00335D46">
        <w:rPr>
          <w:rFonts w:ascii="David" w:hAnsi="David" w:cs="David"/>
          <w:szCs w:val="24"/>
          <w:rtl/>
          <w:lang w:eastAsia="en-US"/>
        </w:rPr>
        <w:t xml:space="preserve"> </w:t>
      </w:r>
      <w:r w:rsidRPr="00335D46">
        <w:rPr>
          <w:rFonts w:ascii="David" w:hAnsi="David" w:cs="David" w:hint="eastAsia"/>
          <w:szCs w:val="24"/>
          <w:rtl/>
          <w:lang w:eastAsia="en-US"/>
        </w:rPr>
        <w:t>כי</w:t>
      </w:r>
      <w:r w:rsidRPr="00335D46">
        <w:rPr>
          <w:rFonts w:ascii="David" w:hAnsi="David" w:cs="David"/>
          <w:szCs w:val="24"/>
          <w:rtl/>
          <w:lang w:eastAsia="en-US"/>
        </w:rPr>
        <w:t xml:space="preserve"> </w:t>
      </w:r>
      <w:r w:rsidRPr="00335D46">
        <w:rPr>
          <w:rFonts w:ascii="David" w:hAnsi="David" w:cs="David" w:hint="eastAsia"/>
          <w:szCs w:val="24"/>
          <w:rtl/>
          <w:lang w:eastAsia="en-US"/>
        </w:rPr>
        <w:t>אין</w:t>
      </w:r>
      <w:r w:rsidRPr="00335D46">
        <w:rPr>
          <w:rFonts w:ascii="David" w:hAnsi="David" w:cs="David"/>
          <w:szCs w:val="24"/>
          <w:rtl/>
          <w:lang w:eastAsia="en-US"/>
        </w:rPr>
        <w:t xml:space="preserve"> </w:t>
      </w:r>
      <w:r w:rsidRPr="00335D46">
        <w:rPr>
          <w:rFonts w:ascii="David" w:hAnsi="David" w:cs="David" w:hint="eastAsia"/>
          <w:szCs w:val="24"/>
          <w:rtl/>
          <w:lang w:eastAsia="en-US"/>
        </w:rPr>
        <w:t>בליווי</w:t>
      </w:r>
      <w:r w:rsidRPr="00335D46">
        <w:rPr>
          <w:rFonts w:ascii="David" w:hAnsi="David" w:cs="David"/>
          <w:szCs w:val="24"/>
          <w:rtl/>
          <w:lang w:eastAsia="en-US"/>
        </w:rPr>
        <w:t xml:space="preserve"> </w:t>
      </w:r>
      <w:r w:rsidRPr="00335D46">
        <w:rPr>
          <w:rFonts w:ascii="David" w:hAnsi="David" w:cs="David" w:hint="eastAsia"/>
          <w:szCs w:val="24"/>
          <w:rtl/>
          <w:lang w:eastAsia="en-US"/>
        </w:rPr>
        <w:t>כאמור</w:t>
      </w:r>
      <w:r w:rsidRPr="00335D46">
        <w:rPr>
          <w:rFonts w:ascii="David" w:hAnsi="David" w:cs="David"/>
          <w:szCs w:val="24"/>
          <w:rtl/>
          <w:lang w:eastAsia="en-US"/>
        </w:rPr>
        <w:t xml:space="preserve"> </w:t>
      </w:r>
      <w:r w:rsidRPr="00335D46">
        <w:rPr>
          <w:rFonts w:ascii="David" w:hAnsi="David" w:cs="David" w:hint="eastAsia"/>
          <w:szCs w:val="24"/>
          <w:rtl/>
          <w:lang w:eastAsia="en-US"/>
        </w:rPr>
        <w:t>לעיל</w:t>
      </w:r>
      <w:r w:rsidRPr="00335D46">
        <w:rPr>
          <w:rFonts w:ascii="David" w:hAnsi="David" w:cs="David"/>
          <w:szCs w:val="24"/>
          <w:rtl/>
          <w:lang w:eastAsia="en-US"/>
        </w:rPr>
        <w:t xml:space="preserve"> </w:t>
      </w:r>
      <w:r w:rsidRPr="00335D46">
        <w:rPr>
          <w:rFonts w:ascii="David" w:hAnsi="David" w:cs="David" w:hint="eastAsia"/>
          <w:szCs w:val="24"/>
          <w:rtl/>
          <w:lang w:eastAsia="en-US"/>
        </w:rPr>
        <w:t>כדי</w:t>
      </w:r>
      <w:r w:rsidRPr="00335D46">
        <w:rPr>
          <w:rFonts w:ascii="David" w:hAnsi="David" w:cs="David"/>
          <w:szCs w:val="24"/>
          <w:rtl/>
          <w:lang w:eastAsia="en-US"/>
        </w:rPr>
        <w:t xml:space="preserve"> </w:t>
      </w:r>
      <w:r w:rsidRPr="00335D46">
        <w:rPr>
          <w:rFonts w:ascii="David" w:hAnsi="David" w:cs="David" w:hint="eastAsia"/>
          <w:szCs w:val="24"/>
          <w:rtl/>
          <w:lang w:eastAsia="en-US"/>
        </w:rPr>
        <w:t>לגרוע</w:t>
      </w:r>
      <w:r w:rsidRPr="00335D46">
        <w:rPr>
          <w:rFonts w:ascii="David" w:hAnsi="David" w:cs="David"/>
          <w:szCs w:val="24"/>
          <w:rtl/>
          <w:lang w:eastAsia="en-US"/>
        </w:rPr>
        <w:t xml:space="preserve"> </w:t>
      </w:r>
      <w:r w:rsidRPr="00335D46">
        <w:rPr>
          <w:rFonts w:ascii="David" w:hAnsi="David" w:cs="David" w:hint="eastAsia"/>
          <w:szCs w:val="24"/>
          <w:rtl/>
          <w:lang w:eastAsia="en-US"/>
        </w:rPr>
        <w:t>מאחריותו</w:t>
      </w:r>
      <w:r w:rsidRPr="00335D46">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הספק</w:t>
      </w:r>
      <w:r w:rsidRPr="00335D46">
        <w:rPr>
          <w:rFonts w:ascii="David" w:hAnsi="David" w:cs="David"/>
          <w:szCs w:val="24"/>
          <w:rtl/>
          <w:lang w:eastAsia="en-US"/>
        </w:rPr>
        <w:t xml:space="preserve"> </w:t>
      </w:r>
      <w:r w:rsidRPr="00335D46">
        <w:rPr>
          <w:rFonts w:ascii="David" w:hAnsi="David" w:cs="David" w:hint="eastAsia"/>
          <w:szCs w:val="24"/>
          <w:rtl/>
          <w:lang w:eastAsia="en-US"/>
        </w:rPr>
        <w:t>לטיב</w:t>
      </w:r>
      <w:r w:rsidRPr="00335D46">
        <w:rPr>
          <w:rFonts w:ascii="David" w:hAnsi="David" w:cs="David"/>
          <w:szCs w:val="24"/>
          <w:rtl/>
          <w:lang w:eastAsia="en-US"/>
        </w:rPr>
        <w:t xml:space="preserve"> </w:t>
      </w:r>
      <w:r w:rsidRPr="00335D46">
        <w:rPr>
          <w:rFonts w:ascii="David" w:hAnsi="David" w:cs="David" w:hint="eastAsia"/>
          <w:szCs w:val="24"/>
          <w:rtl/>
          <w:lang w:eastAsia="en-US"/>
        </w:rPr>
        <w:t>ולמקצועיות</w:t>
      </w:r>
      <w:r w:rsidRPr="00335D46">
        <w:rPr>
          <w:rFonts w:ascii="David" w:hAnsi="David" w:cs="David"/>
          <w:szCs w:val="24"/>
          <w:rtl/>
          <w:lang w:eastAsia="en-US"/>
        </w:rPr>
        <w:t xml:space="preserve"> </w:t>
      </w:r>
      <w:r w:rsidRPr="00335D46">
        <w:rPr>
          <w:rFonts w:ascii="David" w:hAnsi="David" w:cs="David" w:hint="eastAsia"/>
          <w:szCs w:val="24"/>
          <w:rtl/>
          <w:lang w:eastAsia="en-US"/>
        </w:rPr>
        <w:t>מכולל</w:t>
      </w:r>
      <w:r w:rsidRPr="00335D46">
        <w:rPr>
          <w:rFonts w:ascii="David" w:hAnsi="David" w:cs="David"/>
          <w:szCs w:val="24"/>
          <w:rtl/>
          <w:lang w:eastAsia="en-US"/>
        </w:rPr>
        <w:t xml:space="preserve"> </w:t>
      </w:r>
      <w:r w:rsidRPr="00335D46">
        <w:rPr>
          <w:rFonts w:ascii="David" w:hAnsi="David" w:cs="David" w:hint="eastAsia"/>
          <w:szCs w:val="24"/>
          <w:rtl/>
          <w:lang w:eastAsia="en-US"/>
        </w:rPr>
        <w:t>השירותים</w:t>
      </w:r>
      <w:r w:rsidRPr="00335D46">
        <w:rPr>
          <w:rFonts w:ascii="David" w:hAnsi="David" w:cs="David"/>
          <w:szCs w:val="24"/>
          <w:rtl/>
          <w:lang w:eastAsia="en-US"/>
        </w:rPr>
        <w:t xml:space="preserve"> </w:t>
      </w:r>
      <w:r w:rsidRPr="00335D46">
        <w:rPr>
          <w:rFonts w:ascii="David" w:hAnsi="David" w:cs="David" w:hint="eastAsia"/>
          <w:szCs w:val="24"/>
          <w:rtl/>
          <w:lang w:eastAsia="en-US"/>
        </w:rPr>
        <w:t>שהוא</w:t>
      </w:r>
      <w:r w:rsidRPr="00335D46">
        <w:rPr>
          <w:rFonts w:ascii="David" w:hAnsi="David" w:cs="David"/>
          <w:szCs w:val="24"/>
          <w:rtl/>
          <w:lang w:eastAsia="en-US"/>
        </w:rPr>
        <w:t xml:space="preserve"> </w:t>
      </w:r>
      <w:r w:rsidRPr="00335D46">
        <w:rPr>
          <w:rFonts w:ascii="David" w:hAnsi="David" w:cs="David" w:hint="eastAsia"/>
          <w:szCs w:val="24"/>
          <w:rtl/>
          <w:lang w:eastAsia="en-US"/>
        </w:rPr>
        <w:t>נותן</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w:t>
      </w:r>
      <w:r w:rsidRPr="00335D46">
        <w:rPr>
          <w:rFonts w:ascii="David" w:hAnsi="David" w:cs="David" w:hint="eastAsia"/>
          <w:szCs w:val="24"/>
          <w:rtl/>
          <w:lang w:eastAsia="en-US"/>
        </w:rPr>
        <w:t>פי</w:t>
      </w:r>
      <w:r w:rsidRPr="00335D46">
        <w:rPr>
          <w:rFonts w:ascii="David" w:hAnsi="David" w:cs="David"/>
          <w:szCs w:val="24"/>
          <w:rtl/>
          <w:lang w:eastAsia="en-US"/>
        </w:rPr>
        <w:t xml:space="preserve"> </w:t>
      </w:r>
      <w:r w:rsidRPr="00335D46">
        <w:rPr>
          <w:rFonts w:ascii="David" w:hAnsi="David" w:cs="David" w:hint="eastAsia"/>
          <w:szCs w:val="24"/>
          <w:rtl/>
          <w:lang w:eastAsia="en-US"/>
        </w:rPr>
        <w:t>מכרז</w:t>
      </w:r>
      <w:r w:rsidRPr="00335D46">
        <w:rPr>
          <w:rFonts w:ascii="David" w:hAnsi="David" w:cs="David"/>
          <w:szCs w:val="24"/>
          <w:rtl/>
          <w:lang w:eastAsia="en-US"/>
        </w:rPr>
        <w:t xml:space="preserve"> </w:t>
      </w:r>
      <w:r w:rsidRPr="00335D46">
        <w:rPr>
          <w:rFonts w:ascii="David" w:hAnsi="David" w:cs="David" w:hint="eastAsia"/>
          <w:szCs w:val="24"/>
          <w:rtl/>
          <w:lang w:eastAsia="en-US"/>
        </w:rPr>
        <w:t>זה</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לממונה</w:t>
      </w:r>
      <w:r w:rsidRPr="00335D46">
        <w:rPr>
          <w:rFonts w:ascii="David" w:hAnsi="David" w:cs="David"/>
          <w:szCs w:val="24"/>
          <w:rtl/>
          <w:lang w:eastAsia="en-US"/>
        </w:rPr>
        <w:t xml:space="preserve"> </w:t>
      </w:r>
      <w:r w:rsidRPr="00335D46">
        <w:rPr>
          <w:rFonts w:ascii="David" w:hAnsi="David" w:cs="David" w:hint="eastAsia"/>
          <w:szCs w:val="24"/>
          <w:rtl/>
          <w:lang w:eastAsia="en-US"/>
        </w:rPr>
        <w:t>סמכות</w:t>
      </w:r>
      <w:r w:rsidRPr="00335D46">
        <w:rPr>
          <w:rFonts w:ascii="David" w:hAnsi="David" w:cs="David"/>
          <w:szCs w:val="24"/>
          <w:rtl/>
          <w:lang w:eastAsia="en-US"/>
        </w:rPr>
        <w:t xml:space="preserve"> </w:t>
      </w:r>
      <w:r w:rsidRPr="00335D46">
        <w:rPr>
          <w:rFonts w:ascii="David" w:hAnsi="David" w:cs="David" w:hint="eastAsia"/>
          <w:szCs w:val="24"/>
          <w:rtl/>
          <w:lang w:eastAsia="en-US"/>
        </w:rPr>
        <w:t>מכרעת</w:t>
      </w:r>
      <w:r w:rsidRPr="00335D46">
        <w:rPr>
          <w:rFonts w:ascii="David" w:hAnsi="David" w:cs="David"/>
          <w:szCs w:val="24"/>
          <w:rtl/>
          <w:lang w:eastAsia="en-US"/>
        </w:rPr>
        <w:t xml:space="preserve"> </w:t>
      </w:r>
      <w:r w:rsidRPr="00335D46">
        <w:rPr>
          <w:rFonts w:ascii="David" w:hAnsi="David" w:cs="David" w:hint="eastAsia"/>
          <w:szCs w:val="24"/>
          <w:rtl/>
          <w:lang w:eastAsia="en-US"/>
        </w:rPr>
        <w:t>לקבוע</w:t>
      </w:r>
      <w:r w:rsidRPr="00335D46">
        <w:rPr>
          <w:rFonts w:ascii="David" w:hAnsi="David" w:cs="David"/>
          <w:szCs w:val="24"/>
          <w:rtl/>
          <w:lang w:eastAsia="en-US"/>
        </w:rPr>
        <w:t xml:space="preserve"> </w:t>
      </w:r>
      <w:r w:rsidRPr="00335D46">
        <w:rPr>
          <w:rFonts w:ascii="David" w:hAnsi="David" w:cs="David" w:hint="eastAsia"/>
          <w:szCs w:val="24"/>
          <w:rtl/>
          <w:lang w:eastAsia="en-US"/>
        </w:rPr>
        <w:t>אם</w:t>
      </w:r>
      <w:r w:rsidRPr="00335D46">
        <w:rPr>
          <w:rFonts w:ascii="David" w:hAnsi="David" w:cs="David"/>
          <w:szCs w:val="24"/>
          <w:rtl/>
          <w:lang w:eastAsia="en-US"/>
        </w:rPr>
        <w:t xml:space="preserve"> </w:t>
      </w:r>
      <w:r w:rsidRPr="00335D46">
        <w:rPr>
          <w:rFonts w:ascii="David" w:hAnsi="David" w:cs="David" w:hint="eastAsia"/>
          <w:szCs w:val="24"/>
          <w:rtl/>
          <w:lang w:eastAsia="en-US"/>
        </w:rPr>
        <w:t>השירות</w:t>
      </w:r>
      <w:r w:rsidRPr="00335D46">
        <w:rPr>
          <w:rFonts w:ascii="David" w:hAnsi="David" w:cs="David"/>
          <w:szCs w:val="24"/>
          <w:rtl/>
          <w:lang w:eastAsia="en-US"/>
        </w:rPr>
        <w:t xml:space="preserve"> </w:t>
      </w:r>
      <w:r w:rsidRPr="00335D46">
        <w:rPr>
          <w:rFonts w:ascii="David" w:hAnsi="David" w:cs="David" w:hint="eastAsia"/>
          <w:szCs w:val="24"/>
          <w:rtl/>
          <w:lang w:eastAsia="en-US"/>
        </w:rPr>
        <w:t>הנדרש</w:t>
      </w:r>
      <w:r w:rsidRPr="00335D46">
        <w:rPr>
          <w:rFonts w:ascii="David" w:hAnsi="David" w:cs="David"/>
          <w:szCs w:val="24"/>
          <w:rtl/>
          <w:lang w:eastAsia="en-US"/>
        </w:rPr>
        <w:t xml:space="preserve"> </w:t>
      </w:r>
      <w:r w:rsidRPr="00335D46">
        <w:rPr>
          <w:rFonts w:ascii="David" w:hAnsi="David" w:cs="David" w:hint="eastAsia"/>
          <w:szCs w:val="24"/>
          <w:rtl/>
          <w:lang w:eastAsia="en-US"/>
        </w:rPr>
        <w:t>בוצע</w:t>
      </w:r>
      <w:r w:rsidRPr="00335D46">
        <w:rPr>
          <w:rFonts w:ascii="David" w:hAnsi="David" w:cs="David"/>
          <w:szCs w:val="24"/>
          <w:rtl/>
          <w:lang w:eastAsia="en-US"/>
        </w:rPr>
        <w:t xml:space="preserve"> </w:t>
      </w:r>
      <w:r w:rsidRPr="00335D46">
        <w:rPr>
          <w:rFonts w:ascii="David" w:hAnsi="David" w:cs="David" w:hint="eastAsia"/>
          <w:szCs w:val="24"/>
          <w:rtl/>
          <w:lang w:eastAsia="en-US"/>
        </w:rPr>
        <w:t>כראוי</w:t>
      </w:r>
      <w:r w:rsidRPr="00335D46">
        <w:rPr>
          <w:rFonts w:ascii="David" w:hAnsi="David" w:cs="David"/>
          <w:szCs w:val="24"/>
          <w:rtl/>
          <w:lang w:eastAsia="en-US"/>
        </w:rPr>
        <w:t xml:space="preserve">, </w:t>
      </w:r>
      <w:r w:rsidRPr="00335D46">
        <w:rPr>
          <w:rFonts w:ascii="David" w:hAnsi="David" w:cs="David" w:hint="eastAsia"/>
          <w:szCs w:val="24"/>
          <w:rtl/>
          <w:lang w:eastAsia="en-US"/>
        </w:rPr>
        <w:t>עפ</w:t>
      </w:r>
      <w:r w:rsidRPr="00335D46">
        <w:rPr>
          <w:rFonts w:ascii="David" w:hAnsi="David" w:cs="David"/>
          <w:szCs w:val="24"/>
          <w:rtl/>
          <w:lang w:eastAsia="en-US"/>
        </w:rPr>
        <w:t>"</w:t>
      </w:r>
      <w:r w:rsidRPr="00335D46">
        <w:rPr>
          <w:rFonts w:ascii="David" w:hAnsi="David" w:cs="David" w:hint="eastAsia"/>
          <w:szCs w:val="24"/>
          <w:rtl/>
          <w:lang w:eastAsia="en-US"/>
        </w:rPr>
        <w:t>י</w:t>
      </w:r>
      <w:r w:rsidRPr="00335D46">
        <w:rPr>
          <w:rFonts w:ascii="David" w:hAnsi="David" w:cs="David"/>
          <w:szCs w:val="24"/>
          <w:rtl/>
          <w:lang w:eastAsia="en-US"/>
        </w:rPr>
        <w:t xml:space="preserve"> </w:t>
      </w:r>
      <w:r w:rsidRPr="00335D46">
        <w:rPr>
          <w:rFonts w:ascii="David" w:hAnsi="David" w:cs="David" w:hint="eastAsia"/>
          <w:szCs w:val="24"/>
          <w:rtl/>
          <w:lang w:eastAsia="en-US"/>
        </w:rPr>
        <w:t>תנאי</w:t>
      </w:r>
      <w:r w:rsidRPr="00335D46">
        <w:rPr>
          <w:rFonts w:ascii="David" w:hAnsi="David" w:cs="David"/>
          <w:szCs w:val="24"/>
          <w:rtl/>
          <w:lang w:eastAsia="en-US"/>
        </w:rPr>
        <w:t xml:space="preserve"> </w:t>
      </w:r>
      <w:r w:rsidRPr="00335D46">
        <w:rPr>
          <w:rFonts w:ascii="David" w:hAnsi="David" w:cs="David" w:hint="eastAsia"/>
          <w:szCs w:val="24"/>
          <w:rtl/>
          <w:lang w:eastAsia="en-US"/>
        </w:rPr>
        <w:t>ההסכם</w:t>
      </w:r>
      <w:r w:rsidRPr="00335D46">
        <w:rPr>
          <w:rFonts w:ascii="David" w:hAnsi="David" w:cs="David"/>
          <w:szCs w:val="24"/>
          <w:rtl/>
          <w:lang w:eastAsia="en-US"/>
        </w:rPr>
        <w:t xml:space="preserve">, </w:t>
      </w:r>
      <w:r w:rsidRPr="00335D46">
        <w:rPr>
          <w:rFonts w:ascii="David" w:hAnsi="David" w:cs="David" w:hint="eastAsia"/>
          <w:szCs w:val="24"/>
          <w:rtl/>
          <w:lang w:eastAsia="en-US"/>
        </w:rPr>
        <w:t>אם</w:t>
      </w:r>
      <w:r w:rsidRPr="00335D46">
        <w:rPr>
          <w:rFonts w:ascii="David" w:hAnsi="David" w:cs="David"/>
          <w:szCs w:val="24"/>
          <w:rtl/>
          <w:lang w:eastAsia="en-US"/>
        </w:rPr>
        <w:t xml:space="preserve"> </w:t>
      </w:r>
      <w:r w:rsidRPr="00335D46">
        <w:rPr>
          <w:rFonts w:ascii="David" w:hAnsi="David" w:cs="David" w:hint="eastAsia"/>
          <w:szCs w:val="24"/>
          <w:rtl/>
          <w:lang w:eastAsia="en-US"/>
        </w:rPr>
        <w:t>לאו</w:t>
      </w:r>
      <w:r w:rsidRPr="00335D46">
        <w:rPr>
          <w:rFonts w:ascii="David" w:hAnsi="David" w:cs="David"/>
          <w:szCs w:val="24"/>
          <w:rtl/>
          <w:lang w:eastAsia="en-US"/>
        </w:rPr>
        <w:t xml:space="preserve">. </w:t>
      </w:r>
      <w:r w:rsidRPr="00335D46">
        <w:rPr>
          <w:rFonts w:ascii="David" w:hAnsi="David" w:cs="David" w:hint="eastAsia"/>
          <w:szCs w:val="24"/>
          <w:rtl/>
          <w:lang w:eastAsia="en-US"/>
        </w:rPr>
        <w:t>למען</w:t>
      </w:r>
      <w:r w:rsidRPr="00335D46">
        <w:rPr>
          <w:rFonts w:ascii="David" w:hAnsi="David" w:cs="David"/>
          <w:szCs w:val="24"/>
          <w:rtl/>
          <w:lang w:eastAsia="en-US"/>
        </w:rPr>
        <w:t xml:space="preserve"> </w:t>
      </w:r>
      <w:r w:rsidRPr="00335D46">
        <w:rPr>
          <w:rFonts w:ascii="David" w:hAnsi="David" w:cs="David" w:hint="eastAsia"/>
          <w:szCs w:val="24"/>
          <w:rtl/>
          <w:lang w:eastAsia="en-US"/>
        </w:rPr>
        <w:t>הסר</w:t>
      </w:r>
      <w:r w:rsidRPr="00335D46">
        <w:rPr>
          <w:rFonts w:ascii="David" w:hAnsi="David" w:cs="David"/>
          <w:szCs w:val="24"/>
          <w:rtl/>
          <w:lang w:eastAsia="en-US"/>
        </w:rPr>
        <w:t xml:space="preserve"> </w:t>
      </w:r>
      <w:r w:rsidRPr="00335D46">
        <w:rPr>
          <w:rFonts w:ascii="David" w:hAnsi="David" w:cs="David" w:hint="eastAsia"/>
          <w:szCs w:val="24"/>
          <w:rtl/>
          <w:lang w:eastAsia="en-US"/>
        </w:rPr>
        <w:t>ספק</w:t>
      </w:r>
      <w:r w:rsidRPr="00335D46">
        <w:rPr>
          <w:rFonts w:ascii="David" w:hAnsi="David" w:cs="David"/>
          <w:szCs w:val="24"/>
          <w:rtl/>
          <w:lang w:eastAsia="en-US"/>
        </w:rPr>
        <w:t xml:space="preserve"> </w:t>
      </w:r>
      <w:r w:rsidRPr="00335D46">
        <w:rPr>
          <w:rFonts w:ascii="David" w:hAnsi="David" w:cs="David" w:hint="eastAsia"/>
          <w:szCs w:val="24"/>
          <w:rtl/>
          <w:lang w:eastAsia="en-US"/>
        </w:rPr>
        <w:t>מובהר</w:t>
      </w:r>
      <w:r w:rsidRPr="00335D46">
        <w:rPr>
          <w:rFonts w:ascii="David" w:hAnsi="David" w:cs="David"/>
          <w:szCs w:val="24"/>
          <w:rtl/>
          <w:lang w:eastAsia="en-US"/>
        </w:rPr>
        <w:t xml:space="preserve"> </w:t>
      </w:r>
      <w:r w:rsidRPr="00335D46">
        <w:rPr>
          <w:rFonts w:ascii="David" w:hAnsi="David" w:cs="David" w:hint="eastAsia"/>
          <w:szCs w:val="24"/>
          <w:rtl/>
          <w:lang w:eastAsia="en-US"/>
        </w:rPr>
        <w:t>בזאת</w:t>
      </w:r>
      <w:r w:rsidRPr="00335D46">
        <w:rPr>
          <w:rFonts w:ascii="David" w:hAnsi="David" w:cs="David"/>
          <w:szCs w:val="24"/>
          <w:rtl/>
          <w:lang w:eastAsia="en-US"/>
        </w:rPr>
        <w:t xml:space="preserve">, </w:t>
      </w:r>
      <w:r w:rsidRPr="00335D46">
        <w:rPr>
          <w:rFonts w:ascii="David" w:hAnsi="David" w:cs="David" w:hint="eastAsia"/>
          <w:szCs w:val="24"/>
          <w:rtl/>
          <w:lang w:eastAsia="en-US"/>
        </w:rPr>
        <w:t>כי</w:t>
      </w:r>
      <w:r w:rsidRPr="00335D46">
        <w:rPr>
          <w:rFonts w:ascii="David" w:hAnsi="David" w:cs="David"/>
          <w:szCs w:val="24"/>
          <w:rtl/>
          <w:lang w:eastAsia="en-US"/>
        </w:rPr>
        <w:t xml:space="preserve"> </w:t>
      </w:r>
      <w:r w:rsidRPr="00335D46">
        <w:rPr>
          <w:rFonts w:ascii="David" w:hAnsi="David" w:cs="David" w:hint="eastAsia"/>
          <w:szCs w:val="24"/>
          <w:rtl/>
          <w:lang w:eastAsia="en-US"/>
        </w:rPr>
        <w:t>סמכויותיהם</w:t>
      </w:r>
      <w:r w:rsidRPr="00335D46">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נציגי</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מוגבלות</w:t>
      </w:r>
      <w:r w:rsidRPr="00335D46">
        <w:rPr>
          <w:rFonts w:ascii="David" w:hAnsi="David" w:cs="David"/>
          <w:szCs w:val="24"/>
          <w:rtl/>
          <w:lang w:eastAsia="en-US"/>
        </w:rPr>
        <w:t xml:space="preserve"> </w:t>
      </w:r>
      <w:r w:rsidRPr="00335D46">
        <w:rPr>
          <w:rFonts w:ascii="David" w:hAnsi="David" w:cs="David" w:hint="eastAsia"/>
          <w:szCs w:val="24"/>
          <w:rtl/>
          <w:lang w:eastAsia="en-US"/>
        </w:rPr>
        <w:t>בכל</w:t>
      </w:r>
      <w:r w:rsidRPr="00335D46">
        <w:rPr>
          <w:rFonts w:ascii="David" w:hAnsi="David" w:cs="David"/>
          <w:szCs w:val="24"/>
          <w:rtl/>
          <w:lang w:eastAsia="en-US"/>
        </w:rPr>
        <w:t xml:space="preserve"> </w:t>
      </w:r>
      <w:r w:rsidRPr="00335D46">
        <w:rPr>
          <w:rFonts w:ascii="David" w:hAnsi="David" w:cs="David" w:hint="eastAsia"/>
          <w:szCs w:val="24"/>
          <w:rtl/>
          <w:lang w:eastAsia="en-US"/>
        </w:rPr>
        <w:t>הקשור</w:t>
      </w:r>
      <w:r w:rsidRPr="00335D46">
        <w:rPr>
          <w:rFonts w:ascii="David" w:hAnsi="David" w:cs="David"/>
          <w:szCs w:val="24"/>
          <w:rtl/>
          <w:lang w:eastAsia="en-US"/>
        </w:rPr>
        <w:t xml:space="preserve"> </w:t>
      </w:r>
      <w:r w:rsidRPr="00335D46">
        <w:rPr>
          <w:rFonts w:ascii="David" w:hAnsi="David" w:cs="David" w:hint="eastAsia"/>
          <w:szCs w:val="24"/>
          <w:rtl/>
          <w:lang w:eastAsia="en-US"/>
        </w:rPr>
        <w:t>להגדלת</w:t>
      </w:r>
      <w:r w:rsidRPr="00335D46">
        <w:rPr>
          <w:rFonts w:ascii="David" w:hAnsi="David" w:cs="David"/>
          <w:szCs w:val="24"/>
          <w:rtl/>
          <w:lang w:eastAsia="en-US"/>
        </w:rPr>
        <w:t xml:space="preserve"> </w:t>
      </w:r>
      <w:r w:rsidRPr="00335D46">
        <w:rPr>
          <w:rFonts w:ascii="David" w:hAnsi="David" w:cs="David" w:hint="eastAsia"/>
          <w:szCs w:val="24"/>
          <w:rtl/>
          <w:lang w:eastAsia="en-US"/>
        </w:rPr>
        <w:t>היקף</w:t>
      </w:r>
      <w:r w:rsidRPr="00335D46">
        <w:rPr>
          <w:rFonts w:ascii="David" w:hAnsi="David" w:cs="David"/>
          <w:szCs w:val="24"/>
          <w:rtl/>
          <w:lang w:eastAsia="en-US"/>
        </w:rPr>
        <w:t xml:space="preserve"> </w:t>
      </w:r>
      <w:r w:rsidRPr="00335D46">
        <w:rPr>
          <w:rFonts w:ascii="David" w:hAnsi="David" w:cs="David" w:hint="eastAsia"/>
          <w:szCs w:val="24"/>
          <w:rtl/>
          <w:lang w:eastAsia="en-US"/>
        </w:rPr>
        <w:t>התמורה</w:t>
      </w:r>
      <w:r w:rsidRPr="00335D46">
        <w:rPr>
          <w:rFonts w:ascii="David" w:hAnsi="David" w:cs="David"/>
          <w:szCs w:val="24"/>
          <w:rtl/>
          <w:lang w:eastAsia="en-US"/>
        </w:rPr>
        <w:t xml:space="preserve"> </w:t>
      </w:r>
      <w:r w:rsidRPr="00335D46">
        <w:rPr>
          <w:rFonts w:ascii="David" w:hAnsi="David" w:cs="David" w:hint="eastAsia"/>
          <w:szCs w:val="24"/>
          <w:rtl/>
          <w:lang w:eastAsia="en-US"/>
        </w:rPr>
        <w:t>הכספית</w:t>
      </w:r>
      <w:r w:rsidRPr="00335D46">
        <w:rPr>
          <w:rFonts w:ascii="David" w:hAnsi="David" w:cs="David"/>
          <w:szCs w:val="24"/>
          <w:rtl/>
          <w:lang w:eastAsia="en-US"/>
        </w:rPr>
        <w:t xml:space="preserve"> </w:t>
      </w:r>
      <w:r w:rsidRPr="00335D46">
        <w:rPr>
          <w:rFonts w:ascii="David" w:hAnsi="David" w:cs="David" w:hint="eastAsia"/>
          <w:szCs w:val="24"/>
          <w:rtl/>
          <w:lang w:eastAsia="en-US"/>
        </w:rPr>
        <w:t>כאמור</w:t>
      </w:r>
      <w:r w:rsidRPr="00335D46">
        <w:rPr>
          <w:rFonts w:ascii="David" w:hAnsi="David" w:cs="David"/>
          <w:szCs w:val="24"/>
          <w:rtl/>
          <w:lang w:eastAsia="en-US"/>
        </w:rPr>
        <w:t xml:space="preserve"> </w:t>
      </w:r>
      <w:r w:rsidRPr="00335D46">
        <w:rPr>
          <w:rFonts w:ascii="David" w:hAnsi="David" w:cs="David" w:hint="eastAsia"/>
          <w:szCs w:val="24"/>
          <w:rtl/>
          <w:lang w:eastAsia="en-US"/>
        </w:rPr>
        <w:t>בהסכם</w:t>
      </w:r>
      <w:r w:rsidRPr="00335D46">
        <w:rPr>
          <w:rFonts w:ascii="David" w:hAnsi="David" w:cs="David"/>
          <w:szCs w:val="24"/>
          <w:rtl/>
          <w:lang w:eastAsia="en-US"/>
        </w:rPr>
        <w:t xml:space="preserve"> </w:t>
      </w:r>
      <w:r w:rsidRPr="00335D46">
        <w:rPr>
          <w:rFonts w:ascii="David" w:hAnsi="David" w:cs="David" w:hint="eastAsia"/>
          <w:szCs w:val="24"/>
          <w:rtl/>
          <w:lang w:eastAsia="en-US"/>
        </w:rPr>
        <w:t>זה</w:t>
      </w:r>
      <w:r w:rsidRPr="00335D46">
        <w:rPr>
          <w:rFonts w:ascii="David" w:hAnsi="David" w:cs="David"/>
          <w:szCs w:val="24"/>
          <w:rtl/>
          <w:lang w:eastAsia="en-US"/>
        </w:rPr>
        <w:t xml:space="preserve">. </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בכל</w:t>
      </w:r>
      <w:r w:rsidRPr="00335D46">
        <w:rPr>
          <w:rFonts w:ascii="David" w:hAnsi="David" w:cs="David"/>
          <w:szCs w:val="24"/>
          <w:rtl/>
          <w:lang w:eastAsia="en-US"/>
        </w:rPr>
        <w:t xml:space="preserve"> </w:t>
      </w:r>
      <w:r w:rsidRPr="00335D46">
        <w:rPr>
          <w:rFonts w:ascii="David" w:hAnsi="David" w:cs="David" w:hint="eastAsia"/>
          <w:szCs w:val="24"/>
          <w:rtl/>
          <w:lang w:eastAsia="en-US"/>
        </w:rPr>
        <w:t>ישיבות</w:t>
      </w:r>
      <w:r w:rsidRPr="00335D46">
        <w:rPr>
          <w:rFonts w:ascii="David" w:hAnsi="David" w:cs="David"/>
          <w:szCs w:val="24"/>
          <w:rtl/>
          <w:lang w:eastAsia="en-US"/>
        </w:rPr>
        <w:t xml:space="preserve"> </w:t>
      </w:r>
      <w:r w:rsidRPr="00335D46">
        <w:rPr>
          <w:rFonts w:ascii="David" w:hAnsi="David" w:cs="David" w:hint="eastAsia"/>
          <w:szCs w:val="24"/>
          <w:rtl/>
          <w:lang w:eastAsia="en-US"/>
        </w:rPr>
        <w:t>העבודה</w:t>
      </w:r>
      <w:r w:rsidRPr="00335D46">
        <w:rPr>
          <w:rFonts w:ascii="David" w:hAnsi="David" w:cs="David"/>
          <w:szCs w:val="24"/>
          <w:rtl/>
          <w:lang w:eastAsia="en-US"/>
        </w:rPr>
        <w:t xml:space="preserve"> </w:t>
      </w:r>
      <w:r w:rsidRPr="00335D46">
        <w:rPr>
          <w:rFonts w:ascii="David" w:hAnsi="David" w:cs="David" w:hint="eastAsia"/>
          <w:szCs w:val="24"/>
          <w:rtl/>
          <w:lang w:eastAsia="en-US"/>
        </w:rPr>
        <w:t>עם</w:t>
      </w:r>
      <w:r w:rsidRPr="00335D46">
        <w:rPr>
          <w:rFonts w:ascii="David" w:hAnsi="David" w:cs="David"/>
          <w:szCs w:val="24"/>
          <w:rtl/>
          <w:lang w:eastAsia="en-US"/>
        </w:rPr>
        <w:t xml:space="preserve"> </w:t>
      </w:r>
      <w:r w:rsidRPr="00335D46">
        <w:rPr>
          <w:rFonts w:ascii="David" w:hAnsi="David" w:cs="David" w:hint="eastAsia"/>
          <w:szCs w:val="24"/>
          <w:rtl/>
          <w:lang w:eastAsia="en-US"/>
        </w:rPr>
        <w:t>הממונה</w:t>
      </w:r>
      <w:r w:rsidRPr="00335D46">
        <w:rPr>
          <w:rFonts w:ascii="David" w:hAnsi="David" w:cs="David"/>
          <w:szCs w:val="24"/>
          <w:rtl/>
          <w:lang w:eastAsia="en-US"/>
        </w:rPr>
        <w:t xml:space="preserve"> </w:t>
      </w:r>
      <w:r w:rsidRPr="00335D46">
        <w:rPr>
          <w:rFonts w:ascii="David" w:hAnsi="David" w:cs="David" w:hint="eastAsia"/>
          <w:szCs w:val="24"/>
          <w:rtl/>
          <w:lang w:eastAsia="en-US"/>
        </w:rPr>
        <w:t>חלה</w:t>
      </w:r>
      <w:r w:rsidRPr="00335D46">
        <w:rPr>
          <w:rFonts w:ascii="David" w:hAnsi="David" w:cs="David"/>
          <w:szCs w:val="24"/>
          <w:rtl/>
          <w:lang w:eastAsia="en-US"/>
        </w:rPr>
        <w:t xml:space="preserve"> </w:t>
      </w:r>
      <w:r w:rsidRPr="00335D46">
        <w:rPr>
          <w:rFonts w:ascii="David" w:hAnsi="David" w:cs="David" w:hint="eastAsia"/>
          <w:szCs w:val="24"/>
          <w:rtl/>
          <w:lang w:eastAsia="en-US"/>
        </w:rPr>
        <w:t>חובת</w:t>
      </w:r>
      <w:r w:rsidRPr="00335D46">
        <w:rPr>
          <w:rFonts w:ascii="David" w:hAnsi="David" w:cs="David"/>
          <w:szCs w:val="24"/>
          <w:rtl/>
          <w:lang w:eastAsia="en-US"/>
        </w:rPr>
        <w:t xml:space="preserve"> </w:t>
      </w:r>
      <w:r w:rsidRPr="00335D46">
        <w:rPr>
          <w:rFonts w:ascii="David" w:hAnsi="David" w:cs="David" w:hint="eastAsia"/>
          <w:szCs w:val="24"/>
          <w:rtl/>
          <w:lang w:eastAsia="en-US"/>
        </w:rPr>
        <w:t>השתתפות</w:t>
      </w:r>
      <w:r w:rsidRPr="00335D46">
        <w:rPr>
          <w:rFonts w:ascii="David" w:hAnsi="David" w:cs="David"/>
          <w:szCs w:val="24"/>
          <w:rtl/>
          <w:lang w:eastAsia="en-US"/>
        </w:rPr>
        <w:t xml:space="preserve"> </w:t>
      </w:r>
      <w:r w:rsidRPr="00335D46">
        <w:rPr>
          <w:rFonts w:ascii="David" w:hAnsi="David" w:cs="David" w:hint="eastAsia"/>
          <w:szCs w:val="24"/>
          <w:rtl/>
          <w:lang w:eastAsia="en-US"/>
        </w:rPr>
        <w:t>אישית</w:t>
      </w:r>
      <w:r w:rsidRPr="00335D46">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חברי</w:t>
      </w:r>
      <w:r w:rsidRPr="00335D46">
        <w:rPr>
          <w:rFonts w:ascii="David" w:hAnsi="David" w:cs="David"/>
          <w:szCs w:val="24"/>
          <w:rtl/>
          <w:lang w:eastAsia="en-US"/>
        </w:rPr>
        <w:t xml:space="preserve"> </w:t>
      </w:r>
      <w:r w:rsidRPr="00335D46">
        <w:rPr>
          <w:rFonts w:ascii="David" w:hAnsi="David" w:cs="David" w:hint="eastAsia"/>
          <w:szCs w:val="24"/>
          <w:rtl/>
          <w:lang w:eastAsia="en-US"/>
        </w:rPr>
        <w:t>צוות</w:t>
      </w:r>
      <w:r w:rsidRPr="00335D46">
        <w:rPr>
          <w:rFonts w:ascii="David" w:hAnsi="David" w:cs="David"/>
          <w:szCs w:val="24"/>
          <w:rtl/>
          <w:lang w:eastAsia="en-US"/>
        </w:rPr>
        <w:t xml:space="preserve"> </w:t>
      </w:r>
      <w:r w:rsidRPr="00335D46">
        <w:rPr>
          <w:rFonts w:ascii="David" w:hAnsi="David" w:cs="David" w:hint="eastAsia"/>
          <w:szCs w:val="24"/>
          <w:rtl/>
          <w:lang w:eastAsia="en-US"/>
        </w:rPr>
        <w:t>התכנון</w:t>
      </w:r>
      <w:r w:rsidRPr="00335D46">
        <w:rPr>
          <w:rFonts w:ascii="David" w:hAnsi="David" w:cs="David"/>
          <w:szCs w:val="24"/>
          <w:rtl/>
          <w:lang w:eastAsia="en-US"/>
        </w:rPr>
        <w:t xml:space="preserve"> </w:t>
      </w:r>
      <w:r w:rsidRPr="00335D46">
        <w:rPr>
          <w:rFonts w:ascii="David" w:hAnsi="David" w:cs="David" w:hint="eastAsia"/>
          <w:szCs w:val="24"/>
          <w:rtl/>
          <w:lang w:eastAsia="en-US"/>
        </w:rPr>
        <w:t>והניהול</w:t>
      </w:r>
      <w:r w:rsidRPr="00335D46">
        <w:rPr>
          <w:rFonts w:ascii="David" w:hAnsi="David" w:cs="David"/>
          <w:szCs w:val="24"/>
          <w:rtl/>
          <w:lang w:eastAsia="en-US"/>
        </w:rPr>
        <w:t xml:space="preserve"> </w:t>
      </w:r>
      <w:r w:rsidRPr="00335D46">
        <w:rPr>
          <w:rFonts w:ascii="David" w:hAnsi="David" w:cs="David" w:hint="eastAsia"/>
          <w:szCs w:val="24"/>
          <w:rtl/>
          <w:lang w:eastAsia="en-US"/>
        </w:rPr>
        <w:t>המפורטים</w:t>
      </w:r>
      <w:r w:rsidRPr="00335D46">
        <w:rPr>
          <w:rFonts w:ascii="David" w:hAnsi="David" w:cs="David"/>
          <w:szCs w:val="24"/>
          <w:rtl/>
          <w:lang w:eastAsia="en-US"/>
        </w:rPr>
        <w:t xml:space="preserve"> </w:t>
      </w:r>
      <w:r w:rsidRPr="00335D46">
        <w:rPr>
          <w:rFonts w:ascii="David" w:hAnsi="David" w:cs="David" w:hint="eastAsia"/>
          <w:szCs w:val="24"/>
          <w:rtl/>
          <w:lang w:eastAsia="en-US"/>
        </w:rPr>
        <w:t>בהצעה</w:t>
      </w:r>
      <w:r w:rsidRPr="00335D46">
        <w:rPr>
          <w:rFonts w:ascii="David" w:hAnsi="David" w:cs="David"/>
          <w:szCs w:val="24"/>
          <w:rtl/>
          <w:lang w:eastAsia="en-US"/>
        </w:rPr>
        <w:t xml:space="preserve"> </w:t>
      </w:r>
      <w:r w:rsidRPr="00335D46">
        <w:rPr>
          <w:rFonts w:ascii="David" w:hAnsi="David" w:cs="David" w:hint="eastAsia"/>
          <w:szCs w:val="24"/>
          <w:rtl/>
          <w:lang w:eastAsia="en-US"/>
        </w:rPr>
        <w:t>ולא</w:t>
      </w:r>
      <w:r w:rsidRPr="00335D46">
        <w:rPr>
          <w:rFonts w:ascii="David" w:hAnsi="David" w:cs="David"/>
          <w:szCs w:val="24"/>
          <w:rtl/>
          <w:lang w:eastAsia="en-US"/>
        </w:rPr>
        <w:t xml:space="preserve"> </w:t>
      </w:r>
      <w:r w:rsidRPr="00335D46">
        <w:rPr>
          <w:rFonts w:ascii="David" w:hAnsi="David" w:cs="David" w:hint="eastAsia"/>
          <w:szCs w:val="24"/>
          <w:rtl/>
          <w:lang w:eastAsia="en-US"/>
        </w:rPr>
        <w:t>נציגים</w:t>
      </w:r>
      <w:r w:rsidRPr="00335D46">
        <w:rPr>
          <w:rFonts w:ascii="David" w:hAnsi="David" w:cs="David"/>
          <w:szCs w:val="24"/>
          <w:rtl/>
          <w:lang w:eastAsia="en-US"/>
        </w:rPr>
        <w:t xml:space="preserve"> </w:t>
      </w:r>
      <w:r w:rsidRPr="00335D46">
        <w:rPr>
          <w:rFonts w:ascii="David" w:hAnsi="David" w:cs="David" w:hint="eastAsia"/>
          <w:szCs w:val="24"/>
          <w:rtl/>
          <w:lang w:eastAsia="en-US"/>
        </w:rPr>
        <w:t>מטעמם</w:t>
      </w:r>
      <w:r w:rsidRPr="00335D46">
        <w:rPr>
          <w:rFonts w:ascii="David" w:hAnsi="David" w:cs="David"/>
          <w:szCs w:val="24"/>
          <w:rtl/>
          <w:lang w:eastAsia="en-US"/>
        </w:rPr>
        <w:t xml:space="preserve">. </w:t>
      </w:r>
      <w:r w:rsidRPr="00335D46">
        <w:rPr>
          <w:rFonts w:ascii="David" w:hAnsi="David" w:cs="David" w:hint="eastAsia"/>
          <w:szCs w:val="24"/>
          <w:rtl/>
          <w:lang w:eastAsia="en-US"/>
        </w:rPr>
        <w:t>המנהל</w:t>
      </w:r>
      <w:r w:rsidRPr="00335D46">
        <w:rPr>
          <w:rFonts w:ascii="David" w:hAnsi="David" w:cs="David"/>
          <w:szCs w:val="24"/>
          <w:rtl/>
          <w:lang w:eastAsia="en-US"/>
        </w:rPr>
        <w:t xml:space="preserve"> </w:t>
      </w:r>
      <w:r w:rsidRPr="00335D46">
        <w:rPr>
          <w:rFonts w:ascii="David" w:hAnsi="David" w:cs="David" w:hint="eastAsia"/>
          <w:szCs w:val="24"/>
          <w:rtl/>
          <w:lang w:eastAsia="en-US"/>
        </w:rPr>
        <w:t>מטעם</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רשאי</w:t>
      </w:r>
      <w:r w:rsidRPr="00335D46">
        <w:rPr>
          <w:rFonts w:ascii="David" w:hAnsi="David" w:cs="David"/>
          <w:szCs w:val="24"/>
          <w:rtl/>
          <w:lang w:eastAsia="en-US"/>
        </w:rPr>
        <w:t xml:space="preserve"> </w:t>
      </w:r>
      <w:r w:rsidRPr="00335D46">
        <w:rPr>
          <w:rFonts w:ascii="David" w:hAnsi="David" w:cs="David" w:hint="eastAsia"/>
          <w:szCs w:val="24"/>
          <w:rtl/>
          <w:lang w:eastAsia="en-US"/>
        </w:rPr>
        <w:t>לפטור</w:t>
      </w:r>
      <w:r w:rsidRPr="00335D46">
        <w:rPr>
          <w:rFonts w:ascii="David" w:hAnsi="David" w:cs="David"/>
          <w:szCs w:val="24"/>
          <w:rtl/>
          <w:lang w:eastAsia="en-US"/>
        </w:rPr>
        <w:t xml:space="preserve"> </w:t>
      </w:r>
      <w:r w:rsidRPr="00335D46">
        <w:rPr>
          <w:rFonts w:ascii="David" w:hAnsi="David" w:cs="David" w:hint="eastAsia"/>
          <w:szCs w:val="24"/>
          <w:rtl/>
          <w:lang w:eastAsia="en-US"/>
        </w:rPr>
        <w:t>חבר</w:t>
      </w:r>
      <w:r w:rsidRPr="00335D46">
        <w:rPr>
          <w:rFonts w:ascii="David" w:hAnsi="David" w:cs="David"/>
          <w:szCs w:val="24"/>
          <w:rtl/>
          <w:lang w:eastAsia="en-US"/>
        </w:rPr>
        <w:t xml:space="preserve"> </w:t>
      </w:r>
      <w:r w:rsidRPr="00335D46">
        <w:rPr>
          <w:rFonts w:ascii="David" w:hAnsi="David" w:cs="David" w:hint="eastAsia"/>
          <w:szCs w:val="24"/>
          <w:rtl/>
          <w:lang w:eastAsia="en-US"/>
        </w:rPr>
        <w:t>צוות</w:t>
      </w:r>
      <w:r w:rsidRPr="00335D46">
        <w:rPr>
          <w:rFonts w:ascii="David" w:hAnsi="David" w:cs="David"/>
          <w:szCs w:val="24"/>
          <w:rtl/>
          <w:lang w:eastAsia="en-US"/>
        </w:rPr>
        <w:t xml:space="preserve"> </w:t>
      </w:r>
      <w:r w:rsidRPr="00335D46">
        <w:rPr>
          <w:rFonts w:ascii="David" w:hAnsi="David" w:cs="David" w:hint="eastAsia"/>
          <w:szCs w:val="24"/>
          <w:rtl/>
          <w:lang w:eastAsia="en-US"/>
        </w:rPr>
        <w:t>מהשתתפות</w:t>
      </w:r>
      <w:r w:rsidRPr="00335D46">
        <w:rPr>
          <w:rFonts w:ascii="David" w:hAnsi="David" w:cs="David"/>
          <w:szCs w:val="24"/>
          <w:rtl/>
          <w:lang w:eastAsia="en-US"/>
        </w:rPr>
        <w:t xml:space="preserve"> </w:t>
      </w:r>
      <w:r w:rsidRPr="00335D46">
        <w:rPr>
          <w:rFonts w:ascii="David" w:hAnsi="David" w:cs="David" w:hint="eastAsia"/>
          <w:szCs w:val="24"/>
          <w:rtl/>
          <w:lang w:eastAsia="en-US"/>
        </w:rPr>
        <w:t>בישיבה</w:t>
      </w:r>
      <w:r w:rsidRPr="00335D46">
        <w:rPr>
          <w:rFonts w:ascii="David" w:hAnsi="David" w:cs="David"/>
          <w:szCs w:val="24"/>
          <w:rtl/>
          <w:lang w:eastAsia="en-US"/>
        </w:rPr>
        <w:t xml:space="preserve"> </w:t>
      </w:r>
      <w:r w:rsidRPr="00335D46">
        <w:rPr>
          <w:rFonts w:ascii="David" w:hAnsi="David" w:cs="David" w:hint="eastAsia"/>
          <w:szCs w:val="24"/>
          <w:rtl/>
          <w:lang w:eastAsia="en-US"/>
        </w:rPr>
        <w:t>ו</w:t>
      </w:r>
      <w:r w:rsidRPr="00335D46">
        <w:rPr>
          <w:rFonts w:ascii="David" w:hAnsi="David" w:cs="David"/>
          <w:szCs w:val="24"/>
          <w:rtl/>
          <w:lang w:eastAsia="en-US"/>
        </w:rPr>
        <w:t>/</w:t>
      </w:r>
      <w:r w:rsidRPr="00335D46">
        <w:rPr>
          <w:rFonts w:ascii="David" w:hAnsi="David" w:cs="David" w:hint="eastAsia"/>
          <w:szCs w:val="24"/>
          <w:rtl/>
          <w:lang w:eastAsia="en-US"/>
        </w:rPr>
        <w:t>או</w:t>
      </w:r>
      <w:r w:rsidRPr="00335D46">
        <w:rPr>
          <w:rFonts w:ascii="David" w:hAnsi="David" w:cs="David"/>
          <w:szCs w:val="24"/>
          <w:rtl/>
          <w:lang w:eastAsia="en-US"/>
        </w:rPr>
        <w:t xml:space="preserve"> </w:t>
      </w:r>
      <w:r w:rsidRPr="00335D46">
        <w:rPr>
          <w:rFonts w:ascii="David" w:hAnsi="David" w:cs="David" w:hint="eastAsia"/>
          <w:szCs w:val="24"/>
          <w:rtl/>
          <w:lang w:eastAsia="en-US"/>
        </w:rPr>
        <w:t>לאשר</w:t>
      </w:r>
      <w:r w:rsidRPr="00335D46">
        <w:rPr>
          <w:rFonts w:ascii="David" w:hAnsi="David" w:cs="David"/>
          <w:szCs w:val="24"/>
          <w:rtl/>
          <w:lang w:eastAsia="en-US"/>
        </w:rPr>
        <w:t xml:space="preserve"> </w:t>
      </w:r>
      <w:r w:rsidRPr="00335D46">
        <w:rPr>
          <w:rFonts w:ascii="David" w:hAnsi="David" w:cs="David" w:hint="eastAsia"/>
          <w:szCs w:val="24"/>
          <w:rtl/>
          <w:lang w:eastAsia="en-US"/>
        </w:rPr>
        <w:t>השתתפות</w:t>
      </w:r>
      <w:r w:rsidRPr="00335D46">
        <w:rPr>
          <w:rFonts w:ascii="David" w:hAnsi="David" w:cs="David"/>
          <w:szCs w:val="24"/>
          <w:rtl/>
          <w:lang w:eastAsia="en-US"/>
        </w:rPr>
        <w:t xml:space="preserve"> </w:t>
      </w:r>
      <w:r w:rsidRPr="00335D46">
        <w:rPr>
          <w:rFonts w:ascii="David" w:hAnsi="David" w:cs="David" w:hint="eastAsia"/>
          <w:szCs w:val="24"/>
          <w:rtl/>
          <w:lang w:eastAsia="en-US"/>
        </w:rPr>
        <w:t>נציג</w:t>
      </w:r>
      <w:r w:rsidRPr="00335D46">
        <w:rPr>
          <w:rFonts w:ascii="David" w:hAnsi="David" w:cs="David"/>
          <w:szCs w:val="24"/>
          <w:rtl/>
          <w:lang w:eastAsia="en-US"/>
        </w:rPr>
        <w:t xml:space="preserve"> </w:t>
      </w:r>
      <w:r w:rsidRPr="00335D46">
        <w:rPr>
          <w:rFonts w:ascii="David" w:hAnsi="David" w:cs="David" w:hint="eastAsia"/>
          <w:szCs w:val="24"/>
          <w:rtl/>
          <w:lang w:eastAsia="en-US"/>
        </w:rPr>
        <w:t>מטעמו</w:t>
      </w:r>
      <w:r w:rsidRPr="00335D46">
        <w:rPr>
          <w:rFonts w:ascii="David" w:hAnsi="David" w:cs="David"/>
          <w:szCs w:val="24"/>
          <w:rtl/>
          <w:lang w:eastAsia="en-US"/>
        </w:rPr>
        <w:t xml:space="preserve"> </w:t>
      </w:r>
      <w:r w:rsidRPr="00335D46">
        <w:rPr>
          <w:rFonts w:ascii="David" w:hAnsi="David" w:cs="David" w:hint="eastAsia"/>
          <w:szCs w:val="24"/>
          <w:rtl/>
          <w:lang w:eastAsia="en-US"/>
        </w:rPr>
        <w:t>מראש</w:t>
      </w:r>
      <w:r w:rsidRPr="00335D46">
        <w:rPr>
          <w:rFonts w:ascii="David" w:hAnsi="David" w:cs="David"/>
          <w:szCs w:val="24"/>
          <w:rtl/>
          <w:lang w:eastAsia="en-US"/>
        </w:rPr>
        <w:t xml:space="preserve"> </w:t>
      </w:r>
      <w:r w:rsidRPr="00335D46">
        <w:rPr>
          <w:rFonts w:ascii="David" w:hAnsi="David" w:cs="David" w:hint="eastAsia"/>
          <w:szCs w:val="24"/>
          <w:rtl/>
          <w:lang w:eastAsia="en-US"/>
        </w:rPr>
        <w:t>ובכתב</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החברה</w:t>
      </w:r>
      <w:r w:rsidRPr="00335D46">
        <w:rPr>
          <w:rFonts w:ascii="David" w:hAnsi="David" w:cs="David"/>
          <w:szCs w:val="24"/>
          <w:rtl/>
          <w:lang w:eastAsia="en-US"/>
        </w:rPr>
        <w:t xml:space="preserve"> </w:t>
      </w:r>
      <w:r w:rsidRPr="00335D46">
        <w:rPr>
          <w:rFonts w:ascii="David" w:hAnsi="David" w:cs="David" w:hint="eastAsia"/>
          <w:szCs w:val="24"/>
          <w:rtl/>
          <w:lang w:eastAsia="en-US"/>
        </w:rPr>
        <w:t>המתכננת</w:t>
      </w:r>
      <w:r w:rsidRPr="00335D46">
        <w:rPr>
          <w:rFonts w:ascii="David" w:hAnsi="David" w:cs="David"/>
          <w:szCs w:val="24"/>
          <w:rtl/>
          <w:lang w:eastAsia="en-US"/>
        </w:rPr>
        <w:t xml:space="preserve"> </w:t>
      </w:r>
      <w:r w:rsidRPr="00335D46">
        <w:rPr>
          <w:rFonts w:ascii="David" w:hAnsi="David" w:cs="David" w:hint="eastAsia"/>
          <w:szCs w:val="24"/>
          <w:rtl/>
          <w:lang w:eastAsia="en-US"/>
        </w:rPr>
        <w:t>תפעיל</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חשבונה</w:t>
      </w:r>
      <w:r w:rsidRPr="00335D46">
        <w:rPr>
          <w:rFonts w:ascii="David" w:hAnsi="David" w:cs="David"/>
          <w:szCs w:val="24"/>
          <w:rtl/>
          <w:lang w:eastAsia="en-US"/>
        </w:rPr>
        <w:t xml:space="preserve">, </w:t>
      </w:r>
      <w:r w:rsidRPr="00335D46">
        <w:rPr>
          <w:rFonts w:ascii="David" w:hAnsi="David" w:cs="David" w:hint="eastAsia"/>
          <w:szCs w:val="24"/>
          <w:rtl/>
          <w:lang w:eastAsia="en-US"/>
        </w:rPr>
        <w:t>מערכת</w:t>
      </w:r>
      <w:r w:rsidRPr="00335D46">
        <w:rPr>
          <w:rFonts w:ascii="David" w:hAnsi="David" w:cs="David"/>
          <w:szCs w:val="24"/>
          <w:rtl/>
          <w:lang w:eastAsia="en-US"/>
        </w:rPr>
        <w:t xml:space="preserve"> </w:t>
      </w:r>
      <w:r w:rsidRPr="00335D46">
        <w:rPr>
          <w:rFonts w:ascii="David" w:hAnsi="David" w:cs="David" w:hint="eastAsia"/>
          <w:szCs w:val="24"/>
          <w:rtl/>
          <w:lang w:eastAsia="en-US"/>
        </w:rPr>
        <w:t>ניהול</w:t>
      </w:r>
      <w:r w:rsidRPr="00335D46">
        <w:rPr>
          <w:rFonts w:ascii="David" w:hAnsi="David" w:cs="David"/>
          <w:szCs w:val="24"/>
          <w:rtl/>
          <w:lang w:eastAsia="en-US"/>
        </w:rPr>
        <w:t xml:space="preserve"> </w:t>
      </w:r>
      <w:r w:rsidRPr="00335D46">
        <w:rPr>
          <w:rFonts w:ascii="David" w:hAnsi="David" w:cs="David" w:hint="eastAsia"/>
          <w:szCs w:val="24"/>
          <w:rtl/>
          <w:lang w:eastAsia="en-US"/>
        </w:rPr>
        <w:t>קבוצת</w:t>
      </w:r>
      <w:r w:rsidRPr="00335D46">
        <w:rPr>
          <w:rFonts w:ascii="David" w:hAnsi="David" w:cs="David"/>
          <w:szCs w:val="24"/>
          <w:rtl/>
          <w:lang w:eastAsia="en-US"/>
        </w:rPr>
        <w:t xml:space="preserve"> </w:t>
      </w:r>
      <w:r w:rsidRPr="00335D46">
        <w:rPr>
          <w:rFonts w:ascii="David" w:hAnsi="David" w:cs="David" w:hint="eastAsia"/>
          <w:szCs w:val="24"/>
          <w:rtl/>
          <w:lang w:eastAsia="en-US"/>
        </w:rPr>
        <w:t>פרויקט</w:t>
      </w:r>
      <w:r w:rsidRPr="00335D46">
        <w:rPr>
          <w:rFonts w:ascii="David" w:hAnsi="David" w:cs="David"/>
          <w:szCs w:val="24"/>
          <w:rtl/>
          <w:lang w:eastAsia="en-US"/>
        </w:rPr>
        <w:t xml:space="preserve"> </w:t>
      </w:r>
      <w:r w:rsidRPr="00335D46">
        <w:rPr>
          <w:rFonts w:ascii="David" w:hAnsi="David" w:cs="David" w:hint="eastAsia"/>
          <w:szCs w:val="24"/>
          <w:rtl/>
          <w:lang w:eastAsia="en-US"/>
        </w:rPr>
        <w:t>ממוחשבת</w:t>
      </w:r>
      <w:r w:rsidRPr="00335D46">
        <w:rPr>
          <w:rFonts w:ascii="David" w:hAnsi="David" w:cs="David"/>
          <w:szCs w:val="24"/>
          <w:rtl/>
          <w:lang w:eastAsia="en-US"/>
        </w:rPr>
        <w:t xml:space="preserve">  </w:t>
      </w:r>
      <w:r w:rsidRPr="00335D46">
        <w:rPr>
          <w:rFonts w:ascii="David" w:hAnsi="David" w:cs="David" w:hint="eastAsia"/>
          <w:szCs w:val="24"/>
          <w:rtl/>
          <w:lang w:eastAsia="en-US"/>
        </w:rPr>
        <w:t>באמצעות</w:t>
      </w:r>
      <w:r w:rsidRPr="00335D46">
        <w:rPr>
          <w:rFonts w:ascii="David" w:hAnsi="David" w:cs="David"/>
          <w:szCs w:val="24"/>
          <w:rtl/>
          <w:lang w:eastAsia="en-US"/>
        </w:rPr>
        <w:t xml:space="preserve"> </w:t>
      </w:r>
      <w:r w:rsidRPr="00335D46">
        <w:rPr>
          <w:rFonts w:ascii="David" w:hAnsi="David" w:cs="David" w:hint="eastAsia"/>
          <w:szCs w:val="24"/>
          <w:rtl/>
          <w:lang w:eastAsia="en-US"/>
        </w:rPr>
        <w:t>אינטרנט</w:t>
      </w:r>
      <w:r w:rsidRPr="00335D46">
        <w:rPr>
          <w:rFonts w:ascii="David" w:hAnsi="David" w:cs="David"/>
          <w:szCs w:val="24"/>
          <w:rtl/>
          <w:lang w:eastAsia="en-US"/>
        </w:rPr>
        <w:t xml:space="preserve">, </w:t>
      </w:r>
      <w:r w:rsidRPr="00335D46">
        <w:rPr>
          <w:rFonts w:ascii="David" w:hAnsi="David" w:cs="David" w:hint="eastAsia"/>
          <w:szCs w:val="24"/>
          <w:rtl/>
          <w:lang w:eastAsia="en-US"/>
        </w:rPr>
        <w:t>הכוללת</w:t>
      </w:r>
      <w:r w:rsidRPr="00335D46">
        <w:rPr>
          <w:rFonts w:ascii="David" w:hAnsi="David" w:cs="David"/>
          <w:szCs w:val="24"/>
          <w:rtl/>
          <w:lang w:eastAsia="en-US"/>
        </w:rPr>
        <w:t xml:space="preserve"> </w:t>
      </w:r>
      <w:r w:rsidRPr="00335D46">
        <w:rPr>
          <w:rFonts w:ascii="David" w:hAnsi="David" w:cs="David" w:hint="eastAsia"/>
          <w:szCs w:val="24"/>
          <w:rtl/>
          <w:lang w:eastAsia="en-US"/>
        </w:rPr>
        <w:t>את</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השותפים</w:t>
      </w:r>
      <w:r w:rsidRPr="00335D46">
        <w:rPr>
          <w:rFonts w:ascii="David" w:hAnsi="David" w:cs="David"/>
          <w:szCs w:val="24"/>
          <w:rtl/>
          <w:lang w:eastAsia="en-US"/>
        </w:rPr>
        <w:t xml:space="preserve"> </w:t>
      </w:r>
      <w:r w:rsidRPr="00335D46">
        <w:rPr>
          <w:rFonts w:ascii="David" w:hAnsi="David" w:cs="David" w:hint="eastAsia"/>
          <w:szCs w:val="24"/>
          <w:rtl/>
          <w:lang w:eastAsia="en-US"/>
        </w:rPr>
        <w:t>והנוגעים</w:t>
      </w:r>
      <w:r w:rsidRPr="00335D46">
        <w:rPr>
          <w:rFonts w:ascii="David" w:hAnsi="David" w:cs="David"/>
          <w:szCs w:val="24"/>
          <w:rtl/>
          <w:lang w:eastAsia="en-US"/>
        </w:rPr>
        <w:t xml:space="preserve"> </w:t>
      </w:r>
      <w:r w:rsidRPr="00335D46">
        <w:rPr>
          <w:rFonts w:ascii="David" w:hAnsi="David" w:cs="David" w:hint="eastAsia"/>
          <w:szCs w:val="24"/>
          <w:rtl/>
          <w:lang w:eastAsia="en-US"/>
        </w:rPr>
        <w:t>לעבודה</w:t>
      </w:r>
      <w:r w:rsidRPr="00335D46">
        <w:rPr>
          <w:rFonts w:ascii="David" w:hAnsi="David" w:cs="David"/>
          <w:szCs w:val="24"/>
          <w:rtl/>
          <w:lang w:eastAsia="en-US"/>
        </w:rPr>
        <w:t xml:space="preserve"> </w:t>
      </w:r>
      <w:r w:rsidRPr="00335D46">
        <w:rPr>
          <w:rFonts w:ascii="David" w:hAnsi="David" w:cs="David" w:hint="eastAsia"/>
          <w:szCs w:val="24"/>
          <w:rtl/>
          <w:lang w:eastAsia="en-US"/>
        </w:rPr>
        <w:t>לרבות</w:t>
      </w:r>
      <w:r w:rsidRPr="00335D46">
        <w:rPr>
          <w:rFonts w:ascii="David" w:hAnsi="David" w:cs="David"/>
          <w:szCs w:val="24"/>
          <w:rtl/>
          <w:lang w:eastAsia="en-US"/>
        </w:rPr>
        <w:t xml:space="preserve">: </w:t>
      </w:r>
      <w:r w:rsidRPr="00335D46">
        <w:rPr>
          <w:rFonts w:ascii="David" w:hAnsi="David" w:cs="David" w:hint="eastAsia"/>
          <w:szCs w:val="24"/>
          <w:rtl/>
          <w:lang w:eastAsia="en-US"/>
        </w:rPr>
        <w:t>מתכננים</w:t>
      </w:r>
      <w:r w:rsidRPr="00335D46">
        <w:rPr>
          <w:rFonts w:ascii="David" w:hAnsi="David" w:cs="David"/>
          <w:szCs w:val="24"/>
          <w:rtl/>
          <w:lang w:eastAsia="en-US"/>
        </w:rPr>
        <w:t xml:space="preserve">, </w:t>
      </w:r>
      <w:r w:rsidRPr="00335D46">
        <w:rPr>
          <w:rFonts w:ascii="David" w:hAnsi="David" w:cs="David" w:hint="eastAsia"/>
          <w:szCs w:val="24"/>
          <w:rtl/>
          <w:lang w:eastAsia="en-US"/>
        </w:rPr>
        <w:t>צוות</w:t>
      </w:r>
      <w:r w:rsidRPr="00335D46">
        <w:rPr>
          <w:rFonts w:ascii="David" w:hAnsi="David" w:cs="David"/>
          <w:szCs w:val="24"/>
          <w:rtl/>
          <w:lang w:eastAsia="en-US"/>
        </w:rPr>
        <w:t xml:space="preserve"> </w:t>
      </w:r>
      <w:r w:rsidRPr="00335D46">
        <w:rPr>
          <w:rFonts w:ascii="David" w:hAnsi="David" w:cs="David" w:hint="eastAsia"/>
          <w:szCs w:val="24"/>
          <w:rtl/>
          <w:lang w:eastAsia="en-US"/>
        </w:rPr>
        <w:t>ליבה</w:t>
      </w:r>
      <w:r w:rsidRPr="00335D46">
        <w:rPr>
          <w:rFonts w:ascii="David" w:hAnsi="David" w:cs="David"/>
          <w:szCs w:val="24"/>
          <w:rtl/>
          <w:lang w:eastAsia="en-US"/>
        </w:rPr>
        <w:t xml:space="preserve">, </w:t>
      </w:r>
      <w:r w:rsidRPr="00335D46">
        <w:rPr>
          <w:rFonts w:ascii="David" w:hAnsi="David" w:cs="David" w:hint="eastAsia"/>
          <w:szCs w:val="24"/>
          <w:rtl/>
          <w:lang w:eastAsia="en-US"/>
        </w:rPr>
        <w:t>אנשי</w:t>
      </w:r>
      <w:r w:rsidRPr="00335D46">
        <w:rPr>
          <w:rFonts w:ascii="David" w:hAnsi="David" w:cs="David"/>
          <w:szCs w:val="24"/>
          <w:rtl/>
          <w:lang w:eastAsia="en-US"/>
        </w:rPr>
        <w:t xml:space="preserve"> </w:t>
      </w:r>
      <w:r w:rsidRPr="00335D46">
        <w:rPr>
          <w:rFonts w:ascii="David" w:hAnsi="David" w:cs="David" w:hint="eastAsia"/>
          <w:szCs w:val="24"/>
          <w:rtl/>
          <w:lang w:eastAsia="en-US"/>
        </w:rPr>
        <w:t>קשר</w:t>
      </w:r>
      <w:r w:rsidRPr="00335D46">
        <w:rPr>
          <w:rFonts w:ascii="David" w:hAnsi="David" w:cs="David"/>
          <w:szCs w:val="24"/>
          <w:rtl/>
          <w:lang w:eastAsia="en-US"/>
        </w:rPr>
        <w:t xml:space="preserve"> </w:t>
      </w:r>
      <w:r w:rsidRPr="00335D46">
        <w:rPr>
          <w:rFonts w:ascii="David" w:hAnsi="David" w:cs="David" w:hint="eastAsia"/>
          <w:szCs w:val="24"/>
          <w:rtl/>
          <w:lang w:eastAsia="en-US"/>
        </w:rPr>
        <w:t>מטעם</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במטה</w:t>
      </w:r>
      <w:r w:rsidRPr="00335D46">
        <w:rPr>
          <w:rFonts w:ascii="David" w:hAnsi="David" w:cs="David"/>
          <w:szCs w:val="24"/>
          <w:rtl/>
          <w:lang w:eastAsia="en-US"/>
        </w:rPr>
        <w:t xml:space="preserve"> </w:t>
      </w:r>
      <w:r w:rsidRPr="00335D46">
        <w:rPr>
          <w:rFonts w:ascii="David" w:hAnsi="David" w:cs="David" w:hint="eastAsia"/>
          <w:szCs w:val="24"/>
          <w:rtl/>
          <w:lang w:eastAsia="en-US"/>
        </w:rPr>
        <w:t>ובמחוז</w:t>
      </w:r>
      <w:r w:rsidRPr="00335D46">
        <w:rPr>
          <w:rFonts w:ascii="David" w:hAnsi="David" w:cs="David"/>
          <w:szCs w:val="24"/>
          <w:rtl/>
          <w:lang w:eastAsia="en-US"/>
        </w:rPr>
        <w:t xml:space="preserve"> </w:t>
      </w:r>
      <w:r w:rsidRPr="00335D46">
        <w:rPr>
          <w:rFonts w:ascii="David" w:hAnsi="David" w:cs="David" w:hint="eastAsia"/>
          <w:szCs w:val="24"/>
          <w:rtl/>
          <w:lang w:eastAsia="en-US"/>
        </w:rPr>
        <w:t>וכו</w:t>
      </w:r>
      <w:r w:rsidRPr="00335D46">
        <w:rPr>
          <w:rFonts w:ascii="David" w:hAnsi="David" w:cs="David"/>
          <w:szCs w:val="24"/>
          <w:rtl/>
          <w:lang w:eastAsia="en-US"/>
        </w:rPr>
        <w:t xml:space="preserve">'. </w:t>
      </w:r>
      <w:r w:rsidRPr="00335D46">
        <w:rPr>
          <w:rFonts w:ascii="David" w:hAnsi="David" w:cs="David" w:hint="eastAsia"/>
          <w:szCs w:val="24"/>
          <w:rtl/>
          <w:lang w:eastAsia="en-US"/>
        </w:rPr>
        <w:t>תוכנת</w:t>
      </w:r>
      <w:r w:rsidRPr="00335D46">
        <w:rPr>
          <w:rFonts w:ascii="David" w:hAnsi="David" w:cs="David"/>
          <w:szCs w:val="24"/>
          <w:rtl/>
          <w:lang w:eastAsia="en-US"/>
        </w:rPr>
        <w:t xml:space="preserve"> </w:t>
      </w:r>
      <w:r w:rsidRPr="00335D46">
        <w:rPr>
          <w:rFonts w:ascii="David" w:hAnsi="David" w:cs="David" w:hint="eastAsia"/>
          <w:szCs w:val="24"/>
          <w:rtl/>
          <w:lang w:eastAsia="en-US"/>
        </w:rPr>
        <w:t>הניהול</w:t>
      </w:r>
      <w:r w:rsidRPr="00335D46">
        <w:rPr>
          <w:rFonts w:ascii="David" w:hAnsi="David" w:cs="David"/>
          <w:szCs w:val="24"/>
          <w:rtl/>
          <w:lang w:eastAsia="en-US"/>
        </w:rPr>
        <w:t xml:space="preserve"> </w:t>
      </w:r>
      <w:r w:rsidRPr="00335D46">
        <w:rPr>
          <w:rFonts w:ascii="David" w:hAnsi="David" w:cs="David" w:hint="eastAsia"/>
          <w:szCs w:val="24"/>
          <w:rtl/>
          <w:lang w:eastAsia="en-US"/>
        </w:rPr>
        <w:t>תוצע</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ידי</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ותאושר</w:t>
      </w:r>
      <w:r w:rsidRPr="00335D46">
        <w:rPr>
          <w:rFonts w:ascii="David" w:hAnsi="David" w:cs="David"/>
          <w:szCs w:val="24"/>
          <w:rtl/>
          <w:lang w:eastAsia="en-US"/>
        </w:rPr>
        <w:t xml:space="preserve"> </w:t>
      </w:r>
      <w:r w:rsidRPr="00335D46">
        <w:rPr>
          <w:rFonts w:ascii="David" w:hAnsi="David" w:cs="David" w:hint="eastAsia"/>
          <w:szCs w:val="24"/>
          <w:rtl/>
          <w:lang w:eastAsia="en-US"/>
        </w:rPr>
        <w:t>מראש</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ידי</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rtl/>
          <w:lang w:eastAsia="en-US"/>
        </w:rPr>
      </w:pPr>
      <w:r w:rsidRPr="00335D46">
        <w:rPr>
          <w:rFonts w:ascii="David" w:hAnsi="David" w:cs="David" w:hint="eastAsia"/>
          <w:szCs w:val="24"/>
          <w:rtl/>
          <w:lang w:eastAsia="en-US"/>
        </w:rPr>
        <w:t>למען</w:t>
      </w:r>
      <w:r w:rsidRPr="00335D46">
        <w:rPr>
          <w:rFonts w:ascii="David" w:hAnsi="David" w:cs="David"/>
          <w:szCs w:val="24"/>
          <w:rtl/>
          <w:lang w:eastAsia="en-US"/>
        </w:rPr>
        <w:t xml:space="preserve"> </w:t>
      </w:r>
      <w:r w:rsidRPr="00335D46">
        <w:rPr>
          <w:rFonts w:ascii="David" w:hAnsi="David" w:cs="David" w:hint="eastAsia"/>
          <w:szCs w:val="24"/>
          <w:rtl/>
          <w:lang w:eastAsia="en-US"/>
        </w:rPr>
        <w:t>הסר</w:t>
      </w:r>
      <w:r w:rsidRPr="00335D46">
        <w:rPr>
          <w:rFonts w:ascii="David" w:hAnsi="David" w:cs="David"/>
          <w:szCs w:val="24"/>
          <w:rtl/>
          <w:lang w:eastAsia="en-US"/>
        </w:rPr>
        <w:t xml:space="preserve"> </w:t>
      </w:r>
      <w:r w:rsidRPr="00335D46">
        <w:rPr>
          <w:rFonts w:ascii="David" w:hAnsi="David" w:cs="David" w:hint="eastAsia"/>
          <w:szCs w:val="24"/>
          <w:rtl/>
          <w:lang w:eastAsia="en-US"/>
        </w:rPr>
        <w:t>ספק</w:t>
      </w:r>
      <w:r w:rsidRPr="00335D46">
        <w:rPr>
          <w:rFonts w:ascii="David" w:hAnsi="David" w:cs="David"/>
          <w:szCs w:val="24"/>
          <w:rtl/>
          <w:lang w:eastAsia="en-US"/>
        </w:rPr>
        <w:t xml:space="preserve"> </w:t>
      </w:r>
      <w:r w:rsidRPr="00335D46">
        <w:rPr>
          <w:rFonts w:ascii="David" w:hAnsi="David" w:cs="David" w:hint="eastAsia"/>
          <w:szCs w:val="24"/>
          <w:rtl/>
          <w:lang w:eastAsia="en-US"/>
        </w:rPr>
        <w:t>יובהר</w:t>
      </w:r>
      <w:r w:rsidRPr="00335D46">
        <w:rPr>
          <w:rFonts w:ascii="David" w:hAnsi="David" w:cs="David"/>
          <w:szCs w:val="24"/>
          <w:rtl/>
          <w:lang w:eastAsia="en-US"/>
        </w:rPr>
        <w:t xml:space="preserve"> </w:t>
      </w:r>
      <w:r w:rsidRPr="00335D46">
        <w:rPr>
          <w:rFonts w:ascii="David" w:hAnsi="David" w:cs="David" w:hint="eastAsia"/>
          <w:szCs w:val="24"/>
          <w:rtl/>
          <w:lang w:eastAsia="en-US"/>
        </w:rPr>
        <w:t>כי</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יישא</w:t>
      </w:r>
      <w:r w:rsidRPr="00335D46">
        <w:rPr>
          <w:rFonts w:ascii="David" w:hAnsi="David" w:cs="David"/>
          <w:szCs w:val="24"/>
          <w:rtl/>
          <w:lang w:eastAsia="en-US"/>
        </w:rPr>
        <w:t xml:space="preserve"> </w:t>
      </w:r>
      <w:r w:rsidRPr="00335D46">
        <w:rPr>
          <w:rFonts w:ascii="David" w:hAnsi="David" w:cs="David" w:hint="eastAsia"/>
          <w:szCs w:val="24"/>
          <w:rtl/>
          <w:lang w:eastAsia="en-US"/>
        </w:rPr>
        <w:t>בכל</w:t>
      </w:r>
      <w:r w:rsidRPr="00335D46">
        <w:rPr>
          <w:rFonts w:ascii="David" w:hAnsi="David" w:cs="David"/>
          <w:szCs w:val="24"/>
          <w:rtl/>
          <w:lang w:eastAsia="en-US"/>
        </w:rPr>
        <w:t xml:space="preserve"> </w:t>
      </w:r>
      <w:r w:rsidRPr="00335D46">
        <w:rPr>
          <w:rFonts w:ascii="David" w:hAnsi="David" w:cs="David" w:hint="eastAsia"/>
          <w:szCs w:val="24"/>
          <w:rtl/>
          <w:lang w:eastAsia="en-US"/>
        </w:rPr>
        <w:t>העלות</w:t>
      </w:r>
      <w:r w:rsidRPr="00335D46">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הפעלת</w:t>
      </w:r>
      <w:r w:rsidRPr="00335D46">
        <w:rPr>
          <w:rFonts w:ascii="David" w:hAnsi="David" w:cs="David"/>
          <w:szCs w:val="24"/>
          <w:rtl/>
          <w:lang w:eastAsia="en-US"/>
        </w:rPr>
        <w:t xml:space="preserve"> </w:t>
      </w:r>
      <w:r w:rsidRPr="00335D46">
        <w:rPr>
          <w:rFonts w:ascii="David" w:hAnsi="David" w:cs="David" w:hint="eastAsia"/>
          <w:szCs w:val="24"/>
          <w:rtl/>
          <w:lang w:eastAsia="en-US"/>
        </w:rPr>
        <w:t>המערכת</w:t>
      </w:r>
      <w:r w:rsidRPr="00335D46">
        <w:rPr>
          <w:rFonts w:ascii="David" w:hAnsi="David" w:cs="David"/>
          <w:szCs w:val="24"/>
          <w:rtl/>
          <w:lang w:eastAsia="en-US"/>
        </w:rPr>
        <w:t xml:space="preserve"> </w:t>
      </w:r>
      <w:r w:rsidRPr="00335D46">
        <w:rPr>
          <w:rFonts w:ascii="David" w:hAnsi="David" w:cs="David" w:hint="eastAsia"/>
          <w:szCs w:val="24"/>
          <w:rtl/>
          <w:lang w:eastAsia="en-US"/>
        </w:rPr>
        <w:t>האמורה</w:t>
      </w:r>
      <w:r w:rsidRPr="00335D46">
        <w:rPr>
          <w:rFonts w:ascii="David" w:hAnsi="David" w:cs="David"/>
          <w:szCs w:val="24"/>
          <w:rtl/>
          <w:lang w:eastAsia="en-US"/>
        </w:rPr>
        <w:t xml:space="preserve">, </w:t>
      </w:r>
      <w:r w:rsidRPr="00335D46">
        <w:rPr>
          <w:rFonts w:ascii="David" w:hAnsi="David" w:cs="David" w:hint="eastAsia"/>
          <w:szCs w:val="24"/>
          <w:rtl/>
          <w:lang w:eastAsia="en-US"/>
        </w:rPr>
        <w:t>לרבות</w:t>
      </w:r>
      <w:r w:rsidRPr="00335D46">
        <w:rPr>
          <w:rFonts w:ascii="David" w:hAnsi="David" w:cs="David"/>
          <w:szCs w:val="24"/>
          <w:rtl/>
          <w:lang w:eastAsia="en-US"/>
        </w:rPr>
        <w:t xml:space="preserve"> </w:t>
      </w:r>
      <w:r w:rsidRPr="00335D46">
        <w:rPr>
          <w:rFonts w:ascii="David" w:hAnsi="David" w:cs="David" w:hint="eastAsia"/>
          <w:szCs w:val="24"/>
          <w:rtl/>
          <w:lang w:eastAsia="en-US"/>
        </w:rPr>
        <w:t>חיבור</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הגורמים</w:t>
      </w:r>
      <w:r w:rsidRPr="00335D46">
        <w:rPr>
          <w:rFonts w:ascii="David" w:hAnsi="David" w:cs="David"/>
          <w:szCs w:val="24"/>
          <w:rtl/>
          <w:lang w:eastAsia="en-US"/>
        </w:rPr>
        <w:t xml:space="preserve"> </w:t>
      </w:r>
      <w:r w:rsidRPr="00335D46">
        <w:rPr>
          <w:rFonts w:ascii="David" w:hAnsi="David" w:cs="David" w:hint="eastAsia"/>
          <w:szCs w:val="24"/>
          <w:rtl/>
          <w:lang w:eastAsia="en-US"/>
        </w:rPr>
        <w:t>הרלוונטיים</w:t>
      </w:r>
      <w:r w:rsidRPr="00335D46">
        <w:rPr>
          <w:rFonts w:ascii="David" w:hAnsi="David" w:cs="David"/>
          <w:szCs w:val="24"/>
          <w:rtl/>
          <w:lang w:eastAsia="en-US"/>
        </w:rPr>
        <w:t xml:space="preserve"> </w:t>
      </w:r>
      <w:r w:rsidRPr="00335D46">
        <w:rPr>
          <w:rFonts w:ascii="David" w:hAnsi="David" w:cs="David" w:hint="eastAsia"/>
          <w:szCs w:val="24"/>
          <w:rtl/>
          <w:lang w:eastAsia="en-US"/>
        </w:rPr>
        <w:t>במשרד</w:t>
      </w:r>
      <w:r w:rsidRPr="00335D46">
        <w:rPr>
          <w:rFonts w:ascii="David" w:hAnsi="David" w:cs="David"/>
          <w:szCs w:val="24"/>
          <w:rtl/>
          <w:lang w:eastAsia="en-US"/>
        </w:rPr>
        <w:t xml:space="preserve"> </w:t>
      </w:r>
      <w:r w:rsidRPr="00335D46">
        <w:rPr>
          <w:rFonts w:ascii="David" w:hAnsi="David" w:cs="David" w:hint="eastAsia"/>
          <w:szCs w:val="24"/>
          <w:rtl/>
          <w:lang w:eastAsia="en-US"/>
        </w:rPr>
        <w:t>למערכת</w:t>
      </w:r>
      <w:r w:rsidRPr="00335D46">
        <w:rPr>
          <w:rFonts w:ascii="David" w:hAnsi="David" w:cs="David"/>
          <w:szCs w:val="24"/>
          <w:rtl/>
          <w:lang w:eastAsia="en-US"/>
        </w:rPr>
        <w:t xml:space="preserve"> </w:t>
      </w:r>
      <w:r w:rsidRPr="00335D46">
        <w:rPr>
          <w:rFonts w:ascii="David" w:hAnsi="David" w:cs="David" w:hint="eastAsia"/>
          <w:szCs w:val="24"/>
          <w:rtl/>
          <w:lang w:eastAsia="en-US"/>
        </w:rPr>
        <w:t>זו</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קבצי</w:t>
      </w:r>
      <w:r w:rsidRPr="00335D46">
        <w:rPr>
          <w:rFonts w:ascii="David" w:hAnsi="David" w:cs="David"/>
          <w:szCs w:val="24"/>
          <w:rtl/>
          <w:lang w:eastAsia="en-US"/>
        </w:rPr>
        <w:t xml:space="preserve"> </w:t>
      </w:r>
      <w:r w:rsidRPr="00335D46">
        <w:rPr>
          <w:rFonts w:ascii="David" w:hAnsi="David" w:cs="David" w:hint="eastAsia"/>
          <w:szCs w:val="24"/>
          <w:rtl/>
          <w:lang w:eastAsia="en-US"/>
        </w:rPr>
        <w:t>התוכניות</w:t>
      </w:r>
      <w:r w:rsidRPr="00335D46">
        <w:rPr>
          <w:rFonts w:ascii="David" w:hAnsi="David" w:cs="David"/>
          <w:szCs w:val="24"/>
          <w:rtl/>
          <w:lang w:eastAsia="en-US"/>
        </w:rPr>
        <w:t xml:space="preserve"> </w:t>
      </w:r>
      <w:r w:rsidRPr="00335D46">
        <w:rPr>
          <w:rFonts w:ascii="David" w:hAnsi="David" w:cs="David" w:hint="eastAsia"/>
          <w:szCs w:val="24"/>
          <w:rtl/>
          <w:lang w:eastAsia="en-US"/>
        </w:rPr>
        <w:t>יועברו</w:t>
      </w:r>
      <w:r w:rsidRPr="00335D46">
        <w:rPr>
          <w:rFonts w:ascii="David" w:hAnsi="David" w:cs="David"/>
          <w:szCs w:val="24"/>
          <w:rtl/>
          <w:lang w:eastAsia="en-US"/>
        </w:rPr>
        <w:t xml:space="preserve"> </w:t>
      </w:r>
      <w:r w:rsidRPr="00335D46">
        <w:rPr>
          <w:rFonts w:ascii="David" w:hAnsi="David" w:cs="David" w:hint="eastAsia"/>
          <w:szCs w:val="24"/>
          <w:rtl/>
          <w:lang w:eastAsia="en-US"/>
        </w:rPr>
        <w:t>בין</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השותפים</w:t>
      </w:r>
      <w:r w:rsidRPr="00335D46">
        <w:rPr>
          <w:rFonts w:ascii="David" w:hAnsi="David" w:cs="David"/>
          <w:szCs w:val="24"/>
          <w:rtl/>
          <w:lang w:eastAsia="en-US"/>
        </w:rPr>
        <w:t xml:space="preserve"> </w:t>
      </w:r>
      <w:r w:rsidRPr="00335D46">
        <w:rPr>
          <w:rFonts w:ascii="David" w:hAnsi="David" w:cs="David" w:hint="eastAsia"/>
          <w:szCs w:val="24"/>
          <w:rtl/>
          <w:lang w:eastAsia="en-US"/>
        </w:rPr>
        <w:t>והנוגעים</w:t>
      </w:r>
      <w:r w:rsidRPr="00335D46">
        <w:rPr>
          <w:rFonts w:ascii="David" w:hAnsi="David" w:cs="David"/>
          <w:szCs w:val="24"/>
          <w:rtl/>
          <w:lang w:eastAsia="en-US"/>
        </w:rPr>
        <w:t xml:space="preserve"> </w:t>
      </w:r>
      <w:r w:rsidRPr="00335D46">
        <w:rPr>
          <w:rFonts w:ascii="David" w:hAnsi="David" w:cs="David" w:hint="eastAsia"/>
          <w:szCs w:val="24"/>
          <w:rtl/>
          <w:lang w:eastAsia="en-US"/>
        </w:rPr>
        <w:t>לעבודה</w:t>
      </w:r>
      <w:r w:rsidRPr="00335D46">
        <w:rPr>
          <w:rFonts w:ascii="David" w:hAnsi="David" w:cs="David"/>
          <w:szCs w:val="24"/>
          <w:rtl/>
          <w:lang w:eastAsia="en-US"/>
        </w:rPr>
        <w:t xml:space="preserve"> </w:t>
      </w:r>
      <w:r w:rsidRPr="00335D46">
        <w:rPr>
          <w:rFonts w:ascii="David" w:hAnsi="David" w:cs="David" w:hint="eastAsia"/>
          <w:szCs w:val="24"/>
          <w:rtl/>
          <w:lang w:eastAsia="en-US"/>
        </w:rPr>
        <w:t>זו</w:t>
      </w:r>
      <w:r w:rsidRPr="00335D46">
        <w:rPr>
          <w:rFonts w:ascii="David" w:hAnsi="David" w:cs="David"/>
          <w:szCs w:val="24"/>
          <w:rtl/>
          <w:lang w:eastAsia="en-US"/>
        </w:rPr>
        <w:t xml:space="preserve"> </w:t>
      </w:r>
      <w:r w:rsidRPr="00335D46">
        <w:rPr>
          <w:rFonts w:ascii="David" w:hAnsi="David" w:cs="David" w:hint="eastAsia"/>
          <w:szCs w:val="24"/>
          <w:rtl/>
          <w:lang w:eastAsia="en-US"/>
        </w:rPr>
        <w:t>לרבות</w:t>
      </w:r>
      <w:r w:rsidRPr="00335D46">
        <w:rPr>
          <w:rFonts w:ascii="David" w:hAnsi="David" w:cs="David"/>
          <w:szCs w:val="24"/>
          <w:rtl/>
          <w:lang w:eastAsia="en-US"/>
        </w:rPr>
        <w:t xml:space="preserve"> </w:t>
      </w:r>
      <w:r w:rsidRPr="00335D46">
        <w:rPr>
          <w:rFonts w:ascii="David" w:hAnsi="David" w:cs="David" w:hint="eastAsia"/>
          <w:szCs w:val="24"/>
          <w:rtl/>
          <w:lang w:eastAsia="en-US"/>
        </w:rPr>
        <w:t>הגורמים</w:t>
      </w:r>
      <w:r w:rsidRPr="00335D46">
        <w:rPr>
          <w:rFonts w:ascii="David" w:hAnsi="David" w:cs="David"/>
          <w:szCs w:val="24"/>
          <w:rtl/>
          <w:lang w:eastAsia="en-US"/>
        </w:rPr>
        <w:t xml:space="preserve"> </w:t>
      </w:r>
      <w:r w:rsidRPr="00335D46">
        <w:rPr>
          <w:rFonts w:ascii="David" w:hAnsi="David" w:cs="David" w:hint="eastAsia"/>
          <w:szCs w:val="24"/>
          <w:rtl/>
          <w:lang w:eastAsia="en-US"/>
        </w:rPr>
        <w:t>הרלוונטיים</w:t>
      </w:r>
      <w:r w:rsidRPr="00335D46">
        <w:rPr>
          <w:rFonts w:ascii="David" w:hAnsi="David" w:cs="David"/>
          <w:szCs w:val="24"/>
          <w:rtl/>
          <w:lang w:eastAsia="en-US"/>
        </w:rPr>
        <w:t xml:space="preserve"> </w:t>
      </w:r>
      <w:r w:rsidRPr="00335D46">
        <w:rPr>
          <w:rFonts w:ascii="David" w:hAnsi="David" w:cs="David" w:hint="eastAsia"/>
          <w:szCs w:val="24"/>
          <w:rtl/>
          <w:lang w:eastAsia="en-US"/>
        </w:rPr>
        <w:t>במשרד</w:t>
      </w:r>
      <w:r w:rsidRPr="00335D46">
        <w:rPr>
          <w:rFonts w:ascii="David" w:hAnsi="David" w:cs="David"/>
          <w:szCs w:val="24"/>
          <w:rtl/>
          <w:lang w:eastAsia="en-US"/>
        </w:rPr>
        <w:t xml:space="preserve"> </w:t>
      </w:r>
      <w:r w:rsidRPr="00335D46">
        <w:rPr>
          <w:rFonts w:ascii="David" w:hAnsi="David" w:cs="David" w:hint="eastAsia"/>
          <w:szCs w:val="24"/>
          <w:rtl/>
          <w:lang w:eastAsia="en-US"/>
        </w:rPr>
        <w:t>באמצעות</w:t>
      </w:r>
      <w:r w:rsidRPr="00335D46">
        <w:rPr>
          <w:rFonts w:ascii="David" w:hAnsi="David" w:cs="David"/>
          <w:szCs w:val="24"/>
          <w:rtl/>
          <w:lang w:eastAsia="en-US"/>
        </w:rPr>
        <w:t xml:space="preserve"> </w:t>
      </w:r>
      <w:r w:rsidRPr="00335D46">
        <w:rPr>
          <w:rFonts w:ascii="David" w:hAnsi="David" w:cs="David" w:hint="eastAsia"/>
          <w:szCs w:val="24"/>
          <w:rtl/>
          <w:lang w:eastAsia="en-US"/>
        </w:rPr>
        <w:t>מערכת</w:t>
      </w:r>
      <w:r w:rsidRPr="00335D46">
        <w:rPr>
          <w:rFonts w:ascii="David" w:hAnsi="David" w:cs="David"/>
          <w:szCs w:val="24"/>
          <w:rtl/>
          <w:lang w:eastAsia="en-US"/>
        </w:rPr>
        <w:t xml:space="preserve"> </w:t>
      </w:r>
      <w:r w:rsidRPr="00335D46">
        <w:rPr>
          <w:rFonts w:ascii="David" w:hAnsi="David" w:cs="David" w:hint="eastAsia"/>
          <w:szCs w:val="24"/>
          <w:rtl/>
          <w:lang w:eastAsia="en-US"/>
        </w:rPr>
        <w:t>זו</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lastRenderedPageBreak/>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הזוכה</w:t>
      </w:r>
      <w:r w:rsidRPr="00335D46">
        <w:rPr>
          <w:rFonts w:ascii="David" w:hAnsi="David" w:cs="David"/>
          <w:szCs w:val="24"/>
          <w:rtl/>
          <w:lang w:eastAsia="en-US"/>
        </w:rPr>
        <w:t xml:space="preserve"> </w:t>
      </w:r>
      <w:r w:rsidRPr="00335D46">
        <w:rPr>
          <w:rFonts w:ascii="David" w:hAnsi="David" w:cs="David" w:hint="eastAsia"/>
          <w:szCs w:val="24"/>
          <w:rtl/>
          <w:lang w:eastAsia="en-US"/>
        </w:rPr>
        <w:t>יגיש</w:t>
      </w:r>
      <w:r w:rsidRPr="00335D46">
        <w:rPr>
          <w:rFonts w:ascii="David" w:hAnsi="David" w:cs="David"/>
          <w:szCs w:val="24"/>
          <w:rtl/>
          <w:lang w:eastAsia="en-US"/>
        </w:rPr>
        <w:t xml:space="preserve"> </w:t>
      </w:r>
      <w:r w:rsidRPr="00335D46">
        <w:rPr>
          <w:rFonts w:ascii="David" w:hAnsi="David" w:cs="David" w:hint="eastAsia"/>
          <w:szCs w:val="24"/>
          <w:rtl/>
          <w:lang w:eastAsia="en-US"/>
        </w:rPr>
        <w:t>דוחות</w:t>
      </w:r>
      <w:r w:rsidRPr="00335D46">
        <w:rPr>
          <w:rFonts w:ascii="David" w:hAnsi="David" w:cs="David"/>
          <w:szCs w:val="24"/>
          <w:rtl/>
          <w:lang w:eastAsia="en-US"/>
        </w:rPr>
        <w:t xml:space="preserve"> </w:t>
      </w:r>
      <w:r w:rsidRPr="00335D46">
        <w:rPr>
          <w:rFonts w:ascii="David" w:hAnsi="David" w:cs="David" w:hint="eastAsia"/>
          <w:szCs w:val="24"/>
          <w:rtl/>
          <w:lang w:eastAsia="en-US"/>
        </w:rPr>
        <w:t>ביניים</w:t>
      </w:r>
      <w:r w:rsidRPr="00335D46">
        <w:rPr>
          <w:rFonts w:ascii="David" w:hAnsi="David" w:cs="David"/>
          <w:szCs w:val="24"/>
          <w:rtl/>
          <w:lang w:eastAsia="en-US"/>
        </w:rPr>
        <w:t xml:space="preserve"> </w:t>
      </w:r>
      <w:r w:rsidRPr="00335D46">
        <w:rPr>
          <w:rFonts w:ascii="David" w:hAnsi="David" w:cs="David" w:hint="eastAsia"/>
          <w:szCs w:val="24"/>
          <w:rtl/>
          <w:lang w:eastAsia="en-US"/>
        </w:rPr>
        <w:t>בסיום</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שלב</w:t>
      </w:r>
      <w:r w:rsidRPr="00335D46">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הכנת</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הזוכה</w:t>
      </w:r>
      <w:r w:rsidRPr="00335D46">
        <w:rPr>
          <w:rFonts w:ascii="David" w:hAnsi="David" w:cs="David"/>
          <w:szCs w:val="24"/>
          <w:rtl/>
          <w:lang w:eastAsia="en-US"/>
        </w:rPr>
        <w:t xml:space="preserve"> </w:t>
      </w:r>
      <w:r w:rsidRPr="00335D46">
        <w:rPr>
          <w:rFonts w:ascii="David" w:hAnsi="David" w:cs="David" w:hint="eastAsia"/>
          <w:szCs w:val="24"/>
          <w:rtl/>
          <w:lang w:eastAsia="en-US"/>
        </w:rPr>
        <w:t>יעביר</w:t>
      </w:r>
      <w:r w:rsidRPr="00335D46">
        <w:rPr>
          <w:rFonts w:ascii="David" w:hAnsi="David" w:cs="David"/>
          <w:szCs w:val="24"/>
          <w:rtl/>
          <w:lang w:eastAsia="en-US"/>
        </w:rPr>
        <w:t xml:space="preserve"> </w:t>
      </w:r>
      <w:r w:rsidRPr="00335D46">
        <w:rPr>
          <w:rFonts w:ascii="David" w:hAnsi="David" w:cs="David" w:hint="eastAsia"/>
          <w:szCs w:val="24"/>
          <w:rtl/>
          <w:lang w:eastAsia="en-US"/>
        </w:rPr>
        <w:t>למשרד</w:t>
      </w:r>
      <w:r w:rsidRPr="00335D46">
        <w:rPr>
          <w:rFonts w:ascii="David" w:hAnsi="David" w:cs="David"/>
          <w:szCs w:val="24"/>
          <w:rtl/>
          <w:lang w:eastAsia="en-US"/>
        </w:rPr>
        <w:t xml:space="preserve"> </w:t>
      </w:r>
      <w:r w:rsidRPr="00335D46">
        <w:rPr>
          <w:rFonts w:ascii="David" w:hAnsi="David" w:cs="David" w:hint="eastAsia"/>
          <w:szCs w:val="24"/>
          <w:rtl/>
          <w:lang w:eastAsia="en-US"/>
        </w:rPr>
        <w:t>דיווחים</w:t>
      </w:r>
      <w:r w:rsidRPr="00335D46">
        <w:rPr>
          <w:rFonts w:ascii="David" w:hAnsi="David" w:cs="David"/>
          <w:szCs w:val="24"/>
          <w:rtl/>
          <w:lang w:eastAsia="en-US"/>
        </w:rPr>
        <w:t xml:space="preserve"> </w:t>
      </w:r>
      <w:r w:rsidRPr="00335D46">
        <w:rPr>
          <w:rFonts w:ascii="David" w:hAnsi="David" w:cs="David" w:hint="eastAsia"/>
          <w:szCs w:val="24"/>
          <w:rtl/>
          <w:lang w:eastAsia="en-US"/>
        </w:rPr>
        <w:t>תקופתיים</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מתן</w:t>
      </w:r>
      <w:r w:rsidRPr="00335D46">
        <w:rPr>
          <w:rFonts w:ascii="David" w:hAnsi="David" w:cs="David"/>
          <w:szCs w:val="24"/>
          <w:rtl/>
          <w:lang w:eastAsia="en-US"/>
        </w:rPr>
        <w:t xml:space="preserve"> </w:t>
      </w:r>
      <w:r w:rsidRPr="00335D46">
        <w:rPr>
          <w:rFonts w:ascii="David" w:hAnsi="David" w:cs="David" w:hint="eastAsia"/>
          <w:szCs w:val="24"/>
          <w:rtl/>
          <w:lang w:eastAsia="en-US"/>
        </w:rPr>
        <w:t>השירותים</w:t>
      </w:r>
      <w:r w:rsidRPr="00335D46">
        <w:rPr>
          <w:rFonts w:ascii="David" w:hAnsi="David" w:cs="David"/>
          <w:szCs w:val="24"/>
          <w:rtl/>
          <w:lang w:eastAsia="en-US"/>
        </w:rPr>
        <w:t xml:space="preserve">, </w:t>
      </w:r>
      <w:r w:rsidRPr="00335D46">
        <w:rPr>
          <w:rFonts w:ascii="David" w:hAnsi="David" w:cs="David" w:hint="eastAsia"/>
          <w:szCs w:val="24"/>
          <w:rtl/>
          <w:lang w:eastAsia="en-US"/>
        </w:rPr>
        <w:t>במועדים</w:t>
      </w:r>
      <w:r w:rsidRPr="00335D46">
        <w:rPr>
          <w:rFonts w:ascii="David" w:hAnsi="David" w:cs="David"/>
          <w:szCs w:val="24"/>
          <w:rtl/>
          <w:lang w:eastAsia="en-US"/>
        </w:rPr>
        <w:t xml:space="preserve"> </w:t>
      </w:r>
      <w:r w:rsidRPr="00335D46">
        <w:rPr>
          <w:rFonts w:ascii="David" w:hAnsi="David" w:cs="David" w:hint="eastAsia"/>
          <w:szCs w:val="24"/>
          <w:rtl/>
          <w:lang w:eastAsia="en-US"/>
        </w:rPr>
        <w:t>ובהתאם</w:t>
      </w:r>
      <w:r w:rsidRPr="00335D46">
        <w:rPr>
          <w:rFonts w:ascii="David" w:hAnsi="David" w:cs="David"/>
          <w:szCs w:val="24"/>
          <w:rtl/>
          <w:lang w:eastAsia="en-US"/>
        </w:rPr>
        <w:t xml:space="preserve"> </w:t>
      </w:r>
      <w:r w:rsidRPr="00335D46">
        <w:rPr>
          <w:rFonts w:ascii="David" w:hAnsi="David" w:cs="David" w:hint="eastAsia"/>
          <w:szCs w:val="24"/>
          <w:rtl/>
          <w:lang w:eastAsia="en-US"/>
        </w:rPr>
        <w:t>למתכונת</w:t>
      </w:r>
      <w:r w:rsidRPr="00335D46">
        <w:rPr>
          <w:rFonts w:ascii="David" w:hAnsi="David" w:cs="David"/>
          <w:szCs w:val="24"/>
          <w:rtl/>
          <w:lang w:eastAsia="en-US"/>
        </w:rPr>
        <w:t xml:space="preserve"> </w:t>
      </w:r>
      <w:r w:rsidRPr="00335D46">
        <w:rPr>
          <w:rFonts w:ascii="David" w:hAnsi="David" w:cs="David" w:hint="eastAsia"/>
          <w:szCs w:val="24"/>
          <w:rtl/>
          <w:lang w:eastAsia="en-US"/>
        </w:rPr>
        <w:t>שתסוכם</w:t>
      </w:r>
      <w:r w:rsidRPr="00335D46">
        <w:rPr>
          <w:rFonts w:ascii="David" w:hAnsi="David" w:cs="David"/>
          <w:szCs w:val="24"/>
          <w:rtl/>
          <w:lang w:eastAsia="en-US"/>
        </w:rPr>
        <w:t xml:space="preserve"> </w:t>
      </w:r>
      <w:r w:rsidRPr="00335D46">
        <w:rPr>
          <w:rFonts w:ascii="David" w:hAnsi="David" w:cs="David" w:hint="eastAsia"/>
          <w:szCs w:val="24"/>
          <w:rtl/>
          <w:lang w:eastAsia="en-US"/>
        </w:rPr>
        <w:t>עימו</w:t>
      </w:r>
      <w:r w:rsidRPr="00335D46">
        <w:rPr>
          <w:rFonts w:ascii="David" w:hAnsi="David" w:cs="David"/>
          <w:szCs w:val="24"/>
          <w:rtl/>
          <w:lang w:eastAsia="en-US"/>
        </w:rPr>
        <w:t xml:space="preserve"> </w:t>
      </w:r>
      <w:r w:rsidRPr="00335D46">
        <w:rPr>
          <w:rFonts w:ascii="David" w:hAnsi="David" w:cs="David" w:hint="eastAsia"/>
          <w:szCs w:val="24"/>
          <w:rtl/>
          <w:lang w:eastAsia="en-US"/>
        </w:rPr>
        <w:t>וכן</w:t>
      </w:r>
      <w:r w:rsidRPr="00335D46">
        <w:rPr>
          <w:rFonts w:ascii="David" w:hAnsi="David" w:cs="David"/>
          <w:szCs w:val="24"/>
          <w:rtl/>
          <w:lang w:eastAsia="en-US"/>
        </w:rPr>
        <w:t xml:space="preserve"> </w:t>
      </w:r>
      <w:r w:rsidRPr="00335D46">
        <w:rPr>
          <w:rFonts w:ascii="David" w:hAnsi="David" w:cs="David" w:hint="eastAsia"/>
          <w:szCs w:val="24"/>
          <w:rtl/>
          <w:lang w:eastAsia="en-US"/>
        </w:rPr>
        <w:t>דיווחים</w:t>
      </w:r>
      <w:r w:rsidRPr="00335D46">
        <w:rPr>
          <w:rFonts w:ascii="David" w:hAnsi="David" w:cs="David"/>
          <w:szCs w:val="24"/>
          <w:rtl/>
          <w:lang w:eastAsia="en-US"/>
        </w:rPr>
        <w:t xml:space="preserve"> </w:t>
      </w:r>
      <w:r w:rsidRPr="00335D46">
        <w:rPr>
          <w:rFonts w:ascii="David" w:hAnsi="David" w:cs="David" w:hint="eastAsia"/>
          <w:szCs w:val="24"/>
          <w:rtl/>
          <w:lang w:eastAsia="en-US"/>
        </w:rPr>
        <w:t>מיוחדים</w:t>
      </w:r>
      <w:r w:rsidRPr="00335D46">
        <w:rPr>
          <w:rFonts w:ascii="David" w:hAnsi="David" w:cs="David"/>
          <w:szCs w:val="24"/>
          <w:rtl/>
          <w:lang w:eastAsia="en-US"/>
        </w:rPr>
        <w:t xml:space="preserve"> </w:t>
      </w:r>
      <w:r w:rsidRPr="00335D46">
        <w:rPr>
          <w:rFonts w:ascii="David" w:hAnsi="David" w:cs="David" w:hint="eastAsia"/>
          <w:szCs w:val="24"/>
          <w:rtl/>
          <w:lang w:eastAsia="en-US"/>
        </w:rPr>
        <w:t>עפ</w:t>
      </w:r>
      <w:r w:rsidRPr="00335D46">
        <w:rPr>
          <w:rFonts w:ascii="David" w:hAnsi="David" w:cs="David"/>
          <w:szCs w:val="24"/>
          <w:rtl/>
          <w:lang w:eastAsia="en-US"/>
        </w:rPr>
        <w:t>"</w:t>
      </w:r>
      <w:r w:rsidRPr="00335D46">
        <w:rPr>
          <w:rFonts w:ascii="David" w:hAnsi="David" w:cs="David" w:hint="eastAsia"/>
          <w:szCs w:val="24"/>
          <w:rtl/>
          <w:lang w:eastAsia="en-US"/>
        </w:rPr>
        <w:t>י</w:t>
      </w:r>
      <w:r w:rsidRPr="00335D46">
        <w:rPr>
          <w:rFonts w:ascii="David" w:hAnsi="David" w:cs="David"/>
          <w:szCs w:val="24"/>
          <w:rtl/>
          <w:lang w:eastAsia="en-US"/>
        </w:rPr>
        <w:t xml:space="preserve"> </w:t>
      </w:r>
      <w:r w:rsidRPr="00335D46">
        <w:rPr>
          <w:rFonts w:ascii="David" w:hAnsi="David" w:cs="David" w:hint="eastAsia"/>
          <w:szCs w:val="24"/>
          <w:rtl/>
          <w:lang w:eastAsia="en-US"/>
        </w:rPr>
        <w:t>דרישת</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הזוכה</w:t>
      </w:r>
      <w:r w:rsidRPr="00335D46">
        <w:rPr>
          <w:rFonts w:ascii="David" w:hAnsi="David" w:cs="David"/>
          <w:szCs w:val="24"/>
          <w:rtl/>
          <w:lang w:eastAsia="en-US"/>
        </w:rPr>
        <w:t xml:space="preserve"> </w:t>
      </w:r>
      <w:r w:rsidRPr="00335D46">
        <w:rPr>
          <w:rFonts w:ascii="David" w:hAnsi="David" w:cs="David" w:hint="eastAsia"/>
          <w:szCs w:val="24"/>
          <w:rtl/>
          <w:lang w:eastAsia="en-US"/>
        </w:rPr>
        <w:t>ידווח</w:t>
      </w:r>
      <w:r w:rsidRPr="00335D46">
        <w:rPr>
          <w:rFonts w:ascii="David" w:hAnsi="David" w:cs="David"/>
          <w:szCs w:val="24"/>
          <w:rtl/>
          <w:lang w:eastAsia="en-US"/>
        </w:rPr>
        <w:t xml:space="preserve"> </w:t>
      </w:r>
      <w:r w:rsidRPr="00335D46">
        <w:rPr>
          <w:rFonts w:ascii="David" w:hAnsi="David" w:cs="David" w:hint="eastAsia"/>
          <w:szCs w:val="24"/>
          <w:rtl/>
          <w:lang w:eastAsia="en-US"/>
        </w:rPr>
        <w:t>מיידית</w:t>
      </w:r>
      <w:r w:rsidRPr="00335D46">
        <w:rPr>
          <w:rFonts w:ascii="David" w:hAnsi="David" w:cs="David"/>
          <w:szCs w:val="24"/>
          <w:rtl/>
          <w:lang w:eastAsia="en-US"/>
        </w:rPr>
        <w:t xml:space="preserve"> </w:t>
      </w:r>
      <w:r w:rsidRPr="00335D46">
        <w:rPr>
          <w:rFonts w:ascii="David" w:hAnsi="David" w:cs="David" w:hint="eastAsia"/>
          <w:szCs w:val="24"/>
          <w:rtl/>
          <w:lang w:eastAsia="en-US"/>
        </w:rPr>
        <w:t>למנהל</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אירוע</w:t>
      </w:r>
      <w:r w:rsidRPr="00335D46">
        <w:rPr>
          <w:rFonts w:ascii="David" w:hAnsi="David" w:cs="David"/>
          <w:szCs w:val="24"/>
          <w:rtl/>
          <w:lang w:eastAsia="en-US"/>
        </w:rPr>
        <w:t xml:space="preserve"> </w:t>
      </w:r>
      <w:r w:rsidRPr="00335D46">
        <w:rPr>
          <w:rFonts w:ascii="David" w:hAnsi="David" w:cs="David" w:hint="eastAsia"/>
          <w:szCs w:val="24"/>
          <w:rtl/>
          <w:lang w:eastAsia="en-US"/>
        </w:rPr>
        <w:t>מהותי</w:t>
      </w:r>
      <w:r w:rsidRPr="00335D46">
        <w:rPr>
          <w:rFonts w:ascii="David" w:hAnsi="David" w:cs="David"/>
          <w:szCs w:val="24"/>
          <w:rtl/>
          <w:lang w:eastAsia="en-US"/>
        </w:rPr>
        <w:t xml:space="preserve"> </w:t>
      </w:r>
      <w:r w:rsidRPr="00335D46">
        <w:rPr>
          <w:rFonts w:ascii="David" w:hAnsi="David" w:cs="David" w:hint="eastAsia"/>
          <w:szCs w:val="24"/>
          <w:rtl/>
          <w:lang w:eastAsia="en-US"/>
        </w:rPr>
        <w:t>הקשור</w:t>
      </w:r>
      <w:r w:rsidRPr="00335D46">
        <w:rPr>
          <w:rFonts w:ascii="David" w:hAnsi="David" w:cs="David"/>
          <w:szCs w:val="24"/>
          <w:rtl/>
          <w:lang w:eastAsia="en-US"/>
        </w:rPr>
        <w:t xml:space="preserve"> </w:t>
      </w:r>
      <w:r w:rsidRPr="00335D46">
        <w:rPr>
          <w:rFonts w:ascii="David" w:hAnsi="David" w:cs="David" w:hint="eastAsia"/>
          <w:szCs w:val="24"/>
          <w:rtl/>
          <w:lang w:eastAsia="en-US"/>
        </w:rPr>
        <w:t>בביצוע</w:t>
      </w:r>
      <w:r w:rsidRPr="00335D46">
        <w:rPr>
          <w:rFonts w:ascii="David" w:hAnsi="David" w:cs="David"/>
          <w:szCs w:val="24"/>
          <w:rtl/>
          <w:lang w:eastAsia="en-US"/>
        </w:rPr>
        <w:t xml:space="preserve"> </w:t>
      </w:r>
      <w:r w:rsidRPr="00335D46">
        <w:rPr>
          <w:rFonts w:ascii="David" w:hAnsi="David" w:cs="David" w:hint="eastAsia"/>
          <w:szCs w:val="24"/>
          <w:rtl/>
          <w:lang w:eastAsia="en-US"/>
        </w:rPr>
        <w:t>העבודה</w:t>
      </w:r>
      <w:r w:rsidRPr="00335D46">
        <w:rPr>
          <w:rFonts w:ascii="David" w:hAnsi="David" w:cs="David"/>
          <w:szCs w:val="24"/>
          <w:rtl/>
          <w:lang w:eastAsia="en-US"/>
        </w:rPr>
        <w:t xml:space="preserve">, </w:t>
      </w:r>
      <w:r w:rsidRPr="00335D46">
        <w:rPr>
          <w:rFonts w:ascii="David" w:hAnsi="David" w:cs="David" w:hint="eastAsia"/>
          <w:szCs w:val="24"/>
          <w:rtl/>
          <w:lang w:eastAsia="en-US"/>
        </w:rPr>
        <w:t>לרבות</w:t>
      </w:r>
      <w:r w:rsidRPr="00335D46">
        <w:rPr>
          <w:rFonts w:ascii="David" w:hAnsi="David" w:cs="David"/>
          <w:szCs w:val="24"/>
          <w:rtl/>
          <w:lang w:eastAsia="en-US"/>
        </w:rPr>
        <w:t xml:space="preserve"> </w:t>
      </w:r>
      <w:r w:rsidRPr="00335D46">
        <w:rPr>
          <w:rFonts w:ascii="David" w:hAnsi="David" w:cs="David" w:hint="eastAsia"/>
          <w:szCs w:val="24"/>
          <w:rtl/>
          <w:lang w:eastAsia="en-US"/>
        </w:rPr>
        <w:t>תקלות</w:t>
      </w:r>
      <w:r w:rsidRPr="00335D46">
        <w:rPr>
          <w:rFonts w:ascii="David" w:hAnsi="David" w:cs="David"/>
          <w:szCs w:val="24"/>
          <w:rtl/>
          <w:lang w:eastAsia="en-US"/>
        </w:rPr>
        <w:t xml:space="preserve"> </w:t>
      </w:r>
      <w:r w:rsidRPr="00335D46">
        <w:rPr>
          <w:rFonts w:ascii="David" w:hAnsi="David" w:cs="David" w:hint="eastAsia"/>
          <w:szCs w:val="24"/>
          <w:rtl/>
          <w:lang w:eastAsia="en-US"/>
        </w:rPr>
        <w:t>ושיבושים</w:t>
      </w:r>
      <w:r w:rsidRPr="00335D46">
        <w:rPr>
          <w:rFonts w:ascii="David" w:hAnsi="David" w:cs="David"/>
          <w:szCs w:val="24"/>
          <w:rtl/>
          <w:lang w:eastAsia="en-US"/>
        </w:rPr>
        <w:t xml:space="preserve"> </w:t>
      </w:r>
      <w:r w:rsidRPr="00335D46">
        <w:rPr>
          <w:rFonts w:ascii="David" w:hAnsi="David" w:cs="David"/>
          <w:szCs w:val="24"/>
          <w:rtl/>
          <w:lang w:eastAsia="en-US"/>
        </w:rPr>
        <w:tab/>
      </w:r>
      <w:r w:rsidRPr="00335D46">
        <w:rPr>
          <w:rFonts w:ascii="David" w:hAnsi="David" w:cs="David" w:hint="eastAsia"/>
          <w:szCs w:val="24"/>
          <w:rtl/>
          <w:lang w:eastAsia="en-US"/>
        </w:rPr>
        <w:t>בעבודה</w:t>
      </w:r>
      <w:r w:rsidRPr="00335D46">
        <w:rPr>
          <w:rFonts w:ascii="David" w:hAnsi="David" w:cs="David"/>
          <w:szCs w:val="24"/>
          <w:rtl/>
          <w:lang w:eastAsia="en-US"/>
        </w:rPr>
        <w:t xml:space="preserve">, </w:t>
      </w:r>
      <w:r w:rsidRPr="00335D46">
        <w:rPr>
          <w:rFonts w:ascii="David" w:hAnsi="David" w:cs="David" w:hint="eastAsia"/>
          <w:szCs w:val="24"/>
          <w:rtl/>
          <w:lang w:eastAsia="en-US"/>
        </w:rPr>
        <w:t>אובדן</w:t>
      </w:r>
      <w:r w:rsidRPr="00335D46">
        <w:rPr>
          <w:rFonts w:ascii="David" w:hAnsi="David" w:cs="David"/>
          <w:szCs w:val="24"/>
          <w:rtl/>
          <w:lang w:eastAsia="en-US"/>
        </w:rPr>
        <w:t xml:space="preserve"> </w:t>
      </w:r>
      <w:r w:rsidRPr="00335D46">
        <w:rPr>
          <w:rFonts w:ascii="David" w:hAnsi="David" w:cs="David" w:hint="eastAsia"/>
          <w:szCs w:val="24"/>
          <w:rtl/>
          <w:lang w:eastAsia="en-US"/>
        </w:rPr>
        <w:t>מידע</w:t>
      </w:r>
      <w:r w:rsidRPr="00335D46">
        <w:rPr>
          <w:rFonts w:ascii="David" w:hAnsi="David" w:cs="David"/>
          <w:szCs w:val="24"/>
          <w:rtl/>
          <w:lang w:eastAsia="en-US"/>
        </w:rPr>
        <w:t xml:space="preserve"> </w:t>
      </w:r>
      <w:r w:rsidRPr="00335D46">
        <w:rPr>
          <w:rFonts w:ascii="David" w:hAnsi="David" w:cs="David" w:hint="eastAsia"/>
          <w:szCs w:val="24"/>
          <w:rtl/>
          <w:lang w:eastAsia="en-US"/>
        </w:rPr>
        <w:t>וכל</w:t>
      </w:r>
      <w:r w:rsidRPr="00335D46">
        <w:rPr>
          <w:rFonts w:ascii="David" w:hAnsi="David" w:cs="David"/>
          <w:szCs w:val="24"/>
          <w:rtl/>
          <w:lang w:eastAsia="en-US"/>
        </w:rPr>
        <w:t xml:space="preserve"> </w:t>
      </w:r>
      <w:r w:rsidRPr="00335D46">
        <w:rPr>
          <w:rFonts w:ascii="David" w:hAnsi="David" w:cs="David" w:hint="eastAsia"/>
          <w:szCs w:val="24"/>
          <w:rtl/>
          <w:lang w:eastAsia="en-US"/>
        </w:rPr>
        <w:t>אירוע</w:t>
      </w:r>
      <w:r w:rsidRPr="00335D46">
        <w:rPr>
          <w:rFonts w:ascii="David" w:hAnsi="David" w:cs="David"/>
          <w:szCs w:val="24"/>
          <w:rtl/>
          <w:lang w:eastAsia="en-US"/>
        </w:rPr>
        <w:t xml:space="preserve"> </w:t>
      </w:r>
      <w:r w:rsidRPr="00335D46">
        <w:rPr>
          <w:rFonts w:ascii="David" w:hAnsi="David" w:cs="David" w:hint="eastAsia"/>
          <w:szCs w:val="24"/>
          <w:rtl/>
          <w:lang w:eastAsia="en-US"/>
        </w:rPr>
        <w:t>אחר</w:t>
      </w:r>
      <w:r w:rsidRPr="00335D46">
        <w:rPr>
          <w:rFonts w:ascii="David" w:hAnsi="David" w:cs="David"/>
          <w:szCs w:val="24"/>
          <w:rtl/>
          <w:lang w:eastAsia="en-US"/>
        </w:rPr>
        <w:t xml:space="preserve"> </w:t>
      </w:r>
      <w:r w:rsidRPr="00335D46">
        <w:rPr>
          <w:rFonts w:ascii="David" w:hAnsi="David" w:cs="David" w:hint="eastAsia"/>
          <w:szCs w:val="24"/>
          <w:rtl/>
          <w:lang w:eastAsia="en-US"/>
        </w:rPr>
        <w:t>שיש</w:t>
      </w:r>
      <w:r w:rsidRPr="00335D46">
        <w:rPr>
          <w:rFonts w:ascii="David" w:hAnsi="David" w:cs="David"/>
          <w:szCs w:val="24"/>
          <w:rtl/>
          <w:lang w:eastAsia="en-US"/>
        </w:rPr>
        <w:t xml:space="preserve"> </w:t>
      </w:r>
      <w:r w:rsidRPr="00335D46">
        <w:rPr>
          <w:rFonts w:ascii="David" w:hAnsi="David" w:cs="David" w:hint="eastAsia"/>
          <w:szCs w:val="24"/>
          <w:rtl/>
          <w:lang w:eastAsia="en-US"/>
        </w:rPr>
        <w:t>לו</w:t>
      </w:r>
      <w:r w:rsidRPr="00335D46">
        <w:rPr>
          <w:rFonts w:ascii="David" w:hAnsi="David" w:cs="David"/>
          <w:szCs w:val="24"/>
          <w:rtl/>
          <w:lang w:eastAsia="en-US"/>
        </w:rPr>
        <w:t xml:space="preserve"> </w:t>
      </w:r>
      <w:r w:rsidRPr="00335D46">
        <w:rPr>
          <w:rFonts w:ascii="David" w:hAnsi="David" w:cs="David" w:hint="eastAsia"/>
          <w:szCs w:val="24"/>
          <w:rtl/>
          <w:lang w:eastAsia="en-US"/>
        </w:rPr>
        <w:t>השלכה</w:t>
      </w:r>
      <w:r w:rsidRPr="00335D46">
        <w:rPr>
          <w:rFonts w:ascii="David" w:hAnsi="David" w:cs="David"/>
          <w:szCs w:val="24"/>
          <w:rtl/>
          <w:lang w:eastAsia="en-US"/>
        </w:rPr>
        <w:t xml:space="preserve"> </w:t>
      </w:r>
      <w:r w:rsidRPr="00335D46">
        <w:rPr>
          <w:rFonts w:ascii="David" w:hAnsi="David" w:cs="David" w:hint="eastAsia"/>
          <w:szCs w:val="24"/>
          <w:rtl/>
          <w:lang w:eastAsia="en-US"/>
        </w:rPr>
        <w:t>על</w:t>
      </w:r>
      <w:r w:rsidRPr="00335D46">
        <w:rPr>
          <w:rFonts w:ascii="David" w:hAnsi="David" w:cs="David"/>
          <w:szCs w:val="24"/>
          <w:rtl/>
          <w:lang w:eastAsia="en-US"/>
        </w:rPr>
        <w:t xml:space="preserve"> </w:t>
      </w:r>
      <w:r w:rsidRPr="00335D46">
        <w:rPr>
          <w:rFonts w:ascii="David" w:hAnsi="David" w:cs="David" w:hint="eastAsia"/>
          <w:szCs w:val="24"/>
          <w:rtl/>
          <w:lang w:eastAsia="en-US"/>
        </w:rPr>
        <w:t>רציפות</w:t>
      </w:r>
      <w:r w:rsidRPr="00335D46">
        <w:rPr>
          <w:rFonts w:ascii="David" w:hAnsi="David" w:cs="David"/>
          <w:szCs w:val="24"/>
          <w:rtl/>
          <w:lang w:eastAsia="en-US"/>
        </w:rPr>
        <w:t xml:space="preserve"> </w:t>
      </w:r>
      <w:r w:rsidRPr="00335D46">
        <w:rPr>
          <w:rFonts w:ascii="David" w:hAnsi="David" w:cs="David" w:hint="eastAsia"/>
          <w:szCs w:val="24"/>
          <w:rtl/>
          <w:lang w:eastAsia="en-US"/>
        </w:rPr>
        <w:t>מתן</w:t>
      </w:r>
      <w:r w:rsidRPr="00335D46">
        <w:rPr>
          <w:rFonts w:ascii="David" w:hAnsi="David" w:cs="David"/>
          <w:szCs w:val="24"/>
          <w:rtl/>
          <w:lang w:eastAsia="en-US"/>
        </w:rPr>
        <w:t xml:space="preserve"> </w:t>
      </w:r>
      <w:r w:rsidRPr="00335D46">
        <w:rPr>
          <w:rFonts w:ascii="David" w:hAnsi="David" w:cs="David" w:hint="eastAsia"/>
          <w:szCs w:val="24"/>
          <w:rtl/>
          <w:lang w:eastAsia="en-US"/>
        </w:rPr>
        <w:t>השירותים</w:t>
      </w:r>
      <w:r w:rsidRPr="00335D46">
        <w:rPr>
          <w:rFonts w:ascii="David" w:hAnsi="David" w:cs="David"/>
          <w:szCs w:val="24"/>
          <w:rtl/>
          <w:lang w:eastAsia="en-US"/>
        </w:rPr>
        <w:t xml:space="preserve"> </w:t>
      </w:r>
      <w:r w:rsidRPr="00335D46">
        <w:rPr>
          <w:rFonts w:ascii="David" w:hAnsi="David" w:cs="David" w:hint="eastAsia"/>
          <w:szCs w:val="24"/>
          <w:rtl/>
          <w:lang w:eastAsia="en-US"/>
        </w:rPr>
        <w:t>או</w:t>
      </w:r>
      <w:r w:rsidRPr="00335D46">
        <w:rPr>
          <w:rFonts w:ascii="David" w:hAnsi="David" w:cs="David"/>
          <w:szCs w:val="24"/>
          <w:rtl/>
          <w:lang w:eastAsia="en-US"/>
        </w:rPr>
        <w:t xml:space="preserve"> </w:t>
      </w:r>
      <w:r w:rsidRPr="00335D46">
        <w:rPr>
          <w:rFonts w:ascii="David" w:hAnsi="David" w:cs="David" w:hint="eastAsia"/>
          <w:szCs w:val="24"/>
          <w:rtl/>
          <w:lang w:eastAsia="en-US"/>
        </w:rPr>
        <w:t>טיבם</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יתעד</w:t>
      </w:r>
      <w:r w:rsidRPr="00335D46">
        <w:rPr>
          <w:rFonts w:ascii="David" w:hAnsi="David" w:cs="David"/>
          <w:szCs w:val="24"/>
          <w:rtl/>
          <w:lang w:eastAsia="en-US"/>
        </w:rPr>
        <w:t xml:space="preserve"> </w:t>
      </w:r>
      <w:r w:rsidRPr="00335D46">
        <w:rPr>
          <w:rFonts w:ascii="David" w:hAnsi="David" w:cs="David" w:hint="eastAsia"/>
          <w:szCs w:val="24"/>
          <w:rtl/>
          <w:lang w:eastAsia="en-US"/>
        </w:rPr>
        <w:t>וישמור</w:t>
      </w:r>
      <w:r w:rsidRPr="00335D46">
        <w:rPr>
          <w:rFonts w:ascii="David" w:hAnsi="David" w:cs="David"/>
          <w:szCs w:val="24"/>
          <w:rtl/>
          <w:lang w:eastAsia="en-US"/>
        </w:rPr>
        <w:t xml:space="preserve"> </w:t>
      </w:r>
      <w:r w:rsidRPr="00335D46">
        <w:rPr>
          <w:rFonts w:ascii="David" w:hAnsi="David" w:cs="David" w:hint="eastAsia"/>
          <w:szCs w:val="24"/>
          <w:rtl/>
          <w:lang w:eastAsia="en-US"/>
        </w:rPr>
        <w:t>את</w:t>
      </w:r>
      <w:r w:rsidRPr="00335D46">
        <w:rPr>
          <w:rFonts w:ascii="David" w:hAnsi="David" w:cs="David"/>
          <w:szCs w:val="24"/>
          <w:rtl/>
          <w:lang w:eastAsia="en-US"/>
        </w:rPr>
        <w:t xml:space="preserve"> </w:t>
      </w:r>
      <w:r w:rsidRPr="00335D46">
        <w:rPr>
          <w:rFonts w:ascii="David" w:hAnsi="David" w:cs="David" w:hint="eastAsia"/>
          <w:szCs w:val="24"/>
          <w:rtl/>
          <w:lang w:eastAsia="en-US"/>
        </w:rPr>
        <w:t>מכלול</w:t>
      </w:r>
      <w:r w:rsidRPr="00335D46">
        <w:rPr>
          <w:rFonts w:ascii="David" w:hAnsi="David" w:cs="David"/>
          <w:szCs w:val="24"/>
          <w:rtl/>
          <w:lang w:eastAsia="en-US"/>
        </w:rPr>
        <w:t xml:space="preserve"> </w:t>
      </w:r>
      <w:r w:rsidRPr="00335D46">
        <w:rPr>
          <w:rFonts w:ascii="David" w:hAnsi="David" w:cs="David" w:hint="eastAsia"/>
          <w:szCs w:val="24"/>
          <w:rtl/>
          <w:lang w:eastAsia="en-US"/>
        </w:rPr>
        <w:t>החומר</w:t>
      </w:r>
      <w:r w:rsidRPr="00335D46">
        <w:rPr>
          <w:rFonts w:ascii="David" w:hAnsi="David" w:cs="David"/>
          <w:szCs w:val="24"/>
          <w:rtl/>
          <w:lang w:eastAsia="en-US"/>
        </w:rPr>
        <w:t xml:space="preserve"> </w:t>
      </w:r>
      <w:r w:rsidRPr="00335D46">
        <w:rPr>
          <w:rFonts w:ascii="David" w:hAnsi="David" w:cs="David" w:hint="eastAsia"/>
          <w:szCs w:val="24"/>
          <w:rtl/>
          <w:lang w:eastAsia="en-US"/>
        </w:rPr>
        <w:t>שנוצר</w:t>
      </w:r>
      <w:r w:rsidRPr="00335D46">
        <w:rPr>
          <w:rFonts w:ascii="David" w:hAnsi="David" w:cs="David"/>
          <w:szCs w:val="24"/>
          <w:rtl/>
          <w:lang w:eastAsia="en-US"/>
        </w:rPr>
        <w:t xml:space="preserve"> </w:t>
      </w:r>
      <w:r w:rsidRPr="00335D46">
        <w:rPr>
          <w:rFonts w:ascii="David" w:hAnsi="David" w:cs="David" w:hint="eastAsia"/>
          <w:szCs w:val="24"/>
          <w:rtl/>
          <w:lang w:eastAsia="en-US"/>
        </w:rPr>
        <w:t>במהלך</w:t>
      </w:r>
      <w:r w:rsidRPr="00335D46">
        <w:rPr>
          <w:rFonts w:ascii="David" w:hAnsi="David" w:cs="David"/>
          <w:szCs w:val="24"/>
          <w:rtl/>
          <w:lang w:eastAsia="en-US"/>
        </w:rPr>
        <w:t xml:space="preserve"> </w:t>
      </w:r>
      <w:r w:rsidRPr="00335D46">
        <w:rPr>
          <w:rFonts w:ascii="David" w:hAnsi="David" w:cs="David" w:hint="eastAsia"/>
          <w:szCs w:val="24"/>
          <w:rtl/>
          <w:lang w:eastAsia="en-US"/>
        </w:rPr>
        <w:t>הכנת</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ונספחיה</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לפני</w:t>
      </w:r>
      <w:r w:rsidRPr="00335D46">
        <w:rPr>
          <w:rFonts w:ascii="David" w:hAnsi="David" w:cs="David"/>
          <w:szCs w:val="24"/>
          <w:rtl/>
          <w:lang w:eastAsia="en-US"/>
        </w:rPr>
        <w:t xml:space="preserve"> </w:t>
      </w:r>
      <w:r w:rsidRPr="00335D46">
        <w:rPr>
          <w:rFonts w:ascii="David" w:hAnsi="David" w:cs="David" w:hint="eastAsia"/>
          <w:szCs w:val="24"/>
          <w:rtl/>
          <w:lang w:eastAsia="en-US"/>
        </w:rPr>
        <w:t>הגשת</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ונספחיה</w:t>
      </w:r>
      <w:r w:rsidRPr="00335D46">
        <w:rPr>
          <w:rFonts w:ascii="David" w:hAnsi="David" w:cs="David"/>
          <w:szCs w:val="24"/>
          <w:rtl/>
          <w:lang w:eastAsia="en-US"/>
        </w:rPr>
        <w:t xml:space="preserve"> </w:t>
      </w:r>
      <w:r w:rsidRPr="00335D46">
        <w:rPr>
          <w:rFonts w:ascii="David" w:hAnsi="David" w:cs="David" w:hint="eastAsia"/>
          <w:szCs w:val="24"/>
          <w:rtl/>
          <w:lang w:eastAsia="en-US"/>
        </w:rPr>
        <w:t>לו</w:t>
      </w:r>
      <w:r>
        <w:rPr>
          <w:rFonts w:ascii="David" w:hAnsi="David" w:cs="David" w:hint="eastAsia"/>
          <w:szCs w:val="24"/>
          <w:rtl/>
          <w:lang w:eastAsia="en-US"/>
        </w:rPr>
        <w:t>ו</w:t>
      </w:r>
      <w:r w:rsidRPr="00335D46">
        <w:rPr>
          <w:rFonts w:ascii="David" w:hAnsi="David" w:cs="David" w:hint="eastAsia"/>
          <w:szCs w:val="24"/>
          <w:rtl/>
          <w:lang w:eastAsia="en-US"/>
        </w:rPr>
        <w:t>עדות</w:t>
      </w:r>
      <w:r w:rsidRPr="00335D46">
        <w:rPr>
          <w:rFonts w:ascii="David" w:hAnsi="David" w:cs="David"/>
          <w:szCs w:val="24"/>
          <w:rtl/>
          <w:lang w:eastAsia="en-US"/>
        </w:rPr>
        <w:t xml:space="preserve"> </w:t>
      </w:r>
      <w:r w:rsidRPr="00335D46">
        <w:rPr>
          <w:rFonts w:ascii="David" w:hAnsi="David" w:cs="David" w:hint="eastAsia"/>
          <w:szCs w:val="24"/>
          <w:rtl/>
          <w:lang w:eastAsia="en-US"/>
        </w:rPr>
        <w:t>הסטטוטוריות</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יעביר</w:t>
      </w:r>
      <w:r w:rsidRPr="00335D46">
        <w:rPr>
          <w:rFonts w:ascii="David" w:hAnsi="David" w:cs="David"/>
          <w:szCs w:val="24"/>
          <w:rtl/>
          <w:lang w:eastAsia="en-US"/>
        </w:rPr>
        <w:t xml:space="preserve"> 3 </w:t>
      </w:r>
      <w:r w:rsidRPr="00335D46">
        <w:rPr>
          <w:rFonts w:ascii="David" w:hAnsi="David" w:cs="David" w:hint="eastAsia"/>
          <w:szCs w:val="24"/>
          <w:rtl/>
          <w:lang w:eastAsia="en-US"/>
        </w:rPr>
        <w:t>סטים</w:t>
      </w:r>
      <w:r w:rsidRPr="00335D46">
        <w:rPr>
          <w:rFonts w:ascii="David" w:hAnsi="David" w:cs="David"/>
          <w:szCs w:val="24"/>
          <w:rtl/>
          <w:lang w:eastAsia="en-US"/>
        </w:rPr>
        <w:t xml:space="preserve"> </w:t>
      </w:r>
      <w:r w:rsidRPr="00335D46">
        <w:rPr>
          <w:rFonts w:ascii="David" w:hAnsi="David" w:cs="David" w:hint="eastAsia"/>
          <w:szCs w:val="24"/>
          <w:rtl/>
          <w:lang w:eastAsia="en-US"/>
        </w:rPr>
        <w:t>לרשות</w:t>
      </w:r>
      <w:r>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מסמכי</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הגרפיים</w:t>
      </w:r>
      <w:r w:rsidRPr="00335D46">
        <w:rPr>
          <w:rFonts w:ascii="David" w:hAnsi="David" w:cs="David"/>
          <w:szCs w:val="24"/>
          <w:rtl/>
          <w:lang w:eastAsia="en-US"/>
        </w:rPr>
        <w:t xml:space="preserve"> </w:t>
      </w:r>
      <w:r w:rsidRPr="00335D46">
        <w:rPr>
          <w:rFonts w:ascii="David" w:hAnsi="David" w:cs="David" w:hint="eastAsia"/>
          <w:szCs w:val="24"/>
          <w:rtl/>
          <w:lang w:eastAsia="en-US"/>
        </w:rPr>
        <w:t>והמילוליים</w:t>
      </w:r>
      <w:r w:rsidRPr="00335D46">
        <w:rPr>
          <w:rFonts w:ascii="David" w:hAnsi="David" w:cs="David"/>
          <w:szCs w:val="24"/>
          <w:rtl/>
          <w:lang w:eastAsia="en-US"/>
        </w:rPr>
        <w:t xml:space="preserve">, </w:t>
      </w:r>
      <w:r w:rsidRPr="00335D46">
        <w:rPr>
          <w:rFonts w:ascii="David" w:hAnsi="David" w:cs="David" w:hint="eastAsia"/>
          <w:szCs w:val="24"/>
          <w:rtl/>
          <w:lang w:eastAsia="en-US"/>
        </w:rPr>
        <w:t>וזאת</w:t>
      </w:r>
      <w:r w:rsidRPr="00335D46">
        <w:rPr>
          <w:rFonts w:ascii="David" w:hAnsi="David" w:cs="David"/>
          <w:szCs w:val="24"/>
          <w:rtl/>
          <w:lang w:eastAsia="en-US"/>
        </w:rPr>
        <w:t xml:space="preserve"> </w:t>
      </w:r>
      <w:r w:rsidRPr="00335D46">
        <w:rPr>
          <w:rFonts w:ascii="David" w:hAnsi="David" w:cs="David" w:hint="eastAsia"/>
          <w:szCs w:val="24"/>
          <w:rtl/>
          <w:lang w:eastAsia="en-US"/>
        </w:rPr>
        <w:t>בנוסף</w:t>
      </w:r>
      <w:r w:rsidRPr="00335D46">
        <w:rPr>
          <w:rFonts w:ascii="David" w:hAnsi="David" w:cs="David"/>
          <w:szCs w:val="24"/>
          <w:rtl/>
          <w:lang w:eastAsia="en-US"/>
        </w:rPr>
        <w:t xml:space="preserve"> </w:t>
      </w:r>
      <w:r w:rsidRPr="00335D46">
        <w:rPr>
          <w:rFonts w:ascii="David" w:hAnsi="David" w:cs="David" w:hint="eastAsia"/>
          <w:szCs w:val="24"/>
          <w:rtl/>
          <w:lang w:eastAsia="en-US"/>
        </w:rPr>
        <w:t>למסמכי</w:t>
      </w:r>
      <w:r w:rsidRPr="00335D46">
        <w:rPr>
          <w:rFonts w:ascii="David" w:hAnsi="David" w:cs="David"/>
          <w:szCs w:val="24"/>
          <w:rtl/>
          <w:lang w:eastAsia="en-US"/>
        </w:rPr>
        <w:t xml:space="preserve"> </w:t>
      </w:r>
      <w:r w:rsidRPr="00335D46">
        <w:rPr>
          <w:rFonts w:ascii="David" w:hAnsi="David" w:cs="David" w:hint="eastAsia"/>
          <w:szCs w:val="24"/>
          <w:rtl/>
          <w:lang w:eastAsia="en-US"/>
        </w:rPr>
        <w:t>ההגשה</w:t>
      </w:r>
      <w:r w:rsidRPr="00335D46">
        <w:rPr>
          <w:rFonts w:ascii="David" w:hAnsi="David" w:cs="David"/>
          <w:szCs w:val="24"/>
          <w:rtl/>
          <w:lang w:eastAsia="en-US"/>
        </w:rPr>
        <w:t xml:space="preserve"> </w:t>
      </w:r>
      <w:r w:rsidRPr="00335D46">
        <w:rPr>
          <w:rFonts w:ascii="David" w:hAnsi="David" w:cs="David" w:hint="eastAsia"/>
          <w:szCs w:val="24"/>
          <w:rtl/>
          <w:lang w:eastAsia="en-US"/>
        </w:rPr>
        <w:t>עצמם</w:t>
      </w:r>
      <w:r w:rsidRPr="00335D46">
        <w:rPr>
          <w:rFonts w:ascii="David" w:hAnsi="David" w:cs="David"/>
          <w:szCs w:val="24"/>
          <w:rtl/>
          <w:lang w:eastAsia="en-US"/>
        </w:rPr>
        <w:t xml:space="preserve">. </w:t>
      </w:r>
      <w:r w:rsidRPr="00335D46">
        <w:rPr>
          <w:rFonts w:ascii="David" w:hAnsi="David" w:cs="David" w:hint="eastAsia"/>
          <w:szCs w:val="24"/>
          <w:rtl/>
          <w:lang w:eastAsia="en-US"/>
        </w:rPr>
        <w:t>אישור</w:t>
      </w:r>
      <w:r w:rsidRPr="00335D46">
        <w:rPr>
          <w:rFonts w:ascii="David" w:hAnsi="David" w:cs="David"/>
          <w:szCs w:val="24"/>
          <w:rtl/>
          <w:lang w:eastAsia="en-US"/>
        </w:rPr>
        <w:t xml:space="preserve"> </w:t>
      </w:r>
      <w:r w:rsidRPr="00335D46">
        <w:rPr>
          <w:rFonts w:ascii="David" w:hAnsi="David" w:cs="David" w:hint="eastAsia"/>
          <w:szCs w:val="24"/>
          <w:rtl/>
          <w:lang w:eastAsia="en-US"/>
        </w:rPr>
        <w:t>הרשות</w:t>
      </w:r>
      <w:r w:rsidRPr="00335D46">
        <w:rPr>
          <w:rFonts w:ascii="David" w:hAnsi="David" w:cs="David"/>
          <w:szCs w:val="24"/>
          <w:rtl/>
          <w:lang w:eastAsia="en-US"/>
        </w:rPr>
        <w:t xml:space="preserve"> </w:t>
      </w:r>
      <w:r w:rsidRPr="00335D46">
        <w:rPr>
          <w:rFonts w:ascii="David" w:hAnsi="David" w:cs="David" w:hint="eastAsia"/>
          <w:szCs w:val="24"/>
          <w:rtl/>
          <w:lang w:eastAsia="en-US"/>
        </w:rPr>
        <w:t>למסמכים</w:t>
      </w:r>
      <w:r w:rsidRPr="00335D46">
        <w:rPr>
          <w:rFonts w:ascii="David" w:hAnsi="David" w:cs="David"/>
          <w:szCs w:val="24"/>
          <w:rtl/>
          <w:lang w:eastAsia="en-US"/>
        </w:rPr>
        <w:t xml:space="preserve"> </w:t>
      </w:r>
      <w:r w:rsidRPr="00335D46">
        <w:rPr>
          <w:rFonts w:ascii="David" w:hAnsi="David" w:cs="David" w:hint="eastAsia"/>
          <w:szCs w:val="24"/>
          <w:rtl/>
          <w:lang w:eastAsia="en-US"/>
        </w:rPr>
        <w:t>מהווה</w:t>
      </w:r>
      <w:r w:rsidRPr="00335D46">
        <w:rPr>
          <w:rFonts w:ascii="David" w:hAnsi="David" w:cs="David"/>
          <w:szCs w:val="24"/>
          <w:rtl/>
          <w:lang w:eastAsia="en-US"/>
        </w:rPr>
        <w:t xml:space="preserve"> </w:t>
      </w:r>
      <w:r w:rsidRPr="00335D46">
        <w:rPr>
          <w:rFonts w:ascii="David" w:hAnsi="David" w:cs="David" w:hint="eastAsia"/>
          <w:szCs w:val="24"/>
          <w:rtl/>
          <w:lang w:eastAsia="en-US"/>
        </w:rPr>
        <w:t>תנאי</w:t>
      </w:r>
      <w:r w:rsidRPr="00335D46">
        <w:rPr>
          <w:rFonts w:ascii="David" w:hAnsi="David" w:cs="David"/>
          <w:szCs w:val="24"/>
          <w:rtl/>
          <w:lang w:eastAsia="en-US"/>
        </w:rPr>
        <w:t xml:space="preserve"> </w:t>
      </w:r>
      <w:r w:rsidRPr="00335D46">
        <w:rPr>
          <w:rFonts w:ascii="David" w:hAnsi="David" w:cs="David" w:hint="eastAsia"/>
          <w:szCs w:val="24"/>
          <w:rtl/>
          <w:lang w:eastAsia="en-US"/>
        </w:rPr>
        <w:t>לפני</w:t>
      </w:r>
      <w:r w:rsidRPr="00335D46">
        <w:rPr>
          <w:rFonts w:ascii="David" w:hAnsi="David" w:cs="David"/>
          <w:szCs w:val="24"/>
          <w:rtl/>
          <w:lang w:eastAsia="en-US"/>
        </w:rPr>
        <w:t xml:space="preserve"> </w:t>
      </w:r>
      <w:r w:rsidRPr="00335D46">
        <w:rPr>
          <w:rFonts w:ascii="David" w:hAnsi="David" w:cs="David" w:hint="eastAsia"/>
          <w:szCs w:val="24"/>
          <w:rtl/>
          <w:lang w:eastAsia="en-US"/>
        </w:rPr>
        <w:t>הגשה</w:t>
      </w:r>
      <w:r w:rsidRPr="00335D46">
        <w:rPr>
          <w:rFonts w:ascii="David" w:hAnsi="David" w:cs="David"/>
          <w:szCs w:val="24"/>
          <w:rtl/>
          <w:lang w:eastAsia="en-US"/>
        </w:rPr>
        <w:t xml:space="preserve"> </w:t>
      </w:r>
      <w:r w:rsidRPr="00335D46">
        <w:rPr>
          <w:rFonts w:ascii="David" w:hAnsi="David" w:cs="David" w:hint="eastAsia"/>
          <w:szCs w:val="24"/>
          <w:rtl/>
          <w:lang w:eastAsia="en-US"/>
        </w:rPr>
        <w:t>לרשויות</w:t>
      </w:r>
      <w:r w:rsidRPr="00335D46">
        <w:rPr>
          <w:rFonts w:ascii="David" w:hAnsi="David" w:cs="David"/>
          <w:szCs w:val="24"/>
          <w:rtl/>
          <w:lang w:eastAsia="en-US"/>
        </w:rPr>
        <w:t xml:space="preserve"> </w:t>
      </w:r>
      <w:r w:rsidRPr="00335D46">
        <w:rPr>
          <w:rFonts w:ascii="David" w:hAnsi="David" w:cs="David" w:hint="eastAsia"/>
          <w:szCs w:val="24"/>
          <w:rtl/>
          <w:lang w:eastAsia="en-US"/>
        </w:rPr>
        <w:t>סטטוטוריות</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בתום</w:t>
      </w:r>
      <w:r w:rsidRPr="00335D46">
        <w:rPr>
          <w:rFonts w:ascii="David" w:hAnsi="David" w:cs="David"/>
          <w:szCs w:val="24"/>
          <w:rtl/>
          <w:lang w:eastAsia="en-US"/>
        </w:rPr>
        <w:t xml:space="preserve"> </w:t>
      </w:r>
      <w:r w:rsidRPr="00335D46">
        <w:rPr>
          <w:rFonts w:ascii="David" w:hAnsi="David" w:cs="David" w:hint="eastAsia"/>
          <w:szCs w:val="24"/>
          <w:rtl/>
          <w:lang w:eastAsia="en-US"/>
        </w:rPr>
        <w:t>תקופת</w:t>
      </w:r>
      <w:r w:rsidRPr="00335D46">
        <w:rPr>
          <w:rFonts w:ascii="David" w:hAnsi="David" w:cs="David"/>
          <w:szCs w:val="24"/>
          <w:rtl/>
          <w:lang w:eastAsia="en-US"/>
        </w:rPr>
        <w:t xml:space="preserve"> </w:t>
      </w:r>
      <w:r w:rsidRPr="00335D46">
        <w:rPr>
          <w:rFonts w:ascii="David" w:hAnsi="David" w:cs="David" w:hint="eastAsia"/>
          <w:szCs w:val="24"/>
          <w:rtl/>
          <w:lang w:eastAsia="en-US"/>
        </w:rPr>
        <w:t>ההתקשרות</w:t>
      </w:r>
      <w:r w:rsidRPr="00335D46">
        <w:rPr>
          <w:rFonts w:ascii="David" w:hAnsi="David" w:cs="David"/>
          <w:szCs w:val="24"/>
          <w:rtl/>
          <w:lang w:eastAsia="en-US"/>
        </w:rPr>
        <w:t xml:space="preserve"> </w:t>
      </w:r>
      <w:r w:rsidRPr="00335D46">
        <w:rPr>
          <w:rFonts w:ascii="David" w:hAnsi="David" w:cs="David" w:hint="eastAsia"/>
          <w:szCs w:val="24"/>
          <w:rtl/>
          <w:lang w:eastAsia="en-US"/>
        </w:rPr>
        <w:t>יעביר</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הזוכה</w:t>
      </w:r>
      <w:r w:rsidRPr="00335D46">
        <w:rPr>
          <w:rFonts w:ascii="David" w:hAnsi="David" w:cs="David"/>
          <w:szCs w:val="24"/>
          <w:rtl/>
          <w:lang w:eastAsia="en-US"/>
        </w:rPr>
        <w:t xml:space="preserve"> </w:t>
      </w:r>
      <w:r w:rsidRPr="00335D46">
        <w:rPr>
          <w:rFonts w:ascii="David" w:hAnsi="David" w:cs="David" w:hint="eastAsia"/>
          <w:szCs w:val="24"/>
          <w:rtl/>
          <w:lang w:eastAsia="en-US"/>
        </w:rPr>
        <w:t>בצורה</w:t>
      </w:r>
      <w:r w:rsidRPr="00335D46">
        <w:rPr>
          <w:rFonts w:ascii="David" w:hAnsi="David" w:cs="David"/>
          <w:szCs w:val="24"/>
          <w:rtl/>
          <w:lang w:eastAsia="en-US"/>
        </w:rPr>
        <w:t xml:space="preserve"> </w:t>
      </w:r>
      <w:r w:rsidRPr="00335D46">
        <w:rPr>
          <w:rFonts w:ascii="David" w:hAnsi="David" w:cs="David" w:hint="eastAsia"/>
          <w:szCs w:val="24"/>
          <w:rtl/>
          <w:lang w:eastAsia="en-US"/>
        </w:rPr>
        <w:t>מסודרת</w:t>
      </w:r>
      <w:r w:rsidRPr="00335D46">
        <w:rPr>
          <w:rFonts w:ascii="David" w:hAnsi="David" w:cs="David"/>
          <w:szCs w:val="24"/>
          <w:rtl/>
          <w:lang w:eastAsia="en-US"/>
        </w:rPr>
        <w:t xml:space="preserve"> </w:t>
      </w:r>
      <w:r w:rsidRPr="00335D46">
        <w:rPr>
          <w:rFonts w:ascii="David" w:hAnsi="David" w:cs="David" w:hint="eastAsia"/>
          <w:szCs w:val="24"/>
          <w:rtl/>
          <w:lang w:eastAsia="en-US"/>
        </w:rPr>
        <w:t>את</w:t>
      </w:r>
      <w:r w:rsidRPr="00335D46">
        <w:rPr>
          <w:rFonts w:ascii="David" w:hAnsi="David" w:cs="David"/>
          <w:szCs w:val="24"/>
          <w:rtl/>
          <w:lang w:eastAsia="en-US"/>
        </w:rPr>
        <w:t xml:space="preserve"> </w:t>
      </w:r>
      <w:r w:rsidRPr="00335D46">
        <w:rPr>
          <w:rFonts w:ascii="David" w:hAnsi="David" w:cs="David" w:hint="eastAsia"/>
          <w:szCs w:val="24"/>
          <w:rtl/>
          <w:lang w:eastAsia="en-US"/>
        </w:rPr>
        <w:t>המסמכים</w:t>
      </w:r>
      <w:r w:rsidRPr="00335D46">
        <w:rPr>
          <w:rFonts w:ascii="David" w:hAnsi="David" w:cs="David"/>
          <w:szCs w:val="24"/>
          <w:rtl/>
          <w:lang w:eastAsia="en-US"/>
        </w:rPr>
        <w:t xml:space="preserve"> </w:t>
      </w:r>
      <w:r w:rsidRPr="00335D46">
        <w:rPr>
          <w:rFonts w:ascii="David" w:hAnsi="David" w:cs="David" w:hint="eastAsia"/>
          <w:szCs w:val="24"/>
          <w:rtl/>
          <w:lang w:eastAsia="en-US"/>
        </w:rPr>
        <w:t>והחומר</w:t>
      </w:r>
      <w:r w:rsidRPr="00335D46">
        <w:rPr>
          <w:rFonts w:ascii="David" w:hAnsi="David" w:cs="David"/>
          <w:szCs w:val="24"/>
          <w:rtl/>
          <w:lang w:eastAsia="en-US"/>
        </w:rPr>
        <w:t xml:space="preserve"> </w:t>
      </w:r>
      <w:r w:rsidRPr="00335D46">
        <w:rPr>
          <w:rFonts w:ascii="David" w:hAnsi="David" w:cs="David" w:hint="eastAsia"/>
          <w:szCs w:val="24"/>
          <w:rtl/>
          <w:lang w:eastAsia="en-US"/>
        </w:rPr>
        <w:t>הנוגעים</w:t>
      </w:r>
      <w:r w:rsidRPr="00335D46">
        <w:rPr>
          <w:rFonts w:ascii="David" w:hAnsi="David" w:cs="David"/>
          <w:szCs w:val="24"/>
          <w:rtl/>
          <w:lang w:eastAsia="en-US"/>
        </w:rPr>
        <w:t xml:space="preserve"> </w:t>
      </w:r>
      <w:r w:rsidRPr="00335D46">
        <w:rPr>
          <w:rFonts w:ascii="David" w:hAnsi="David" w:cs="David" w:hint="eastAsia"/>
          <w:szCs w:val="24"/>
          <w:rtl/>
          <w:lang w:eastAsia="en-US"/>
        </w:rPr>
        <w:t>לפרויקט</w:t>
      </w:r>
      <w:r w:rsidRPr="00335D46">
        <w:rPr>
          <w:rFonts w:ascii="David" w:hAnsi="David" w:cs="David"/>
          <w:szCs w:val="24"/>
          <w:rtl/>
          <w:lang w:eastAsia="en-US"/>
        </w:rPr>
        <w:t xml:space="preserve"> </w:t>
      </w:r>
      <w:r w:rsidRPr="00335D46">
        <w:rPr>
          <w:rFonts w:ascii="David" w:hAnsi="David" w:cs="David" w:hint="eastAsia"/>
          <w:szCs w:val="24"/>
          <w:rtl/>
          <w:lang w:eastAsia="en-US"/>
        </w:rPr>
        <w:t>לידי</w:t>
      </w:r>
      <w:r w:rsidRPr="00335D46">
        <w:rPr>
          <w:rFonts w:ascii="David" w:hAnsi="David" w:cs="David"/>
          <w:szCs w:val="24"/>
          <w:rtl/>
          <w:lang w:eastAsia="en-US"/>
        </w:rPr>
        <w:t xml:space="preserve"> </w:t>
      </w:r>
      <w:r w:rsidRPr="00335D46">
        <w:rPr>
          <w:rFonts w:ascii="David" w:hAnsi="David" w:cs="David" w:hint="eastAsia"/>
          <w:szCs w:val="24"/>
          <w:rtl/>
          <w:lang w:eastAsia="en-US"/>
        </w:rPr>
        <w:t>המנהל</w:t>
      </w:r>
      <w:r w:rsidRPr="00335D46">
        <w:rPr>
          <w:rFonts w:ascii="David" w:hAnsi="David" w:cs="David"/>
          <w:szCs w:val="24"/>
          <w:rtl/>
          <w:lang w:eastAsia="en-US"/>
        </w:rPr>
        <w:t xml:space="preserve"> </w:t>
      </w:r>
      <w:r w:rsidRPr="00335D46">
        <w:rPr>
          <w:rFonts w:ascii="David" w:hAnsi="David" w:cs="David" w:hint="eastAsia"/>
          <w:szCs w:val="24"/>
          <w:rtl/>
          <w:lang w:eastAsia="en-US"/>
        </w:rPr>
        <w:t>במדיה</w:t>
      </w:r>
      <w:r w:rsidRPr="00335D46">
        <w:rPr>
          <w:rFonts w:ascii="David" w:hAnsi="David" w:cs="David"/>
          <w:szCs w:val="24"/>
          <w:rtl/>
          <w:lang w:eastAsia="en-US"/>
        </w:rPr>
        <w:t xml:space="preserve"> </w:t>
      </w:r>
      <w:r w:rsidRPr="00335D46">
        <w:rPr>
          <w:rFonts w:ascii="David" w:hAnsi="David" w:cs="David" w:hint="eastAsia"/>
          <w:szCs w:val="24"/>
          <w:rtl/>
          <w:lang w:eastAsia="en-US"/>
        </w:rPr>
        <w:t>מגנטית</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אחראי</w:t>
      </w:r>
      <w:r w:rsidRPr="00335D46">
        <w:rPr>
          <w:rFonts w:ascii="David" w:hAnsi="David" w:cs="David"/>
          <w:szCs w:val="24"/>
          <w:rtl/>
          <w:lang w:eastAsia="en-US"/>
        </w:rPr>
        <w:t xml:space="preserve"> </w:t>
      </w:r>
      <w:r w:rsidRPr="00335D46">
        <w:rPr>
          <w:rFonts w:ascii="David" w:hAnsi="David" w:cs="David" w:hint="eastAsia"/>
          <w:szCs w:val="24"/>
          <w:rtl/>
          <w:lang w:eastAsia="en-US"/>
        </w:rPr>
        <w:t>להעברת</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החומר</w:t>
      </w:r>
      <w:r w:rsidRPr="00335D46">
        <w:rPr>
          <w:rFonts w:ascii="David" w:hAnsi="David" w:cs="David"/>
          <w:szCs w:val="24"/>
          <w:rtl/>
          <w:lang w:eastAsia="en-US"/>
        </w:rPr>
        <w:t xml:space="preserve">, </w:t>
      </w:r>
      <w:r w:rsidRPr="00335D46">
        <w:rPr>
          <w:rFonts w:ascii="David" w:hAnsi="David" w:cs="David" w:hint="eastAsia"/>
          <w:szCs w:val="24"/>
          <w:rtl/>
          <w:lang w:eastAsia="en-US"/>
        </w:rPr>
        <w:t>גם</w:t>
      </w:r>
      <w:r w:rsidRPr="00335D46">
        <w:rPr>
          <w:rFonts w:ascii="David" w:hAnsi="David" w:cs="David"/>
          <w:szCs w:val="24"/>
          <w:rtl/>
          <w:lang w:eastAsia="en-US"/>
        </w:rPr>
        <w:t xml:space="preserve"> </w:t>
      </w:r>
      <w:r w:rsidRPr="00335D46">
        <w:rPr>
          <w:rFonts w:ascii="David" w:hAnsi="David" w:cs="David" w:hint="eastAsia"/>
          <w:szCs w:val="24"/>
          <w:rtl/>
          <w:lang w:eastAsia="en-US"/>
        </w:rPr>
        <w:t>מכל</w:t>
      </w:r>
      <w:r w:rsidRPr="00335D46">
        <w:rPr>
          <w:rFonts w:ascii="David" w:hAnsi="David" w:cs="David"/>
          <w:szCs w:val="24"/>
          <w:rtl/>
          <w:lang w:eastAsia="en-US"/>
        </w:rPr>
        <w:t xml:space="preserve"> </w:t>
      </w:r>
      <w:r w:rsidRPr="00335D46">
        <w:rPr>
          <w:rFonts w:ascii="David" w:hAnsi="David" w:cs="David" w:hint="eastAsia"/>
          <w:szCs w:val="24"/>
          <w:rtl/>
          <w:lang w:eastAsia="en-US"/>
        </w:rPr>
        <w:t>נותני</w:t>
      </w:r>
      <w:r w:rsidRPr="00335D46">
        <w:rPr>
          <w:rFonts w:ascii="David" w:hAnsi="David" w:cs="David"/>
          <w:szCs w:val="24"/>
          <w:rtl/>
          <w:lang w:eastAsia="en-US"/>
        </w:rPr>
        <w:t xml:space="preserve"> </w:t>
      </w:r>
      <w:r w:rsidRPr="00335D46">
        <w:rPr>
          <w:rFonts w:ascii="David" w:hAnsi="David" w:cs="David" w:hint="eastAsia"/>
          <w:szCs w:val="24"/>
          <w:rtl/>
          <w:lang w:eastAsia="en-US"/>
        </w:rPr>
        <w:t>השירותים</w:t>
      </w:r>
      <w:r w:rsidRPr="00335D46">
        <w:rPr>
          <w:rFonts w:ascii="David" w:hAnsi="David" w:cs="David"/>
          <w:szCs w:val="24"/>
          <w:rtl/>
          <w:lang w:eastAsia="en-US"/>
        </w:rPr>
        <w:t xml:space="preserve"> </w:t>
      </w:r>
      <w:r w:rsidRPr="00335D46">
        <w:rPr>
          <w:rFonts w:ascii="David" w:hAnsi="David" w:cs="David" w:hint="eastAsia"/>
          <w:szCs w:val="24"/>
          <w:rtl/>
          <w:lang w:eastAsia="en-US"/>
        </w:rPr>
        <w:t>וצוות</w:t>
      </w:r>
      <w:r w:rsidRPr="00335D46">
        <w:rPr>
          <w:rFonts w:ascii="David" w:hAnsi="David" w:cs="David"/>
          <w:szCs w:val="24"/>
          <w:rtl/>
          <w:lang w:eastAsia="en-US"/>
        </w:rPr>
        <w:t xml:space="preserve"> </w:t>
      </w:r>
      <w:r w:rsidRPr="00335D46">
        <w:rPr>
          <w:rFonts w:ascii="David" w:hAnsi="David" w:cs="David" w:hint="eastAsia"/>
          <w:szCs w:val="24"/>
          <w:rtl/>
          <w:lang w:eastAsia="en-US"/>
        </w:rPr>
        <w:t>התכנון</w:t>
      </w:r>
      <w:r w:rsidRPr="00335D46">
        <w:rPr>
          <w:rFonts w:ascii="David" w:hAnsi="David" w:cs="David"/>
          <w:szCs w:val="24"/>
          <w:rtl/>
          <w:lang w:eastAsia="en-US"/>
        </w:rPr>
        <w:t xml:space="preserve"> </w:t>
      </w:r>
      <w:r w:rsidRPr="00335D46">
        <w:rPr>
          <w:rFonts w:ascii="David" w:hAnsi="David" w:cs="David" w:hint="eastAsia"/>
          <w:szCs w:val="24"/>
          <w:rtl/>
          <w:lang w:eastAsia="en-US"/>
        </w:rPr>
        <w:t>שהועסקו</w:t>
      </w:r>
      <w:r w:rsidRPr="00335D46">
        <w:rPr>
          <w:rFonts w:ascii="David" w:hAnsi="David" w:cs="David"/>
          <w:szCs w:val="24"/>
          <w:rtl/>
          <w:lang w:eastAsia="en-US"/>
        </w:rPr>
        <w:t xml:space="preserve"> </w:t>
      </w:r>
      <w:r w:rsidRPr="00335D46">
        <w:rPr>
          <w:rFonts w:ascii="David" w:hAnsi="David" w:cs="David" w:hint="eastAsia"/>
          <w:szCs w:val="24"/>
          <w:rtl/>
          <w:lang w:eastAsia="en-US"/>
        </w:rPr>
        <w:t>מטעמו</w:t>
      </w:r>
      <w:r w:rsidRPr="00335D46">
        <w:rPr>
          <w:rFonts w:ascii="David" w:hAnsi="David" w:cs="David"/>
          <w:szCs w:val="24"/>
          <w:rtl/>
          <w:lang w:eastAsia="en-US"/>
        </w:rPr>
        <w:t xml:space="preserve"> </w:t>
      </w:r>
      <w:r w:rsidRPr="00335D46">
        <w:rPr>
          <w:rFonts w:ascii="David" w:hAnsi="David" w:cs="David" w:hint="eastAsia"/>
          <w:szCs w:val="24"/>
          <w:rtl/>
          <w:lang w:eastAsia="en-US"/>
        </w:rPr>
        <w:t>בפרויקט</w:t>
      </w:r>
      <w:r w:rsidRPr="00335D46">
        <w:rPr>
          <w:rFonts w:ascii="David" w:hAnsi="David" w:cs="David"/>
          <w:szCs w:val="24"/>
          <w:rtl/>
          <w:lang w:eastAsia="en-US"/>
        </w:rPr>
        <w:t xml:space="preserve">. </w:t>
      </w:r>
      <w:r w:rsidRPr="00335D46">
        <w:rPr>
          <w:rFonts w:ascii="David" w:hAnsi="David" w:cs="David" w:hint="eastAsia"/>
          <w:szCs w:val="24"/>
          <w:rtl/>
          <w:lang w:eastAsia="en-US"/>
        </w:rPr>
        <w:t>כן</w:t>
      </w:r>
      <w:r w:rsidRPr="00335D46">
        <w:rPr>
          <w:rFonts w:ascii="David" w:hAnsi="David" w:cs="David"/>
          <w:szCs w:val="24"/>
          <w:rtl/>
          <w:lang w:eastAsia="en-US"/>
        </w:rPr>
        <w:t xml:space="preserve"> </w:t>
      </w:r>
      <w:r w:rsidRPr="00335D46">
        <w:rPr>
          <w:rFonts w:ascii="David" w:hAnsi="David" w:cs="David" w:hint="eastAsia"/>
          <w:szCs w:val="24"/>
          <w:rtl/>
          <w:lang w:eastAsia="en-US"/>
        </w:rPr>
        <w:t>יעביר</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3 </w:t>
      </w:r>
      <w:r w:rsidRPr="00335D46">
        <w:rPr>
          <w:rFonts w:ascii="David" w:hAnsi="David" w:cs="David" w:hint="eastAsia"/>
          <w:szCs w:val="24"/>
          <w:rtl/>
          <w:lang w:eastAsia="en-US"/>
        </w:rPr>
        <w:t>עותקים</w:t>
      </w:r>
      <w:r w:rsidRPr="00335D46">
        <w:rPr>
          <w:rFonts w:ascii="David" w:hAnsi="David" w:cs="David"/>
          <w:szCs w:val="24"/>
          <w:rtl/>
          <w:lang w:eastAsia="en-US"/>
        </w:rPr>
        <w:t xml:space="preserve"> </w:t>
      </w:r>
      <w:r w:rsidRPr="00335D46">
        <w:rPr>
          <w:rFonts w:ascii="David" w:hAnsi="David" w:cs="David" w:hint="eastAsia"/>
          <w:szCs w:val="24"/>
          <w:rtl/>
          <w:lang w:eastAsia="en-US"/>
        </w:rPr>
        <w:t>מלאים</w:t>
      </w:r>
      <w:r w:rsidRPr="00335D46">
        <w:rPr>
          <w:rFonts w:ascii="David" w:hAnsi="David" w:cs="David"/>
          <w:szCs w:val="24"/>
          <w:rtl/>
          <w:lang w:eastAsia="en-US"/>
        </w:rPr>
        <w:t xml:space="preserve"> </w:t>
      </w:r>
      <w:r w:rsidRPr="00335D46">
        <w:rPr>
          <w:rFonts w:ascii="David" w:hAnsi="David" w:cs="David" w:hint="eastAsia"/>
          <w:szCs w:val="24"/>
          <w:rtl/>
          <w:lang w:eastAsia="en-US"/>
        </w:rPr>
        <w:t>של</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מסמכי</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המאושרים</w:t>
      </w:r>
      <w:r w:rsidRPr="00335D46">
        <w:rPr>
          <w:rFonts w:ascii="David" w:hAnsi="David" w:cs="David"/>
          <w:szCs w:val="24"/>
          <w:rtl/>
          <w:lang w:eastAsia="en-US"/>
        </w:rPr>
        <w:t xml:space="preserve"> </w:t>
      </w:r>
      <w:r w:rsidRPr="00335D46">
        <w:rPr>
          <w:rFonts w:ascii="David" w:hAnsi="David" w:cs="David" w:hint="eastAsia"/>
          <w:szCs w:val="24"/>
          <w:rtl/>
          <w:lang w:eastAsia="en-US"/>
        </w:rPr>
        <w:t>ונספחיהם</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למען</w:t>
      </w:r>
      <w:r w:rsidRPr="00335D46">
        <w:rPr>
          <w:rFonts w:ascii="David" w:hAnsi="David" w:cs="David"/>
          <w:szCs w:val="24"/>
          <w:rtl/>
          <w:lang w:eastAsia="en-US"/>
        </w:rPr>
        <w:t xml:space="preserve"> </w:t>
      </w:r>
      <w:r w:rsidRPr="00335D46">
        <w:rPr>
          <w:rFonts w:ascii="David" w:hAnsi="David" w:cs="David" w:hint="eastAsia"/>
          <w:szCs w:val="24"/>
          <w:rtl/>
          <w:lang w:eastAsia="en-US"/>
        </w:rPr>
        <w:t>הסר</w:t>
      </w:r>
      <w:r w:rsidRPr="00335D46">
        <w:rPr>
          <w:rFonts w:ascii="David" w:hAnsi="David" w:cs="David"/>
          <w:szCs w:val="24"/>
          <w:rtl/>
          <w:lang w:eastAsia="en-US"/>
        </w:rPr>
        <w:t xml:space="preserve"> </w:t>
      </w:r>
      <w:r w:rsidRPr="00335D46">
        <w:rPr>
          <w:rFonts w:ascii="David" w:hAnsi="David" w:cs="David" w:hint="eastAsia"/>
          <w:szCs w:val="24"/>
          <w:rtl/>
          <w:lang w:eastAsia="en-US"/>
        </w:rPr>
        <w:t>ספק</w:t>
      </w:r>
      <w:r w:rsidRPr="00335D46">
        <w:rPr>
          <w:rFonts w:ascii="David" w:hAnsi="David" w:cs="David"/>
          <w:szCs w:val="24"/>
          <w:rtl/>
          <w:lang w:eastAsia="en-US"/>
        </w:rPr>
        <w:t xml:space="preserve"> </w:t>
      </w:r>
      <w:r w:rsidRPr="00335D46">
        <w:rPr>
          <w:rFonts w:ascii="David" w:hAnsi="David" w:cs="David" w:hint="eastAsia"/>
          <w:szCs w:val="24"/>
          <w:rtl/>
          <w:lang w:eastAsia="en-US"/>
        </w:rPr>
        <w:t>יובהר</w:t>
      </w:r>
      <w:r w:rsidRPr="00335D46">
        <w:rPr>
          <w:rFonts w:ascii="David" w:hAnsi="David" w:cs="David"/>
          <w:szCs w:val="24"/>
          <w:rtl/>
          <w:lang w:eastAsia="en-US"/>
        </w:rPr>
        <w:t xml:space="preserve"> </w:t>
      </w:r>
      <w:r w:rsidRPr="00335D46">
        <w:rPr>
          <w:rFonts w:ascii="David" w:hAnsi="David" w:cs="David" w:hint="eastAsia"/>
          <w:szCs w:val="24"/>
          <w:rtl/>
          <w:lang w:eastAsia="en-US"/>
        </w:rPr>
        <w:t>כי</w:t>
      </w:r>
      <w:r w:rsidRPr="00335D46">
        <w:rPr>
          <w:rFonts w:ascii="David" w:hAnsi="David" w:cs="David"/>
          <w:szCs w:val="24"/>
          <w:rtl/>
          <w:lang w:eastAsia="en-US"/>
        </w:rPr>
        <w:t xml:space="preserve"> </w:t>
      </w:r>
      <w:r w:rsidRPr="00335D46">
        <w:rPr>
          <w:rFonts w:ascii="David" w:hAnsi="David" w:cs="David" w:hint="eastAsia"/>
          <w:szCs w:val="24"/>
          <w:rtl/>
          <w:lang w:eastAsia="en-US"/>
        </w:rPr>
        <w:t>הכנת</w:t>
      </w:r>
      <w:r w:rsidRPr="00335D46">
        <w:rPr>
          <w:rFonts w:ascii="David" w:hAnsi="David" w:cs="David"/>
          <w:szCs w:val="24"/>
          <w:rtl/>
          <w:lang w:eastAsia="en-US"/>
        </w:rPr>
        <w:t xml:space="preserve"> </w:t>
      </w:r>
      <w:r w:rsidRPr="00335D46">
        <w:rPr>
          <w:rFonts w:ascii="David" w:hAnsi="David" w:cs="David" w:hint="eastAsia"/>
          <w:szCs w:val="24"/>
          <w:rtl/>
          <w:lang w:eastAsia="en-US"/>
        </w:rPr>
        <w:t>והגשת</w:t>
      </w:r>
      <w:r w:rsidRPr="00335D46">
        <w:rPr>
          <w:rFonts w:ascii="David" w:hAnsi="David" w:cs="David"/>
          <w:szCs w:val="24"/>
          <w:rtl/>
          <w:lang w:eastAsia="en-US"/>
        </w:rPr>
        <w:t xml:space="preserve"> </w:t>
      </w:r>
      <w:r w:rsidRPr="00335D46">
        <w:rPr>
          <w:rFonts w:ascii="David" w:hAnsi="David" w:cs="David" w:hint="eastAsia"/>
          <w:szCs w:val="24"/>
          <w:rtl/>
          <w:lang w:eastAsia="en-US"/>
        </w:rPr>
        <w:t>הדיווחים</w:t>
      </w:r>
      <w:r w:rsidRPr="00335D46">
        <w:rPr>
          <w:rFonts w:ascii="David" w:hAnsi="David" w:cs="David"/>
          <w:szCs w:val="24"/>
          <w:rtl/>
          <w:lang w:eastAsia="en-US"/>
        </w:rPr>
        <w:t xml:space="preserve"> </w:t>
      </w:r>
      <w:r w:rsidRPr="00335D46">
        <w:rPr>
          <w:rFonts w:ascii="David" w:hAnsi="David" w:cs="David" w:hint="eastAsia"/>
          <w:szCs w:val="24"/>
          <w:rtl/>
          <w:lang w:eastAsia="en-US"/>
        </w:rPr>
        <w:t>והמסמכים</w:t>
      </w:r>
      <w:r w:rsidRPr="00335D46">
        <w:rPr>
          <w:rFonts w:ascii="David" w:hAnsi="David" w:cs="David"/>
          <w:szCs w:val="24"/>
          <w:rtl/>
          <w:lang w:eastAsia="en-US"/>
        </w:rPr>
        <w:t xml:space="preserve"> </w:t>
      </w:r>
      <w:r w:rsidRPr="00335D46">
        <w:rPr>
          <w:rFonts w:ascii="David" w:hAnsi="David" w:cs="David" w:hint="eastAsia"/>
          <w:szCs w:val="24"/>
          <w:rtl/>
          <w:lang w:eastAsia="en-US"/>
        </w:rPr>
        <w:t>בהתאם</w:t>
      </w:r>
      <w:r w:rsidRPr="00335D46">
        <w:rPr>
          <w:rFonts w:ascii="David" w:hAnsi="David" w:cs="David"/>
          <w:szCs w:val="24"/>
          <w:rtl/>
          <w:lang w:eastAsia="en-US"/>
        </w:rPr>
        <w:t xml:space="preserve"> </w:t>
      </w:r>
      <w:r w:rsidRPr="00335D46">
        <w:rPr>
          <w:rFonts w:ascii="David" w:hAnsi="David" w:cs="David" w:hint="eastAsia"/>
          <w:szCs w:val="24"/>
          <w:rtl/>
          <w:lang w:eastAsia="en-US"/>
        </w:rPr>
        <w:t>לקבוע</w:t>
      </w:r>
      <w:r w:rsidRPr="00335D46">
        <w:rPr>
          <w:rFonts w:ascii="David" w:hAnsi="David" w:cs="David"/>
          <w:szCs w:val="24"/>
          <w:rtl/>
          <w:lang w:eastAsia="en-US"/>
        </w:rPr>
        <w:t xml:space="preserve"> </w:t>
      </w:r>
      <w:r w:rsidRPr="00335D46">
        <w:rPr>
          <w:rFonts w:ascii="David" w:hAnsi="David" w:cs="David" w:hint="eastAsia"/>
          <w:szCs w:val="24"/>
          <w:rtl/>
          <w:lang w:eastAsia="en-US"/>
        </w:rPr>
        <w:t>בסעיף</w:t>
      </w:r>
      <w:r w:rsidRPr="00335D46">
        <w:rPr>
          <w:rFonts w:ascii="David" w:hAnsi="David" w:cs="David"/>
          <w:szCs w:val="24"/>
          <w:rtl/>
          <w:lang w:eastAsia="en-US"/>
        </w:rPr>
        <w:t xml:space="preserve"> </w:t>
      </w:r>
      <w:r w:rsidRPr="00335D46">
        <w:rPr>
          <w:rFonts w:ascii="David" w:hAnsi="David" w:cs="David" w:hint="eastAsia"/>
          <w:szCs w:val="24"/>
          <w:rtl/>
          <w:lang w:eastAsia="en-US"/>
        </w:rPr>
        <w:t>זה</w:t>
      </w:r>
      <w:r w:rsidRPr="00335D46">
        <w:rPr>
          <w:rFonts w:ascii="David" w:hAnsi="David" w:cs="David"/>
          <w:szCs w:val="24"/>
          <w:rtl/>
          <w:lang w:eastAsia="en-US"/>
        </w:rPr>
        <w:t xml:space="preserve"> </w:t>
      </w:r>
      <w:r w:rsidRPr="00335D46">
        <w:rPr>
          <w:rFonts w:ascii="David" w:hAnsi="David" w:cs="David" w:hint="eastAsia"/>
          <w:szCs w:val="24"/>
          <w:rtl/>
          <w:lang w:eastAsia="en-US"/>
        </w:rPr>
        <w:t>כלולים</w:t>
      </w:r>
      <w:r w:rsidRPr="00335D46">
        <w:rPr>
          <w:rFonts w:ascii="David" w:hAnsi="David" w:cs="David"/>
          <w:szCs w:val="24"/>
          <w:rtl/>
          <w:lang w:eastAsia="en-US"/>
        </w:rPr>
        <w:t xml:space="preserve"> </w:t>
      </w:r>
      <w:r w:rsidRPr="00335D46">
        <w:rPr>
          <w:rFonts w:ascii="David" w:hAnsi="David" w:cs="David" w:hint="eastAsia"/>
          <w:szCs w:val="24"/>
          <w:rtl/>
          <w:lang w:eastAsia="en-US"/>
        </w:rPr>
        <w:t>בשכר</w:t>
      </w:r>
      <w:r w:rsidRPr="00335D46">
        <w:rPr>
          <w:rFonts w:ascii="David" w:hAnsi="David" w:cs="David"/>
          <w:szCs w:val="24"/>
          <w:rtl/>
          <w:lang w:eastAsia="en-US"/>
        </w:rPr>
        <w:t xml:space="preserve"> </w:t>
      </w:r>
      <w:r w:rsidRPr="00335D46">
        <w:rPr>
          <w:rFonts w:ascii="David" w:hAnsi="David" w:cs="David" w:hint="eastAsia"/>
          <w:szCs w:val="24"/>
          <w:rtl/>
          <w:lang w:eastAsia="en-US"/>
        </w:rPr>
        <w:t>הטרחה</w:t>
      </w:r>
      <w:r w:rsidRPr="00335D46">
        <w:rPr>
          <w:rFonts w:ascii="David" w:hAnsi="David" w:cs="David"/>
          <w:szCs w:val="24"/>
          <w:rtl/>
          <w:lang w:eastAsia="en-US"/>
        </w:rPr>
        <w:t xml:space="preserve"> </w:t>
      </w:r>
      <w:r w:rsidRPr="00335D46">
        <w:rPr>
          <w:rFonts w:ascii="David" w:hAnsi="David" w:cs="David" w:hint="eastAsia"/>
          <w:szCs w:val="24"/>
          <w:rtl/>
          <w:lang w:eastAsia="en-US"/>
        </w:rPr>
        <w:t>המוצע</w:t>
      </w:r>
      <w:r w:rsidRPr="00335D46">
        <w:rPr>
          <w:rFonts w:ascii="David" w:hAnsi="David" w:cs="David"/>
          <w:szCs w:val="24"/>
          <w:rtl/>
          <w:lang w:eastAsia="en-US"/>
        </w:rPr>
        <w:t xml:space="preserve"> </w:t>
      </w:r>
      <w:r w:rsidRPr="00335D46">
        <w:rPr>
          <w:rFonts w:ascii="David" w:hAnsi="David" w:cs="David" w:hint="eastAsia"/>
          <w:szCs w:val="24"/>
          <w:rtl/>
          <w:lang w:eastAsia="en-US"/>
        </w:rPr>
        <w:t>ע</w:t>
      </w:r>
      <w:r w:rsidRPr="00335D46">
        <w:rPr>
          <w:rFonts w:ascii="David" w:hAnsi="David" w:cs="David"/>
          <w:szCs w:val="24"/>
          <w:rtl/>
          <w:lang w:eastAsia="en-US"/>
        </w:rPr>
        <w:t>"</w:t>
      </w:r>
      <w:r w:rsidRPr="00335D46">
        <w:rPr>
          <w:rFonts w:ascii="David" w:hAnsi="David" w:cs="David" w:hint="eastAsia"/>
          <w:szCs w:val="24"/>
          <w:rtl/>
          <w:lang w:eastAsia="en-US"/>
        </w:rPr>
        <w:t>י</w:t>
      </w:r>
      <w:r w:rsidRPr="00335D46">
        <w:rPr>
          <w:rFonts w:ascii="David" w:hAnsi="David" w:cs="David"/>
          <w:szCs w:val="24"/>
          <w:rtl/>
          <w:lang w:eastAsia="en-US"/>
        </w:rPr>
        <w:t xml:space="preserve"> </w:t>
      </w:r>
      <w:r w:rsidRPr="00335D46">
        <w:rPr>
          <w:rFonts w:ascii="David" w:hAnsi="David" w:cs="David" w:hint="eastAsia"/>
          <w:szCs w:val="24"/>
          <w:rtl/>
          <w:lang w:eastAsia="en-US"/>
        </w:rPr>
        <w:t>המציע</w:t>
      </w:r>
      <w:r w:rsidRPr="00335D46">
        <w:rPr>
          <w:rFonts w:ascii="David" w:hAnsi="David" w:cs="David"/>
          <w:szCs w:val="24"/>
          <w:rtl/>
          <w:lang w:eastAsia="en-US"/>
        </w:rPr>
        <w:t xml:space="preserve"> </w:t>
      </w:r>
      <w:r w:rsidRPr="00335D46">
        <w:rPr>
          <w:rFonts w:ascii="David" w:hAnsi="David" w:cs="David" w:hint="eastAsia"/>
          <w:szCs w:val="24"/>
          <w:rtl/>
          <w:lang w:eastAsia="en-US"/>
        </w:rPr>
        <w:t>והרשות</w:t>
      </w:r>
      <w:r w:rsidRPr="00335D46">
        <w:rPr>
          <w:rFonts w:ascii="David" w:hAnsi="David" w:cs="David"/>
          <w:szCs w:val="24"/>
          <w:rtl/>
          <w:lang w:eastAsia="en-US"/>
        </w:rPr>
        <w:t xml:space="preserve"> </w:t>
      </w:r>
      <w:r w:rsidRPr="00335D46">
        <w:rPr>
          <w:rFonts w:ascii="David" w:hAnsi="David" w:cs="David" w:hint="eastAsia"/>
          <w:szCs w:val="24"/>
          <w:rtl/>
          <w:lang w:eastAsia="en-US"/>
        </w:rPr>
        <w:t>לא</w:t>
      </w:r>
      <w:r w:rsidRPr="00335D46">
        <w:rPr>
          <w:rFonts w:ascii="David" w:hAnsi="David" w:cs="David"/>
          <w:szCs w:val="24"/>
          <w:rtl/>
          <w:lang w:eastAsia="en-US"/>
        </w:rPr>
        <w:t xml:space="preserve"> </w:t>
      </w:r>
      <w:r w:rsidRPr="00335D46">
        <w:rPr>
          <w:rFonts w:ascii="David" w:hAnsi="David" w:cs="David" w:hint="eastAsia"/>
          <w:szCs w:val="24"/>
          <w:rtl/>
          <w:lang w:eastAsia="en-US"/>
        </w:rPr>
        <w:t>תשלם</w:t>
      </w:r>
      <w:r w:rsidRPr="00335D46">
        <w:rPr>
          <w:rFonts w:ascii="David" w:hAnsi="David" w:cs="David"/>
          <w:szCs w:val="24"/>
          <w:rtl/>
          <w:lang w:eastAsia="en-US"/>
        </w:rPr>
        <w:t xml:space="preserve"> </w:t>
      </w:r>
      <w:r w:rsidRPr="00335D46">
        <w:rPr>
          <w:rFonts w:ascii="David" w:hAnsi="David" w:cs="David" w:hint="eastAsia"/>
          <w:szCs w:val="24"/>
          <w:rtl/>
          <w:lang w:eastAsia="en-US"/>
        </w:rPr>
        <w:t>בגינם</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תמורה</w:t>
      </w:r>
      <w:r w:rsidRPr="00335D46">
        <w:rPr>
          <w:rFonts w:ascii="David" w:hAnsi="David" w:cs="David"/>
          <w:szCs w:val="24"/>
          <w:rtl/>
          <w:lang w:eastAsia="en-US"/>
        </w:rPr>
        <w:t xml:space="preserve"> </w:t>
      </w:r>
      <w:r w:rsidRPr="00335D46">
        <w:rPr>
          <w:rFonts w:ascii="David" w:hAnsi="David" w:cs="David" w:hint="eastAsia"/>
          <w:szCs w:val="24"/>
          <w:rtl/>
          <w:lang w:eastAsia="en-US"/>
        </w:rPr>
        <w:t>נוספת</w:t>
      </w:r>
      <w:r w:rsidRPr="00335D46">
        <w:rPr>
          <w:rFonts w:ascii="David" w:hAnsi="David" w:cs="David"/>
          <w:szCs w:val="24"/>
          <w:rtl/>
          <w:lang w:eastAsia="en-US"/>
        </w:rPr>
        <w:t>.</w:t>
      </w:r>
    </w:p>
    <w:p w:rsidR="00157827" w:rsidRPr="00335D46" w:rsidRDefault="00157827" w:rsidP="00281B45">
      <w:pPr>
        <w:pStyle w:val="afe"/>
        <w:keepNext/>
        <w:keepLines/>
        <w:numPr>
          <w:ilvl w:val="1"/>
          <w:numId w:val="160"/>
        </w:numPr>
        <w:ind w:right="0"/>
        <w:rPr>
          <w:rFonts w:ascii="David" w:hAnsi="David" w:cs="David"/>
          <w:szCs w:val="24"/>
          <w:lang w:eastAsia="en-US"/>
        </w:rPr>
      </w:pPr>
      <w:r w:rsidRPr="00335D46">
        <w:rPr>
          <w:rFonts w:ascii="David" w:hAnsi="David" w:cs="David" w:hint="eastAsia"/>
          <w:szCs w:val="24"/>
          <w:rtl/>
          <w:lang w:eastAsia="en-US"/>
        </w:rPr>
        <w:t>למען</w:t>
      </w:r>
      <w:r w:rsidRPr="00335D46">
        <w:rPr>
          <w:rFonts w:ascii="David" w:hAnsi="David" w:cs="David"/>
          <w:szCs w:val="24"/>
          <w:rtl/>
          <w:lang w:eastAsia="en-US"/>
        </w:rPr>
        <w:t xml:space="preserve"> </w:t>
      </w:r>
      <w:r w:rsidRPr="00335D46">
        <w:rPr>
          <w:rFonts w:ascii="David" w:hAnsi="David" w:cs="David" w:hint="eastAsia"/>
          <w:szCs w:val="24"/>
          <w:rtl/>
          <w:lang w:eastAsia="en-US"/>
        </w:rPr>
        <w:t>הסר</w:t>
      </w:r>
      <w:r w:rsidRPr="00335D46">
        <w:rPr>
          <w:rFonts w:ascii="David" w:hAnsi="David" w:cs="David"/>
          <w:szCs w:val="24"/>
          <w:rtl/>
          <w:lang w:eastAsia="en-US"/>
        </w:rPr>
        <w:t xml:space="preserve"> </w:t>
      </w:r>
      <w:r w:rsidRPr="00335D46">
        <w:rPr>
          <w:rFonts w:ascii="David" w:hAnsi="David" w:cs="David" w:hint="eastAsia"/>
          <w:szCs w:val="24"/>
          <w:rtl/>
          <w:lang w:eastAsia="en-US"/>
        </w:rPr>
        <w:t>ספק</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העלויות</w:t>
      </w:r>
      <w:r w:rsidRPr="00335D46">
        <w:rPr>
          <w:rFonts w:ascii="David" w:hAnsi="David" w:cs="David"/>
          <w:szCs w:val="24"/>
          <w:rtl/>
          <w:lang w:eastAsia="en-US"/>
        </w:rPr>
        <w:t xml:space="preserve"> </w:t>
      </w:r>
      <w:r w:rsidRPr="00335D46">
        <w:rPr>
          <w:rFonts w:ascii="David" w:hAnsi="David" w:cs="David" w:hint="eastAsia"/>
          <w:szCs w:val="24"/>
          <w:rtl/>
          <w:lang w:eastAsia="en-US"/>
        </w:rPr>
        <w:t>וההוצאות</w:t>
      </w:r>
      <w:r w:rsidRPr="00335D46">
        <w:rPr>
          <w:rFonts w:ascii="David" w:hAnsi="David" w:cs="David"/>
          <w:szCs w:val="24"/>
          <w:rtl/>
          <w:lang w:eastAsia="en-US"/>
        </w:rPr>
        <w:t xml:space="preserve"> </w:t>
      </w:r>
      <w:r w:rsidRPr="00335D46">
        <w:rPr>
          <w:rFonts w:ascii="David" w:hAnsi="David" w:cs="David" w:hint="eastAsia"/>
          <w:szCs w:val="24"/>
          <w:rtl/>
          <w:lang w:eastAsia="en-US"/>
        </w:rPr>
        <w:t>הכרוכות</w:t>
      </w:r>
      <w:r w:rsidRPr="00335D46">
        <w:rPr>
          <w:rFonts w:ascii="David" w:hAnsi="David" w:cs="David"/>
          <w:szCs w:val="24"/>
          <w:rtl/>
          <w:lang w:eastAsia="en-US"/>
        </w:rPr>
        <w:t xml:space="preserve"> </w:t>
      </w:r>
      <w:r w:rsidRPr="00335D46">
        <w:rPr>
          <w:rFonts w:ascii="David" w:hAnsi="David" w:cs="David" w:hint="eastAsia"/>
          <w:szCs w:val="24"/>
          <w:rtl/>
          <w:lang w:eastAsia="en-US"/>
        </w:rPr>
        <w:t>בהכנת</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התכניות</w:t>
      </w:r>
      <w:r w:rsidRPr="00335D46">
        <w:rPr>
          <w:rFonts w:ascii="David" w:hAnsi="David" w:cs="David"/>
          <w:szCs w:val="24"/>
          <w:rtl/>
          <w:lang w:eastAsia="en-US"/>
        </w:rPr>
        <w:t xml:space="preserve"> </w:t>
      </w:r>
      <w:r w:rsidRPr="00335D46">
        <w:rPr>
          <w:rFonts w:ascii="David" w:hAnsi="David" w:cs="David" w:hint="eastAsia"/>
          <w:szCs w:val="24"/>
          <w:rtl/>
          <w:lang w:eastAsia="en-US"/>
        </w:rPr>
        <w:t>והמסמכים</w:t>
      </w:r>
      <w:r w:rsidRPr="00335D46">
        <w:rPr>
          <w:rFonts w:ascii="David" w:hAnsi="David" w:cs="David"/>
          <w:szCs w:val="24"/>
          <w:rtl/>
          <w:lang w:eastAsia="en-US"/>
        </w:rPr>
        <w:t xml:space="preserve">, </w:t>
      </w:r>
      <w:r w:rsidRPr="00335D46">
        <w:rPr>
          <w:rFonts w:ascii="David" w:hAnsi="David" w:cs="David" w:hint="eastAsia"/>
          <w:szCs w:val="24"/>
          <w:rtl/>
          <w:lang w:eastAsia="en-US"/>
        </w:rPr>
        <w:t>לרבות</w:t>
      </w:r>
      <w:r w:rsidRPr="00335D46">
        <w:rPr>
          <w:rFonts w:ascii="David" w:hAnsi="David" w:cs="David"/>
          <w:szCs w:val="24"/>
          <w:rtl/>
          <w:lang w:eastAsia="en-US"/>
        </w:rPr>
        <w:t xml:space="preserve"> </w:t>
      </w:r>
      <w:r w:rsidRPr="00335D46">
        <w:rPr>
          <w:rFonts w:ascii="David" w:hAnsi="David" w:cs="David" w:hint="eastAsia"/>
          <w:szCs w:val="24"/>
          <w:rtl/>
          <w:lang w:eastAsia="en-US"/>
        </w:rPr>
        <w:t>הכנת</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תיקי</w:t>
      </w:r>
      <w:r w:rsidRPr="00335D46">
        <w:rPr>
          <w:rFonts w:ascii="David" w:hAnsi="David" w:cs="David"/>
          <w:szCs w:val="24"/>
          <w:rtl/>
          <w:lang w:eastAsia="en-US"/>
        </w:rPr>
        <w:t xml:space="preserve"> </w:t>
      </w:r>
      <w:r w:rsidRPr="00335D46">
        <w:rPr>
          <w:rFonts w:ascii="David" w:hAnsi="David" w:cs="David" w:hint="eastAsia"/>
          <w:szCs w:val="24"/>
          <w:rtl/>
          <w:lang w:eastAsia="en-US"/>
        </w:rPr>
        <w:t>ההגשה</w:t>
      </w:r>
      <w:r w:rsidRPr="00335D46">
        <w:rPr>
          <w:rFonts w:ascii="David" w:hAnsi="David" w:cs="David"/>
          <w:szCs w:val="24"/>
          <w:rtl/>
          <w:lang w:eastAsia="en-US"/>
        </w:rPr>
        <w:t xml:space="preserve"> </w:t>
      </w:r>
      <w:r w:rsidRPr="00335D46">
        <w:rPr>
          <w:rFonts w:ascii="David" w:hAnsi="David" w:cs="David" w:hint="eastAsia"/>
          <w:szCs w:val="24"/>
          <w:rtl/>
          <w:lang w:eastAsia="en-US"/>
        </w:rPr>
        <w:t>לועדות</w:t>
      </w:r>
      <w:r w:rsidRPr="00335D46">
        <w:rPr>
          <w:rFonts w:ascii="David" w:hAnsi="David" w:cs="David"/>
          <w:szCs w:val="24"/>
          <w:rtl/>
          <w:lang w:eastAsia="en-US"/>
        </w:rPr>
        <w:t xml:space="preserve"> </w:t>
      </w:r>
      <w:r w:rsidRPr="00335D46">
        <w:rPr>
          <w:rFonts w:ascii="David" w:hAnsi="David" w:cs="David" w:hint="eastAsia"/>
          <w:szCs w:val="24"/>
          <w:rtl/>
          <w:lang w:eastAsia="en-US"/>
        </w:rPr>
        <w:t>הסטטוטוריות</w:t>
      </w:r>
      <w:r w:rsidRPr="00335D46">
        <w:rPr>
          <w:rFonts w:ascii="David" w:hAnsi="David" w:cs="David"/>
          <w:szCs w:val="24"/>
          <w:rtl/>
          <w:lang w:eastAsia="en-US"/>
        </w:rPr>
        <w:t xml:space="preserve">, </w:t>
      </w:r>
      <w:r w:rsidRPr="00335D46">
        <w:rPr>
          <w:rFonts w:ascii="David" w:hAnsi="David" w:cs="David" w:hint="eastAsia"/>
          <w:szCs w:val="24"/>
          <w:rtl/>
          <w:lang w:eastAsia="en-US"/>
        </w:rPr>
        <w:t>אשר</w:t>
      </w:r>
      <w:r w:rsidRPr="00335D46">
        <w:rPr>
          <w:rFonts w:ascii="David" w:hAnsi="David" w:cs="David"/>
          <w:szCs w:val="24"/>
          <w:rtl/>
          <w:lang w:eastAsia="en-US"/>
        </w:rPr>
        <w:t xml:space="preserve"> </w:t>
      </w:r>
      <w:r w:rsidRPr="00335D46">
        <w:rPr>
          <w:rFonts w:ascii="David" w:hAnsi="David" w:cs="David" w:hint="eastAsia"/>
          <w:szCs w:val="24"/>
          <w:rtl/>
          <w:lang w:eastAsia="en-US"/>
        </w:rPr>
        <w:t>יידרשו</w:t>
      </w:r>
      <w:r w:rsidRPr="00335D46">
        <w:rPr>
          <w:rFonts w:ascii="David" w:hAnsi="David" w:cs="David"/>
          <w:szCs w:val="24"/>
          <w:rtl/>
          <w:lang w:eastAsia="en-US"/>
        </w:rPr>
        <w:t xml:space="preserve"> </w:t>
      </w:r>
      <w:r w:rsidRPr="00335D46">
        <w:rPr>
          <w:rFonts w:ascii="David" w:hAnsi="David" w:cs="David" w:hint="eastAsia"/>
          <w:szCs w:val="24"/>
          <w:rtl/>
          <w:lang w:eastAsia="en-US"/>
        </w:rPr>
        <w:t>בשלביהם</w:t>
      </w:r>
      <w:r w:rsidRPr="00335D46">
        <w:rPr>
          <w:rFonts w:ascii="David" w:hAnsi="David" w:cs="David"/>
          <w:szCs w:val="24"/>
          <w:rtl/>
          <w:lang w:eastAsia="en-US"/>
        </w:rPr>
        <w:t xml:space="preserve"> </w:t>
      </w:r>
      <w:r w:rsidRPr="00335D46">
        <w:rPr>
          <w:rFonts w:ascii="David" w:hAnsi="David" w:cs="David" w:hint="eastAsia"/>
          <w:szCs w:val="24"/>
          <w:rtl/>
          <w:lang w:eastAsia="en-US"/>
        </w:rPr>
        <w:t>השונים</w:t>
      </w:r>
      <w:r w:rsidRPr="00335D46">
        <w:rPr>
          <w:rFonts w:ascii="David" w:hAnsi="David" w:cs="David"/>
          <w:szCs w:val="24"/>
          <w:rtl/>
          <w:lang w:eastAsia="en-US"/>
        </w:rPr>
        <w:t xml:space="preserve"> </w:t>
      </w:r>
      <w:r w:rsidRPr="00335D46">
        <w:rPr>
          <w:rFonts w:ascii="David" w:hAnsi="David" w:cs="David" w:hint="eastAsia"/>
          <w:szCs w:val="24"/>
          <w:rtl/>
          <w:lang w:eastAsia="en-US"/>
        </w:rPr>
        <w:t>עד</w:t>
      </w:r>
      <w:r w:rsidRPr="00335D46">
        <w:rPr>
          <w:rFonts w:ascii="David" w:hAnsi="David" w:cs="David"/>
          <w:szCs w:val="24"/>
          <w:rtl/>
          <w:lang w:eastAsia="en-US"/>
        </w:rPr>
        <w:t xml:space="preserve"> </w:t>
      </w:r>
      <w:r w:rsidRPr="00335D46">
        <w:rPr>
          <w:rFonts w:ascii="David" w:hAnsi="David" w:cs="David" w:hint="eastAsia"/>
          <w:szCs w:val="24"/>
          <w:rtl/>
          <w:lang w:eastAsia="en-US"/>
        </w:rPr>
        <w:t>לאישור</w:t>
      </w:r>
      <w:r w:rsidRPr="00335D46">
        <w:rPr>
          <w:rFonts w:ascii="David" w:hAnsi="David" w:cs="David"/>
          <w:szCs w:val="24"/>
          <w:rtl/>
          <w:lang w:eastAsia="en-US"/>
        </w:rPr>
        <w:t xml:space="preserve"> </w:t>
      </w:r>
      <w:r w:rsidRPr="00335D46">
        <w:rPr>
          <w:rFonts w:ascii="David" w:hAnsi="David" w:cs="David" w:hint="eastAsia"/>
          <w:szCs w:val="24"/>
          <w:rtl/>
          <w:lang w:eastAsia="en-US"/>
        </w:rPr>
        <w:t>התכנית</w:t>
      </w:r>
      <w:r w:rsidRPr="00335D46">
        <w:rPr>
          <w:rFonts w:ascii="David" w:hAnsi="David" w:cs="David"/>
          <w:szCs w:val="24"/>
          <w:rtl/>
          <w:lang w:eastAsia="en-US"/>
        </w:rPr>
        <w:t xml:space="preserve"> </w:t>
      </w:r>
      <w:r w:rsidRPr="00335D46">
        <w:rPr>
          <w:rFonts w:ascii="David" w:hAnsi="David" w:cs="David" w:hint="eastAsia"/>
          <w:szCs w:val="24"/>
          <w:rtl/>
          <w:lang w:eastAsia="en-US"/>
        </w:rPr>
        <w:t>למתן</w:t>
      </w:r>
      <w:r w:rsidRPr="00335D46">
        <w:rPr>
          <w:rFonts w:ascii="David" w:hAnsi="David" w:cs="David"/>
          <w:szCs w:val="24"/>
          <w:rtl/>
          <w:lang w:eastAsia="en-US"/>
        </w:rPr>
        <w:t xml:space="preserve"> </w:t>
      </w:r>
      <w:r w:rsidRPr="00335D46">
        <w:rPr>
          <w:rFonts w:ascii="David" w:hAnsi="David" w:cs="David" w:hint="eastAsia"/>
          <w:szCs w:val="24"/>
          <w:rtl/>
          <w:lang w:eastAsia="en-US"/>
        </w:rPr>
        <w:t>תוקף</w:t>
      </w:r>
      <w:r w:rsidRPr="00335D46">
        <w:rPr>
          <w:rFonts w:ascii="David" w:hAnsi="David" w:cs="David"/>
          <w:szCs w:val="24"/>
          <w:rtl/>
          <w:lang w:eastAsia="en-US"/>
        </w:rPr>
        <w:t xml:space="preserve"> </w:t>
      </w:r>
      <w:r w:rsidRPr="00335D46">
        <w:rPr>
          <w:rFonts w:ascii="David" w:hAnsi="David" w:cs="David" w:hint="eastAsia"/>
          <w:szCs w:val="24"/>
          <w:rtl/>
          <w:lang w:eastAsia="en-US"/>
        </w:rPr>
        <w:t>כלולים</w:t>
      </w:r>
      <w:r w:rsidRPr="00335D46">
        <w:rPr>
          <w:rFonts w:ascii="David" w:hAnsi="David" w:cs="David"/>
          <w:szCs w:val="24"/>
          <w:rtl/>
          <w:lang w:eastAsia="en-US"/>
        </w:rPr>
        <w:t xml:space="preserve"> </w:t>
      </w:r>
      <w:r w:rsidRPr="00335D46">
        <w:rPr>
          <w:rFonts w:ascii="David" w:hAnsi="David" w:cs="David" w:hint="eastAsia"/>
          <w:szCs w:val="24"/>
          <w:rtl/>
          <w:lang w:eastAsia="en-US"/>
        </w:rPr>
        <w:t>בתמורה</w:t>
      </w:r>
      <w:r w:rsidRPr="00335D46">
        <w:rPr>
          <w:rFonts w:ascii="David" w:hAnsi="David" w:cs="David"/>
          <w:szCs w:val="24"/>
          <w:rtl/>
          <w:lang w:eastAsia="en-US"/>
        </w:rPr>
        <w:t xml:space="preserve"> </w:t>
      </w:r>
      <w:r w:rsidRPr="00335D46">
        <w:rPr>
          <w:rFonts w:ascii="David" w:hAnsi="David" w:cs="David" w:hint="eastAsia"/>
          <w:szCs w:val="24"/>
          <w:rtl/>
          <w:lang w:eastAsia="en-US"/>
        </w:rPr>
        <w:t>המבוקשת</w:t>
      </w:r>
      <w:r w:rsidRPr="00335D46">
        <w:rPr>
          <w:rFonts w:ascii="David" w:hAnsi="David" w:cs="David"/>
          <w:szCs w:val="24"/>
          <w:rtl/>
          <w:lang w:eastAsia="en-US"/>
        </w:rPr>
        <w:t xml:space="preserve"> </w:t>
      </w:r>
      <w:r w:rsidRPr="00335D46">
        <w:rPr>
          <w:rFonts w:ascii="David" w:hAnsi="David" w:cs="David" w:hint="eastAsia"/>
          <w:szCs w:val="24"/>
          <w:rtl/>
          <w:lang w:eastAsia="en-US"/>
        </w:rPr>
        <w:t>ולא</w:t>
      </w:r>
      <w:r w:rsidRPr="00335D46">
        <w:rPr>
          <w:rFonts w:ascii="David" w:hAnsi="David" w:cs="David"/>
          <w:szCs w:val="24"/>
          <w:rtl/>
          <w:lang w:eastAsia="en-US"/>
        </w:rPr>
        <w:t xml:space="preserve"> </w:t>
      </w:r>
      <w:r w:rsidRPr="00335D46">
        <w:rPr>
          <w:rFonts w:ascii="David" w:hAnsi="David" w:cs="David" w:hint="eastAsia"/>
          <w:szCs w:val="24"/>
          <w:rtl/>
          <w:lang w:eastAsia="en-US"/>
        </w:rPr>
        <w:t>ישולם</w:t>
      </w:r>
      <w:r w:rsidRPr="00335D46">
        <w:rPr>
          <w:rFonts w:ascii="David" w:hAnsi="David" w:cs="David"/>
          <w:szCs w:val="24"/>
          <w:rtl/>
          <w:lang w:eastAsia="en-US"/>
        </w:rPr>
        <w:t xml:space="preserve"> </w:t>
      </w:r>
      <w:r w:rsidRPr="00335D46">
        <w:rPr>
          <w:rFonts w:ascii="David" w:hAnsi="David" w:cs="David" w:hint="eastAsia"/>
          <w:szCs w:val="24"/>
          <w:rtl/>
          <w:lang w:eastAsia="en-US"/>
        </w:rPr>
        <w:t>בעבורם</w:t>
      </w:r>
      <w:r w:rsidRPr="00335D46">
        <w:rPr>
          <w:rFonts w:ascii="David" w:hAnsi="David" w:cs="David"/>
          <w:szCs w:val="24"/>
          <w:rtl/>
          <w:lang w:eastAsia="en-US"/>
        </w:rPr>
        <w:t xml:space="preserve"> </w:t>
      </w:r>
      <w:r w:rsidRPr="00335D46">
        <w:rPr>
          <w:rFonts w:ascii="David" w:hAnsi="David" w:cs="David" w:hint="eastAsia"/>
          <w:szCs w:val="24"/>
          <w:rtl/>
          <w:lang w:eastAsia="en-US"/>
        </w:rPr>
        <w:t>כל</w:t>
      </w:r>
      <w:r w:rsidRPr="00335D46">
        <w:rPr>
          <w:rFonts w:ascii="David" w:hAnsi="David" w:cs="David"/>
          <w:szCs w:val="24"/>
          <w:rtl/>
          <w:lang w:eastAsia="en-US"/>
        </w:rPr>
        <w:t xml:space="preserve"> </w:t>
      </w:r>
      <w:r w:rsidRPr="00335D46">
        <w:rPr>
          <w:rFonts w:ascii="David" w:hAnsi="David" w:cs="David" w:hint="eastAsia"/>
          <w:szCs w:val="24"/>
          <w:rtl/>
          <w:lang w:eastAsia="en-US"/>
        </w:rPr>
        <w:t>תמורה</w:t>
      </w:r>
      <w:r w:rsidRPr="00335D46">
        <w:rPr>
          <w:rFonts w:ascii="David" w:hAnsi="David" w:cs="David"/>
          <w:szCs w:val="24"/>
          <w:rtl/>
          <w:lang w:eastAsia="en-US"/>
        </w:rPr>
        <w:t xml:space="preserve"> </w:t>
      </w:r>
      <w:r w:rsidRPr="00335D46">
        <w:rPr>
          <w:rFonts w:ascii="David" w:hAnsi="David" w:cs="David" w:hint="eastAsia"/>
          <w:szCs w:val="24"/>
          <w:rtl/>
          <w:lang w:eastAsia="en-US"/>
        </w:rPr>
        <w:t>נוספת</w:t>
      </w:r>
      <w:r w:rsidRPr="00335D46">
        <w:rPr>
          <w:rFonts w:ascii="David" w:hAnsi="David" w:cs="David"/>
          <w:szCs w:val="24"/>
          <w:rtl/>
          <w:lang w:eastAsia="en-US"/>
        </w:rPr>
        <w:t>.</w:t>
      </w:r>
    </w:p>
    <w:p w:rsidR="00157827" w:rsidRPr="002D1C29" w:rsidRDefault="00157827" w:rsidP="005E13C0">
      <w:pPr>
        <w:keepNext/>
        <w:keepLines/>
        <w:ind w:right="0"/>
        <w:rPr>
          <w:lang w:eastAsia="en-US"/>
        </w:rPr>
      </w:pPr>
      <w:r w:rsidRPr="00362AAD">
        <w:rPr>
          <w:b/>
          <w:bCs/>
          <w:rtl/>
          <w:lang w:eastAsia="en-US"/>
        </w:rPr>
        <w:t>סעיף</w:t>
      </w:r>
      <w:r w:rsidRPr="00362AAD">
        <w:rPr>
          <w:b/>
          <w:bCs/>
          <w:sz w:val="24"/>
          <w:rtl/>
          <w:lang w:eastAsia="en-US"/>
        </w:rPr>
        <w:t xml:space="preserve"> </w:t>
      </w:r>
      <w:r w:rsidRPr="00362AAD">
        <w:rPr>
          <w:b/>
          <w:bCs/>
          <w:rtl/>
          <w:lang w:eastAsia="en-US"/>
        </w:rPr>
        <w:t>זה</w:t>
      </w:r>
      <w:r w:rsidRPr="00362AAD">
        <w:rPr>
          <w:b/>
          <w:bCs/>
          <w:sz w:val="24"/>
          <w:rtl/>
          <w:lang w:eastAsia="en-US"/>
        </w:rPr>
        <w:t xml:space="preserve"> </w:t>
      </w:r>
      <w:r w:rsidRPr="00362AAD">
        <w:rPr>
          <w:b/>
          <w:bCs/>
          <w:rtl/>
          <w:lang w:eastAsia="en-US"/>
        </w:rPr>
        <w:t>הנו</w:t>
      </w:r>
      <w:r w:rsidRPr="00362AAD">
        <w:rPr>
          <w:b/>
          <w:bCs/>
          <w:sz w:val="24"/>
          <w:rtl/>
          <w:lang w:eastAsia="en-US"/>
        </w:rPr>
        <w:t xml:space="preserve"> </w:t>
      </w:r>
      <w:r w:rsidRPr="00362AAD">
        <w:rPr>
          <w:b/>
          <w:bCs/>
          <w:rtl/>
          <w:lang w:eastAsia="en-US"/>
        </w:rPr>
        <w:t>מעיקרי</w:t>
      </w:r>
      <w:r w:rsidRPr="00362AAD">
        <w:rPr>
          <w:b/>
          <w:bCs/>
          <w:sz w:val="24"/>
          <w:rtl/>
          <w:lang w:eastAsia="en-US"/>
        </w:rPr>
        <w:t xml:space="preserve"> </w:t>
      </w:r>
      <w:r w:rsidRPr="00362AAD">
        <w:rPr>
          <w:b/>
          <w:bCs/>
          <w:rtl/>
          <w:lang w:eastAsia="en-US"/>
        </w:rPr>
        <w:t>ההתקשרות</w:t>
      </w:r>
      <w:r w:rsidRPr="00362AAD">
        <w:rPr>
          <w:b/>
          <w:bCs/>
          <w:sz w:val="24"/>
          <w:rtl/>
          <w:lang w:eastAsia="en-US"/>
        </w:rPr>
        <w:t xml:space="preserve">, </w:t>
      </w:r>
      <w:r w:rsidRPr="00362AAD">
        <w:rPr>
          <w:b/>
          <w:bCs/>
          <w:rtl/>
          <w:lang w:eastAsia="en-US"/>
        </w:rPr>
        <w:t>והפרתו</w:t>
      </w:r>
      <w:r w:rsidRPr="00362AAD">
        <w:rPr>
          <w:b/>
          <w:bCs/>
          <w:sz w:val="24"/>
          <w:rtl/>
          <w:lang w:eastAsia="en-US"/>
        </w:rPr>
        <w:t xml:space="preserve"> </w:t>
      </w:r>
      <w:r w:rsidRPr="00362AAD">
        <w:rPr>
          <w:b/>
          <w:bCs/>
          <w:rtl/>
          <w:lang w:eastAsia="en-US"/>
        </w:rPr>
        <w:t>תיחשב</w:t>
      </w:r>
      <w:r w:rsidRPr="00362AAD">
        <w:rPr>
          <w:b/>
          <w:bCs/>
          <w:sz w:val="24"/>
          <w:rtl/>
          <w:lang w:eastAsia="en-US"/>
        </w:rPr>
        <w:t xml:space="preserve"> </w:t>
      </w:r>
      <w:r w:rsidRPr="00362AAD">
        <w:rPr>
          <w:b/>
          <w:bCs/>
          <w:rtl/>
          <w:lang w:eastAsia="en-US"/>
        </w:rPr>
        <w:t>כהפרה</w:t>
      </w:r>
      <w:r w:rsidRPr="00362AAD">
        <w:rPr>
          <w:b/>
          <w:bCs/>
          <w:sz w:val="24"/>
          <w:rtl/>
          <w:lang w:eastAsia="en-US"/>
        </w:rPr>
        <w:t xml:space="preserve"> </w:t>
      </w:r>
      <w:r w:rsidRPr="00362AAD">
        <w:rPr>
          <w:b/>
          <w:bCs/>
          <w:rtl/>
          <w:lang w:eastAsia="en-US"/>
        </w:rPr>
        <w:t>יסודית</w:t>
      </w:r>
      <w:r w:rsidRPr="00362AAD">
        <w:rPr>
          <w:b/>
          <w:bCs/>
          <w:sz w:val="24"/>
          <w:rtl/>
          <w:lang w:eastAsia="en-US"/>
        </w:rPr>
        <w:t xml:space="preserve"> </w:t>
      </w:r>
      <w:r w:rsidRPr="00362AAD">
        <w:rPr>
          <w:b/>
          <w:bCs/>
          <w:rtl/>
          <w:lang w:eastAsia="en-US"/>
        </w:rPr>
        <w:t>של</w:t>
      </w:r>
      <w:r w:rsidRPr="00362AAD">
        <w:rPr>
          <w:b/>
          <w:bCs/>
          <w:sz w:val="24"/>
          <w:rtl/>
          <w:lang w:eastAsia="en-US"/>
        </w:rPr>
        <w:t xml:space="preserve"> </w:t>
      </w:r>
      <w:r w:rsidRPr="00362AAD">
        <w:rPr>
          <w:b/>
          <w:bCs/>
          <w:rtl/>
          <w:lang w:eastAsia="en-US"/>
        </w:rPr>
        <w:t>ההסכם</w:t>
      </w:r>
      <w:r w:rsidRPr="002D1C29">
        <w:rPr>
          <w:sz w:val="24"/>
          <w:rtl/>
          <w:lang w:eastAsia="en-US"/>
        </w:rPr>
        <w:t>.</w:t>
      </w:r>
    </w:p>
    <w:p w:rsidR="00157827" w:rsidRPr="002D1C29" w:rsidRDefault="00157827" w:rsidP="005E13C0">
      <w:pPr>
        <w:keepNext/>
        <w:keepLines/>
        <w:ind w:right="0"/>
        <w:rPr>
          <w:sz w:val="24"/>
          <w:rtl/>
          <w:lang w:eastAsia="en-US"/>
        </w:rPr>
      </w:pPr>
    </w:p>
    <w:p w:rsidR="00157827" w:rsidRPr="008C6CAE" w:rsidRDefault="00157827" w:rsidP="00281B45">
      <w:pPr>
        <w:pStyle w:val="afe"/>
        <w:keepNext/>
        <w:keepLines/>
        <w:numPr>
          <w:ilvl w:val="0"/>
          <w:numId w:val="160"/>
        </w:numPr>
        <w:ind w:right="0"/>
        <w:rPr>
          <w:rFonts w:cs="David"/>
          <w:b/>
          <w:bCs/>
          <w:sz w:val="22"/>
          <w:szCs w:val="24"/>
          <w:u w:val="single"/>
          <w:lang w:eastAsia="en-US"/>
        </w:rPr>
      </w:pPr>
      <w:bookmarkStart w:id="1233" w:name="_Ref339394813"/>
      <w:r w:rsidRPr="008C6CAE">
        <w:rPr>
          <w:rFonts w:cs="David"/>
          <w:b/>
          <w:bCs/>
          <w:sz w:val="22"/>
          <w:szCs w:val="24"/>
          <w:u w:val="single"/>
          <w:rtl/>
          <w:lang w:eastAsia="en-US"/>
        </w:rPr>
        <w:t>שמירת סודיות ושמירת זכויות</w:t>
      </w:r>
      <w:bookmarkEnd w:id="1233"/>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מובהר</w:t>
      </w:r>
      <w:r w:rsidRPr="008C6CAE">
        <w:rPr>
          <w:rFonts w:ascii="David" w:hAnsi="David" w:cs="David"/>
          <w:szCs w:val="24"/>
          <w:rtl/>
          <w:lang w:eastAsia="en-US"/>
        </w:rPr>
        <w:t xml:space="preserve"> </w:t>
      </w:r>
      <w:r w:rsidRPr="008C6CAE">
        <w:rPr>
          <w:rFonts w:ascii="David" w:hAnsi="David" w:cs="David" w:hint="eastAsia"/>
          <w:szCs w:val="24"/>
          <w:rtl/>
          <w:lang w:eastAsia="en-US"/>
        </w:rPr>
        <w:t>בזה</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חלות</w:t>
      </w:r>
      <w:r w:rsidRPr="008C6CAE">
        <w:rPr>
          <w:rFonts w:ascii="David" w:hAnsi="David" w:cs="David"/>
          <w:szCs w:val="24"/>
          <w:rtl/>
          <w:lang w:eastAsia="en-US"/>
        </w:rPr>
        <w:t xml:space="preserve"> </w:t>
      </w:r>
      <w:r w:rsidRPr="008C6CAE">
        <w:rPr>
          <w:rFonts w:ascii="David" w:hAnsi="David" w:cs="David" w:hint="eastAsia"/>
          <w:szCs w:val="24"/>
          <w:rtl/>
          <w:lang w:eastAsia="en-US"/>
        </w:rPr>
        <w:t>הוראות</w:t>
      </w:r>
      <w:r w:rsidRPr="008C6CAE">
        <w:rPr>
          <w:rFonts w:ascii="David" w:hAnsi="David" w:cs="David"/>
          <w:szCs w:val="24"/>
          <w:rtl/>
          <w:lang w:eastAsia="en-US"/>
        </w:rPr>
        <w:t xml:space="preserve"> </w:t>
      </w:r>
      <w:r w:rsidRPr="008C6CAE">
        <w:rPr>
          <w:rFonts w:ascii="David" w:hAnsi="David" w:cs="David" w:hint="eastAsia"/>
          <w:szCs w:val="24"/>
          <w:rtl/>
          <w:lang w:eastAsia="en-US"/>
        </w:rPr>
        <w:t>סעיפים</w:t>
      </w:r>
      <w:r w:rsidRPr="008C6CAE">
        <w:rPr>
          <w:rFonts w:ascii="David" w:hAnsi="David" w:cs="David"/>
          <w:szCs w:val="24"/>
          <w:rtl/>
          <w:lang w:eastAsia="en-US"/>
        </w:rPr>
        <w:t xml:space="preserve"> 117 </w:t>
      </w:r>
      <w:r w:rsidRPr="008C6CAE">
        <w:rPr>
          <w:rFonts w:ascii="David" w:hAnsi="David" w:cs="David" w:hint="eastAsia"/>
          <w:szCs w:val="24"/>
          <w:rtl/>
          <w:lang w:eastAsia="en-US"/>
        </w:rPr>
        <w:t>ו</w:t>
      </w:r>
      <w:r w:rsidRPr="008C6CAE">
        <w:rPr>
          <w:rFonts w:ascii="David" w:hAnsi="David" w:cs="David"/>
          <w:szCs w:val="24"/>
          <w:rtl/>
          <w:lang w:eastAsia="en-US"/>
        </w:rPr>
        <w:t xml:space="preserve">118- </w:t>
      </w:r>
      <w:r w:rsidRPr="008C6CAE">
        <w:rPr>
          <w:rFonts w:ascii="David" w:hAnsi="David" w:cs="David" w:hint="eastAsia"/>
          <w:szCs w:val="24"/>
          <w:rtl/>
          <w:lang w:eastAsia="en-US"/>
        </w:rPr>
        <w:t>לחוק</w:t>
      </w:r>
      <w:r w:rsidRPr="008C6CAE">
        <w:rPr>
          <w:rFonts w:ascii="David" w:hAnsi="David" w:cs="David"/>
          <w:szCs w:val="24"/>
          <w:rtl/>
          <w:lang w:eastAsia="en-US"/>
        </w:rPr>
        <w:t xml:space="preserve"> </w:t>
      </w:r>
      <w:r w:rsidRPr="008C6CAE">
        <w:rPr>
          <w:rFonts w:ascii="David" w:hAnsi="David" w:cs="David" w:hint="eastAsia"/>
          <w:szCs w:val="24"/>
          <w:rtl/>
          <w:lang w:eastAsia="en-US"/>
        </w:rPr>
        <w:t>העונשין</w:t>
      </w:r>
      <w:r w:rsidRPr="008C6CAE">
        <w:rPr>
          <w:rFonts w:ascii="David" w:hAnsi="David" w:cs="David"/>
          <w:szCs w:val="24"/>
          <w:rtl/>
          <w:lang w:eastAsia="en-US"/>
        </w:rPr>
        <w:t xml:space="preserve"> </w:t>
      </w:r>
      <w:r w:rsidRPr="008C6CAE">
        <w:rPr>
          <w:rFonts w:ascii="David" w:hAnsi="David" w:cs="David" w:hint="eastAsia"/>
          <w:szCs w:val="24"/>
          <w:rtl/>
          <w:lang w:eastAsia="en-US"/>
        </w:rPr>
        <w:t>נוסח</w:t>
      </w:r>
      <w:r w:rsidRPr="008C6CAE">
        <w:rPr>
          <w:rFonts w:ascii="David" w:hAnsi="David" w:cs="David"/>
          <w:szCs w:val="24"/>
          <w:rtl/>
          <w:lang w:eastAsia="en-US"/>
        </w:rPr>
        <w:t xml:space="preserve"> </w:t>
      </w:r>
      <w:r w:rsidRPr="008C6CAE">
        <w:rPr>
          <w:rFonts w:ascii="David" w:hAnsi="David" w:cs="David" w:hint="eastAsia"/>
          <w:szCs w:val="24"/>
          <w:rtl/>
          <w:lang w:eastAsia="en-US"/>
        </w:rPr>
        <w:t>חדש</w:t>
      </w:r>
      <w:r w:rsidRPr="008C6CAE">
        <w:rPr>
          <w:rFonts w:ascii="David" w:hAnsi="David" w:cs="David"/>
          <w:szCs w:val="24"/>
          <w:rtl/>
          <w:lang w:eastAsia="en-US"/>
        </w:rPr>
        <w:t xml:space="preserve"> </w:t>
      </w:r>
      <w:r w:rsidRPr="008C6CAE">
        <w:rPr>
          <w:rFonts w:ascii="David" w:hAnsi="David" w:cs="David" w:hint="eastAsia"/>
          <w:szCs w:val="24"/>
          <w:rtl/>
          <w:lang w:eastAsia="en-US"/>
        </w:rPr>
        <w:t>התשל</w:t>
      </w:r>
      <w:r w:rsidRPr="008C6CAE">
        <w:rPr>
          <w:rFonts w:ascii="David" w:hAnsi="David" w:cs="David"/>
          <w:szCs w:val="24"/>
          <w:rtl/>
          <w:lang w:eastAsia="en-US"/>
        </w:rPr>
        <w:t>"</w:t>
      </w:r>
      <w:r w:rsidRPr="008C6CAE">
        <w:rPr>
          <w:rFonts w:ascii="David" w:hAnsi="David" w:cs="David" w:hint="eastAsia"/>
          <w:szCs w:val="24"/>
          <w:rtl/>
          <w:lang w:eastAsia="en-US"/>
        </w:rPr>
        <w:t>ז</w:t>
      </w:r>
      <w:r w:rsidRPr="008C6CAE">
        <w:rPr>
          <w:rFonts w:ascii="David" w:hAnsi="David" w:cs="David"/>
          <w:szCs w:val="24"/>
          <w:rtl/>
          <w:lang w:eastAsia="en-US"/>
        </w:rPr>
        <w:t xml:space="preserve"> - 1977. </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החברה</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מי</w:t>
      </w:r>
      <w:r w:rsidRPr="008C6CAE">
        <w:rPr>
          <w:rFonts w:ascii="David" w:hAnsi="David" w:cs="David"/>
          <w:szCs w:val="24"/>
          <w:rtl/>
          <w:lang w:eastAsia="en-US"/>
        </w:rPr>
        <w:t xml:space="preserve"> </w:t>
      </w:r>
      <w:r w:rsidRPr="008C6CAE">
        <w:rPr>
          <w:rFonts w:ascii="David" w:hAnsi="David" w:cs="David" w:hint="eastAsia"/>
          <w:szCs w:val="24"/>
          <w:rtl/>
          <w:lang w:eastAsia="en-US"/>
        </w:rPr>
        <w:t>מנותני</w:t>
      </w:r>
      <w:r w:rsidRPr="008C6CAE">
        <w:rPr>
          <w:rFonts w:ascii="David" w:hAnsi="David" w:cs="David"/>
          <w:szCs w:val="24"/>
          <w:rtl/>
          <w:lang w:eastAsia="en-US"/>
        </w:rPr>
        <w:t xml:space="preserve"> </w:t>
      </w:r>
      <w:r w:rsidRPr="008C6CAE">
        <w:rPr>
          <w:rFonts w:ascii="David" w:hAnsi="David" w:cs="David" w:hint="eastAsia"/>
          <w:szCs w:val="24"/>
          <w:rtl/>
          <w:lang w:eastAsia="en-US"/>
        </w:rPr>
        <w:t>השירותים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מטעמה</w:t>
      </w:r>
      <w:r w:rsidRPr="008C6CAE">
        <w:rPr>
          <w:rFonts w:ascii="David" w:hAnsi="David" w:cs="David"/>
          <w:szCs w:val="24"/>
          <w:rtl/>
          <w:lang w:eastAsia="en-US"/>
        </w:rPr>
        <w:t xml:space="preserve"> </w:t>
      </w:r>
      <w:r w:rsidRPr="008C6CAE">
        <w:rPr>
          <w:rFonts w:ascii="David" w:hAnsi="David" w:cs="David" w:hint="eastAsia"/>
          <w:szCs w:val="24"/>
          <w:rtl/>
          <w:lang w:eastAsia="en-US"/>
        </w:rPr>
        <w:t>מתחייבים</w:t>
      </w:r>
      <w:r w:rsidRPr="008C6CAE">
        <w:rPr>
          <w:rFonts w:ascii="David" w:hAnsi="David" w:cs="David"/>
          <w:szCs w:val="24"/>
          <w:rtl/>
          <w:lang w:eastAsia="en-US"/>
        </w:rPr>
        <w:t xml:space="preserve"> </w:t>
      </w:r>
      <w:r w:rsidRPr="008C6CAE">
        <w:rPr>
          <w:rFonts w:ascii="David" w:hAnsi="David" w:cs="David" w:hint="eastAsia"/>
          <w:szCs w:val="24"/>
          <w:rtl/>
          <w:lang w:eastAsia="en-US"/>
        </w:rPr>
        <w:t>לשמור</w:t>
      </w:r>
      <w:r w:rsidRPr="008C6CAE">
        <w:rPr>
          <w:rFonts w:ascii="David" w:hAnsi="David" w:cs="David"/>
          <w:szCs w:val="24"/>
          <w:rtl/>
          <w:lang w:eastAsia="en-US"/>
        </w:rPr>
        <w:t xml:space="preserve">  </w:t>
      </w:r>
      <w:r w:rsidRPr="008C6CAE">
        <w:rPr>
          <w:rFonts w:ascii="David" w:hAnsi="David" w:cs="David" w:hint="eastAsia"/>
          <w:szCs w:val="24"/>
          <w:rtl/>
          <w:lang w:eastAsia="en-US"/>
        </w:rPr>
        <w:t>בסוד</w:t>
      </w:r>
      <w:r w:rsidRPr="008C6CAE">
        <w:rPr>
          <w:rFonts w:ascii="David" w:hAnsi="David" w:cs="David"/>
          <w:szCs w:val="24"/>
          <w:rtl/>
          <w:lang w:eastAsia="en-US"/>
        </w:rPr>
        <w:t xml:space="preserve">, </w:t>
      </w:r>
      <w:r w:rsidRPr="008C6CAE">
        <w:rPr>
          <w:rFonts w:ascii="David" w:hAnsi="David" w:cs="David" w:hint="eastAsia"/>
          <w:szCs w:val="24"/>
          <w:rtl/>
          <w:lang w:eastAsia="en-US"/>
        </w:rPr>
        <w:t>לא</w:t>
      </w:r>
      <w:r w:rsidRPr="008C6CAE">
        <w:rPr>
          <w:rFonts w:ascii="David" w:hAnsi="David" w:cs="David"/>
          <w:szCs w:val="24"/>
          <w:rtl/>
          <w:lang w:eastAsia="en-US"/>
        </w:rPr>
        <w:t xml:space="preserve"> </w:t>
      </w:r>
      <w:r w:rsidRPr="008C6CAE">
        <w:rPr>
          <w:rFonts w:ascii="David" w:hAnsi="David" w:cs="David" w:hint="eastAsia"/>
          <w:szCs w:val="24"/>
          <w:rtl/>
          <w:lang w:eastAsia="en-US"/>
        </w:rPr>
        <w:t>להעביר</w:t>
      </w:r>
      <w:r w:rsidRPr="008C6CAE">
        <w:rPr>
          <w:rFonts w:ascii="David" w:hAnsi="David" w:cs="David"/>
          <w:szCs w:val="24"/>
          <w:rtl/>
          <w:lang w:eastAsia="en-US"/>
        </w:rPr>
        <w:t xml:space="preserve">, </w:t>
      </w:r>
      <w:r w:rsidRPr="008C6CAE">
        <w:rPr>
          <w:rFonts w:ascii="David" w:hAnsi="David" w:cs="David" w:hint="eastAsia"/>
          <w:szCs w:val="24"/>
          <w:rtl/>
          <w:lang w:eastAsia="en-US"/>
        </w:rPr>
        <w:t>לא</w:t>
      </w:r>
      <w:r w:rsidRPr="008C6CAE">
        <w:rPr>
          <w:rFonts w:ascii="David" w:hAnsi="David" w:cs="David"/>
          <w:szCs w:val="24"/>
          <w:rtl/>
          <w:lang w:eastAsia="en-US"/>
        </w:rPr>
        <w:t xml:space="preserve"> </w:t>
      </w:r>
      <w:r w:rsidRPr="008C6CAE">
        <w:rPr>
          <w:rFonts w:ascii="David" w:hAnsi="David" w:cs="David" w:hint="eastAsia"/>
          <w:szCs w:val="24"/>
          <w:rtl/>
          <w:lang w:eastAsia="en-US"/>
        </w:rPr>
        <w:t>להודיע</w:t>
      </w:r>
      <w:r w:rsidRPr="008C6CAE">
        <w:rPr>
          <w:rFonts w:ascii="David" w:hAnsi="David" w:cs="David"/>
          <w:szCs w:val="24"/>
          <w:rtl/>
          <w:lang w:eastAsia="en-US"/>
        </w:rPr>
        <w:t xml:space="preserve">, </w:t>
      </w:r>
      <w:r w:rsidRPr="008C6CAE">
        <w:rPr>
          <w:rFonts w:ascii="David" w:hAnsi="David" w:cs="David" w:hint="eastAsia"/>
          <w:szCs w:val="24"/>
          <w:rtl/>
          <w:lang w:eastAsia="en-US"/>
        </w:rPr>
        <w:t>לא</w:t>
      </w:r>
      <w:r w:rsidRPr="008C6CAE">
        <w:rPr>
          <w:rFonts w:ascii="David" w:hAnsi="David" w:cs="David"/>
          <w:szCs w:val="24"/>
          <w:rtl/>
          <w:lang w:eastAsia="en-US"/>
        </w:rPr>
        <w:t xml:space="preserve"> </w:t>
      </w:r>
      <w:r w:rsidRPr="008C6CAE">
        <w:rPr>
          <w:rFonts w:ascii="David" w:hAnsi="David" w:cs="David" w:hint="eastAsia"/>
          <w:szCs w:val="24"/>
          <w:rtl/>
          <w:lang w:eastAsia="en-US"/>
        </w:rPr>
        <w:t>למסור</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להביא</w:t>
      </w:r>
      <w:r w:rsidRPr="008C6CAE">
        <w:rPr>
          <w:rFonts w:ascii="David" w:hAnsi="David" w:cs="David"/>
          <w:szCs w:val="24"/>
          <w:rtl/>
          <w:lang w:eastAsia="en-US"/>
        </w:rPr>
        <w:t xml:space="preserve"> </w:t>
      </w:r>
      <w:r w:rsidRPr="008C6CAE">
        <w:rPr>
          <w:rFonts w:ascii="David" w:hAnsi="David" w:cs="David" w:hint="eastAsia"/>
          <w:szCs w:val="24"/>
          <w:rtl/>
          <w:lang w:eastAsia="en-US"/>
        </w:rPr>
        <w:t>לידיעת</w:t>
      </w:r>
      <w:r w:rsidRPr="008C6CAE">
        <w:rPr>
          <w:rFonts w:ascii="David" w:hAnsi="David" w:cs="David"/>
          <w:szCs w:val="24"/>
          <w:rtl/>
          <w:lang w:eastAsia="en-US"/>
        </w:rPr>
        <w:t xml:space="preserve"> </w:t>
      </w:r>
      <w:r w:rsidRPr="008C6CAE">
        <w:rPr>
          <w:rFonts w:ascii="David" w:hAnsi="David" w:cs="David" w:hint="eastAsia"/>
          <w:szCs w:val="24"/>
          <w:rtl/>
          <w:lang w:eastAsia="en-US"/>
        </w:rPr>
        <w:t>כל</w:t>
      </w:r>
      <w:r w:rsidRPr="008C6CAE">
        <w:rPr>
          <w:rFonts w:ascii="David" w:hAnsi="David" w:cs="David"/>
          <w:szCs w:val="24"/>
          <w:rtl/>
          <w:lang w:eastAsia="en-US"/>
        </w:rPr>
        <w:t xml:space="preserve"> </w:t>
      </w:r>
      <w:r w:rsidRPr="008C6CAE">
        <w:rPr>
          <w:rFonts w:ascii="David" w:hAnsi="David" w:cs="David" w:hint="eastAsia"/>
          <w:szCs w:val="24"/>
          <w:rtl/>
          <w:lang w:eastAsia="en-US"/>
        </w:rPr>
        <w:t>אדם</w:t>
      </w:r>
      <w:r w:rsidRPr="008C6CAE">
        <w:rPr>
          <w:rFonts w:ascii="David" w:hAnsi="David" w:cs="David"/>
          <w:szCs w:val="24"/>
          <w:rtl/>
          <w:lang w:eastAsia="en-US"/>
        </w:rPr>
        <w:t xml:space="preserve"> </w:t>
      </w:r>
      <w:r w:rsidRPr="008C6CAE">
        <w:rPr>
          <w:rFonts w:ascii="David" w:hAnsi="David" w:cs="David" w:hint="eastAsia"/>
          <w:szCs w:val="24"/>
          <w:rtl/>
          <w:lang w:eastAsia="en-US"/>
        </w:rPr>
        <w:t>כל</w:t>
      </w:r>
      <w:r w:rsidRPr="008C6CAE">
        <w:rPr>
          <w:rFonts w:ascii="David" w:hAnsi="David" w:cs="David"/>
          <w:szCs w:val="24"/>
          <w:rtl/>
          <w:lang w:eastAsia="en-US"/>
        </w:rPr>
        <w:t xml:space="preserve"> </w:t>
      </w:r>
      <w:r w:rsidRPr="008C6CAE">
        <w:rPr>
          <w:rFonts w:ascii="David" w:hAnsi="David" w:cs="David" w:hint="eastAsia"/>
          <w:szCs w:val="24"/>
          <w:rtl/>
          <w:lang w:eastAsia="en-US"/>
        </w:rPr>
        <w:t>ידיעה</w:t>
      </w:r>
      <w:r w:rsidRPr="008C6CAE">
        <w:rPr>
          <w:rFonts w:ascii="David" w:hAnsi="David" w:cs="David"/>
          <w:szCs w:val="24"/>
          <w:rtl/>
          <w:lang w:eastAsia="en-US"/>
        </w:rPr>
        <w:t xml:space="preserve"> </w:t>
      </w:r>
      <w:r w:rsidRPr="008C6CAE">
        <w:rPr>
          <w:rFonts w:ascii="David" w:hAnsi="David" w:cs="David" w:hint="eastAsia"/>
          <w:szCs w:val="24"/>
          <w:rtl/>
          <w:lang w:eastAsia="en-US"/>
        </w:rPr>
        <w:t>וכל</w:t>
      </w:r>
      <w:r w:rsidRPr="008C6CAE">
        <w:rPr>
          <w:rFonts w:ascii="David" w:hAnsi="David" w:cs="David"/>
          <w:szCs w:val="24"/>
          <w:rtl/>
          <w:lang w:eastAsia="en-US"/>
        </w:rPr>
        <w:t xml:space="preserve"> </w:t>
      </w:r>
      <w:r w:rsidRPr="008C6CAE">
        <w:rPr>
          <w:rFonts w:ascii="David" w:hAnsi="David" w:cs="David" w:hint="eastAsia"/>
          <w:szCs w:val="24"/>
          <w:rtl/>
          <w:lang w:eastAsia="en-US"/>
        </w:rPr>
        <w:t>נתון</w:t>
      </w:r>
      <w:r w:rsidRPr="008C6CAE">
        <w:rPr>
          <w:rFonts w:ascii="David" w:hAnsi="David" w:cs="David"/>
          <w:szCs w:val="24"/>
          <w:rtl/>
          <w:lang w:eastAsia="en-US"/>
        </w:rPr>
        <w:t xml:space="preserve"> </w:t>
      </w:r>
      <w:r w:rsidRPr="008C6CAE">
        <w:rPr>
          <w:rFonts w:ascii="David" w:hAnsi="David" w:cs="David" w:hint="eastAsia"/>
          <w:szCs w:val="24"/>
          <w:rtl/>
          <w:lang w:eastAsia="en-US"/>
        </w:rPr>
        <w:t>שיגיעו</w:t>
      </w:r>
      <w:r w:rsidRPr="008C6CAE">
        <w:rPr>
          <w:rFonts w:ascii="David" w:hAnsi="David" w:cs="David"/>
          <w:szCs w:val="24"/>
          <w:rtl/>
          <w:lang w:eastAsia="en-US"/>
        </w:rPr>
        <w:t xml:space="preserve"> </w:t>
      </w:r>
      <w:r w:rsidRPr="008C6CAE">
        <w:rPr>
          <w:rFonts w:ascii="David" w:hAnsi="David" w:cs="David" w:hint="eastAsia"/>
          <w:szCs w:val="24"/>
          <w:rtl/>
          <w:lang w:eastAsia="en-US"/>
        </w:rPr>
        <w:t>אליה</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אל</w:t>
      </w:r>
      <w:r w:rsidRPr="008C6CAE">
        <w:rPr>
          <w:rFonts w:ascii="David" w:hAnsi="David" w:cs="David"/>
          <w:szCs w:val="24"/>
          <w:rtl/>
          <w:lang w:eastAsia="en-US"/>
        </w:rPr>
        <w:t xml:space="preserve"> </w:t>
      </w:r>
      <w:r w:rsidRPr="008C6CAE">
        <w:rPr>
          <w:rFonts w:ascii="David" w:hAnsi="David" w:cs="David" w:hint="eastAsia"/>
          <w:szCs w:val="24"/>
          <w:rtl/>
          <w:lang w:eastAsia="en-US"/>
        </w:rPr>
        <w:t>מי</w:t>
      </w:r>
      <w:r w:rsidRPr="008C6CAE">
        <w:rPr>
          <w:rFonts w:ascii="David" w:hAnsi="David" w:cs="David"/>
          <w:szCs w:val="24"/>
          <w:rtl/>
          <w:lang w:eastAsia="en-US"/>
        </w:rPr>
        <w:t xml:space="preserve"> </w:t>
      </w:r>
      <w:r w:rsidRPr="008C6CAE">
        <w:rPr>
          <w:rFonts w:ascii="David" w:hAnsi="David" w:cs="David" w:hint="eastAsia"/>
          <w:szCs w:val="24"/>
          <w:rtl/>
          <w:lang w:eastAsia="en-US"/>
        </w:rPr>
        <w:t>מהם</w:t>
      </w:r>
      <w:r w:rsidRPr="008C6CAE">
        <w:rPr>
          <w:rFonts w:ascii="David" w:hAnsi="David" w:cs="David"/>
          <w:szCs w:val="24"/>
          <w:rtl/>
          <w:lang w:eastAsia="en-US"/>
        </w:rPr>
        <w:t xml:space="preserve"> </w:t>
      </w:r>
      <w:r w:rsidRPr="008C6CAE">
        <w:rPr>
          <w:rFonts w:ascii="David" w:hAnsi="David" w:cs="David" w:hint="eastAsia"/>
          <w:szCs w:val="24"/>
          <w:rtl/>
          <w:lang w:eastAsia="en-US"/>
        </w:rPr>
        <w:t>בקשר</w:t>
      </w:r>
      <w:r w:rsidRPr="008C6CAE">
        <w:rPr>
          <w:rFonts w:ascii="David" w:hAnsi="David" w:cs="David"/>
          <w:szCs w:val="24"/>
          <w:rtl/>
          <w:lang w:eastAsia="en-US"/>
        </w:rPr>
        <w:t xml:space="preserve"> </w:t>
      </w:r>
      <w:r w:rsidRPr="008C6CAE">
        <w:rPr>
          <w:rFonts w:ascii="David" w:hAnsi="David" w:cs="David" w:hint="eastAsia"/>
          <w:szCs w:val="24"/>
          <w:rtl/>
          <w:lang w:eastAsia="en-US"/>
        </w:rPr>
        <w:t>עם</w:t>
      </w:r>
      <w:r w:rsidRPr="008C6CAE">
        <w:rPr>
          <w:rFonts w:ascii="David" w:hAnsi="David" w:cs="David"/>
          <w:szCs w:val="24"/>
          <w:rtl/>
          <w:lang w:eastAsia="en-US"/>
        </w:rPr>
        <w:t xml:space="preserve">  </w:t>
      </w:r>
      <w:r w:rsidRPr="008C6CAE">
        <w:rPr>
          <w:rFonts w:ascii="David" w:hAnsi="David" w:cs="David" w:hint="eastAsia"/>
          <w:szCs w:val="24"/>
          <w:rtl/>
          <w:lang w:eastAsia="en-US"/>
        </w:rPr>
        <w:t>השירותים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ו</w:t>
      </w:r>
      <w:r w:rsidRPr="008C6CAE">
        <w:rPr>
          <w:rFonts w:ascii="David" w:hAnsi="David" w:cs="David"/>
          <w:szCs w:val="24"/>
          <w:rtl/>
          <w:lang w:eastAsia="en-US"/>
        </w:rPr>
        <w:t>/</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ביצועם</w:t>
      </w:r>
      <w:r w:rsidRPr="008C6CAE">
        <w:rPr>
          <w:rFonts w:ascii="David" w:hAnsi="David" w:cs="David"/>
          <w:szCs w:val="24"/>
          <w:rtl/>
          <w:lang w:eastAsia="en-US"/>
        </w:rPr>
        <w:t xml:space="preserve"> </w:t>
      </w:r>
      <w:r w:rsidRPr="008C6CAE">
        <w:rPr>
          <w:rFonts w:ascii="David" w:hAnsi="David" w:cs="David" w:hint="eastAsia"/>
          <w:szCs w:val="24"/>
          <w:rtl/>
          <w:lang w:eastAsia="en-US"/>
        </w:rPr>
        <w:t>הן</w:t>
      </w:r>
      <w:r w:rsidRPr="008C6CAE">
        <w:rPr>
          <w:rFonts w:ascii="David" w:hAnsi="David" w:cs="David"/>
          <w:szCs w:val="24"/>
          <w:rtl/>
          <w:lang w:eastAsia="en-US"/>
        </w:rPr>
        <w:t xml:space="preserve"> </w:t>
      </w:r>
      <w:r w:rsidRPr="008C6CAE">
        <w:rPr>
          <w:rFonts w:ascii="David" w:hAnsi="David" w:cs="David" w:hint="eastAsia"/>
          <w:szCs w:val="24"/>
          <w:rtl/>
          <w:lang w:eastAsia="en-US"/>
        </w:rPr>
        <w:t>בעת</w:t>
      </w:r>
      <w:r w:rsidRPr="008C6CAE">
        <w:rPr>
          <w:rFonts w:ascii="David" w:hAnsi="David" w:cs="David"/>
          <w:szCs w:val="24"/>
          <w:rtl/>
          <w:lang w:eastAsia="en-US"/>
        </w:rPr>
        <w:t xml:space="preserve"> </w:t>
      </w:r>
      <w:r w:rsidRPr="008C6CAE">
        <w:rPr>
          <w:rFonts w:ascii="David" w:hAnsi="David" w:cs="David" w:hint="eastAsia"/>
          <w:szCs w:val="24"/>
          <w:rtl/>
          <w:lang w:eastAsia="en-US"/>
        </w:rPr>
        <w:t>ביצוע</w:t>
      </w:r>
      <w:r w:rsidRPr="008C6CAE">
        <w:rPr>
          <w:rFonts w:ascii="David" w:hAnsi="David" w:cs="David"/>
          <w:szCs w:val="24"/>
          <w:rtl/>
          <w:lang w:eastAsia="en-US"/>
        </w:rPr>
        <w:t xml:space="preserve"> </w:t>
      </w:r>
      <w:r w:rsidRPr="008C6CAE">
        <w:rPr>
          <w:rFonts w:ascii="David" w:hAnsi="David" w:cs="David" w:hint="eastAsia"/>
          <w:szCs w:val="24"/>
          <w:rtl/>
          <w:lang w:eastAsia="en-US"/>
        </w:rPr>
        <w:t>השירותים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והן</w:t>
      </w:r>
      <w:r w:rsidRPr="008C6CAE">
        <w:rPr>
          <w:rFonts w:ascii="David" w:hAnsi="David" w:cs="David"/>
          <w:szCs w:val="24"/>
          <w:rtl/>
          <w:lang w:eastAsia="en-US"/>
        </w:rPr>
        <w:t xml:space="preserve"> </w:t>
      </w:r>
      <w:r w:rsidRPr="008C6CAE">
        <w:rPr>
          <w:rFonts w:ascii="David" w:hAnsi="David" w:cs="David" w:hint="eastAsia"/>
          <w:szCs w:val="24"/>
          <w:rtl/>
          <w:lang w:eastAsia="en-US"/>
        </w:rPr>
        <w:t>לפני</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אחרי</w:t>
      </w:r>
      <w:r w:rsidRPr="008C6CAE">
        <w:rPr>
          <w:rFonts w:ascii="David" w:hAnsi="David" w:cs="David"/>
          <w:szCs w:val="24"/>
          <w:rtl/>
          <w:lang w:eastAsia="en-US"/>
        </w:rPr>
        <w:t xml:space="preserve"> </w:t>
      </w:r>
      <w:r w:rsidRPr="008C6CAE">
        <w:rPr>
          <w:rFonts w:ascii="David" w:hAnsi="David" w:cs="David" w:hint="eastAsia"/>
          <w:szCs w:val="24"/>
          <w:rtl/>
          <w:lang w:eastAsia="en-US"/>
        </w:rPr>
        <w:t>ביצועם</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מתחייב</w:t>
      </w:r>
      <w:r w:rsidRPr="008C6CAE">
        <w:rPr>
          <w:rFonts w:ascii="David" w:hAnsi="David" w:cs="David"/>
          <w:szCs w:val="24"/>
          <w:rtl/>
          <w:lang w:eastAsia="en-US"/>
        </w:rPr>
        <w:t xml:space="preserve"> </w:t>
      </w:r>
      <w:r w:rsidRPr="008C6CAE">
        <w:rPr>
          <w:rFonts w:ascii="David" w:hAnsi="David" w:cs="David" w:hint="eastAsia"/>
          <w:szCs w:val="24"/>
          <w:rtl/>
          <w:lang w:eastAsia="en-US"/>
        </w:rPr>
        <w:t>לחתום</w:t>
      </w:r>
      <w:r w:rsidRPr="008C6CAE">
        <w:rPr>
          <w:rFonts w:ascii="David" w:hAnsi="David" w:cs="David"/>
          <w:szCs w:val="24"/>
          <w:rtl/>
          <w:lang w:eastAsia="en-US"/>
        </w:rPr>
        <w:t xml:space="preserve"> </w:t>
      </w:r>
      <w:r w:rsidRPr="008C6CAE">
        <w:rPr>
          <w:rFonts w:ascii="David" w:hAnsi="David" w:cs="David" w:hint="eastAsia"/>
          <w:szCs w:val="24"/>
          <w:rtl/>
          <w:lang w:eastAsia="en-US"/>
        </w:rPr>
        <w:t>ולהחתים</w:t>
      </w:r>
      <w:r w:rsidRPr="008C6CAE">
        <w:rPr>
          <w:rFonts w:ascii="David" w:hAnsi="David" w:cs="David"/>
          <w:szCs w:val="24"/>
          <w:rtl/>
          <w:lang w:eastAsia="en-US"/>
        </w:rPr>
        <w:t xml:space="preserve"> </w:t>
      </w:r>
      <w:r w:rsidRPr="008C6CAE">
        <w:rPr>
          <w:rFonts w:ascii="David" w:hAnsi="David" w:cs="David" w:hint="eastAsia"/>
          <w:szCs w:val="24"/>
          <w:rtl/>
          <w:lang w:eastAsia="en-US"/>
        </w:rPr>
        <w:t>את</w:t>
      </w:r>
      <w:r w:rsidRPr="008C6CAE">
        <w:rPr>
          <w:rFonts w:ascii="David" w:hAnsi="David" w:cs="David"/>
          <w:szCs w:val="24"/>
          <w:rtl/>
          <w:lang w:eastAsia="en-US"/>
        </w:rPr>
        <w:t xml:space="preserve"> </w:t>
      </w:r>
      <w:r w:rsidRPr="008C6CAE">
        <w:rPr>
          <w:rFonts w:ascii="David" w:hAnsi="David" w:cs="David" w:hint="eastAsia"/>
          <w:szCs w:val="24"/>
          <w:rtl/>
          <w:lang w:eastAsia="en-US"/>
        </w:rPr>
        <w:t>עובדיו</w:t>
      </w:r>
      <w:r w:rsidRPr="008C6CAE">
        <w:rPr>
          <w:rFonts w:ascii="David" w:hAnsi="David" w:cs="David"/>
          <w:szCs w:val="24"/>
          <w:rtl/>
          <w:lang w:eastAsia="en-US"/>
        </w:rPr>
        <w:t xml:space="preserve"> </w:t>
      </w:r>
      <w:r w:rsidRPr="008C6CAE">
        <w:rPr>
          <w:rFonts w:ascii="David" w:hAnsi="David" w:cs="David" w:hint="eastAsia"/>
          <w:szCs w:val="24"/>
          <w:rtl/>
          <w:lang w:eastAsia="en-US"/>
        </w:rPr>
        <w:t>ואת</w:t>
      </w:r>
      <w:r w:rsidRPr="008C6CAE">
        <w:rPr>
          <w:rFonts w:ascii="David" w:hAnsi="David" w:cs="David"/>
          <w:szCs w:val="24"/>
          <w:rtl/>
          <w:lang w:eastAsia="en-US"/>
        </w:rPr>
        <w:t xml:space="preserve"> </w:t>
      </w:r>
      <w:r w:rsidRPr="008C6CAE">
        <w:rPr>
          <w:rFonts w:ascii="David" w:hAnsi="David" w:cs="David" w:hint="eastAsia"/>
          <w:szCs w:val="24"/>
          <w:rtl/>
          <w:lang w:eastAsia="en-US"/>
        </w:rPr>
        <w:t>כל</w:t>
      </w:r>
      <w:r w:rsidRPr="008C6CAE">
        <w:rPr>
          <w:rFonts w:ascii="David" w:hAnsi="David" w:cs="David"/>
          <w:szCs w:val="24"/>
          <w:rtl/>
          <w:lang w:eastAsia="en-US"/>
        </w:rPr>
        <w:t xml:space="preserve"> </w:t>
      </w:r>
      <w:r w:rsidRPr="008C6CAE">
        <w:rPr>
          <w:rFonts w:ascii="David" w:hAnsi="David" w:cs="David" w:hint="eastAsia"/>
          <w:szCs w:val="24"/>
          <w:rtl/>
          <w:lang w:eastAsia="en-US"/>
        </w:rPr>
        <w:t>מי</w:t>
      </w:r>
      <w:r w:rsidRPr="008C6CAE">
        <w:rPr>
          <w:rFonts w:ascii="David" w:hAnsi="David" w:cs="David"/>
          <w:szCs w:val="24"/>
          <w:rtl/>
          <w:lang w:eastAsia="en-US"/>
        </w:rPr>
        <w:t xml:space="preserve"> </w:t>
      </w:r>
      <w:r w:rsidRPr="008C6CAE">
        <w:rPr>
          <w:rFonts w:ascii="David" w:hAnsi="David" w:cs="David" w:hint="eastAsia"/>
          <w:szCs w:val="24"/>
          <w:rtl/>
          <w:lang w:eastAsia="en-US"/>
        </w:rPr>
        <w:t>שפועל</w:t>
      </w:r>
      <w:r w:rsidRPr="008C6CAE">
        <w:rPr>
          <w:rFonts w:ascii="David" w:hAnsi="David" w:cs="David"/>
          <w:szCs w:val="24"/>
          <w:rtl/>
          <w:lang w:eastAsia="en-US"/>
        </w:rPr>
        <w:t xml:space="preserve"> </w:t>
      </w:r>
      <w:r w:rsidRPr="008C6CAE">
        <w:rPr>
          <w:rFonts w:ascii="David" w:hAnsi="David" w:cs="David" w:hint="eastAsia"/>
          <w:szCs w:val="24"/>
          <w:rtl/>
          <w:lang w:eastAsia="en-US"/>
        </w:rPr>
        <w:t>מטעמו</w:t>
      </w:r>
      <w:r w:rsidRPr="008C6CAE">
        <w:rPr>
          <w:rFonts w:ascii="David" w:hAnsi="David" w:cs="David"/>
          <w:szCs w:val="24"/>
          <w:rtl/>
          <w:lang w:eastAsia="en-US"/>
        </w:rPr>
        <w:t xml:space="preserve"> </w:t>
      </w:r>
      <w:r w:rsidRPr="008C6CAE">
        <w:rPr>
          <w:rFonts w:ascii="David" w:hAnsi="David" w:cs="David" w:hint="eastAsia"/>
          <w:szCs w:val="24"/>
          <w:rtl/>
          <w:lang w:eastAsia="en-US"/>
        </w:rPr>
        <w:t>במסגרת</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הצהרה</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שמירת</w:t>
      </w:r>
      <w:r w:rsidRPr="008C6CAE">
        <w:rPr>
          <w:rFonts w:ascii="David" w:hAnsi="David" w:cs="David"/>
          <w:szCs w:val="24"/>
          <w:rtl/>
          <w:lang w:eastAsia="en-US"/>
        </w:rPr>
        <w:t xml:space="preserve"> </w:t>
      </w:r>
      <w:r w:rsidRPr="008C6CAE">
        <w:rPr>
          <w:rFonts w:ascii="David" w:hAnsi="David" w:cs="David" w:hint="eastAsia"/>
          <w:szCs w:val="24"/>
          <w:rtl/>
          <w:lang w:eastAsia="en-US"/>
        </w:rPr>
        <w:t>סודיות</w:t>
      </w:r>
      <w:r w:rsidRPr="008C6CAE">
        <w:rPr>
          <w:rFonts w:ascii="David" w:hAnsi="David" w:cs="David"/>
          <w:szCs w:val="24"/>
          <w:rtl/>
          <w:lang w:eastAsia="en-US"/>
        </w:rPr>
        <w:t xml:space="preserve"> </w:t>
      </w:r>
      <w:r w:rsidRPr="008C6CAE">
        <w:rPr>
          <w:rFonts w:ascii="David" w:hAnsi="David" w:cs="David" w:hint="eastAsia"/>
          <w:szCs w:val="24"/>
          <w:rtl/>
          <w:lang w:eastAsia="en-US"/>
        </w:rPr>
        <w:t>בנוסח</w:t>
      </w:r>
      <w:r w:rsidRPr="008C6CAE">
        <w:rPr>
          <w:rFonts w:ascii="David" w:hAnsi="David" w:cs="David"/>
          <w:szCs w:val="24"/>
          <w:rtl/>
          <w:lang w:eastAsia="en-US"/>
        </w:rPr>
        <w:t xml:space="preserve"> </w:t>
      </w:r>
      <w:r w:rsidRPr="008C6CAE">
        <w:rPr>
          <w:rFonts w:ascii="David" w:hAnsi="David" w:cs="David" w:hint="eastAsia"/>
          <w:szCs w:val="24"/>
          <w:rtl/>
          <w:lang w:eastAsia="en-US"/>
        </w:rPr>
        <w:t>נספח</w:t>
      </w:r>
      <w:r w:rsidRPr="008C6CAE">
        <w:rPr>
          <w:rFonts w:ascii="David" w:hAnsi="David" w:cs="David"/>
          <w:szCs w:val="24"/>
          <w:rtl/>
          <w:lang w:eastAsia="en-US"/>
        </w:rPr>
        <w:t xml:space="preserve"> </w:t>
      </w:r>
      <w:r w:rsidRPr="008C6CAE">
        <w:rPr>
          <w:rFonts w:ascii="David" w:hAnsi="David" w:cs="David" w:hint="eastAsia"/>
          <w:szCs w:val="24"/>
          <w:rtl/>
          <w:lang w:eastAsia="en-US"/>
        </w:rPr>
        <w:t>ז</w:t>
      </w:r>
      <w:r w:rsidRPr="008C6CAE">
        <w:rPr>
          <w:rFonts w:ascii="David" w:hAnsi="David" w:cs="David"/>
          <w:szCs w:val="24"/>
          <w:rtl/>
          <w:lang w:eastAsia="en-US"/>
        </w:rPr>
        <w:t xml:space="preserve">' </w:t>
      </w:r>
      <w:r w:rsidRPr="008C6CAE">
        <w:rPr>
          <w:rFonts w:ascii="David" w:hAnsi="David" w:cs="David" w:hint="eastAsia"/>
          <w:szCs w:val="24"/>
          <w:rtl/>
          <w:lang w:eastAsia="en-US"/>
        </w:rPr>
        <w:t>למסמכי</w:t>
      </w:r>
      <w:r w:rsidRPr="008C6CAE">
        <w:rPr>
          <w:rFonts w:ascii="David" w:hAnsi="David" w:cs="David"/>
          <w:szCs w:val="24"/>
          <w:rtl/>
          <w:lang w:eastAsia="en-US"/>
        </w:rPr>
        <w:t xml:space="preserve"> </w:t>
      </w:r>
      <w:r w:rsidRPr="008C6CAE">
        <w:rPr>
          <w:rFonts w:ascii="David" w:hAnsi="David" w:cs="David" w:hint="eastAsia"/>
          <w:szCs w:val="24"/>
          <w:rtl/>
          <w:lang w:eastAsia="en-US"/>
        </w:rPr>
        <w:t>המכרז</w:t>
      </w:r>
      <w:r w:rsidRPr="008C6CAE">
        <w:rPr>
          <w:rFonts w:ascii="David" w:hAnsi="David" w:cs="David"/>
          <w:szCs w:val="24"/>
          <w:rtl/>
          <w:lang w:eastAsia="en-US"/>
        </w:rPr>
        <w:t xml:space="preserve">. </w:t>
      </w:r>
      <w:r w:rsidRPr="008C6CAE">
        <w:rPr>
          <w:rFonts w:ascii="David" w:hAnsi="David" w:cs="David" w:hint="eastAsia"/>
          <w:szCs w:val="24"/>
          <w:rtl/>
          <w:lang w:eastAsia="en-US"/>
        </w:rPr>
        <w:t>הצהרה</w:t>
      </w:r>
      <w:r w:rsidRPr="008C6CAE">
        <w:rPr>
          <w:rFonts w:ascii="David" w:hAnsi="David" w:cs="David"/>
          <w:szCs w:val="24"/>
          <w:rtl/>
          <w:lang w:eastAsia="en-US"/>
        </w:rPr>
        <w:t xml:space="preserve"> </w:t>
      </w:r>
      <w:r w:rsidRPr="008C6CAE">
        <w:rPr>
          <w:rFonts w:ascii="David" w:hAnsi="David" w:cs="David" w:hint="eastAsia"/>
          <w:szCs w:val="24"/>
          <w:rtl/>
          <w:lang w:eastAsia="en-US"/>
        </w:rPr>
        <w:t>זו</w:t>
      </w:r>
      <w:r w:rsidRPr="008C6CAE">
        <w:rPr>
          <w:rFonts w:ascii="David" w:hAnsi="David" w:cs="David"/>
          <w:szCs w:val="24"/>
          <w:rtl/>
          <w:lang w:eastAsia="en-US"/>
        </w:rPr>
        <w:t xml:space="preserve"> </w:t>
      </w:r>
      <w:r w:rsidRPr="008C6CAE">
        <w:rPr>
          <w:rFonts w:ascii="David" w:hAnsi="David" w:cs="David" w:hint="eastAsia"/>
          <w:szCs w:val="24"/>
          <w:rtl/>
          <w:lang w:eastAsia="en-US"/>
        </w:rPr>
        <w:t>מהווה</w:t>
      </w:r>
      <w:r w:rsidRPr="008C6CAE">
        <w:rPr>
          <w:rFonts w:ascii="David" w:hAnsi="David" w:cs="David"/>
          <w:szCs w:val="24"/>
          <w:rtl/>
          <w:lang w:eastAsia="en-US"/>
        </w:rPr>
        <w:t xml:space="preserve"> </w:t>
      </w:r>
      <w:r w:rsidRPr="008C6CAE">
        <w:rPr>
          <w:rFonts w:ascii="David" w:hAnsi="David" w:cs="David" w:hint="eastAsia"/>
          <w:szCs w:val="24"/>
          <w:rtl/>
          <w:lang w:eastAsia="en-US"/>
        </w:rPr>
        <w:t>חלק</w:t>
      </w:r>
      <w:r w:rsidRPr="008C6CAE">
        <w:rPr>
          <w:rFonts w:ascii="David" w:hAnsi="David" w:cs="David"/>
          <w:szCs w:val="24"/>
          <w:rtl/>
          <w:lang w:eastAsia="en-US"/>
        </w:rPr>
        <w:t xml:space="preserve"> </w:t>
      </w:r>
      <w:r w:rsidRPr="008C6CAE">
        <w:rPr>
          <w:rFonts w:ascii="David" w:hAnsi="David" w:cs="David" w:hint="eastAsia"/>
          <w:szCs w:val="24"/>
          <w:rtl/>
          <w:lang w:eastAsia="en-US"/>
        </w:rPr>
        <w:t>בלתי</w:t>
      </w:r>
      <w:r w:rsidRPr="008C6CAE">
        <w:rPr>
          <w:rFonts w:ascii="David" w:hAnsi="David" w:cs="David"/>
          <w:szCs w:val="24"/>
          <w:rtl/>
          <w:lang w:eastAsia="en-US"/>
        </w:rPr>
        <w:t xml:space="preserve"> </w:t>
      </w:r>
      <w:r w:rsidRPr="008C6CAE">
        <w:rPr>
          <w:rFonts w:ascii="David" w:hAnsi="David" w:cs="David" w:hint="eastAsia"/>
          <w:szCs w:val="24"/>
          <w:rtl/>
          <w:lang w:eastAsia="en-US"/>
        </w:rPr>
        <w:t>נפרד</w:t>
      </w:r>
      <w:r w:rsidRPr="008C6CAE">
        <w:rPr>
          <w:rFonts w:ascii="David" w:hAnsi="David" w:cs="David"/>
          <w:szCs w:val="24"/>
          <w:rtl/>
          <w:lang w:eastAsia="en-US"/>
        </w:rPr>
        <w:t xml:space="preserve"> </w:t>
      </w:r>
      <w:r w:rsidRPr="008C6CAE">
        <w:rPr>
          <w:rFonts w:ascii="David" w:hAnsi="David" w:cs="David" w:hint="eastAsia"/>
          <w:szCs w:val="24"/>
          <w:rtl/>
          <w:lang w:eastAsia="en-US"/>
        </w:rPr>
        <w:t>מהסכם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מתחייב</w:t>
      </w:r>
      <w:r w:rsidRPr="008C6CAE">
        <w:rPr>
          <w:rFonts w:ascii="David" w:hAnsi="David" w:cs="David"/>
          <w:szCs w:val="24"/>
          <w:rtl/>
          <w:lang w:eastAsia="en-US"/>
        </w:rPr>
        <w:t xml:space="preserve"> </w:t>
      </w:r>
      <w:r w:rsidRPr="008C6CAE">
        <w:rPr>
          <w:rFonts w:ascii="David" w:hAnsi="David" w:cs="David" w:hint="eastAsia"/>
          <w:szCs w:val="24"/>
          <w:rtl/>
          <w:lang w:eastAsia="en-US"/>
        </w:rPr>
        <w:t>לפעול</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פי</w:t>
      </w:r>
      <w:r w:rsidRPr="008C6CAE">
        <w:rPr>
          <w:rFonts w:ascii="David" w:hAnsi="David" w:cs="David"/>
          <w:szCs w:val="24"/>
          <w:rtl/>
          <w:lang w:eastAsia="en-US"/>
        </w:rPr>
        <w:t xml:space="preserve"> </w:t>
      </w:r>
      <w:r w:rsidRPr="008C6CAE">
        <w:rPr>
          <w:rFonts w:ascii="David" w:hAnsi="David" w:cs="David" w:hint="eastAsia"/>
          <w:szCs w:val="24"/>
          <w:rtl/>
          <w:lang w:eastAsia="en-US"/>
        </w:rPr>
        <w:t>הנחיות</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בכל</w:t>
      </w:r>
      <w:r w:rsidRPr="008C6CAE">
        <w:rPr>
          <w:rFonts w:ascii="David" w:hAnsi="David" w:cs="David"/>
          <w:szCs w:val="24"/>
          <w:rtl/>
          <w:lang w:eastAsia="en-US"/>
        </w:rPr>
        <w:t xml:space="preserve"> </w:t>
      </w:r>
      <w:r w:rsidRPr="008C6CAE">
        <w:rPr>
          <w:rFonts w:ascii="David" w:hAnsi="David" w:cs="David" w:hint="eastAsia"/>
          <w:szCs w:val="24"/>
          <w:rtl/>
          <w:lang w:eastAsia="en-US"/>
        </w:rPr>
        <w:t>הקשור</w:t>
      </w:r>
      <w:r w:rsidRPr="008C6CAE">
        <w:rPr>
          <w:rFonts w:ascii="David" w:hAnsi="David" w:cs="David"/>
          <w:szCs w:val="24"/>
          <w:rtl/>
          <w:lang w:eastAsia="en-US"/>
        </w:rPr>
        <w:t xml:space="preserve"> </w:t>
      </w:r>
      <w:r w:rsidRPr="008C6CAE">
        <w:rPr>
          <w:rFonts w:ascii="David" w:hAnsi="David" w:cs="David" w:hint="eastAsia"/>
          <w:szCs w:val="24"/>
          <w:rtl/>
          <w:lang w:eastAsia="en-US"/>
        </w:rPr>
        <w:t>להסדרת</w:t>
      </w:r>
      <w:r w:rsidRPr="008C6CAE">
        <w:rPr>
          <w:rFonts w:ascii="David" w:hAnsi="David" w:cs="David"/>
          <w:szCs w:val="24"/>
          <w:rtl/>
          <w:lang w:eastAsia="en-US"/>
        </w:rPr>
        <w:t xml:space="preserve"> </w:t>
      </w:r>
      <w:r w:rsidRPr="008C6CAE">
        <w:rPr>
          <w:rFonts w:ascii="David" w:hAnsi="David" w:cs="David" w:hint="eastAsia"/>
          <w:szCs w:val="24"/>
          <w:rtl/>
          <w:lang w:eastAsia="en-US"/>
        </w:rPr>
        <w:t>הבטחת</w:t>
      </w:r>
      <w:r w:rsidRPr="008C6CAE">
        <w:rPr>
          <w:rFonts w:ascii="David" w:hAnsi="David" w:cs="David"/>
          <w:szCs w:val="24"/>
          <w:rtl/>
          <w:lang w:eastAsia="en-US"/>
        </w:rPr>
        <w:t xml:space="preserve"> </w:t>
      </w:r>
      <w:r w:rsidRPr="008C6CAE">
        <w:rPr>
          <w:rFonts w:ascii="David" w:hAnsi="David" w:cs="David" w:hint="eastAsia"/>
          <w:szCs w:val="24"/>
          <w:rtl/>
          <w:lang w:eastAsia="en-US"/>
        </w:rPr>
        <w:t>המידע</w:t>
      </w:r>
      <w:r w:rsidRPr="008C6CAE">
        <w:rPr>
          <w:rFonts w:ascii="David" w:hAnsi="David" w:cs="David"/>
          <w:szCs w:val="24"/>
          <w:rtl/>
          <w:lang w:eastAsia="en-US"/>
        </w:rPr>
        <w:t xml:space="preserve"> </w:t>
      </w:r>
      <w:r w:rsidRPr="008C6CAE">
        <w:rPr>
          <w:rFonts w:ascii="David" w:hAnsi="David" w:cs="David" w:hint="eastAsia"/>
          <w:szCs w:val="24"/>
          <w:rtl/>
          <w:lang w:eastAsia="en-US"/>
        </w:rPr>
        <w:t>ונוהלי</w:t>
      </w:r>
      <w:r w:rsidRPr="008C6CAE">
        <w:rPr>
          <w:rFonts w:ascii="David" w:hAnsi="David" w:cs="David"/>
          <w:szCs w:val="24"/>
          <w:rtl/>
          <w:lang w:eastAsia="en-US"/>
        </w:rPr>
        <w:t xml:space="preserve"> </w:t>
      </w:r>
      <w:r w:rsidRPr="008C6CAE">
        <w:rPr>
          <w:rFonts w:ascii="David" w:hAnsi="David" w:cs="David" w:hint="eastAsia"/>
          <w:szCs w:val="24"/>
          <w:rtl/>
          <w:lang w:eastAsia="en-US"/>
        </w:rPr>
        <w:t>הגישה</w:t>
      </w:r>
      <w:r w:rsidRPr="008C6CAE">
        <w:rPr>
          <w:rFonts w:ascii="David" w:hAnsi="David" w:cs="David"/>
          <w:szCs w:val="24"/>
          <w:rtl/>
          <w:lang w:eastAsia="en-US"/>
        </w:rPr>
        <w:t xml:space="preserve"> </w:t>
      </w:r>
      <w:r w:rsidRPr="008C6CAE">
        <w:rPr>
          <w:rFonts w:ascii="David" w:hAnsi="David" w:cs="David" w:hint="eastAsia"/>
          <w:szCs w:val="24"/>
          <w:rtl/>
          <w:lang w:eastAsia="en-US"/>
        </w:rPr>
        <w:t>למידע</w:t>
      </w:r>
      <w:r w:rsidRPr="008C6CAE">
        <w:rPr>
          <w:rFonts w:ascii="David" w:hAnsi="David" w:cs="David"/>
          <w:szCs w:val="24"/>
          <w:rtl/>
          <w:lang w:eastAsia="en-US"/>
        </w:rPr>
        <w:t xml:space="preserve">, </w:t>
      </w:r>
      <w:r w:rsidRPr="008C6CAE">
        <w:rPr>
          <w:rFonts w:ascii="David" w:hAnsi="David" w:cs="David" w:hint="eastAsia"/>
          <w:szCs w:val="24"/>
          <w:rtl/>
          <w:lang w:eastAsia="en-US"/>
        </w:rPr>
        <w:t>לאיסוף</w:t>
      </w:r>
      <w:r w:rsidRPr="008C6CAE">
        <w:rPr>
          <w:rFonts w:ascii="David" w:hAnsi="David" w:cs="David"/>
          <w:szCs w:val="24"/>
          <w:rtl/>
          <w:lang w:eastAsia="en-US"/>
        </w:rPr>
        <w:t xml:space="preserve">, </w:t>
      </w:r>
      <w:r w:rsidRPr="008C6CAE">
        <w:rPr>
          <w:rFonts w:ascii="David" w:hAnsi="David" w:cs="David" w:hint="eastAsia"/>
          <w:szCs w:val="24"/>
          <w:rtl/>
          <w:lang w:eastAsia="en-US"/>
        </w:rPr>
        <w:t>לסימון</w:t>
      </w:r>
      <w:r w:rsidRPr="008C6CAE">
        <w:rPr>
          <w:rFonts w:ascii="David" w:hAnsi="David" w:cs="David"/>
          <w:szCs w:val="24"/>
          <w:rtl/>
          <w:lang w:eastAsia="en-US"/>
        </w:rPr>
        <w:t xml:space="preserve">, </w:t>
      </w:r>
      <w:r w:rsidRPr="008C6CAE">
        <w:rPr>
          <w:rFonts w:ascii="David" w:hAnsi="David" w:cs="David" w:hint="eastAsia"/>
          <w:szCs w:val="24"/>
          <w:rtl/>
          <w:lang w:eastAsia="en-US"/>
        </w:rPr>
        <w:t>לאימות</w:t>
      </w:r>
      <w:r w:rsidRPr="008C6CAE">
        <w:rPr>
          <w:rFonts w:ascii="David" w:hAnsi="David" w:cs="David"/>
          <w:szCs w:val="24"/>
          <w:rtl/>
          <w:lang w:eastAsia="en-US"/>
        </w:rPr>
        <w:t xml:space="preserve"> </w:t>
      </w:r>
      <w:r w:rsidRPr="008C6CAE">
        <w:rPr>
          <w:rFonts w:ascii="David" w:hAnsi="David" w:cs="David" w:hint="eastAsia"/>
          <w:szCs w:val="24"/>
          <w:rtl/>
          <w:lang w:eastAsia="en-US"/>
        </w:rPr>
        <w:t>ולעיבוד</w:t>
      </w:r>
      <w:r w:rsidRPr="008C6CAE">
        <w:rPr>
          <w:rFonts w:ascii="David" w:hAnsi="David" w:cs="David"/>
          <w:szCs w:val="24"/>
          <w:rtl/>
          <w:lang w:eastAsia="en-US"/>
        </w:rPr>
        <w:t xml:space="preserve"> </w:t>
      </w:r>
      <w:r w:rsidRPr="008C6CAE">
        <w:rPr>
          <w:rFonts w:ascii="David" w:hAnsi="David" w:cs="David" w:hint="eastAsia"/>
          <w:szCs w:val="24"/>
          <w:rtl/>
          <w:lang w:eastAsia="en-US"/>
        </w:rPr>
        <w:t>נתונים</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מצהיר</w:t>
      </w:r>
      <w:r w:rsidRPr="008C6CAE">
        <w:rPr>
          <w:rFonts w:ascii="David" w:hAnsi="David" w:cs="David"/>
          <w:szCs w:val="24"/>
          <w:rtl/>
          <w:lang w:eastAsia="en-US"/>
        </w:rPr>
        <w:t xml:space="preserve"> </w:t>
      </w:r>
      <w:r w:rsidRPr="008C6CAE">
        <w:rPr>
          <w:rFonts w:ascii="David" w:hAnsi="David" w:cs="David" w:hint="eastAsia"/>
          <w:szCs w:val="24"/>
          <w:rtl/>
          <w:lang w:eastAsia="en-US"/>
        </w:rPr>
        <w:t>ומאשר</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הוא</w:t>
      </w:r>
      <w:r w:rsidRPr="008C6CAE">
        <w:rPr>
          <w:rFonts w:ascii="David" w:hAnsi="David" w:cs="David"/>
          <w:szCs w:val="24"/>
          <w:rtl/>
          <w:lang w:eastAsia="en-US"/>
        </w:rPr>
        <w:t xml:space="preserve"> </w:t>
      </w:r>
      <w:r w:rsidRPr="008C6CAE">
        <w:rPr>
          <w:rFonts w:ascii="David" w:hAnsi="David" w:cs="David" w:hint="eastAsia"/>
          <w:szCs w:val="24"/>
          <w:rtl/>
          <w:lang w:eastAsia="en-US"/>
        </w:rPr>
        <w:t>מכיר</w:t>
      </w:r>
      <w:r w:rsidRPr="008C6CAE">
        <w:rPr>
          <w:rFonts w:ascii="David" w:hAnsi="David" w:cs="David"/>
          <w:szCs w:val="24"/>
          <w:rtl/>
          <w:lang w:eastAsia="en-US"/>
        </w:rPr>
        <w:t xml:space="preserve"> </w:t>
      </w:r>
      <w:r w:rsidRPr="008C6CAE">
        <w:rPr>
          <w:rFonts w:ascii="David" w:hAnsi="David" w:cs="David" w:hint="eastAsia"/>
          <w:szCs w:val="24"/>
          <w:rtl/>
          <w:lang w:eastAsia="en-US"/>
        </w:rPr>
        <w:t>את</w:t>
      </w:r>
      <w:r w:rsidRPr="008C6CAE">
        <w:rPr>
          <w:rFonts w:ascii="David" w:hAnsi="David" w:cs="David"/>
          <w:szCs w:val="24"/>
          <w:rtl/>
          <w:lang w:eastAsia="en-US"/>
        </w:rPr>
        <w:t xml:space="preserve"> </w:t>
      </w:r>
      <w:r w:rsidRPr="008C6CAE">
        <w:rPr>
          <w:rFonts w:ascii="David" w:hAnsi="David" w:cs="David" w:hint="eastAsia"/>
          <w:szCs w:val="24"/>
          <w:rtl/>
          <w:lang w:eastAsia="en-US"/>
        </w:rPr>
        <w:t>הוראות</w:t>
      </w:r>
      <w:r w:rsidRPr="008C6CAE">
        <w:rPr>
          <w:rFonts w:ascii="David" w:hAnsi="David" w:cs="David"/>
          <w:szCs w:val="24"/>
          <w:rtl/>
          <w:lang w:eastAsia="en-US"/>
        </w:rPr>
        <w:t xml:space="preserve"> </w:t>
      </w:r>
      <w:r w:rsidRPr="008C6CAE">
        <w:rPr>
          <w:rFonts w:ascii="David" w:hAnsi="David" w:cs="David" w:hint="eastAsia"/>
          <w:szCs w:val="24"/>
          <w:rtl/>
          <w:lang w:eastAsia="en-US"/>
        </w:rPr>
        <w:t>חוק</w:t>
      </w:r>
      <w:r w:rsidRPr="008C6CAE">
        <w:rPr>
          <w:rFonts w:ascii="David" w:hAnsi="David" w:cs="David"/>
          <w:szCs w:val="24"/>
          <w:rtl/>
          <w:lang w:eastAsia="en-US"/>
        </w:rPr>
        <w:t xml:space="preserve"> </w:t>
      </w:r>
      <w:r w:rsidRPr="008C6CAE">
        <w:rPr>
          <w:rFonts w:ascii="David" w:hAnsi="David" w:cs="David" w:hint="eastAsia"/>
          <w:szCs w:val="24"/>
          <w:rtl/>
          <w:lang w:eastAsia="en-US"/>
        </w:rPr>
        <w:t>הגנת</w:t>
      </w:r>
      <w:r w:rsidRPr="008C6CAE">
        <w:rPr>
          <w:rFonts w:ascii="David" w:hAnsi="David" w:cs="David"/>
          <w:szCs w:val="24"/>
          <w:rtl/>
          <w:lang w:eastAsia="en-US"/>
        </w:rPr>
        <w:t xml:space="preserve"> </w:t>
      </w:r>
      <w:r w:rsidRPr="008C6CAE">
        <w:rPr>
          <w:rFonts w:ascii="David" w:hAnsi="David" w:cs="David" w:hint="eastAsia"/>
          <w:szCs w:val="24"/>
          <w:rtl/>
          <w:lang w:eastAsia="en-US"/>
        </w:rPr>
        <w:t>הפרטיות</w:t>
      </w:r>
      <w:r w:rsidRPr="008C6CAE">
        <w:rPr>
          <w:rFonts w:ascii="David" w:hAnsi="David" w:cs="David"/>
          <w:szCs w:val="24"/>
          <w:rtl/>
          <w:lang w:eastAsia="en-US"/>
        </w:rPr>
        <w:t xml:space="preserve"> </w:t>
      </w:r>
      <w:r w:rsidRPr="008C6CAE">
        <w:rPr>
          <w:rFonts w:ascii="David" w:hAnsi="David" w:cs="David" w:hint="eastAsia"/>
          <w:szCs w:val="24"/>
          <w:rtl/>
          <w:lang w:eastAsia="en-US"/>
        </w:rPr>
        <w:t>התשמ</w:t>
      </w:r>
      <w:r w:rsidRPr="008C6CAE">
        <w:rPr>
          <w:rFonts w:ascii="David" w:hAnsi="David" w:cs="David"/>
          <w:szCs w:val="24"/>
          <w:rtl/>
          <w:lang w:eastAsia="en-US"/>
        </w:rPr>
        <w:t>"</w:t>
      </w:r>
      <w:r w:rsidRPr="008C6CAE">
        <w:rPr>
          <w:rFonts w:ascii="David" w:hAnsi="David" w:cs="David" w:hint="eastAsia"/>
          <w:szCs w:val="24"/>
          <w:rtl/>
          <w:lang w:eastAsia="en-US"/>
        </w:rPr>
        <w:t>א</w:t>
      </w:r>
      <w:r w:rsidRPr="008C6CAE">
        <w:rPr>
          <w:rFonts w:ascii="David" w:hAnsi="David" w:cs="David"/>
          <w:szCs w:val="24"/>
          <w:rtl/>
          <w:lang w:eastAsia="en-US"/>
        </w:rPr>
        <w:t xml:space="preserve"> - </w:t>
      </w:r>
      <w:r w:rsidRPr="008C6CAE">
        <w:rPr>
          <w:rFonts w:ascii="David" w:hAnsi="David" w:cs="David"/>
          <w:szCs w:val="24"/>
          <w:lang w:eastAsia="en-US"/>
        </w:rPr>
        <w:t>1981</w:t>
      </w:r>
      <w:r w:rsidRPr="008C6CAE">
        <w:rPr>
          <w:rFonts w:ascii="David" w:hAnsi="David" w:cs="David"/>
          <w:szCs w:val="24"/>
          <w:rtl/>
          <w:lang w:eastAsia="en-US"/>
        </w:rPr>
        <w:t xml:space="preserve"> </w:t>
      </w:r>
      <w:r w:rsidRPr="008C6CAE">
        <w:rPr>
          <w:rFonts w:ascii="David" w:hAnsi="David" w:cs="David" w:hint="eastAsia"/>
          <w:szCs w:val="24"/>
          <w:rtl/>
          <w:lang w:eastAsia="en-US"/>
        </w:rPr>
        <w:t>ותקנותיו</w:t>
      </w:r>
      <w:r w:rsidRPr="008C6CAE">
        <w:rPr>
          <w:rFonts w:ascii="David" w:hAnsi="David" w:cs="David"/>
          <w:szCs w:val="24"/>
          <w:rtl/>
          <w:lang w:eastAsia="en-US"/>
        </w:rPr>
        <w:t xml:space="preserve"> </w:t>
      </w:r>
      <w:r w:rsidRPr="008C6CAE">
        <w:rPr>
          <w:rFonts w:ascii="David" w:hAnsi="David" w:cs="David" w:hint="eastAsia"/>
          <w:szCs w:val="24"/>
          <w:rtl/>
          <w:lang w:eastAsia="en-US"/>
        </w:rPr>
        <w:t>והוא</w:t>
      </w:r>
      <w:r w:rsidRPr="008C6CAE">
        <w:rPr>
          <w:rFonts w:ascii="David" w:hAnsi="David" w:cs="David"/>
          <w:szCs w:val="24"/>
          <w:rtl/>
          <w:lang w:eastAsia="en-US"/>
        </w:rPr>
        <w:t xml:space="preserve"> </w:t>
      </w:r>
      <w:r w:rsidRPr="008C6CAE">
        <w:rPr>
          <w:rFonts w:ascii="David" w:hAnsi="David" w:cs="David" w:hint="eastAsia"/>
          <w:szCs w:val="24"/>
          <w:rtl/>
          <w:lang w:eastAsia="en-US"/>
        </w:rPr>
        <w:t>יעשה</w:t>
      </w:r>
      <w:r w:rsidRPr="008C6CAE">
        <w:rPr>
          <w:rFonts w:ascii="David" w:hAnsi="David" w:cs="David"/>
          <w:szCs w:val="24"/>
          <w:rtl/>
          <w:lang w:eastAsia="en-US"/>
        </w:rPr>
        <w:t xml:space="preserve"> </w:t>
      </w:r>
      <w:r w:rsidRPr="008C6CAE">
        <w:rPr>
          <w:rFonts w:ascii="David" w:hAnsi="David" w:cs="David" w:hint="eastAsia"/>
          <w:szCs w:val="24"/>
          <w:rtl/>
          <w:lang w:eastAsia="en-US"/>
        </w:rPr>
        <w:t>ויפעל</w:t>
      </w:r>
      <w:r w:rsidRPr="008C6CAE">
        <w:rPr>
          <w:rFonts w:ascii="David" w:hAnsi="David" w:cs="David"/>
          <w:szCs w:val="24"/>
          <w:rtl/>
          <w:lang w:eastAsia="en-US"/>
        </w:rPr>
        <w:t xml:space="preserve"> </w:t>
      </w:r>
      <w:r w:rsidRPr="008C6CAE">
        <w:rPr>
          <w:rFonts w:ascii="David" w:hAnsi="David" w:cs="David" w:hint="eastAsia"/>
          <w:szCs w:val="24"/>
          <w:rtl/>
          <w:lang w:eastAsia="en-US"/>
        </w:rPr>
        <w:t>כמתחייב</w:t>
      </w:r>
      <w:r w:rsidRPr="008C6CAE">
        <w:rPr>
          <w:rFonts w:ascii="David" w:hAnsi="David" w:cs="David"/>
          <w:szCs w:val="24"/>
          <w:rtl/>
          <w:lang w:eastAsia="en-US"/>
        </w:rPr>
        <w:t xml:space="preserve"> </w:t>
      </w:r>
      <w:r w:rsidRPr="008C6CAE">
        <w:rPr>
          <w:rFonts w:ascii="David" w:hAnsi="David" w:cs="David" w:hint="eastAsia"/>
          <w:szCs w:val="24"/>
          <w:rtl/>
          <w:lang w:eastAsia="en-US"/>
        </w:rPr>
        <w:t>מחוקים</w:t>
      </w:r>
      <w:r w:rsidRPr="008C6CAE">
        <w:rPr>
          <w:rFonts w:ascii="David" w:hAnsi="David" w:cs="David"/>
          <w:szCs w:val="24"/>
          <w:rtl/>
          <w:lang w:eastAsia="en-US"/>
        </w:rPr>
        <w:t xml:space="preserve"> </w:t>
      </w:r>
      <w:r w:rsidRPr="008C6CAE">
        <w:rPr>
          <w:rFonts w:ascii="David" w:hAnsi="David" w:cs="David" w:hint="eastAsia"/>
          <w:szCs w:val="24"/>
          <w:rtl/>
          <w:lang w:eastAsia="en-US"/>
        </w:rPr>
        <w:t>אלו</w:t>
      </w:r>
      <w:r w:rsidRPr="008C6CAE">
        <w:rPr>
          <w:rFonts w:ascii="David" w:hAnsi="David" w:cs="David"/>
          <w:szCs w:val="24"/>
          <w:rtl/>
          <w:lang w:eastAsia="en-US"/>
        </w:rPr>
        <w:t xml:space="preserve"> </w:t>
      </w:r>
      <w:r w:rsidRPr="008C6CAE">
        <w:rPr>
          <w:rFonts w:ascii="David" w:hAnsi="David" w:cs="David" w:hint="eastAsia"/>
          <w:szCs w:val="24"/>
          <w:rtl/>
          <w:lang w:eastAsia="en-US"/>
        </w:rPr>
        <w:t>ומכל</w:t>
      </w:r>
      <w:r w:rsidRPr="008C6CAE">
        <w:rPr>
          <w:rFonts w:ascii="David" w:hAnsi="David" w:cs="David"/>
          <w:szCs w:val="24"/>
          <w:rtl/>
          <w:lang w:eastAsia="en-US"/>
        </w:rPr>
        <w:t xml:space="preserve"> </w:t>
      </w:r>
      <w:r w:rsidRPr="008C6CAE">
        <w:rPr>
          <w:rFonts w:ascii="David" w:hAnsi="David" w:cs="David" w:hint="eastAsia"/>
          <w:szCs w:val="24"/>
          <w:rtl/>
          <w:lang w:eastAsia="en-US"/>
        </w:rPr>
        <w:t>חיקוק</w:t>
      </w:r>
      <w:r w:rsidRPr="008C6CAE">
        <w:rPr>
          <w:rFonts w:ascii="David" w:hAnsi="David" w:cs="David"/>
          <w:szCs w:val="24"/>
          <w:rtl/>
          <w:lang w:eastAsia="en-US"/>
        </w:rPr>
        <w:t xml:space="preserve"> </w:t>
      </w:r>
      <w:r w:rsidRPr="008C6CAE">
        <w:rPr>
          <w:rFonts w:ascii="David" w:hAnsi="David" w:cs="David" w:hint="eastAsia"/>
          <w:szCs w:val="24"/>
          <w:rtl/>
          <w:lang w:eastAsia="en-US"/>
        </w:rPr>
        <w:t>אחר</w:t>
      </w:r>
      <w:r w:rsidRPr="008C6CAE">
        <w:rPr>
          <w:rFonts w:ascii="David" w:hAnsi="David" w:cs="David"/>
          <w:szCs w:val="24"/>
          <w:rtl/>
          <w:lang w:eastAsia="en-US"/>
        </w:rPr>
        <w:t xml:space="preserve"> </w:t>
      </w:r>
      <w:r w:rsidRPr="008C6CAE">
        <w:rPr>
          <w:rFonts w:ascii="David" w:hAnsi="David" w:cs="David" w:hint="eastAsia"/>
          <w:szCs w:val="24"/>
          <w:rtl/>
          <w:lang w:eastAsia="en-US"/>
        </w:rPr>
        <w:t>בתוקף</w:t>
      </w:r>
      <w:r w:rsidRPr="008C6CAE">
        <w:rPr>
          <w:rFonts w:ascii="David" w:hAnsi="David" w:cs="David"/>
          <w:szCs w:val="24"/>
          <w:rtl/>
          <w:lang w:eastAsia="en-US"/>
        </w:rPr>
        <w:t xml:space="preserve"> </w:t>
      </w:r>
      <w:r w:rsidRPr="008C6CAE">
        <w:rPr>
          <w:rFonts w:ascii="David" w:hAnsi="David" w:cs="David" w:hint="eastAsia"/>
          <w:szCs w:val="24"/>
          <w:rtl/>
          <w:lang w:eastAsia="en-US"/>
        </w:rPr>
        <w:t>הנוגע</w:t>
      </w:r>
      <w:r w:rsidRPr="008C6CAE">
        <w:rPr>
          <w:rFonts w:ascii="David" w:hAnsi="David" w:cs="David"/>
          <w:szCs w:val="24"/>
          <w:rtl/>
          <w:lang w:eastAsia="en-US"/>
        </w:rPr>
        <w:t xml:space="preserve"> </w:t>
      </w:r>
      <w:r w:rsidRPr="008C6CAE">
        <w:rPr>
          <w:rFonts w:ascii="David" w:hAnsi="David" w:cs="David" w:hint="eastAsia"/>
          <w:szCs w:val="24"/>
          <w:rtl/>
          <w:lang w:eastAsia="en-US"/>
        </w:rPr>
        <w:t>לשמירתו</w:t>
      </w:r>
      <w:r w:rsidRPr="008C6CAE">
        <w:rPr>
          <w:rFonts w:ascii="David" w:hAnsi="David" w:cs="David"/>
          <w:szCs w:val="24"/>
          <w:rtl/>
          <w:lang w:eastAsia="en-US"/>
        </w:rPr>
        <w:t xml:space="preserve"> </w:t>
      </w:r>
      <w:r w:rsidRPr="008C6CAE">
        <w:rPr>
          <w:rFonts w:ascii="David" w:hAnsi="David" w:cs="David" w:hint="eastAsia"/>
          <w:szCs w:val="24"/>
          <w:rtl/>
          <w:lang w:eastAsia="en-US"/>
        </w:rPr>
        <w:t>וסודיותו</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המידע</w:t>
      </w:r>
      <w:r w:rsidRPr="008C6CAE">
        <w:rPr>
          <w:rFonts w:ascii="David" w:hAnsi="David" w:cs="David"/>
          <w:szCs w:val="24"/>
          <w:rtl/>
          <w:lang w:eastAsia="en-US"/>
        </w:rPr>
        <w:t xml:space="preserve"> </w:t>
      </w:r>
      <w:r w:rsidRPr="008C6CAE">
        <w:rPr>
          <w:rFonts w:ascii="David" w:hAnsi="David" w:cs="David" w:hint="eastAsia"/>
          <w:szCs w:val="24"/>
          <w:rtl/>
          <w:lang w:eastAsia="en-US"/>
        </w:rPr>
        <w:t>והנתונים</w:t>
      </w:r>
      <w:r w:rsidRPr="008C6CAE">
        <w:rPr>
          <w:rFonts w:ascii="David" w:hAnsi="David" w:cs="David"/>
          <w:szCs w:val="24"/>
          <w:rtl/>
          <w:lang w:eastAsia="en-US"/>
        </w:rPr>
        <w:t xml:space="preserve"> </w:t>
      </w:r>
      <w:r w:rsidRPr="008C6CAE">
        <w:rPr>
          <w:rFonts w:ascii="David" w:hAnsi="David" w:cs="David" w:hint="eastAsia"/>
          <w:szCs w:val="24"/>
          <w:rtl/>
          <w:lang w:eastAsia="en-US"/>
        </w:rPr>
        <w:t>שימצאו</w:t>
      </w:r>
      <w:r w:rsidRPr="008C6CAE">
        <w:rPr>
          <w:rFonts w:ascii="David" w:hAnsi="David" w:cs="David"/>
          <w:szCs w:val="24"/>
          <w:rtl/>
          <w:lang w:eastAsia="en-US"/>
        </w:rPr>
        <w:t xml:space="preserve"> </w:t>
      </w:r>
      <w:r w:rsidRPr="008C6CAE">
        <w:rPr>
          <w:rFonts w:ascii="David" w:hAnsi="David" w:cs="David" w:hint="eastAsia"/>
          <w:szCs w:val="24"/>
          <w:rtl/>
          <w:lang w:eastAsia="en-US"/>
        </w:rPr>
        <w:t>ברשותו</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מתחייב</w:t>
      </w:r>
      <w:r w:rsidRPr="008C6CAE">
        <w:rPr>
          <w:rFonts w:ascii="David" w:hAnsi="David" w:cs="David"/>
          <w:szCs w:val="24"/>
          <w:rtl/>
          <w:lang w:eastAsia="en-US"/>
        </w:rPr>
        <w:t xml:space="preserve"> </w:t>
      </w:r>
      <w:r w:rsidRPr="008C6CAE">
        <w:rPr>
          <w:rFonts w:ascii="David" w:hAnsi="David" w:cs="David" w:hint="eastAsia"/>
          <w:szCs w:val="24"/>
          <w:rtl/>
          <w:lang w:eastAsia="en-US"/>
        </w:rPr>
        <w:t>להחזיר</w:t>
      </w:r>
      <w:r w:rsidRPr="008C6CAE">
        <w:rPr>
          <w:rFonts w:ascii="David" w:hAnsi="David" w:cs="David"/>
          <w:szCs w:val="24"/>
          <w:rtl/>
          <w:lang w:eastAsia="en-US"/>
        </w:rPr>
        <w:t xml:space="preserve"> </w:t>
      </w:r>
      <w:r w:rsidRPr="008C6CAE">
        <w:rPr>
          <w:rFonts w:ascii="David" w:hAnsi="David" w:cs="David" w:hint="eastAsia"/>
          <w:szCs w:val="24"/>
          <w:rtl/>
          <w:lang w:eastAsia="en-US"/>
        </w:rPr>
        <w:t>לרשות</w:t>
      </w:r>
      <w:r w:rsidRPr="008C6CAE">
        <w:rPr>
          <w:rFonts w:ascii="David" w:hAnsi="David" w:cs="David"/>
          <w:szCs w:val="24"/>
          <w:rtl/>
          <w:lang w:eastAsia="en-US"/>
        </w:rPr>
        <w:t xml:space="preserve"> </w:t>
      </w:r>
      <w:r w:rsidRPr="008C6CAE">
        <w:rPr>
          <w:rFonts w:ascii="David" w:hAnsi="David" w:cs="David" w:hint="eastAsia"/>
          <w:szCs w:val="24"/>
          <w:rtl/>
          <w:lang w:eastAsia="en-US"/>
        </w:rPr>
        <w:t>כל</w:t>
      </w:r>
      <w:r w:rsidRPr="008C6CAE">
        <w:rPr>
          <w:rFonts w:ascii="David" w:hAnsi="David" w:cs="David"/>
          <w:szCs w:val="24"/>
          <w:rtl/>
          <w:lang w:eastAsia="en-US"/>
        </w:rPr>
        <w:t xml:space="preserve"> </w:t>
      </w:r>
      <w:r w:rsidRPr="008C6CAE">
        <w:rPr>
          <w:rFonts w:ascii="David" w:hAnsi="David" w:cs="David" w:hint="eastAsia"/>
          <w:szCs w:val="24"/>
          <w:rtl/>
          <w:lang w:eastAsia="en-US"/>
        </w:rPr>
        <w:t>חומר</w:t>
      </w:r>
      <w:r w:rsidRPr="008C6CAE">
        <w:rPr>
          <w:rFonts w:ascii="David" w:hAnsi="David" w:cs="David"/>
          <w:szCs w:val="24"/>
          <w:rtl/>
          <w:lang w:eastAsia="en-US"/>
        </w:rPr>
        <w:t xml:space="preserve"> </w:t>
      </w:r>
      <w:r w:rsidRPr="008C6CAE">
        <w:rPr>
          <w:rFonts w:ascii="David" w:hAnsi="David" w:cs="David" w:hint="eastAsia"/>
          <w:szCs w:val="24"/>
          <w:rtl/>
          <w:lang w:eastAsia="en-US"/>
        </w:rPr>
        <w:t>שקיבל</w:t>
      </w:r>
      <w:r w:rsidRPr="008C6CAE">
        <w:rPr>
          <w:rFonts w:ascii="David" w:hAnsi="David" w:cs="David"/>
          <w:szCs w:val="24"/>
          <w:rtl/>
          <w:lang w:eastAsia="en-US"/>
        </w:rPr>
        <w:t xml:space="preserve"> </w:t>
      </w:r>
      <w:r w:rsidRPr="008C6CAE">
        <w:rPr>
          <w:rFonts w:ascii="David" w:hAnsi="David" w:cs="David" w:hint="eastAsia"/>
          <w:szCs w:val="24"/>
          <w:rtl/>
          <w:lang w:eastAsia="en-US"/>
        </w:rPr>
        <w:t>ממנה</w:t>
      </w:r>
      <w:r w:rsidRPr="008C6CAE">
        <w:rPr>
          <w:rFonts w:ascii="David" w:hAnsi="David" w:cs="David"/>
          <w:szCs w:val="24"/>
          <w:rtl/>
          <w:lang w:eastAsia="en-US"/>
        </w:rPr>
        <w:t xml:space="preserve"> </w:t>
      </w:r>
      <w:r w:rsidRPr="008C6CAE">
        <w:rPr>
          <w:rFonts w:ascii="David" w:hAnsi="David" w:cs="David" w:hint="eastAsia"/>
          <w:szCs w:val="24"/>
          <w:rtl/>
          <w:lang w:eastAsia="en-US"/>
        </w:rPr>
        <w:t>בעת</w:t>
      </w:r>
      <w:r w:rsidRPr="008C6CAE">
        <w:rPr>
          <w:rFonts w:ascii="David" w:hAnsi="David" w:cs="David"/>
          <w:szCs w:val="24"/>
          <w:rtl/>
          <w:lang w:eastAsia="en-US"/>
        </w:rPr>
        <w:t xml:space="preserve"> </w:t>
      </w:r>
      <w:r w:rsidRPr="008C6CAE">
        <w:rPr>
          <w:rFonts w:ascii="David" w:hAnsi="David" w:cs="David" w:hint="eastAsia"/>
          <w:szCs w:val="24"/>
          <w:rtl/>
          <w:lang w:eastAsia="en-US"/>
        </w:rPr>
        <w:t>ביצוע</w:t>
      </w:r>
      <w:r w:rsidRPr="008C6CAE">
        <w:rPr>
          <w:rFonts w:ascii="David" w:hAnsi="David" w:cs="David"/>
          <w:szCs w:val="24"/>
          <w:rtl/>
          <w:lang w:eastAsia="en-US"/>
        </w:rPr>
        <w:t xml:space="preserve"> </w:t>
      </w:r>
      <w:r w:rsidRPr="008C6CAE">
        <w:rPr>
          <w:rFonts w:ascii="David" w:hAnsi="David" w:cs="David" w:hint="eastAsia"/>
          <w:szCs w:val="24"/>
          <w:rtl/>
          <w:lang w:eastAsia="en-US"/>
        </w:rPr>
        <w:t>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תוך</w:t>
      </w:r>
      <w:r w:rsidRPr="008C6CAE">
        <w:rPr>
          <w:rFonts w:ascii="David" w:hAnsi="David" w:cs="David"/>
          <w:szCs w:val="24"/>
          <w:rtl/>
          <w:lang w:eastAsia="en-US"/>
        </w:rPr>
        <w:t xml:space="preserve"> </w:t>
      </w:r>
      <w:r w:rsidRPr="008C6CAE">
        <w:rPr>
          <w:rFonts w:ascii="David" w:hAnsi="David" w:cs="David" w:hint="eastAsia"/>
          <w:szCs w:val="24"/>
          <w:rtl/>
          <w:lang w:eastAsia="en-US"/>
        </w:rPr>
        <w:t>שבועיים</w:t>
      </w:r>
      <w:r w:rsidRPr="008C6CAE">
        <w:rPr>
          <w:rFonts w:ascii="David" w:hAnsi="David" w:cs="David"/>
          <w:szCs w:val="24"/>
          <w:rtl/>
          <w:lang w:eastAsia="en-US"/>
        </w:rPr>
        <w:t xml:space="preserve"> </w:t>
      </w:r>
      <w:r w:rsidRPr="008C6CAE">
        <w:rPr>
          <w:rFonts w:ascii="David" w:hAnsi="David" w:cs="David" w:hint="eastAsia"/>
          <w:szCs w:val="24"/>
          <w:rtl/>
          <w:lang w:eastAsia="en-US"/>
        </w:rPr>
        <w:t>מיום</w:t>
      </w:r>
      <w:r w:rsidRPr="008C6CAE">
        <w:rPr>
          <w:rFonts w:ascii="David" w:hAnsi="David" w:cs="David"/>
          <w:szCs w:val="24"/>
          <w:rtl/>
          <w:lang w:eastAsia="en-US"/>
        </w:rPr>
        <w:t xml:space="preserve"> </w:t>
      </w:r>
      <w:r w:rsidRPr="008C6CAE">
        <w:rPr>
          <w:rFonts w:ascii="David" w:hAnsi="David" w:cs="David" w:hint="eastAsia"/>
          <w:szCs w:val="24"/>
          <w:rtl/>
          <w:lang w:eastAsia="en-US"/>
        </w:rPr>
        <w:t>סיום</w:t>
      </w:r>
      <w:r w:rsidRPr="008C6CAE">
        <w:rPr>
          <w:rFonts w:ascii="David" w:hAnsi="David" w:cs="David"/>
          <w:szCs w:val="24"/>
          <w:rtl/>
          <w:lang w:eastAsia="en-US"/>
        </w:rPr>
        <w:t xml:space="preserve"> </w:t>
      </w:r>
      <w:r w:rsidRPr="008C6CAE">
        <w:rPr>
          <w:rFonts w:ascii="David" w:hAnsi="David" w:cs="David" w:hint="eastAsia"/>
          <w:szCs w:val="24"/>
          <w:rtl/>
          <w:lang w:eastAsia="en-US"/>
        </w:rPr>
        <w:t>תקופת</w:t>
      </w:r>
      <w:r w:rsidRPr="008C6CAE">
        <w:rPr>
          <w:rFonts w:ascii="David" w:hAnsi="David" w:cs="David"/>
          <w:szCs w:val="24"/>
          <w:rtl/>
          <w:lang w:eastAsia="en-US"/>
        </w:rPr>
        <w:t xml:space="preserve"> </w:t>
      </w:r>
      <w:r w:rsidRPr="008C6CAE">
        <w:rPr>
          <w:rFonts w:ascii="David" w:hAnsi="David" w:cs="David" w:hint="eastAsia"/>
          <w:szCs w:val="24"/>
          <w:rtl/>
          <w:lang w:eastAsia="en-US"/>
        </w:rPr>
        <w:t>ההסכם</w:t>
      </w:r>
      <w:r w:rsidRPr="008C6CAE">
        <w:rPr>
          <w:rFonts w:ascii="David" w:hAnsi="David" w:cs="David"/>
          <w:szCs w:val="24"/>
          <w:rtl/>
          <w:lang w:eastAsia="en-US"/>
        </w:rPr>
        <w:t xml:space="preserve">. </w:t>
      </w:r>
      <w:r w:rsidRPr="008C6CAE">
        <w:rPr>
          <w:rFonts w:ascii="David" w:hAnsi="David" w:cs="David" w:hint="eastAsia"/>
          <w:szCs w:val="24"/>
          <w:rtl/>
          <w:lang w:eastAsia="en-US"/>
        </w:rPr>
        <w:t>במקרה</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יצהיר</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לא</w:t>
      </w:r>
      <w:r w:rsidRPr="008C6CAE">
        <w:rPr>
          <w:rFonts w:ascii="David" w:hAnsi="David" w:cs="David"/>
          <w:szCs w:val="24"/>
          <w:rtl/>
          <w:lang w:eastAsia="en-US"/>
        </w:rPr>
        <w:t xml:space="preserve"> </w:t>
      </w:r>
      <w:r w:rsidRPr="008C6CAE">
        <w:rPr>
          <w:rFonts w:ascii="David" w:hAnsi="David" w:cs="David" w:hint="eastAsia"/>
          <w:szCs w:val="24"/>
          <w:rtl/>
          <w:lang w:eastAsia="en-US"/>
        </w:rPr>
        <w:t>נשארו</w:t>
      </w:r>
      <w:r w:rsidRPr="008C6CAE">
        <w:rPr>
          <w:rFonts w:ascii="David" w:hAnsi="David" w:cs="David"/>
          <w:szCs w:val="24"/>
          <w:rtl/>
          <w:lang w:eastAsia="en-US"/>
        </w:rPr>
        <w:t xml:space="preserve"> </w:t>
      </w:r>
      <w:r w:rsidRPr="008C6CAE">
        <w:rPr>
          <w:rFonts w:ascii="David" w:hAnsi="David" w:cs="David" w:hint="eastAsia"/>
          <w:szCs w:val="24"/>
          <w:rtl/>
          <w:lang w:eastAsia="en-US"/>
        </w:rPr>
        <w:t>ברשותו</w:t>
      </w:r>
      <w:r w:rsidRPr="008C6CAE">
        <w:rPr>
          <w:rFonts w:ascii="David" w:hAnsi="David" w:cs="David"/>
          <w:szCs w:val="24"/>
          <w:rtl/>
          <w:lang w:eastAsia="en-US"/>
        </w:rPr>
        <w:t xml:space="preserve"> </w:t>
      </w:r>
      <w:r w:rsidRPr="008C6CAE">
        <w:rPr>
          <w:rFonts w:ascii="David" w:hAnsi="David" w:cs="David" w:hint="eastAsia"/>
          <w:szCs w:val="24"/>
          <w:rtl/>
          <w:lang w:eastAsia="en-US"/>
        </w:rPr>
        <w:t>שום</w:t>
      </w:r>
      <w:r w:rsidRPr="008C6CAE">
        <w:rPr>
          <w:rFonts w:ascii="David" w:hAnsi="David" w:cs="David"/>
          <w:szCs w:val="24"/>
          <w:rtl/>
          <w:lang w:eastAsia="en-US"/>
        </w:rPr>
        <w:t xml:space="preserve"> </w:t>
      </w:r>
      <w:r w:rsidRPr="008C6CAE">
        <w:rPr>
          <w:rFonts w:ascii="David" w:hAnsi="David" w:cs="David" w:hint="eastAsia"/>
          <w:szCs w:val="24"/>
          <w:rtl/>
          <w:lang w:eastAsia="en-US"/>
        </w:rPr>
        <w:t>חומר</w:t>
      </w:r>
      <w:r w:rsidRPr="008C6CAE">
        <w:rPr>
          <w:rFonts w:ascii="David" w:hAnsi="David" w:cs="David"/>
          <w:szCs w:val="24"/>
          <w:rtl/>
          <w:lang w:eastAsia="en-US"/>
        </w:rPr>
        <w:t xml:space="preserve">, </w:t>
      </w:r>
      <w:r w:rsidRPr="008C6CAE">
        <w:rPr>
          <w:rFonts w:ascii="David" w:hAnsi="David" w:cs="David" w:hint="eastAsia"/>
          <w:szCs w:val="24"/>
          <w:rtl/>
          <w:lang w:eastAsia="en-US"/>
        </w:rPr>
        <w:t>מידע</w:t>
      </w:r>
      <w:r w:rsidRPr="008C6CAE">
        <w:rPr>
          <w:rFonts w:ascii="David" w:hAnsi="David" w:cs="David"/>
          <w:szCs w:val="24"/>
          <w:rtl/>
          <w:lang w:eastAsia="en-US"/>
        </w:rPr>
        <w:t xml:space="preserve"> </w:t>
      </w:r>
      <w:r w:rsidRPr="008C6CAE">
        <w:rPr>
          <w:rFonts w:ascii="David" w:hAnsi="David" w:cs="David" w:hint="eastAsia"/>
          <w:szCs w:val="24"/>
          <w:rtl/>
          <w:lang w:eastAsia="en-US"/>
        </w:rPr>
        <w:t>במדיה</w:t>
      </w:r>
      <w:r w:rsidRPr="008C6CAE">
        <w:rPr>
          <w:rFonts w:ascii="David" w:hAnsi="David" w:cs="David"/>
          <w:szCs w:val="24"/>
          <w:rtl/>
          <w:lang w:eastAsia="en-US"/>
        </w:rPr>
        <w:t xml:space="preserve"> </w:t>
      </w:r>
      <w:r w:rsidRPr="008C6CAE">
        <w:rPr>
          <w:rFonts w:ascii="David" w:hAnsi="David" w:cs="David" w:hint="eastAsia"/>
          <w:szCs w:val="24"/>
          <w:rtl/>
          <w:lang w:eastAsia="en-US"/>
        </w:rPr>
        <w:t>מגנטית</w:t>
      </w:r>
      <w:r w:rsidRPr="008C6CAE">
        <w:rPr>
          <w:rFonts w:ascii="David" w:hAnsi="David" w:cs="David"/>
          <w:szCs w:val="24"/>
          <w:rtl/>
          <w:lang w:eastAsia="en-US"/>
        </w:rPr>
        <w:t xml:space="preserve"> </w:t>
      </w:r>
      <w:r w:rsidRPr="008C6CAE">
        <w:rPr>
          <w:rFonts w:ascii="David" w:hAnsi="David" w:cs="David" w:hint="eastAsia"/>
          <w:szCs w:val="24"/>
          <w:rtl/>
          <w:lang w:eastAsia="en-US"/>
        </w:rPr>
        <w:t>וכיו</w:t>
      </w:r>
      <w:r w:rsidRPr="008C6CAE">
        <w:rPr>
          <w:rFonts w:ascii="David" w:hAnsi="David" w:cs="David"/>
          <w:szCs w:val="24"/>
          <w:rtl/>
          <w:lang w:eastAsia="en-US"/>
        </w:rPr>
        <w:t>"</w:t>
      </w:r>
      <w:r w:rsidRPr="008C6CAE">
        <w:rPr>
          <w:rFonts w:ascii="David" w:hAnsi="David" w:cs="David" w:hint="eastAsia"/>
          <w:szCs w:val="24"/>
          <w:rtl/>
          <w:lang w:eastAsia="en-US"/>
        </w:rPr>
        <w:t>ב</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מתחייב</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לא</w:t>
      </w:r>
      <w:r w:rsidRPr="008C6CAE">
        <w:rPr>
          <w:rFonts w:ascii="David" w:hAnsi="David" w:cs="David"/>
          <w:szCs w:val="24"/>
          <w:rtl/>
          <w:lang w:eastAsia="en-US"/>
        </w:rPr>
        <w:t xml:space="preserve"> </w:t>
      </w:r>
      <w:r w:rsidRPr="008C6CAE">
        <w:rPr>
          <w:rFonts w:ascii="David" w:hAnsi="David" w:cs="David" w:hint="eastAsia"/>
          <w:szCs w:val="24"/>
          <w:rtl/>
          <w:lang w:eastAsia="en-US"/>
        </w:rPr>
        <w:t>יועסקו</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ידו</w:t>
      </w:r>
      <w:r w:rsidRPr="008C6CAE">
        <w:rPr>
          <w:rFonts w:ascii="David" w:hAnsi="David" w:cs="David"/>
          <w:szCs w:val="24"/>
          <w:rtl/>
          <w:lang w:eastAsia="en-US"/>
        </w:rPr>
        <w:t xml:space="preserve"> </w:t>
      </w:r>
      <w:r w:rsidRPr="008C6CAE">
        <w:rPr>
          <w:rFonts w:ascii="David" w:hAnsi="David" w:cs="David" w:hint="eastAsia"/>
          <w:szCs w:val="24"/>
          <w:rtl/>
          <w:lang w:eastAsia="en-US"/>
        </w:rPr>
        <w:t>בין</w:t>
      </w:r>
      <w:r w:rsidRPr="008C6CAE">
        <w:rPr>
          <w:rFonts w:ascii="David" w:hAnsi="David" w:cs="David"/>
          <w:szCs w:val="24"/>
          <w:rtl/>
          <w:lang w:eastAsia="en-US"/>
        </w:rPr>
        <w:t xml:space="preserve"> </w:t>
      </w:r>
      <w:r w:rsidRPr="008C6CAE">
        <w:rPr>
          <w:rFonts w:ascii="David" w:hAnsi="David" w:cs="David" w:hint="eastAsia"/>
          <w:szCs w:val="24"/>
          <w:rtl/>
          <w:lang w:eastAsia="en-US"/>
        </w:rPr>
        <w:t>במישרין</w:t>
      </w:r>
      <w:r w:rsidRPr="008C6CAE">
        <w:rPr>
          <w:rFonts w:ascii="David" w:hAnsi="David" w:cs="David"/>
          <w:szCs w:val="24"/>
          <w:rtl/>
          <w:lang w:eastAsia="en-US"/>
        </w:rPr>
        <w:t xml:space="preserve"> </w:t>
      </w:r>
      <w:r w:rsidRPr="008C6CAE">
        <w:rPr>
          <w:rFonts w:ascii="David" w:hAnsi="David" w:cs="David" w:hint="eastAsia"/>
          <w:szCs w:val="24"/>
          <w:rtl/>
          <w:lang w:eastAsia="en-US"/>
        </w:rPr>
        <w:t>ובין</w:t>
      </w:r>
      <w:r w:rsidRPr="008C6CAE">
        <w:rPr>
          <w:rFonts w:ascii="David" w:hAnsi="David" w:cs="David"/>
          <w:szCs w:val="24"/>
          <w:rtl/>
          <w:lang w:eastAsia="en-US"/>
        </w:rPr>
        <w:t xml:space="preserve"> </w:t>
      </w:r>
      <w:r w:rsidRPr="008C6CAE">
        <w:rPr>
          <w:rFonts w:ascii="David" w:hAnsi="David" w:cs="David" w:hint="eastAsia"/>
          <w:szCs w:val="24"/>
          <w:rtl/>
          <w:lang w:eastAsia="en-US"/>
        </w:rPr>
        <w:t>בעקיפין</w:t>
      </w:r>
      <w:r w:rsidRPr="008C6CAE">
        <w:rPr>
          <w:rFonts w:ascii="David" w:hAnsi="David" w:cs="David"/>
          <w:szCs w:val="24"/>
          <w:rtl/>
          <w:lang w:eastAsia="en-US"/>
        </w:rPr>
        <w:t xml:space="preserve"> </w:t>
      </w:r>
      <w:r w:rsidRPr="008C6CAE">
        <w:rPr>
          <w:rFonts w:ascii="David" w:hAnsi="David" w:cs="David" w:hint="eastAsia"/>
          <w:szCs w:val="24"/>
          <w:rtl/>
          <w:lang w:eastAsia="en-US"/>
        </w:rPr>
        <w:t>עובדים</w:t>
      </w:r>
      <w:r w:rsidRPr="008C6CAE">
        <w:rPr>
          <w:rFonts w:ascii="David" w:hAnsi="David" w:cs="David"/>
          <w:szCs w:val="24"/>
          <w:rtl/>
          <w:lang w:eastAsia="en-US"/>
        </w:rPr>
        <w:t xml:space="preserve"> </w:t>
      </w:r>
      <w:r w:rsidRPr="008C6CAE">
        <w:rPr>
          <w:rFonts w:ascii="David" w:hAnsi="David" w:cs="David" w:hint="eastAsia"/>
          <w:szCs w:val="24"/>
          <w:rtl/>
          <w:lang w:eastAsia="en-US"/>
        </w:rPr>
        <w:t>לביצוע</w:t>
      </w:r>
      <w:r w:rsidRPr="008C6CAE">
        <w:rPr>
          <w:rFonts w:ascii="David" w:hAnsi="David" w:cs="David"/>
          <w:szCs w:val="24"/>
          <w:rtl/>
          <w:lang w:eastAsia="en-US"/>
        </w:rPr>
        <w:t xml:space="preserve"> </w:t>
      </w:r>
      <w:r w:rsidRPr="008C6CAE">
        <w:rPr>
          <w:rFonts w:ascii="David" w:hAnsi="David" w:cs="David" w:hint="eastAsia"/>
          <w:szCs w:val="24"/>
          <w:rtl/>
          <w:lang w:eastAsia="en-US"/>
        </w:rPr>
        <w:t>העבודה</w:t>
      </w:r>
      <w:r w:rsidRPr="008C6CAE">
        <w:rPr>
          <w:rFonts w:ascii="David" w:hAnsi="David" w:cs="David"/>
          <w:szCs w:val="24"/>
          <w:rtl/>
          <w:lang w:eastAsia="en-US"/>
        </w:rPr>
        <w:t xml:space="preserve"> </w:t>
      </w:r>
      <w:r w:rsidRPr="008C6CAE">
        <w:rPr>
          <w:rFonts w:ascii="David" w:hAnsi="David" w:cs="David" w:hint="eastAsia"/>
          <w:szCs w:val="24"/>
          <w:rtl/>
          <w:lang w:eastAsia="en-US"/>
        </w:rPr>
        <w:t>וכי</w:t>
      </w:r>
      <w:r w:rsidRPr="008C6CAE">
        <w:rPr>
          <w:rFonts w:ascii="David" w:hAnsi="David" w:cs="David"/>
          <w:szCs w:val="24"/>
          <w:rtl/>
          <w:lang w:eastAsia="en-US"/>
        </w:rPr>
        <w:t xml:space="preserve"> </w:t>
      </w:r>
      <w:r w:rsidRPr="008C6CAE">
        <w:rPr>
          <w:rFonts w:ascii="David" w:hAnsi="David" w:cs="David" w:hint="eastAsia"/>
          <w:szCs w:val="24"/>
          <w:rtl/>
          <w:lang w:eastAsia="en-US"/>
        </w:rPr>
        <w:t>הוא</w:t>
      </w:r>
      <w:r w:rsidRPr="008C6CAE">
        <w:rPr>
          <w:rFonts w:ascii="David" w:hAnsi="David" w:cs="David"/>
          <w:szCs w:val="24"/>
          <w:rtl/>
          <w:lang w:eastAsia="en-US"/>
        </w:rPr>
        <w:t xml:space="preserve"> </w:t>
      </w:r>
      <w:r w:rsidRPr="008C6CAE">
        <w:rPr>
          <w:rFonts w:ascii="David" w:hAnsi="David" w:cs="David" w:hint="eastAsia"/>
          <w:szCs w:val="24"/>
          <w:rtl/>
          <w:lang w:eastAsia="en-US"/>
        </w:rPr>
        <w:t>לא</w:t>
      </w:r>
      <w:r w:rsidRPr="008C6CAE">
        <w:rPr>
          <w:rFonts w:ascii="David" w:hAnsi="David" w:cs="David"/>
          <w:szCs w:val="24"/>
          <w:rtl/>
          <w:lang w:eastAsia="en-US"/>
        </w:rPr>
        <w:t xml:space="preserve"> </w:t>
      </w:r>
      <w:r w:rsidRPr="008C6CAE">
        <w:rPr>
          <w:rFonts w:ascii="David" w:hAnsi="David" w:cs="David" w:hint="eastAsia"/>
          <w:szCs w:val="24"/>
          <w:rtl/>
          <w:lang w:eastAsia="en-US"/>
        </w:rPr>
        <w:t>יתיר</w:t>
      </w:r>
      <w:r w:rsidRPr="008C6CAE">
        <w:rPr>
          <w:rFonts w:ascii="David" w:hAnsi="David" w:cs="David"/>
          <w:szCs w:val="24"/>
          <w:rtl/>
          <w:lang w:eastAsia="en-US"/>
        </w:rPr>
        <w:t xml:space="preserve"> </w:t>
      </w:r>
      <w:r w:rsidRPr="008C6CAE">
        <w:rPr>
          <w:rFonts w:ascii="David" w:hAnsi="David" w:cs="David" w:hint="eastAsia"/>
          <w:szCs w:val="24"/>
          <w:rtl/>
          <w:lang w:eastAsia="en-US"/>
        </w:rPr>
        <w:t>למאן</w:t>
      </w:r>
      <w:r w:rsidRPr="008C6CAE">
        <w:rPr>
          <w:rFonts w:ascii="David" w:hAnsi="David" w:cs="David"/>
          <w:szCs w:val="24"/>
          <w:rtl/>
          <w:lang w:eastAsia="en-US"/>
        </w:rPr>
        <w:t xml:space="preserve"> </w:t>
      </w:r>
      <w:r w:rsidRPr="008C6CAE">
        <w:rPr>
          <w:rFonts w:ascii="David" w:hAnsi="David" w:cs="David" w:hint="eastAsia"/>
          <w:szCs w:val="24"/>
          <w:rtl/>
          <w:lang w:eastAsia="en-US"/>
        </w:rPr>
        <w:t>דהוא</w:t>
      </w:r>
      <w:r w:rsidRPr="008C6CAE">
        <w:rPr>
          <w:rFonts w:ascii="David" w:hAnsi="David" w:cs="David"/>
          <w:szCs w:val="24"/>
          <w:rtl/>
          <w:lang w:eastAsia="en-US"/>
        </w:rPr>
        <w:t xml:space="preserve"> </w:t>
      </w:r>
      <w:r w:rsidRPr="008C6CAE">
        <w:rPr>
          <w:rFonts w:ascii="David" w:hAnsi="David" w:cs="David" w:hint="eastAsia"/>
          <w:szCs w:val="24"/>
          <w:rtl/>
          <w:lang w:eastAsia="en-US"/>
        </w:rPr>
        <w:t>לפעול</w:t>
      </w:r>
      <w:r w:rsidRPr="008C6CAE">
        <w:rPr>
          <w:rFonts w:ascii="David" w:hAnsi="David" w:cs="David"/>
          <w:szCs w:val="24"/>
          <w:rtl/>
          <w:lang w:eastAsia="en-US"/>
        </w:rPr>
        <w:t xml:space="preserve"> </w:t>
      </w:r>
      <w:r w:rsidRPr="008C6CAE">
        <w:rPr>
          <w:rFonts w:ascii="David" w:hAnsi="David" w:cs="David" w:hint="eastAsia"/>
          <w:szCs w:val="24"/>
          <w:rtl/>
          <w:lang w:eastAsia="en-US"/>
        </w:rPr>
        <w:t>מטעמו</w:t>
      </w:r>
      <w:r w:rsidRPr="008C6CAE">
        <w:rPr>
          <w:rFonts w:ascii="David" w:hAnsi="David" w:cs="David"/>
          <w:szCs w:val="24"/>
          <w:rtl/>
          <w:lang w:eastAsia="en-US"/>
        </w:rPr>
        <w:t xml:space="preserve"> </w:t>
      </w:r>
      <w:r w:rsidRPr="008C6CAE">
        <w:rPr>
          <w:rFonts w:ascii="David" w:hAnsi="David" w:cs="David" w:hint="eastAsia"/>
          <w:szCs w:val="24"/>
          <w:rtl/>
          <w:lang w:eastAsia="en-US"/>
        </w:rPr>
        <w:t>במסגרת</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מבלי</w:t>
      </w:r>
      <w:r w:rsidRPr="008C6CAE">
        <w:rPr>
          <w:rFonts w:ascii="David" w:hAnsi="David" w:cs="David"/>
          <w:szCs w:val="24"/>
          <w:rtl/>
          <w:lang w:eastAsia="en-US"/>
        </w:rPr>
        <w:t xml:space="preserve"> </w:t>
      </w:r>
      <w:r w:rsidRPr="008C6CAE">
        <w:rPr>
          <w:rFonts w:ascii="David" w:hAnsi="David" w:cs="David" w:hint="eastAsia"/>
          <w:szCs w:val="24"/>
          <w:rtl/>
          <w:lang w:eastAsia="en-US"/>
        </w:rPr>
        <w:t>שיאושר</w:t>
      </w:r>
      <w:r w:rsidRPr="008C6CAE">
        <w:rPr>
          <w:rFonts w:ascii="David" w:hAnsi="David" w:cs="David"/>
          <w:szCs w:val="24"/>
          <w:rtl/>
          <w:lang w:eastAsia="en-US"/>
        </w:rPr>
        <w:t xml:space="preserve"> </w:t>
      </w:r>
      <w:r w:rsidRPr="008C6CAE">
        <w:rPr>
          <w:rFonts w:ascii="David" w:hAnsi="David" w:cs="David" w:hint="eastAsia"/>
          <w:szCs w:val="24"/>
          <w:rtl/>
          <w:lang w:eastAsia="en-US"/>
        </w:rPr>
        <w:t>באופן</w:t>
      </w:r>
      <w:r w:rsidRPr="008C6CAE">
        <w:rPr>
          <w:rFonts w:ascii="David" w:hAnsi="David" w:cs="David"/>
          <w:szCs w:val="24"/>
          <w:rtl/>
          <w:lang w:eastAsia="en-US"/>
        </w:rPr>
        <w:t xml:space="preserve"> </w:t>
      </w:r>
      <w:r w:rsidRPr="008C6CAE">
        <w:rPr>
          <w:rFonts w:ascii="David" w:hAnsi="David" w:cs="David" w:hint="eastAsia"/>
          <w:szCs w:val="24"/>
          <w:rtl/>
          <w:lang w:eastAsia="en-US"/>
        </w:rPr>
        <w:t>רשמי</w:t>
      </w:r>
      <w:r w:rsidRPr="008C6CAE">
        <w:rPr>
          <w:rFonts w:ascii="David" w:hAnsi="David" w:cs="David"/>
          <w:szCs w:val="24"/>
          <w:rtl/>
          <w:lang w:eastAsia="en-US"/>
        </w:rPr>
        <w:t xml:space="preserve"> </w:t>
      </w:r>
      <w:r w:rsidRPr="008C6CAE">
        <w:rPr>
          <w:rFonts w:ascii="David" w:hAnsi="David" w:cs="David" w:hint="eastAsia"/>
          <w:szCs w:val="24"/>
          <w:rtl/>
          <w:lang w:eastAsia="en-US"/>
        </w:rPr>
        <w:t>מראש</w:t>
      </w:r>
      <w:r w:rsidRPr="008C6CAE">
        <w:rPr>
          <w:rFonts w:ascii="David" w:hAnsi="David" w:cs="David"/>
          <w:szCs w:val="24"/>
          <w:rtl/>
          <w:lang w:eastAsia="en-US"/>
        </w:rPr>
        <w:t xml:space="preserve"> </w:t>
      </w:r>
      <w:r w:rsidRPr="008C6CAE">
        <w:rPr>
          <w:rFonts w:ascii="David" w:hAnsi="David" w:cs="David" w:hint="eastAsia"/>
          <w:szCs w:val="24"/>
          <w:rtl/>
          <w:lang w:eastAsia="en-US"/>
        </w:rPr>
        <w:t>ובכתב</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ידי</w:t>
      </w:r>
      <w:r w:rsidRPr="008C6CAE">
        <w:rPr>
          <w:rFonts w:ascii="David" w:hAnsi="David" w:cs="David"/>
          <w:szCs w:val="24"/>
          <w:rtl/>
          <w:lang w:eastAsia="en-US"/>
        </w:rPr>
        <w:t xml:space="preserve"> </w:t>
      </w:r>
      <w:r w:rsidRPr="008C6CAE">
        <w:rPr>
          <w:rFonts w:ascii="David" w:hAnsi="David" w:cs="David" w:hint="eastAsia"/>
          <w:szCs w:val="24"/>
          <w:rtl/>
          <w:lang w:eastAsia="en-US"/>
        </w:rPr>
        <w:t>המוסמכים</w:t>
      </w:r>
      <w:r w:rsidRPr="008C6CAE">
        <w:rPr>
          <w:rFonts w:ascii="David" w:hAnsi="David" w:cs="David"/>
          <w:szCs w:val="24"/>
          <w:rtl/>
          <w:lang w:eastAsia="en-US"/>
        </w:rPr>
        <w:t xml:space="preserve"> </w:t>
      </w:r>
      <w:r w:rsidRPr="008C6CAE">
        <w:rPr>
          <w:rFonts w:ascii="David" w:hAnsi="David" w:cs="David" w:hint="eastAsia"/>
          <w:szCs w:val="24"/>
          <w:rtl/>
          <w:lang w:eastAsia="en-US"/>
        </w:rPr>
        <w:t>לכך</w:t>
      </w:r>
      <w:r w:rsidRPr="008C6CAE">
        <w:rPr>
          <w:rFonts w:ascii="David" w:hAnsi="David" w:cs="David"/>
          <w:szCs w:val="24"/>
          <w:rtl/>
          <w:lang w:eastAsia="en-US"/>
        </w:rPr>
        <w:t xml:space="preserve"> </w:t>
      </w:r>
      <w:r w:rsidRPr="008C6CAE">
        <w:rPr>
          <w:rFonts w:ascii="David" w:hAnsi="David" w:cs="David" w:hint="eastAsia"/>
          <w:szCs w:val="24"/>
          <w:rtl/>
          <w:lang w:eastAsia="en-US"/>
        </w:rPr>
        <w:t>ברשות</w:t>
      </w:r>
      <w:r w:rsidRPr="008C6CAE">
        <w:rPr>
          <w:rFonts w:ascii="David" w:hAnsi="David" w:cs="David"/>
          <w:szCs w:val="24"/>
          <w:rtl/>
          <w:lang w:eastAsia="en-US"/>
        </w:rPr>
        <w:t xml:space="preserve">, </w:t>
      </w:r>
      <w:r w:rsidRPr="008C6CAE">
        <w:rPr>
          <w:rFonts w:ascii="David" w:hAnsi="David" w:cs="David" w:hint="eastAsia"/>
          <w:szCs w:val="24"/>
          <w:rtl/>
          <w:lang w:eastAsia="en-US"/>
        </w:rPr>
        <w:t>ובכפוף</w:t>
      </w:r>
      <w:r w:rsidRPr="008C6CAE">
        <w:rPr>
          <w:rFonts w:ascii="David" w:hAnsi="David" w:cs="David"/>
          <w:szCs w:val="24"/>
          <w:rtl/>
          <w:lang w:eastAsia="en-US"/>
        </w:rPr>
        <w:t xml:space="preserve"> </w:t>
      </w:r>
      <w:r w:rsidRPr="008C6CAE">
        <w:rPr>
          <w:rFonts w:ascii="David" w:hAnsi="David" w:cs="David" w:hint="eastAsia"/>
          <w:szCs w:val="24"/>
          <w:rtl/>
          <w:lang w:eastAsia="en-US"/>
        </w:rPr>
        <w:t>להוראות</w:t>
      </w:r>
      <w:r w:rsidRPr="008C6CAE">
        <w:rPr>
          <w:rFonts w:ascii="David" w:hAnsi="David" w:cs="David"/>
          <w:szCs w:val="24"/>
          <w:rtl/>
          <w:lang w:eastAsia="en-US"/>
        </w:rPr>
        <w:t xml:space="preserve"> </w:t>
      </w:r>
      <w:r w:rsidRPr="008C6CAE">
        <w:rPr>
          <w:rFonts w:ascii="David" w:hAnsi="David" w:cs="David" w:hint="eastAsia"/>
          <w:szCs w:val="24"/>
          <w:rtl/>
          <w:lang w:eastAsia="en-US"/>
        </w:rPr>
        <w:t>הנוהל</w:t>
      </w:r>
      <w:r w:rsidRPr="008C6CAE">
        <w:rPr>
          <w:rFonts w:ascii="David" w:hAnsi="David" w:cs="David"/>
          <w:szCs w:val="24"/>
          <w:rtl/>
          <w:lang w:eastAsia="en-US"/>
        </w:rPr>
        <w:t xml:space="preserve"> </w:t>
      </w:r>
      <w:r w:rsidRPr="008C6CAE">
        <w:rPr>
          <w:rFonts w:ascii="David" w:hAnsi="David" w:cs="David" w:hint="eastAsia"/>
          <w:szCs w:val="24"/>
          <w:rtl/>
          <w:lang w:eastAsia="en-US"/>
        </w:rPr>
        <w:t>הממשלתיות</w:t>
      </w:r>
      <w:r w:rsidRPr="008C6CAE">
        <w:rPr>
          <w:rFonts w:ascii="David" w:hAnsi="David" w:cs="David"/>
          <w:szCs w:val="24"/>
          <w:rtl/>
          <w:lang w:eastAsia="en-US"/>
        </w:rPr>
        <w:t xml:space="preserve"> </w:t>
      </w:r>
      <w:r w:rsidRPr="008C6CAE">
        <w:rPr>
          <w:rFonts w:ascii="David" w:hAnsi="David" w:cs="David" w:hint="eastAsia"/>
          <w:szCs w:val="24"/>
          <w:rtl/>
          <w:lang w:eastAsia="en-US"/>
        </w:rPr>
        <w:t>המחייבות</w:t>
      </w:r>
      <w:r w:rsidRPr="008C6CAE">
        <w:rPr>
          <w:rFonts w:ascii="David" w:hAnsi="David" w:cs="David"/>
          <w:szCs w:val="24"/>
          <w:rtl/>
          <w:lang w:eastAsia="en-US"/>
        </w:rPr>
        <w:t xml:space="preserve"> </w:t>
      </w:r>
      <w:r w:rsidRPr="008C6CAE">
        <w:rPr>
          <w:rFonts w:ascii="David" w:hAnsi="David" w:cs="David" w:hint="eastAsia"/>
          <w:szCs w:val="24"/>
          <w:rtl/>
          <w:lang w:eastAsia="en-US"/>
        </w:rPr>
        <w:t>בנושא</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מוסכם</w:t>
      </w:r>
      <w:r w:rsidRPr="008C6CAE">
        <w:rPr>
          <w:rFonts w:ascii="David" w:hAnsi="David" w:cs="David"/>
          <w:szCs w:val="24"/>
          <w:rtl/>
          <w:lang w:eastAsia="en-US"/>
        </w:rPr>
        <w:t xml:space="preserve"> </w:t>
      </w:r>
      <w:r w:rsidRPr="008C6CAE">
        <w:rPr>
          <w:rFonts w:ascii="David" w:hAnsi="David" w:cs="David" w:hint="eastAsia"/>
          <w:szCs w:val="24"/>
          <w:rtl/>
          <w:lang w:eastAsia="en-US"/>
        </w:rPr>
        <w:t>ומוצהר</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ההתחייבויות</w:t>
      </w:r>
      <w:r w:rsidRPr="008C6CAE">
        <w:rPr>
          <w:rFonts w:ascii="David" w:hAnsi="David" w:cs="David"/>
          <w:szCs w:val="24"/>
          <w:rtl/>
          <w:lang w:eastAsia="en-US"/>
        </w:rPr>
        <w:t xml:space="preserve"> </w:t>
      </w:r>
      <w:r w:rsidRPr="008C6CAE">
        <w:rPr>
          <w:rFonts w:ascii="David" w:hAnsi="David" w:cs="David" w:hint="eastAsia"/>
          <w:szCs w:val="24"/>
          <w:rtl/>
          <w:lang w:eastAsia="en-US"/>
        </w:rPr>
        <w:t>ההדדיות</w:t>
      </w:r>
      <w:r w:rsidRPr="008C6CAE">
        <w:rPr>
          <w:rFonts w:ascii="David" w:hAnsi="David" w:cs="David"/>
          <w:szCs w:val="24"/>
          <w:rtl/>
          <w:lang w:eastAsia="en-US"/>
        </w:rPr>
        <w:t xml:space="preserve"> </w:t>
      </w:r>
      <w:r w:rsidRPr="008C6CAE">
        <w:rPr>
          <w:rFonts w:ascii="David" w:hAnsi="David" w:cs="David" w:hint="eastAsia"/>
          <w:szCs w:val="24"/>
          <w:rtl/>
          <w:lang w:eastAsia="en-US"/>
        </w:rPr>
        <w:t>שבסעיף</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אינן</w:t>
      </w:r>
      <w:r w:rsidRPr="008C6CAE">
        <w:rPr>
          <w:rFonts w:ascii="David" w:hAnsi="David" w:cs="David"/>
          <w:szCs w:val="24"/>
          <w:rtl/>
          <w:lang w:eastAsia="en-US"/>
        </w:rPr>
        <w:t xml:space="preserve"> </w:t>
      </w:r>
      <w:r w:rsidRPr="008C6CAE">
        <w:rPr>
          <w:rFonts w:ascii="David" w:hAnsi="David" w:cs="David" w:hint="eastAsia"/>
          <w:szCs w:val="24"/>
          <w:rtl/>
          <w:lang w:eastAsia="en-US"/>
        </w:rPr>
        <w:t>מוגבלות</w:t>
      </w:r>
      <w:r w:rsidRPr="008C6CAE">
        <w:rPr>
          <w:rFonts w:ascii="David" w:hAnsi="David" w:cs="David"/>
          <w:szCs w:val="24"/>
          <w:rtl/>
          <w:lang w:eastAsia="en-US"/>
        </w:rPr>
        <w:t xml:space="preserve"> </w:t>
      </w:r>
      <w:r w:rsidRPr="008C6CAE">
        <w:rPr>
          <w:rFonts w:ascii="David" w:hAnsi="David" w:cs="David" w:hint="eastAsia"/>
          <w:szCs w:val="24"/>
          <w:rtl/>
          <w:lang w:eastAsia="en-US"/>
        </w:rPr>
        <w:t>בזמן</w:t>
      </w:r>
      <w:r w:rsidRPr="008C6CAE">
        <w:rPr>
          <w:rFonts w:ascii="David" w:hAnsi="David" w:cs="David"/>
          <w:szCs w:val="24"/>
          <w:rtl/>
          <w:lang w:eastAsia="en-US"/>
        </w:rPr>
        <w:t xml:space="preserve"> </w:t>
      </w:r>
      <w:r w:rsidRPr="008C6CAE">
        <w:rPr>
          <w:rFonts w:ascii="David" w:hAnsi="David" w:cs="David" w:hint="eastAsia"/>
          <w:szCs w:val="24"/>
          <w:rtl/>
          <w:lang w:eastAsia="en-US"/>
        </w:rPr>
        <w:t>ואף</w:t>
      </w:r>
      <w:r w:rsidRPr="008C6CAE">
        <w:rPr>
          <w:rFonts w:ascii="David" w:hAnsi="David" w:cs="David"/>
          <w:szCs w:val="24"/>
          <w:rtl/>
          <w:lang w:eastAsia="en-US"/>
        </w:rPr>
        <w:t xml:space="preserve"> </w:t>
      </w:r>
      <w:r w:rsidRPr="008C6CAE">
        <w:rPr>
          <w:rFonts w:ascii="David" w:hAnsi="David" w:cs="David" w:hint="eastAsia"/>
          <w:szCs w:val="24"/>
          <w:rtl/>
          <w:lang w:eastAsia="en-US"/>
        </w:rPr>
        <w:t>יעמדו</w:t>
      </w:r>
      <w:r w:rsidRPr="008C6CAE">
        <w:rPr>
          <w:rFonts w:ascii="David" w:hAnsi="David" w:cs="David"/>
          <w:szCs w:val="24"/>
          <w:rtl/>
          <w:lang w:eastAsia="en-US"/>
        </w:rPr>
        <w:t xml:space="preserve"> </w:t>
      </w:r>
      <w:r w:rsidRPr="008C6CAE">
        <w:rPr>
          <w:rFonts w:ascii="David" w:hAnsi="David" w:cs="David" w:hint="eastAsia"/>
          <w:szCs w:val="24"/>
          <w:rtl/>
          <w:lang w:eastAsia="en-US"/>
        </w:rPr>
        <w:t>בתוקפן</w:t>
      </w:r>
      <w:r w:rsidRPr="008C6CAE">
        <w:rPr>
          <w:rFonts w:ascii="David" w:hAnsi="David" w:cs="David"/>
          <w:szCs w:val="24"/>
          <w:rtl/>
          <w:lang w:eastAsia="en-US"/>
        </w:rPr>
        <w:t xml:space="preserve"> </w:t>
      </w:r>
      <w:r w:rsidRPr="008C6CAE">
        <w:rPr>
          <w:rFonts w:ascii="David" w:hAnsi="David" w:cs="David" w:hint="eastAsia"/>
          <w:szCs w:val="24"/>
          <w:rtl/>
          <w:lang w:eastAsia="en-US"/>
        </w:rPr>
        <w:t>במקרה</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ביטול</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w:t>
      </w:r>
    </w:p>
    <w:p w:rsidR="00157827" w:rsidRPr="002D1C29" w:rsidRDefault="00157827" w:rsidP="005E13C0">
      <w:pPr>
        <w:keepNext/>
        <w:keepLines/>
        <w:ind w:right="0"/>
        <w:rPr>
          <w:rFonts w:ascii="Calibri" w:hAnsi="Calibri"/>
          <w:b/>
          <w:bCs/>
          <w:sz w:val="24"/>
          <w:rtl/>
          <w:lang w:eastAsia="en-US"/>
        </w:rPr>
      </w:pPr>
      <w:r w:rsidRPr="002D1C29">
        <w:rPr>
          <w:b/>
          <w:bCs/>
          <w:rtl/>
          <w:lang w:eastAsia="en-US"/>
        </w:rPr>
        <w:t>סעיף</w:t>
      </w:r>
      <w:r w:rsidRPr="002D1C29">
        <w:rPr>
          <w:b/>
          <w:bCs/>
          <w:sz w:val="24"/>
          <w:rtl/>
          <w:lang w:eastAsia="en-US"/>
        </w:rPr>
        <w:t xml:space="preserve"> </w:t>
      </w:r>
      <w:r w:rsidRPr="002D1C29">
        <w:rPr>
          <w:b/>
          <w:bCs/>
          <w:rtl/>
          <w:lang w:eastAsia="en-US"/>
        </w:rPr>
        <w:t>זה</w:t>
      </w:r>
      <w:r w:rsidRPr="002D1C29">
        <w:rPr>
          <w:b/>
          <w:bCs/>
          <w:sz w:val="24"/>
          <w:rtl/>
          <w:lang w:eastAsia="en-US"/>
        </w:rPr>
        <w:t xml:space="preserve"> </w:t>
      </w:r>
      <w:r w:rsidRPr="002D1C29">
        <w:rPr>
          <w:b/>
          <w:bCs/>
          <w:rtl/>
          <w:lang w:eastAsia="en-US"/>
        </w:rPr>
        <w:t>הנו</w:t>
      </w:r>
      <w:r w:rsidRPr="002D1C29">
        <w:rPr>
          <w:b/>
          <w:bCs/>
          <w:sz w:val="24"/>
          <w:rtl/>
          <w:lang w:eastAsia="en-US"/>
        </w:rPr>
        <w:t xml:space="preserve"> </w:t>
      </w:r>
      <w:r w:rsidRPr="002D1C29">
        <w:rPr>
          <w:b/>
          <w:bCs/>
          <w:rtl/>
          <w:lang w:eastAsia="en-US"/>
        </w:rPr>
        <w:t>מעיקרי</w:t>
      </w:r>
      <w:r w:rsidRPr="002D1C29">
        <w:rPr>
          <w:b/>
          <w:bCs/>
          <w:sz w:val="24"/>
          <w:rtl/>
          <w:lang w:eastAsia="en-US"/>
        </w:rPr>
        <w:t xml:space="preserve"> </w:t>
      </w:r>
      <w:r w:rsidRPr="002D1C29">
        <w:rPr>
          <w:b/>
          <w:bCs/>
          <w:rtl/>
          <w:lang w:eastAsia="en-US"/>
        </w:rPr>
        <w:t>ההתקשרות</w:t>
      </w:r>
      <w:r w:rsidRPr="002D1C29">
        <w:rPr>
          <w:b/>
          <w:bCs/>
          <w:sz w:val="24"/>
          <w:rtl/>
          <w:lang w:eastAsia="en-US"/>
        </w:rPr>
        <w:t xml:space="preserve">, </w:t>
      </w:r>
      <w:r w:rsidRPr="002D1C29">
        <w:rPr>
          <w:b/>
          <w:bCs/>
          <w:rtl/>
          <w:lang w:eastAsia="en-US"/>
        </w:rPr>
        <w:t>והפרתו</w:t>
      </w:r>
      <w:r w:rsidRPr="002D1C29">
        <w:rPr>
          <w:b/>
          <w:bCs/>
          <w:sz w:val="24"/>
          <w:rtl/>
          <w:lang w:eastAsia="en-US"/>
        </w:rPr>
        <w:t xml:space="preserve"> </w:t>
      </w:r>
      <w:r w:rsidRPr="002D1C29">
        <w:rPr>
          <w:b/>
          <w:bCs/>
          <w:rtl/>
          <w:lang w:eastAsia="en-US"/>
        </w:rPr>
        <w:t>תיחשב</w:t>
      </w:r>
      <w:r w:rsidRPr="002D1C29">
        <w:rPr>
          <w:b/>
          <w:bCs/>
          <w:sz w:val="24"/>
          <w:rtl/>
          <w:lang w:eastAsia="en-US"/>
        </w:rPr>
        <w:t xml:space="preserve"> </w:t>
      </w:r>
      <w:r w:rsidRPr="002D1C29">
        <w:rPr>
          <w:b/>
          <w:bCs/>
          <w:rtl/>
          <w:lang w:eastAsia="en-US"/>
        </w:rPr>
        <w:t>כהפרה</w:t>
      </w:r>
      <w:r w:rsidRPr="002D1C29">
        <w:rPr>
          <w:b/>
          <w:bCs/>
          <w:sz w:val="24"/>
          <w:rtl/>
          <w:lang w:eastAsia="en-US"/>
        </w:rPr>
        <w:t xml:space="preserve"> </w:t>
      </w:r>
      <w:r w:rsidRPr="002D1C29">
        <w:rPr>
          <w:b/>
          <w:bCs/>
          <w:rtl/>
          <w:lang w:eastAsia="en-US"/>
        </w:rPr>
        <w:t>יסודית</w:t>
      </w:r>
      <w:r w:rsidRPr="002D1C29">
        <w:rPr>
          <w:b/>
          <w:bCs/>
          <w:sz w:val="24"/>
          <w:rtl/>
          <w:lang w:eastAsia="en-US"/>
        </w:rPr>
        <w:t xml:space="preserve"> </w:t>
      </w:r>
      <w:r w:rsidRPr="002D1C29">
        <w:rPr>
          <w:b/>
          <w:bCs/>
          <w:rtl/>
          <w:lang w:eastAsia="en-US"/>
        </w:rPr>
        <w:t>של</w:t>
      </w:r>
      <w:r w:rsidRPr="002D1C29">
        <w:rPr>
          <w:b/>
          <w:bCs/>
          <w:sz w:val="24"/>
          <w:rtl/>
          <w:lang w:eastAsia="en-US"/>
        </w:rPr>
        <w:t xml:space="preserve"> </w:t>
      </w:r>
      <w:r w:rsidRPr="002D1C29">
        <w:rPr>
          <w:b/>
          <w:bCs/>
          <w:rtl/>
          <w:lang w:eastAsia="en-US"/>
        </w:rPr>
        <w:t>ההסכם</w:t>
      </w:r>
      <w:r w:rsidRPr="002D1C29">
        <w:rPr>
          <w:b/>
          <w:bCs/>
          <w:sz w:val="24"/>
          <w:rtl/>
          <w:lang w:eastAsia="en-US"/>
        </w:rPr>
        <w:t>.</w:t>
      </w:r>
    </w:p>
    <w:p w:rsidR="00157827" w:rsidRPr="002D1C29" w:rsidRDefault="00157827" w:rsidP="005E13C0">
      <w:pPr>
        <w:keepNext/>
        <w:keepLines/>
        <w:ind w:right="0"/>
        <w:rPr>
          <w:rFonts w:ascii="Calibri" w:hAnsi="Calibri"/>
          <w:sz w:val="24"/>
          <w:lang w:eastAsia="en-US"/>
        </w:rPr>
      </w:pPr>
    </w:p>
    <w:p w:rsidR="00157827" w:rsidRPr="008C6CAE" w:rsidRDefault="00157827" w:rsidP="00281B45">
      <w:pPr>
        <w:pStyle w:val="afe"/>
        <w:keepNext/>
        <w:keepLines/>
        <w:numPr>
          <w:ilvl w:val="0"/>
          <w:numId w:val="160"/>
        </w:numPr>
        <w:ind w:right="0"/>
        <w:rPr>
          <w:rFonts w:cs="David"/>
          <w:b/>
          <w:bCs/>
          <w:sz w:val="22"/>
          <w:szCs w:val="24"/>
          <w:u w:val="single"/>
          <w:lang w:eastAsia="en-US"/>
        </w:rPr>
      </w:pPr>
      <w:r w:rsidRPr="008C6CAE">
        <w:rPr>
          <w:rFonts w:cs="David"/>
          <w:b/>
          <w:bCs/>
          <w:sz w:val="22"/>
          <w:szCs w:val="24"/>
          <w:u w:val="single"/>
          <w:rtl/>
          <w:lang w:eastAsia="en-US"/>
        </w:rPr>
        <w:lastRenderedPageBreak/>
        <w:t>פיקוח, בקרה, דיווח ונהלי עבודה</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מוסכם</w:t>
      </w:r>
      <w:r w:rsidRPr="008C6CAE">
        <w:rPr>
          <w:rFonts w:ascii="David" w:hAnsi="David" w:cs="David"/>
          <w:szCs w:val="24"/>
          <w:rtl/>
          <w:lang w:eastAsia="en-US"/>
        </w:rPr>
        <w:t xml:space="preserve"> </w:t>
      </w:r>
      <w:r w:rsidRPr="008C6CAE">
        <w:rPr>
          <w:rFonts w:ascii="David" w:hAnsi="David" w:cs="David" w:hint="eastAsia"/>
          <w:szCs w:val="24"/>
          <w:rtl/>
          <w:lang w:eastAsia="en-US"/>
        </w:rPr>
        <w:t>ומוצהר</w:t>
      </w:r>
      <w:r w:rsidRPr="008C6CAE">
        <w:rPr>
          <w:rFonts w:ascii="David" w:hAnsi="David" w:cs="David"/>
          <w:szCs w:val="24"/>
          <w:rtl/>
          <w:lang w:eastAsia="en-US"/>
        </w:rPr>
        <w:t xml:space="preserve"> </w:t>
      </w:r>
      <w:r w:rsidRPr="008C6CAE">
        <w:rPr>
          <w:rFonts w:ascii="David" w:hAnsi="David" w:cs="David" w:hint="eastAsia"/>
          <w:szCs w:val="24"/>
          <w:rtl/>
          <w:lang w:eastAsia="en-US"/>
        </w:rPr>
        <w:t>בזה</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הצדדים</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פעולות</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בביצוע</w:t>
      </w:r>
      <w:r w:rsidRPr="008C6CAE">
        <w:rPr>
          <w:rFonts w:ascii="David" w:hAnsi="David" w:cs="David"/>
          <w:szCs w:val="24"/>
          <w:rtl/>
          <w:lang w:eastAsia="en-US"/>
        </w:rPr>
        <w:t xml:space="preserve">  </w:t>
      </w:r>
      <w:r w:rsidRPr="008C6CAE">
        <w:rPr>
          <w:rFonts w:ascii="David" w:hAnsi="David" w:cs="David" w:hint="eastAsia"/>
          <w:szCs w:val="24"/>
          <w:rtl/>
          <w:lang w:eastAsia="en-US"/>
        </w:rPr>
        <w:t>המטלות</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ילוו</w:t>
      </w:r>
      <w:r w:rsidRPr="008C6CAE">
        <w:rPr>
          <w:rFonts w:ascii="David" w:hAnsi="David" w:cs="David"/>
          <w:szCs w:val="24"/>
          <w:rtl/>
          <w:lang w:eastAsia="en-US"/>
        </w:rPr>
        <w:t xml:space="preserve"> </w:t>
      </w:r>
      <w:r w:rsidRPr="008C6CAE">
        <w:rPr>
          <w:rFonts w:ascii="David" w:hAnsi="David" w:cs="David" w:hint="eastAsia"/>
          <w:szCs w:val="24"/>
          <w:rtl/>
          <w:lang w:eastAsia="en-US"/>
        </w:rPr>
        <w:t>בפיקוח</w:t>
      </w:r>
      <w:r w:rsidRPr="008C6CAE">
        <w:rPr>
          <w:rFonts w:ascii="David" w:hAnsi="David" w:cs="David"/>
          <w:szCs w:val="24"/>
          <w:rtl/>
          <w:lang w:eastAsia="en-US"/>
        </w:rPr>
        <w:t xml:space="preserve"> </w:t>
      </w:r>
      <w:r w:rsidRPr="008C6CAE">
        <w:rPr>
          <w:rFonts w:ascii="David" w:hAnsi="David" w:cs="David" w:hint="eastAsia"/>
          <w:szCs w:val="24"/>
          <w:rtl/>
          <w:lang w:eastAsia="en-US"/>
        </w:rPr>
        <w:t>ובבקרה</w:t>
      </w:r>
      <w:r w:rsidRPr="008C6CAE">
        <w:rPr>
          <w:rFonts w:ascii="David" w:hAnsi="David" w:cs="David"/>
          <w:szCs w:val="24"/>
          <w:rtl/>
          <w:lang w:eastAsia="en-US"/>
        </w:rPr>
        <w:t xml:space="preserve"> </w:t>
      </w:r>
      <w:r w:rsidRPr="008C6CAE">
        <w:rPr>
          <w:rFonts w:ascii="David" w:hAnsi="David" w:cs="David" w:hint="eastAsia"/>
          <w:szCs w:val="24"/>
          <w:rtl/>
          <w:lang w:eastAsia="en-US"/>
        </w:rPr>
        <w:t>מטעמה</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למען</w:t>
      </w:r>
      <w:r w:rsidRPr="008C6CAE">
        <w:rPr>
          <w:rFonts w:ascii="David" w:hAnsi="David" w:cs="David"/>
          <w:szCs w:val="24"/>
          <w:rtl/>
          <w:lang w:eastAsia="en-US"/>
        </w:rPr>
        <w:t xml:space="preserve"> </w:t>
      </w:r>
      <w:r w:rsidRPr="008C6CAE">
        <w:rPr>
          <w:rFonts w:ascii="David" w:hAnsi="David" w:cs="David" w:hint="eastAsia"/>
          <w:szCs w:val="24"/>
          <w:rtl/>
          <w:lang w:eastAsia="en-US"/>
        </w:rPr>
        <w:t>הסר</w:t>
      </w:r>
      <w:r w:rsidRPr="008C6CAE">
        <w:rPr>
          <w:rFonts w:ascii="David" w:hAnsi="David" w:cs="David"/>
          <w:szCs w:val="24"/>
          <w:rtl/>
          <w:lang w:eastAsia="en-US"/>
        </w:rPr>
        <w:t xml:space="preserve"> </w:t>
      </w:r>
      <w:r w:rsidRPr="008C6CAE">
        <w:rPr>
          <w:rFonts w:ascii="David" w:hAnsi="David" w:cs="David" w:hint="eastAsia"/>
          <w:szCs w:val="24"/>
          <w:rtl/>
          <w:lang w:eastAsia="en-US"/>
        </w:rPr>
        <w:t>ספק</w:t>
      </w:r>
      <w:r w:rsidRPr="008C6CAE">
        <w:rPr>
          <w:rFonts w:ascii="David" w:hAnsi="David" w:cs="David"/>
          <w:szCs w:val="24"/>
          <w:rtl/>
          <w:lang w:eastAsia="en-US"/>
        </w:rPr>
        <w:t xml:space="preserve">, </w:t>
      </w:r>
      <w:r w:rsidRPr="008C6CAE">
        <w:rPr>
          <w:rFonts w:ascii="David" w:hAnsi="David" w:cs="David" w:hint="eastAsia"/>
          <w:szCs w:val="24"/>
          <w:rtl/>
          <w:lang w:eastAsia="en-US"/>
        </w:rPr>
        <w:t>מובהר</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אין</w:t>
      </w:r>
      <w:r w:rsidRPr="008C6CAE">
        <w:rPr>
          <w:rFonts w:ascii="David" w:hAnsi="David" w:cs="David"/>
          <w:szCs w:val="24"/>
          <w:rtl/>
          <w:lang w:eastAsia="en-US"/>
        </w:rPr>
        <w:t xml:space="preserve"> </w:t>
      </w:r>
      <w:r w:rsidRPr="008C6CAE">
        <w:rPr>
          <w:rFonts w:ascii="David" w:hAnsi="David" w:cs="David" w:hint="eastAsia"/>
          <w:szCs w:val="24"/>
          <w:rtl/>
          <w:lang w:eastAsia="en-US"/>
        </w:rPr>
        <w:t>באמור</w:t>
      </w:r>
      <w:r w:rsidRPr="008C6CAE">
        <w:rPr>
          <w:rFonts w:ascii="David" w:hAnsi="David" w:cs="David"/>
          <w:szCs w:val="24"/>
          <w:rtl/>
          <w:lang w:eastAsia="en-US"/>
        </w:rPr>
        <w:t xml:space="preserve">, </w:t>
      </w:r>
      <w:r w:rsidRPr="008C6CAE">
        <w:rPr>
          <w:rFonts w:ascii="David" w:hAnsi="David" w:cs="David" w:hint="eastAsia"/>
          <w:szCs w:val="24"/>
          <w:rtl/>
          <w:lang w:eastAsia="en-US"/>
        </w:rPr>
        <w:t>כדי</w:t>
      </w:r>
      <w:r w:rsidRPr="008C6CAE">
        <w:rPr>
          <w:rFonts w:ascii="David" w:hAnsi="David" w:cs="David"/>
          <w:szCs w:val="24"/>
          <w:rtl/>
          <w:lang w:eastAsia="en-US"/>
        </w:rPr>
        <w:t xml:space="preserve"> </w:t>
      </w:r>
      <w:r w:rsidRPr="008C6CAE">
        <w:rPr>
          <w:rFonts w:ascii="David" w:hAnsi="David" w:cs="David" w:hint="eastAsia"/>
          <w:szCs w:val="24"/>
          <w:rtl/>
          <w:lang w:eastAsia="en-US"/>
        </w:rPr>
        <w:t>לגרוע</w:t>
      </w:r>
      <w:r w:rsidRPr="008C6CAE">
        <w:rPr>
          <w:rFonts w:ascii="David" w:hAnsi="David" w:cs="David"/>
          <w:szCs w:val="24"/>
          <w:rtl/>
          <w:lang w:eastAsia="en-US"/>
        </w:rPr>
        <w:t xml:space="preserve"> </w:t>
      </w:r>
      <w:r w:rsidRPr="008C6CAE">
        <w:rPr>
          <w:rFonts w:ascii="David" w:hAnsi="David" w:cs="David" w:hint="eastAsia"/>
          <w:szCs w:val="24"/>
          <w:rtl/>
          <w:lang w:eastAsia="en-US"/>
        </w:rPr>
        <w:t>מאחריותו</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לטיב</w:t>
      </w:r>
      <w:r w:rsidRPr="008C6CAE">
        <w:rPr>
          <w:rFonts w:ascii="David" w:hAnsi="David" w:cs="David"/>
          <w:szCs w:val="24"/>
          <w:rtl/>
          <w:lang w:eastAsia="en-US"/>
        </w:rPr>
        <w:t xml:space="preserve"> </w:t>
      </w:r>
      <w:r w:rsidRPr="008C6CAE">
        <w:rPr>
          <w:rFonts w:ascii="David" w:hAnsi="David" w:cs="David" w:hint="eastAsia"/>
          <w:szCs w:val="24"/>
          <w:rtl/>
          <w:lang w:eastAsia="en-US"/>
        </w:rPr>
        <w:t>ולמקצועיות</w:t>
      </w:r>
      <w:r w:rsidRPr="008C6CAE">
        <w:rPr>
          <w:rFonts w:ascii="David" w:hAnsi="David" w:cs="David"/>
          <w:szCs w:val="24"/>
          <w:rtl/>
          <w:lang w:eastAsia="en-US"/>
        </w:rPr>
        <w:t xml:space="preserve"> </w:t>
      </w:r>
      <w:r w:rsidRPr="008C6CAE">
        <w:rPr>
          <w:rFonts w:ascii="David" w:hAnsi="David" w:cs="David" w:hint="eastAsia"/>
          <w:szCs w:val="24"/>
          <w:rtl/>
          <w:lang w:eastAsia="en-US"/>
        </w:rPr>
        <w:t>מכלול</w:t>
      </w:r>
      <w:r w:rsidRPr="008C6CAE">
        <w:rPr>
          <w:rFonts w:ascii="David" w:hAnsi="David" w:cs="David"/>
          <w:szCs w:val="24"/>
          <w:rtl/>
          <w:lang w:eastAsia="en-US"/>
        </w:rPr>
        <w:t xml:space="preserve"> </w:t>
      </w:r>
      <w:r w:rsidRPr="008C6CAE">
        <w:rPr>
          <w:rFonts w:ascii="David" w:hAnsi="David" w:cs="David" w:hint="eastAsia"/>
          <w:szCs w:val="24"/>
          <w:rtl/>
          <w:lang w:eastAsia="en-US"/>
        </w:rPr>
        <w:t>השירותים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שייתן</w:t>
      </w:r>
      <w:r w:rsidRPr="008C6CAE">
        <w:rPr>
          <w:rFonts w:ascii="David" w:hAnsi="David" w:cs="David"/>
          <w:szCs w:val="24"/>
          <w:rtl/>
          <w:lang w:eastAsia="en-US"/>
        </w:rPr>
        <w:t xml:space="preserve"> </w:t>
      </w:r>
      <w:r w:rsidRPr="008C6CAE">
        <w:rPr>
          <w:rFonts w:ascii="David" w:hAnsi="David" w:cs="David" w:hint="eastAsia"/>
          <w:szCs w:val="24"/>
          <w:rtl/>
          <w:lang w:eastAsia="en-US"/>
        </w:rPr>
        <w:t>במסגרת</w:t>
      </w:r>
      <w:r w:rsidRPr="008C6CAE">
        <w:rPr>
          <w:rFonts w:ascii="David" w:hAnsi="David" w:cs="David"/>
          <w:szCs w:val="24"/>
          <w:rtl/>
          <w:lang w:eastAsia="en-US"/>
        </w:rPr>
        <w:t xml:space="preserve"> </w:t>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rtl/>
          <w:lang w:eastAsia="en-US"/>
        </w:rPr>
      </w:pPr>
      <w:r w:rsidRPr="008C6CAE">
        <w:rPr>
          <w:rFonts w:ascii="David" w:hAnsi="David" w:cs="David" w:hint="eastAsia"/>
          <w:szCs w:val="24"/>
          <w:rtl/>
          <w:lang w:eastAsia="en-US"/>
        </w:rPr>
        <w:t>האחראי</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ביצועו</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מטעם</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יהיו</w:t>
      </w:r>
      <w:r w:rsidRPr="008C6CAE">
        <w:rPr>
          <w:rFonts w:ascii="David" w:hAnsi="David" w:cs="David"/>
          <w:szCs w:val="24"/>
          <w:rtl/>
          <w:lang w:eastAsia="en-US"/>
        </w:rPr>
        <w:t xml:space="preserve"> </w:t>
      </w:r>
      <w:r w:rsidRPr="008C6CAE">
        <w:rPr>
          <w:rFonts w:ascii="David" w:hAnsi="David" w:cs="David" w:hint="eastAsia"/>
          <w:szCs w:val="24"/>
          <w:rtl/>
          <w:lang w:eastAsia="en-US"/>
        </w:rPr>
        <w:t>נציגי</w:t>
      </w:r>
      <w:r w:rsidRPr="008C6CAE">
        <w:rPr>
          <w:rFonts w:ascii="David" w:hAnsi="David" w:cs="David"/>
          <w:szCs w:val="24"/>
          <w:rtl/>
          <w:lang w:eastAsia="en-US"/>
        </w:rPr>
        <w:t xml:space="preserve"> </w:t>
      </w:r>
      <w:r w:rsidRPr="008C6CAE">
        <w:rPr>
          <w:rFonts w:ascii="David" w:hAnsi="David" w:cs="David" w:hint="eastAsia"/>
          <w:szCs w:val="24"/>
          <w:rtl/>
          <w:lang w:eastAsia="en-US"/>
        </w:rPr>
        <w:t>אגף</w:t>
      </w:r>
      <w:r w:rsidRPr="008C6CAE">
        <w:rPr>
          <w:rFonts w:ascii="David" w:hAnsi="David" w:cs="David"/>
          <w:szCs w:val="24"/>
          <w:rtl/>
          <w:lang w:eastAsia="en-US"/>
        </w:rPr>
        <w:t xml:space="preserve"> </w:t>
      </w:r>
      <w:r w:rsidRPr="008C6CAE">
        <w:rPr>
          <w:rFonts w:ascii="David" w:hAnsi="David" w:cs="David" w:hint="eastAsia"/>
          <w:szCs w:val="24"/>
          <w:rtl/>
          <w:lang w:eastAsia="en-US"/>
        </w:rPr>
        <w:t>תכנון</w:t>
      </w:r>
      <w:r w:rsidRPr="008C6CAE">
        <w:rPr>
          <w:rFonts w:ascii="David" w:hAnsi="David" w:cs="David"/>
          <w:szCs w:val="24"/>
          <w:rtl/>
          <w:lang w:eastAsia="en-US"/>
        </w:rPr>
        <w:t xml:space="preserve">  </w:t>
      </w:r>
      <w:r w:rsidRPr="008C6CAE">
        <w:rPr>
          <w:rFonts w:ascii="David" w:hAnsi="David" w:cs="David" w:hint="eastAsia"/>
          <w:szCs w:val="24"/>
          <w:rtl/>
          <w:lang w:eastAsia="en-US"/>
        </w:rPr>
        <w:t>ברשות</w:t>
      </w:r>
      <w:r w:rsidRPr="008C6CAE">
        <w:rPr>
          <w:rFonts w:ascii="David" w:hAnsi="David" w:cs="David"/>
          <w:szCs w:val="24"/>
          <w:rtl/>
          <w:lang w:eastAsia="en-US"/>
        </w:rPr>
        <w:t xml:space="preserve"> (</w:t>
      </w:r>
      <w:r w:rsidRPr="008C6CAE">
        <w:rPr>
          <w:rFonts w:ascii="David" w:hAnsi="David" w:cs="David" w:hint="eastAsia"/>
          <w:szCs w:val="24"/>
          <w:rtl/>
          <w:lang w:eastAsia="en-US"/>
        </w:rPr>
        <w:t>להלן</w:t>
      </w:r>
      <w:r w:rsidRPr="008C6CAE">
        <w:rPr>
          <w:rFonts w:ascii="David" w:hAnsi="David" w:cs="David"/>
          <w:szCs w:val="24"/>
          <w:rtl/>
          <w:lang w:eastAsia="en-US"/>
        </w:rPr>
        <w:t>: "</w:t>
      </w:r>
      <w:r w:rsidRPr="008C6CAE">
        <w:rPr>
          <w:rFonts w:ascii="David" w:hAnsi="David" w:cs="David" w:hint="eastAsia"/>
          <w:szCs w:val="24"/>
          <w:rtl/>
          <w:lang w:eastAsia="en-US"/>
        </w:rPr>
        <w:t>נציג</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לנציגי</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סמכות</w:t>
      </w:r>
      <w:r w:rsidRPr="008C6CAE">
        <w:rPr>
          <w:rFonts w:ascii="David" w:hAnsi="David" w:cs="David"/>
          <w:szCs w:val="24"/>
          <w:rtl/>
          <w:lang w:eastAsia="en-US"/>
        </w:rPr>
        <w:t xml:space="preserve"> </w:t>
      </w:r>
      <w:r w:rsidRPr="008C6CAE">
        <w:rPr>
          <w:rFonts w:ascii="David" w:hAnsi="David" w:cs="David" w:hint="eastAsia"/>
          <w:szCs w:val="24"/>
          <w:rtl/>
          <w:lang w:eastAsia="en-US"/>
        </w:rPr>
        <w:t>מכרעת</w:t>
      </w:r>
      <w:r w:rsidRPr="008C6CAE">
        <w:rPr>
          <w:rFonts w:ascii="David" w:hAnsi="David" w:cs="David"/>
          <w:szCs w:val="24"/>
          <w:rtl/>
          <w:lang w:eastAsia="en-US"/>
        </w:rPr>
        <w:t xml:space="preserve"> </w:t>
      </w:r>
      <w:r w:rsidRPr="008C6CAE">
        <w:rPr>
          <w:rFonts w:ascii="David" w:hAnsi="David" w:cs="David" w:hint="eastAsia"/>
          <w:szCs w:val="24"/>
          <w:rtl/>
          <w:lang w:eastAsia="en-US"/>
        </w:rPr>
        <w:t>לקבוע</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השירות</w:t>
      </w:r>
      <w:r w:rsidRPr="008C6CAE">
        <w:rPr>
          <w:rFonts w:ascii="David" w:hAnsi="David" w:cs="David"/>
          <w:szCs w:val="24"/>
          <w:rtl/>
          <w:lang w:eastAsia="en-US"/>
        </w:rPr>
        <w:t xml:space="preserve"> </w:t>
      </w:r>
      <w:r w:rsidRPr="008C6CAE">
        <w:rPr>
          <w:rFonts w:ascii="David" w:hAnsi="David" w:cs="David" w:hint="eastAsia"/>
          <w:szCs w:val="24"/>
          <w:rtl/>
          <w:lang w:eastAsia="en-US"/>
        </w:rPr>
        <w:t>הנדרש</w:t>
      </w:r>
      <w:r w:rsidRPr="008C6CAE">
        <w:rPr>
          <w:rFonts w:ascii="David" w:hAnsi="David" w:cs="David"/>
          <w:szCs w:val="24"/>
          <w:rtl/>
          <w:lang w:eastAsia="en-US"/>
        </w:rPr>
        <w:t xml:space="preserve"> </w:t>
      </w:r>
      <w:r w:rsidRPr="008C6CAE">
        <w:rPr>
          <w:rFonts w:ascii="David" w:hAnsi="David" w:cs="David" w:hint="eastAsia"/>
          <w:szCs w:val="24"/>
          <w:rtl/>
          <w:lang w:eastAsia="en-US"/>
        </w:rPr>
        <w:t>בוצע</w:t>
      </w:r>
      <w:r w:rsidRPr="008C6CAE">
        <w:rPr>
          <w:rFonts w:ascii="David" w:hAnsi="David" w:cs="David"/>
          <w:szCs w:val="24"/>
          <w:rtl/>
          <w:lang w:eastAsia="en-US"/>
        </w:rPr>
        <w:t xml:space="preserve"> </w:t>
      </w:r>
      <w:r w:rsidRPr="008C6CAE">
        <w:rPr>
          <w:rFonts w:ascii="David" w:hAnsi="David" w:cs="David" w:hint="eastAsia"/>
          <w:szCs w:val="24"/>
          <w:rtl/>
          <w:lang w:eastAsia="en-US"/>
        </w:rPr>
        <w:t>כראוי</w:t>
      </w:r>
      <w:r w:rsidRPr="008C6CAE">
        <w:rPr>
          <w:rFonts w:ascii="David" w:hAnsi="David" w:cs="David"/>
          <w:szCs w:val="24"/>
          <w:rtl/>
          <w:lang w:eastAsia="en-US"/>
        </w:rPr>
        <w:t xml:space="preserve">, </w:t>
      </w:r>
      <w:r w:rsidRPr="008C6CAE">
        <w:rPr>
          <w:rFonts w:ascii="David" w:hAnsi="David" w:cs="David" w:hint="eastAsia"/>
          <w:szCs w:val="24"/>
          <w:rtl/>
          <w:lang w:eastAsia="en-US"/>
        </w:rPr>
        <w:t>עפ</w:t>
      </w:r>
      <w:r w:rsidRPr="008C6CAE">
        <w:rPr>
          <w:rFonts w:ascii="David" w:hAnsi="David" w:cs="David"/>
          <w:szCs w:val="24"/>
          <w:rtl/>
          <w:lang w:eastAsia="en-US"/>
        </w:rPr>
        <w:t>"</w:t>
      </w:r>
      <w:r w:rsidRPr="008C6CAE">
        <w:rPr>
          <w:rFonts w:ascii="David" w:hAnsi="David" w:cs="David" w:hint="eastAsia"/>
          <w:szCs w:val="24"/>
          <w:rtl/>
          <w:lang w:eastAsia="en-US"/>
        </w:rPr>
        <w:t>י</w:t>
      </w:r>
      <w:r w:rsidRPr="008C6CAE">
        <w:rPr>
          <w:rFonts w:ascii="David" w:hAnsi="David" w:cs="David"/>
          <w:szCs w:val="24"/>
          <w:rtl/>
          <w:lang w:eastAsia="en-US"/>
        </w:rPr>
        <w:t xml:space="preserve"> </w:t>
      </w:r>
      <w:r w:rsidRPr="008C6CAE">
        <w:rPr>
          <w:rFonts w:ascii="David" w:hAnsi="David" w:cs="David" w:hint="eastAsia"/>
          <w:szCs w:val="24"/>
          <w:rtl/>
          <w:lang w:eastAsia="en-US"/>
        </w:rPr>
        <w:t>תנאי</w:t>
      </w:r>
      <w:r w:rsidRPr="008C6CAE">
        <w:rPr>
          <w:rFonts w:ascii="David" w:hAnsi="David" w:cs="David"/>
          <w:szCs w:val="24"/>
          <w:rtl/>
          <w:lang w:eastAsia="en-US"/>
        </w:rPr>
        <w:t xml:space="preserve"> </w:t>
      </w:r>
      <w:r w:rsidRPr="008C6CAE">
        <w:rPr>
          <w:rFonts w:ascii="David" w:hAnsi="David" w:cs="David" w:hint="eastAsia"/>
          <w:szCs w:val="24"/>
          <w:rtl/>
          <w:lang w:eastAsia="en-US"/>
        </w:rPr>
        <w:t>ההסכם</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לאו</w:t>
      </w:r>
      <w:r w:rsidRPr="008C6CAE">
        <w:rPr>
          <w:rFonts w:ascii="David" w:hAnsi="David" w:cs="David"/>
          <w:szCs w:val="24"/>
          <w:rtl/>
          <w:lang w:eastAsia="en-US"/>
        </w:rPr>
        <w:t xml:space="preserve">. </w:t>
      </w:r>
      <w:r w:rsidRPr="008C6CAE">
        <w:rPr>
          <w:rFonts w:ascii="David" w:hAnsi="David" w:cs="David" w:hint="eastAsia"/>
          <w:szCs w:val="24"/>
          <w:rtl/>
          <w:lang w:eastAsia="en-US"/>
        </w:rPr>
        <w:t>למען</w:t>
      </w:r>
      <w:r w:rsidRPr="008C6CAE">
        <w:rPr>
          <w:rFonts w:ascii="David" w:hAnsi="David" w:cs="David"/>
          <w:szCs w:val="24"/>
          <w:rtl/>
          <w:lang w:eastAsia="en-US"/>
        </w:rPr>
        <w:t xml:space="preserve"> </w:t>
      </w:r>
      <w:r w:rsidRPr="008C6CAE">
        <w:rPr>
          <w:rFonts w:ascii="David" w:hAnsi="David" w:cs="David" w:hint="eastAsia"/>
          <w:szCs w:val="24"/>
          <w:rtl/>
          <w:lang w:eastAsia="en-US"/>
        </w:rPr>
        <w:t>הסר</w:t>
      </w:r>
      <w:r w:rsidRPr="008C6CAE">
        <w:rPr>
          <w:rFonts w:ascii="David" w:hAnsi="David" w:cs="David"/>
          <w:szCs w:val="24"/>
          <w:rtl/>
          <w:lang w:eastAsia="en-US"/>
        </w:rPr>
        <w:t xml:space="preserve"> </w:t>
      </w:r>
      <w:r w:rsidRPr="008C6CAE">
        <w:rPr>
          <w:rFonts w:ascii="David" w:hAnsi="David" w:cs="David" w:hint="eastAsia"/>
          <w:szCs w:val="24"/>
          <w:rtl/>
          <w:lang w:eastAsia="en-US"/>
        </w:rPr>
        <w:t>ספק</w:t>
      </w:r>
      <w:r w:rsidRPr="008C6CAE">
        <w:rPr>
          <w:rFonts w:ascii="David" w:hAnsi="David" w:cs="David"/>
          <w:szCs w:val="24"/>
          <w:rtl/>
          <w:lang w:eastAsia="en-US"/>
        </w:rPr>
        <w:t xml:space="preserve"> </w:t>
      </w:r>
      <w:r w:rsidRPr="008C6CAE">
        <w:rPr>
          <w:rFonts w:ascii="David" w:hAnsi="David" w:cs="David" w:hint="eastAsia"/>
          <w:szCs w:val="24"/>
          <w:rtl/>
          <w:lang w:eastAsia="en-US"/>
        </w:rPr>
        <w:t>מובהר</w:t>
      </w:r>
      <w:r w:rsidRPr="008C6CAE">
        <w:rPr>
          <w:rFonts w:ascii="David" w:hAnsi="David" w:cs="David"/>
          <w:szCs w:val="24"/>
          <w:rtl/>
          <w:lang w:eastAsia="en-US"/>
        </w:rPr>
        <w:t xml:space="preserve"> </w:t>
      </w:r>
      <w:r w:rsidRPr="008C6CAE">
        <w:rPr>
          <w:rFonts w:ascii="David" w:hAnsi="David" w:cs="David" w:hint="eastAsia"/>
          <w:szCs w:val="24"/>
          <w:rtl/>
          <w:lang w:eastAsia="en-US"/>
        </w:rPr>
        <w:t>בזאת</w:t>
      </w:r>
      <w:r w:rsidRPr="008C6CAE">
        <w:rPr>
          <w:rFonts w:ascii="David" w:hAnsi="David" w:cs="David"/>
          <w:szCs w:val="24"/>
          <w:rtl/>
          <w:lang w:eastAsia="en-US"/>
        </w:rPr>
        <w:t xml:space="preserve">, </w:t>
      </w:r>
      <w:r w:rsidRPr="008C6CAE">
        <w:rPr>
          <w:rFonts w:ascii="David" w:hAnsi="David" w:cs="David" w:hint="eastAsia"/>
          <w:szCs w:val="24"/>
          <w:rtl/>
          <w:lang w:eastAsia="en-US"/>
        </w:rPr>
        <w:t>כי</w:t>
      </w:r>
      <w:r w:rsidRPr="008C6CAE">
        <w:rPr>
          <w:rFonts w:ascii="David" w:hAnsi="David" w:cs="David"/>
          <w:szCs w:val="24"/>
          <w:rtl/>
          <w:lang w:eastAsia="en-US"/>
        </w:rPr>
        <w:t xml:space="preserve"> </w:t>
      </w:r>
      <w:r w:rsidRPr="008C6CAE">
        <w:rPr>
          <w:rFonts w:ascii="David" w:hAnsi="David" w:cs="David" w:hint="eastAsia"/>
          <w:szCs w:val="24"/>
          <w:rtl/>
          <w:lang w:eastAsia="en-US"/>
        </w:rPr>
        <w:t>סמכויותיהם</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נציגי</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מוגבלות</w:t>
      </w:r>
      <w:r w:rsidRPr="008C6CAE">
        <w:rPr>
          <w:rFonts w:ascii="David" w:hAnsi="David" w:cs="David"/>
          <w:szCs w:val="24"/>
          <w:rtl/>
          <w:lang w:eastAsia="en-US"/>
        </w:rPr>
        <w:t xml:space="preserve"> </w:t>
      </w:r>
      <w:r w:rsidRPr="008C6CAE">
        <w:rPr>
          <w:rFonts w:ascii="David" w:hAnsi="David" w:cs="David" w:hint="eastAsia"/>
          <w:szCs w:val="24"/>
          <w:rtl/>
          <w:lang w:eastAsia="en-US"/>
        </w:rPr>
        <w:t>בכל</w:t>
      </w:r>
      <w:r w:rsidRPr="008C6CAE">
        <w:rPr>
          <w:rFonts w:ascii="David" w:hAnsi="David" w:cs="David"/>
          <w:szCs w:val="24"/>
          <w:rtl/>
          <w:lang w:eastAsia="en-US"/>
        </w:rPr>
        <w:t xml:space="preserve"> </w:t>
      </w:r>
      <w:r w:rsidRPr="008C6CAE">
        <w:rPr>
          <w:rFonts w:ascii="David" w:hAnsi="David" w:cs="David" w:hint="eastAsia"/>
          <w:szCs w:val="24"/>
          <w:rtl/>
          <w:lang w:eastAsia="en-US"/>
        </w:rPr>
        <w:t>הקשור</w:t>
      </w:r>
      <w:r w:rsidRPr="008C6CAE">
        <w:rPr>
          <w:rFonts w:ascii="David" w:hAnsi="David" w:cs="David"/>
          <w:szCs w:val="24"/>
          <w:rtl/>
          <w:lang w:eastAsia="en-US"/>
        </w:rPr>
        <w:t xml:space="preserve"> </w:t>
      </w:r>
      <w:r w:rsidRPr="008C6CAE">
        <w:rPr>
          <w:rFonts w:ascii="David" w:hAnsi="David" w:cs="David" w:hint="eastAsia"/>
          <w:szCs w:val="24"/>
          <w:rtl/>
          <w:lang w:eastAsia="en-US"/>
        </w:rPr>
        <w:t>להגדלת</w:t>
      </w:r>
      <w:r w:rsidRPr="008C6CAE">
        <w:rPr>
          <w:rFonts w:ascii="David" w:hAnsi="David" w:cs="David"/>
          <w:szCs w:val="24"/>
          <w:rtl/>
          <w:lang w:eastAsia="en-US"/>
        </w:rPr>
        <w:t xml:space="preserve"> </w:t>
      </w:r>
      <w:r w:rsidRPr="008C6CAE">
        <w:rPr>
          <w:rFonts w:ascii="David" w:hAnsi="David" w:cs="David" w:hint="eastAsia"/>
          <w:szCs w:val="24"/>
          <w:rtl/>
          <w:lang w:eastAsia="en-US"/>
        </w:rPr>
        <w:t>היקף</w:t>
      </w:r>
      <w:r w:rsidRPr="008C6CAE">
        <w:rPr>
          <w:rFonts w:ascii="David" w:hAnsi="David" w:cs="David"/>
          <w:szCs w:val="24"/>
          <w:rtl/>
          <w:lang w:eastAsia="en-US"/>
        </w:rPr>
        <w:t xml:space="preserve"> </w:t>
      </w:r>
      <w:r w:rsidRPr="008C6CAE">
        <w:rPr>
          <w:rFonts w:ascii="David" w:hAnsi="David" w:cs="David" w:hint="eastAsia"/>
          <w:szCs w:val="24"/>
          <w:rtl/>
          <w:lang w:eastAsia="en-US"/>
        </w:rPr>
        <w:t>התמורה</w:t>
      </w:r>
      <w:r w:rsidRPr="008C6CAE">
        <w:rPr>
          <w:rFonts w:ascii="David" w:hAnsi="David" w:cs="David"/>
          <w:szCs w:val="24"/>
          <w:rtl/>
          <w:lang w:eastAsia="en-US"/>
        </w:rPr>
        <w:t xml:space="preserve"> </w:t>
      </w:r>
      <w:r w:rsidRPr="008C6CAE">
        <w:rPr>
          <w:rFonts w:ascii="David" w:hAnsi="David" w:cs="David" w:hint="eastAsia"/>
          <w:szCs w:val="24"/>
          <w:rtl/>
          <w:lang w:eastAsia="en-US"/>
        </w:rPr>
        <w:t>הכספית</w:t>
      </w:r>
      <w:r w:rsidRPr="008C6CAE">
        <w:rPr>
          <w:rFonts w:ascii="David" w:hAnsi="David" w:cs="David"/>
          <w:szCs w:val="24"/>
          <w:rtl/>
          <w:lang w:eastAsia="en-US"/>
        </w:rPr>
        <w:t xml:space="preserve"> </w:t>
      </w:r>
      <w:r w:rsidRPr="008C6CAE">
        <w:rPr>
          <w:rFonts w:ascii="David" w:hAnsi="David" w:cs="David" w:hint="eastAsia"/>
          <w:szCs w:val="24"/>
          <w:rtl/>
          <w:lang w:eastAsia="en-US"/>
        </w:rPr>
        <w:t>כאמור</w:t>
      </w:r>
      <w:r w:rsidRPr="008C6CAE">
        <w:rPr>
          <w:rFonts w:ascii="David" w:hAnsi="David" w:cs="David"/>
          <w:szCs w:val="24"/>
          <w:rtl/>
          <w:lang w:eastAsia="en-US"/>
        </w:rPr>
        <w:t xml:space="preserve"> </w:t>
      </w:r>
      <w:r w:rsidRPr="008C6CAE">
        <w:rPr>
          <w:rFonts w:ascii="David" w:hAnsi="David" w:cs="David" w:hint="eastAsia"/>
          <w:szCs w:val="24"/>
          <w:rtl/>
          <w:lang w:eastAsia="en-US"/>
        </w:rPr>
        <w:t>בהסכם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כל</w:t>
      </w:r>
      <w:r w:rsidRPr="008C6CAE">
        <w:rPr>
          <w:rFonts w:ascii="David" w:hAnsi="David" w:cs="David"/>
          <w:szCs w:val="24"/>
          <w:rtl/>
          <w:lang w:eastAsia="en-US"/>
        </w:rPr>
        <w:t xml:space="preserve"> </w:t>
      </w:r>
      <w:r w:rsidRPr="008C6CAE">
        <w:rPr>
          <w:rFonts w:ascii="David" w:hAnsi="David" w:cs="David" w:hint="eastAsia"/>
          <w:szCs w:val="24"/>
          <w:rtl/>
          <w:lang w:eastAsia="en-US"/>
        </w:rPr>
        <w:t>הוראה</w:t>
      </w:r>
      <w:r w:rsidRPr="008C6CAE">
        <w:rPr>
          <w:rFonts w:ascii="David" w:hAnsi="David" w:cs="David"/>
          <w:szCs w:val="24"/>
          <w:rtl/>
          <w:lang w:eastAsia="en-US"/>
        </w:rPr>
        <w:t xml:space="preserve"> </w:t>
      </w:r>
      <w:r w:rsidRPr="008C6CAE">
        <w:rPr>
          <w:rFonts w:ascii="David" w:hAnsi="David" w:cs="David" w:hint="eastAsia"/>
          <w:szCs w:val="24"/>
          <w:rtl/>
          <w:lang w:eastAsia="en-US"/>
        </w:rPr>
        <w:t>שיש</w:t>
      </w:r>
      <w:r w:rsidRPr="008C6CAE">
        <w:rPr>
          <w:rFonts w:ascii="David" w:hAnsi="David" w:cs="David"/>
          <w:szCs w:val="24"/>
          <w:rtl/>
          <w:lang w:eastAsia="en-US"/>
        </w:rPr>
        <w:t xml:space="preserve"> </w:t>
      </w:r>
      <w:r w:rsidRPr="008C6CAE">
        <w:rPr>
          <w:rFonts w:ascii="David" w:hAnsi="David" w:cs="David" w:hint="eastAsia"/>
          <w:szCs w:val="24"/>
          <w:rtl/>
          <w:lang w:eastAsia="en-US"/>
        </w:rPr>
        <w:t>בה</w:t>
      </w:r>
      <w:r w:rsidRPr="008C6CAE">
        <w:rPr>
          <w:rFonts w:ascii="David" w:hAnsi="David" w:cs="David"/>
          <w:szCs w:val="24"/>
          <w:rtl/>
          <w:lang w:eastAsia="en-US"/>
        </w:rPr>
        <w:t xml:space="preserve"> </w:t>
      </w:r>
      <w:r w:rsidRPr="008C6CAE">
        <w:rPr>
          <w:rFonts w:ascii="David" w:hAnsi="David" w:cs="David" w:hint="eastAsia"/>
          <w:szCs w:val="24"/>
          <w:rtl/>
          <w:lang w:eastAsia="en-US"/>
        </w:rPr>
        <w:t>משום</w:t>
      </w:r>
      <w:r w:rsidRPr="008C6CAE">
        <w:rPr>
          <w:rFonts w:ascii="David" w:hAnsi="David" w:cs="David"/>
          <w:szCs w:val="24"/>
          <w:rtl/>
          <w:lang w:eastAsia="en-US"/>
        </w:rPr>
        <w:t xml:space="preserve"> </w:t>
      </w:r>
      <w:r w:rsidRPr="008C6CAE">
        <w:rPr>
          <w:rFonts w:ascii="David" w:hAnsi="David" w:cs="David" w:hint="eastAsia"/>
          <w:szCs w:val="24"/>
          <w:rtl/>
          <w:lang w:eastAsia="en-US"/>
        </w:rPr>
        <w:t>הגדלת</w:t>
      </w:r>
      <w:r w:rsidRPr="008C6CAE">
        <w:rPr>
          <w:rFonts w:ascii="David" w:hAnsi="David" w:cs="David"/>
          <w:szCs w:val="24"/>
          <w:rtl/>
          <w:lang w:eastAsia="en-US"/>
        </w:rPr>
        <w:t xml:space="preserve"> </w:t>
      </w:r>
      <w:r w:rsidRPr="008C6CAE">
        <w:rPr>
          <w:rFonts w:ascii="David" w:hAnsi="David" w:cs="David" w:hint="eastAsia"/>
          <w:szCs w:val="24"/>
          <w:rtl/>
          <w:lang w:eastAsia="en-US"/>
        </w:rPr>
        <w:t>התמורה</w:t>
      </w:r>
      <w:r w:rsidRPr="008C6CAE">
        <w:rPr>
          <w:rFonts w:ascii="David" w:hAnsi="David" w:cs="David"/>
          <w:szCs w:val="24"/>
          <w:rtl/>
          <w:lang w:eastAsia="en-US"/>
        </w:rPr>
        <w:t xml:space="preserve"> </w:t>
      </w:r>
      <w:r w:rsidRPr="008C6CAE">
        <w:rPr>
          <w:rFonts w:ascii="David" w:hAnsi="David" w:cs="David" w:hint="eastAsia"/>
          <w:szCs w:val="24"/>
          <w:rtl/>
          <w:lang w:eastAsia="en-US"/>
        </w:rPr>
        <w:t>תחייב</w:t>
      </w:r>
      <w:r w:rsidRPr="008C6CAE">
        <w:rPr>
          <w:rFonts w:ascii="David" w:hAnsi="David" w:cs="David"/>
          <w:szCs w:val="24"/>
          <w:rtl/>
          <w:lang w:eastAsia="en-US"/>
        </w:rPr>
        <w:t xml:space="preserve"> </w:t>
      </w:r>
      <w:r w:rsidRPr="008C6CAE">
        <w:rPr>
          <w:rFonts w:ascii="David" w:hAnsi="David" w:cs="David" w:hint="eastAsia"/>
          <w:szCs w:val="24"/>
          <w:rtl/>
          <w:lang w:eastAsia="en-US"/>
        </w:rPr>
        <w:t>את</w:t>
      </w:r>
      <w:r w:rsidRPr="008C6CAE">
        <w:rPr>
          <w:rFonts w:ascii="David" w:hAnsi="David" w:cs="David"/>
          <w:szCs w:val="24"/>
          <w:rtl/>
          <w:lang w:eastAsia="en-US"/>
        </w:rPr>
        <w:t xml:space="preserve"> </w:t>
      </w:r>
      <w:r w:rsidRPr="008C6CAE">
        <w:rPr>
          <w:rFonts w:ascii="David" w:hAnsi="David" w:cs="David" w:hint="eastAsia"/>
          <w:szCs w:val="24"/>
          <w:rtl/>
          <w:lang w:eastAsia="en-US"/>
        </w:rPr>
        <w:t>הצדדים</w:t>
      </w:r>
      <w:r w:rsidRPr="008C6CAE">
        <w:rPr>
          <w:rFonts w:ascii="David" w:hAnsi="David" w:cs="David"/>
          <w:szCs w:val="24"/>
          <w:rtl/>
          <w:lang w:eastAsia="en-US"/>
        </w:rPr>
        <w:t xml:space="preserve"> </w:t>
      </w:r>
      <w:r w:rsidRPr="008C6CAE">
        <w:rPr>
          <w:rFonts w:ascii="David" w:hAnsi="David" w:cs="David" w:hint="eastAsia"/>
          <w:szCs w:val="24"/>
          <w:rtl/>
          <w:lang w:eastAsia="en-US"/>
        </w:rPr>
        <w:t>רק</w:t>
      </w:r>
      <w:r w:rsidRPr="008C6CAE">
        <w:rPr>
          <w:rFonts w:ascii="David" w:hAnsi="David" w:cs="David"/>
          <w:szCs w:val="24"/>
          <w:rtl/>
          <w:lang w:eastAsia="en-US"/>
        </w:rPr>
        <w:t xml:space="preserve"> </w:t>
      </w:r>
      <w:r w:rsidRPr="008C6CAE">
        <w:rPr>
          <w:rFonts w:ascii="David" w:hAnsi="David" w:cs="David" w:hint="eastAsia"/>
          <w:szCs w:val="24"/>
          <w:rtl/>
          <w:lang w:eastAsia="en-US"/>
        </w:rPr>
        <w:t>משניתנה</w:t>
      </w:r>
      <w:r w:rsidRPr="008C6CAE">
        <w:rPr>
          <w:rFonts w:ascii="David" w:hAnsi="David" w:cs="David"/>
          <w:szCs w:val="24"/>
          <w:rtl/>
          <w:lang w:eastAsia="en-US"/>
        </w:rPr>
        <w:t xml:space="preserve"> </w:t>
      </w:r>
      <w:r w:rsidRPr="008C6CAE">
        <w:rPr>
          <w:rFonts w:ascii="David" w:hAnsi="David" w:cs="David" w:hint="eastAsia"/>
          <w:szCs w:val="24"/>
          <w:rtl/>
          <w:lang w:eastAsia="en-US"/>
        </w:rPr>
        <w:t>בכתב</w:t>
      </w:r>
      <w:r w:rsidRPr="008C6CAE">
        <w:rPr>
          <w:rFonts w:ascii="David" w:hAnsi="David" w:cs="David"/>
          <w:szCs w:val="24"/>
          <w:rtl/>
          <w:lang w:eastAsia="en-US"/>
        </w:rPr>
        <w:t xml:space="preserve"> </w:t>
      </w:r>
      <w:r w:rsidRPr="008C6CAE">
        <w:rPr>
          <w:rFonts w:ascii="David" w:hAnsi="David" w:cs="David" w:hint="eastAsia"/>
          <w:szCs w:val="24"/>
          <w:rtl/>
          <w:lang w:eastAsia="en-US"/>
        </w:rPr>
        <w:t>ונחתמה</w:t>
      </w:r>
      <w:r w:rsidRPr="008C6CAE">
        <w:rPr>
          <w:rFonts w:ascii="David" w:hAnsi="David" w:cs="David"/>
          <w:szCs w:val="24"/>
          <w:rtl/>
          <w:lang w:eastAsia="en-US"/>
        </w:rPr>
        <w:t xml:space="preserve"> </w:t>
      </w:r>
      <w:r w:rsidRPr="008C6CAE">
        <w:rPr>
          <w:rFonts w:ascii="David" w:hAnsi="David" w:cs="David" w:hint="eastAsia"/>
          <w:szCs w:val="24"/>
          <w:rtl/>
          <w:lang w:eastAsia="en-US"/>
        </w:rPr>
        <w:t>ע</w:t>
      </w:r>
      <w:r w:rsidRPr="008C6CAE">
        <w:rPr>
          <w:rFonts w:ascii="David" w:hAnsi="David" w:cs="David"/>
          <w:szCs w:val="24"/>
          <w:rtl/>
          <w:lang w:eastAsia="en-US"/>
        </w:rPr>
        <w:t>"</w:t>
      </w:r>
      <w:r w:rsidRPr="008C6CAE">
        <w:rPr>
          <w:rFonts w:ascii="David" w:hAnsi="David" w:cs="David" w:hint="eastAsia"/>
          <w:szCs w:val="24"/>
          <w:rtl/>
          <w:lang w:eastAsia="en-US"/>
        </w:rPr>
        <w:t>י</w:t>
      </w:r>
      <w:r w:rsidRPr="008C6CAE">
        <w:rPr>
          <w:rFonts w:ascii="David" w:hAnsi="David" w:cs="David"/>
          <w:szCs w:val="24"/>
          <w:rtl/>
          <w:lang w:eastAsia="en-US"/>
        </w:rPr>
        <w:t xml:space="preserve"> </w:t>
      </w:r>
      <w:r w:rsidRPr="008C6CAE">
        <w:rPr>
          <w:rFonts w:ascii="David" w:hAnsi="David" w:cs="David" w:hint="eastAsia"/>
          <w:szCs w:val="24"/>
          <w:rtl/>
          <w:lang w:eastAsia="en-US"/>
        </w:rPr>
        <w:t>מורשי</w:t>
      </w:r>
      <w:r w:rsidRPr="008C6CAE">
        <w:rPr>
          <w:rFonts w:ascii="David" w:hAnsi="David" w:cs="David"/>
          <w:szCs w:val="24"/>
          <w:rtl/>
          <w:lang w:eastAsia="en-US"/>
        </w:rPr>
        <w:t xml:space="preserve"> </w:t>
      </w:r>
      <w:r w:rsidRPr="008C6CAE">
        <w:rPr>
          <w:rFonts w:ascii="David" w:hAnsi="David" w:cs="David" w:hint="eastAsia"/>
          <w:szCs w:val="24"/>
          <w:rtl/>
          <w:lang w:eastAsia="en-US"/>
        </w:rPr>
        <w:t>חתימה</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לרבות</w:t>
      </w:r>
      <w:r w:rsidRPr="008C6CAE">
        <w:rPr>
          <w:rFonts w:ascii="David" w:hAnsi="David" w:cs="David"/>
          <w:szCs w:val="24"/>
          <w:rtl/>
          <w:lang w:eastAsia="en-US"/>
        </w:rPr>
        <w:t xml:space="preserve"> </w:t>
      </w:r>
      <w:r w:rsidRPr="008C6CAE">
        <w:rPr>
          <w:rFonts w:ascii="David" w:hAnsi="David" w:cs="David" w:hint="eastAsia"/>
          <w:szCs w:val="24"/>
          <w:rtl/>
          <w:lang w:eastAsia="en-US"/>
        </w:rPr>
        <w:t>חשב</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מי</w:t>
      </w:r>
      <w:r w:rsidRPr="008C6CAE">
        <w:rPr>
          <w:rFonts w:ascii="David" w:hAnsi="David" w:cs="David"/>
          <w:szCs w:val="24"/>
          <w:rtl/>
          <w:lang w:eastAsia="en-US"/>
        </w:rPr>
        <w:t xml:space="preserve"> </w:t>
      </w:r>
      <w:r w:rsidRPr="008C6CAE">
        <w:rPr>
          <w:rFonts w:ascii="David" w:hAnsi="David" w:cs="David" w:hint="eastAsia"/>
          <w:szCs w:val="24"/>
          <w:rtl/>
          <w:lang w:eastAsia="en-US"/>
        </w:rPr>
        <w:t>מטעמו</w:t>
      </w:r>
      <w:r w:rsidRPr="008C6CAE">
        <w:rPr>
          <w:rFonts w:ascii="David" w:hAnsi="David" w:cs="David"/>
          <w:szCs w:val="24"/>
          <w:rtl/>
          <w:lang w:eastAsia="en-US"/>
        </w:rPr>
        <w:t>.</w:t>
      </w:r>
    </w:p>
    <w:p w:rsidR="00157827" w:rsidRPr="002D1C29" w:rsidRDefault="00157827" w:rsidP="005E13C0">
      <w:pPr>
        <w:keepNext/>
        <w:keepLines/>
        <w:ind w:right="0"/>
        <w:rPr>
          <w:b/>
          <w:bCs/>
          <w:lang w:eastAsia="en-US"/>
        </w:rPr>
      </w:pPr>
      <w:r w:rsidRPr="002D1C29">
        <w:rPr>
          <w:b/>
          <w:bCs/>
          <w:rtl/>
          <w:lang w:eastAsia="en-US"/>
        </w:rPr>
        <w:t>סעיף</w:t>
      </w:r>
      <w:r w:rsidRPr="002D1C29">
        <w:rPr>
          <w:b/>
          <w:bCs/>
          <w:sz w:val="24"/>
          <w:rtl/>
          <w:lang w:eastAsia="en-US"/>
        </w:rPr>
        <w:t xml:space="preserve"> </w:t>
      </w:r>
      <w:r w:rsidRPr="002D1C29">
        <w:rPr>
          <w:b/>
          <w:bCs/>
          <w:rtl/>
          <w:lang w:eastAsia="en-US"/>
        </w:rPr>
        <w:t>זה</w:t>
      </w:r>
      <w:r w:rsidRPr="002D1C29">
        <w:rPr>
          <w:b/>
          <w:bCs/>
          <w:sz w:val="24"/>
          <w:rtl/>
          <w:lang w:eastAsia="en-US"/>
        </w:rPr>
        <w:t xml:space="preserve"> </w:t>
      </w:r>
      <w:r w:rsidRPr="002D1C29">
        <w:rPr>
          <w:b/>
          <w:bCs/>
          <w:rtl/>
          <w:lang w:eastAsia="en-US"/>
        </w:rPr>
        <w:t>הנו</w:t>
      </w:r>
      <w:r w:rsidRPr="002D1C29">
        <w:rPr>
          <w:b/>
          <w:bCs/>
          <w:sz w:val="24"/>
          <w:rtl/>
          <w:lang w:eastAsia="en-US"/>
        </w:rPr>
        <w:t xml:space="preserve"> </w:t>
      </w:r>
      <w:r w:rsidRPr="002D1C29">
        <w:rPr>
          <w:b/>
          <w:bCs/>
          <w:rtl/>
          <w:lang w:eastAsia="en-US"/>
        </w:rPr>
        <w:t>מעיקרי</w:t>
      </w:r>
      <w:r w:rsidRPr="002D1C29">
        <w:rPr>
          <w:b/>
          <w:bCs/>
          <w:sz w:val="24"/>
          <w:rtl/>
          <w:lang w:eastAsia="en-US"/>
        </w:rPr>
        <w:t xml:space="preserve"> </w:t>
      </w:r>
      <w:r w:rsidRPr="002D1C29">
        <w:rPr>
          <w:b/>
          <w:bCs/>
          <w:rtl/>
          <w:lang w:eastAsia="en-US"/>
        </w:rPr>
        <w:t>ההתקשרות</w:t>
      </w:r>
      <w:r w:rsidRPr="002D1C29">
        <w:rPr>
          <w:b/>
          <w:bCs/>
          <w:sz w:val="24"/>
          <w:rtl/>
          <w:lang w:eastAsia="en-US"/>
        </w:rPr>
        <w:t xml:space="preserve">, </w:t>
      </w:r>
      <w:r w:rsidRPr="002D1C29">
        <w:rPr>
          <w:b/>
          <w:bCs/>
          <w:rtl/>
          <w:lang w:eastAsia="en-US"/>
        </w:rPr>
        <w:t>והפרתו</w:t>
      </w:r>
      <w:r w:rsidRPr="002D1C29">
        <w:rPr>
          <w:b/>
          <w:bCs/>
          <w:sz w:val="24"/>
          <w:rtl/>
          <w:lang w:eastAsia="en-US"/>
        </w:rPr>
        <w:t xml:space="preserve"> </w:t>
      </w:r>
      <w:r w:rsidRPr="002D1C29">
        <w:rPr>
          <w:b/>
          <w:bCs/>
          <w:rtl/>
          <w:lang w:eastAsia="en-US"/>
        </w:rPr>
        <w:t>תיחשב</w:t>
      </w:r>
      <w:r w:rsidRPr="002D1C29">
        <w:rPr>
          <w:b/>
          <w:bCs/>
          <w:sz w:val="24"/>
          <w:rtl/>
          <w:lang w:eastAsia="en-US"/>
        </w:rPr>
        <w:t xml:space="preserve"> </w:t>
      </w:r>
      <w:r w:rsidRPr="002D1C29">
        <w:rPr>
          <w:b/>
          <w:bCs/>
          <w:rtl/>
          <w:lang w:eastAsia="en-US"/>
        </w:rPr>
        <w:t>כהפרה</w:t>
      </w:r>
      <w:r w:rsidRPr="002D1C29">
        <w:rPr>
          <w:b/>
          <w:bCs/>
          <w:sz w:val="24"/>
          <w:rtl/>
          <w:lang w:eastAsia="en-US"/>
        </w:rPr>
        <w:t xml:space="preserve"> </w:t>
      </w:r>
      <w:r w:rsidRPr="002D1C29">
        <w:rPr>
          <w:b/>
          <w:bCs/>
          <w:rtl/>
          <w:lang w:eastAsia="en-US"/>
        </w:rPr>
        <w:t>יסודית</w:t>
      </w:r>
      <w:r w:rsidRPr="002D1C29">
        <w:rPr>
          <w:b/>
          <w:bCs/>
          <w:sz w:val="24"/>
          <w:rtl/>
          <w:lang w:eastAsia="en-US"/>
        </w:rPr>
        <w:t xml:space="preserve"> </w:t>
      </w:r>
      <w:r w:rsidRPr="002D1C29">
        <w:rPr>
          <w:b/>
          <w:bCs/>
          <w:rtl/>
          <w:lang w:eastAsia="en-US"/>
        </w:rPr>
        <w:t>של</w:t>
      </w:r>
      <w:r w:rsidRPr="002D1C29">
        <w:rPr>
          <w:b/>
          <w:bCs/>
          <w:sz w:val="24"/>
          <w:rtl/>
          <w:lang w:eastAsia="en-US"/>
        </w:rPr>
        <w:t xml:space="preserve"> </w:t>
      </w:r>
      <w:r w:rsidRPr="002D1C29">
        <w:rPr>
          <w:b/>
          <w:bCs/>
          <w:rtl/>
          <w:lang w:eastAsia="en-US"/>
        </w:rPr>
        <w:t>ההסכם</w:t>
      </w:r>
      <w:r w:rsidRPr="002D1C29">
        <w:rPr>
          <w:b/>
          <w:bCs/>
          <w:sz w:val="24"/>
          <w:rtl/>
          <w:lang w:eastAsia="en-US"/>
        </w:rPr>
        <w:t>.</w:t>
      </w:r>
    </w:p>
    <w:p w:rsidR="00157827" w:rsidRPr="00193B0F" w:rsidRDefault="00157827" w:rsidP="005E13C0">
      <w:pPr>
        <w:keepNext/>
        <w:keepLines/>
        <w:ind w:right="0"/>
        <w:rPr>
          <w:b/>
          <w:bCs/>
          <w:sz w:val="24"/>
          <w:rtl/>
          <w:lang w:eastAsia="en-US"/>
        </w:rPr>
      </w:pPr>
    </w:p>
    <w:p w:rsidR="00157827" w:rsidRPr="008C6CAE" w:rsidRDefault="00157827" w:rsidP="00281B45">
      <w:pPr>
        <w:pStyle w:val="afe"/>
        <w:keepNext/>
        <w:keepLines/>
        <w:numPr>
          <w:ilvl w:val="0"/>
          <w:numId w:val="160"/>
        </w:numPr>
        <w:ind w:right="0"/>
        <w:rPr>
          <w:rFonts w:cs="David"/>
          <w:b/>
          <w:bCs/>
          <w:sz w:val="22"/>
          <w:szCs w:val="24"/>
          <w:u w:val="single"/>
          <w:lang w:eastAsia="en-US"/>
        </w:rPr>
      </w:pPr>
      <w:r w:rsidRPr="008C6CAE">
        <w:rPr>
          <w:rFonts w:cs="David"/>
          <w:b/>
          <w:bCs/>
          <w:sz w:val="22"/>
          <w:szCs w:val="24"/>
          <w:u w:val="single"/>
          <w:rtl/>
          <w:lang w:eastAsia="en-US"/>
        </w:rPr>
        <w:t>ניגוד עניינים</w:t>
      </w:r>
    </w:p>
    <w:p w:rsidR="00157827" w:rsidRPr="008C6CAE" w:rsidRDefault="00157827" w:rsidP="008C6CAE">
      <w:pPr>
        <w:pStyle w:val="afe"/>
        <w:keepNext/>
        <w:keepLines/>
        <w:ind w:right="0"/>
        <w:rPr>
          <w:rFonts w:ascii="David" w:hAnsi="David" w:cs="David"/>
          <w:szCs w:val="24"/>
          <w:lang w:eastAsia="en-US"/>
        </w:rPr>
      </w:pPr>
      <w:r w:rsidRPr="008C6CAE">
        <w:rPr>
          <w:rFonts w:ascii="David" w:hAnsi="David" w:cs="David" w:hint="eastAsia"/>
          <w:szCs w:val="24"/>
          <w:rtl/>
          <w:lang w:eastAsia="en-US"/>
        </w:rPr>
        <w:t>העבודה</w:t>
      </w:r>
      <w:r w:rsidRPr="008C6CAE">
        <w:rPr>
          <w:rFonts w:ascii="David" w:hAnsi="David" w:cs="David"/>
          <w:szCs w:val="24"/>
          <w:rtl/>
          <w:lang w:eastAsia="en-US"/>
        </w:rPr>
        <w:t xml:space="preserve"> </w:t>
      </w:r>
      <w:r w:rsidRPr="008C6CAE">
        <w:rPr>
          <w:rFonts w:ascii="David" w:hAnsi="David" w:cs="David" w:hint="eastAsia"/>
          <w:szCs w:val="24"/>
          <w:rtl/>
          <w:lang w:eastAsia="en-US"/>
        </w:rPr>
        <w:t>תהא</w:t>
      </w:r>
      <w:r w:rsidRPr="008C6CAE">
        <w:rPr>
          <w:rFonts w:ascii="David" w:hAnsi="David" w:cs="David"/>
          <w:szCs w:val="24"/>
          <w:rtl/>
          <w:lang w:eastAsia="en-US"/>
        </w:rPr>
        <w:t xml:space="preserve"> </w:t>
      </w:r>
      <w:r w:rsidRPr="008C6CAE">
        <w:rPr>
          <w:rFonts w:ascii="David" w:hAnsi="David" w:cs="David" w:hint="eastAsia"/>
          <w:szCs w:val="24"/>
          <w:rtl/>
          <w:lang w:eastAsia="en-US"/>
        </w:rPr>
        <w:t>אסורה</w:t>
      </w:r>
      <w:r w:rsidRPr="008C6CAE">
        <w:rPr>
          <w:rFonts w:ascii="David" w:hAnsi="David" w:cs="David"/>
          <w:szCs w:val="24"/>
          <w:rtl/>
          <w:lang w:eastAsia="en-US"/>
        </w:rPr>
        <w:t xml:space="preserve"> </w:t>
      </w:r>
      <w:r w:rsidRPr="008C6CAE">
        <w:rPr>
          <w:rFonts w:ascii="David" w:hAnsi="David" w:cs="David" w:hint="eastAsia"/>
          <w:szCs w:val="24"/>
          <w:rtl/>
          <w:lang w:eastAsia="en-US"/>
        </w:rPr>
        <w:t>לספק</w:t>
      </w:r>
      <w:r w:rsidRPr="008C6CAE">
        <w:rPr>
          <w:rFonts w:ascii="David" w:hAnsi="David" w:cs="David"/>
          <w:szCs w:val="24"/>
          <w:rtl/>
          <w:lang w:eastAsia="en-US"/>
        </w:rPr>
        <w:t xml:space="preserve"> </w:t>
      </w:r>
      <w:r w:rsidRPr="008C6CAE">
        <w:rPr>
          <w:rFonts w:ascii="David" w:hAnsi="David" w:cs="David" w:hint="eastAsia"/>
          <w:szCs w:val="24"/>
          <w:rtl/>
          <w:lang w:eastAsia="en-US"/>
        </w:rPr>
        <w:t>ולמי</w:t>
      </w:r>
      <w:r w:rsidRPr="008C6CAE">
        <w:rPr>
          <w:rFonts w:ascii="David" w:hAnsi="David" w:cs="David"/>
          <w:szCs w:val="24"/>
          <w:rtl/>
          <w:lang w:eastAsia="en-US"/>
        </w:rPr>
        <w:t xml:space="preserve"> </w:t>
      </w:r>
      <w:r w:rsidRPr="008C6CAE">
        <w:rPr>
          <w:rFonts w:ascii="David" w:hAnsi="David" w:cs="David" w:hint="eastAsia"/>
          <w:szCs w:val="24"/>
          <w:rtl/>
          <w:lang w:eastAsia="en-US"/>
        </w:rPr>
        <w:t>מעובדיו</w:t>
      </w:r>
      <w:r w:rsidRPr="008C6CAE">
        <w:rPr>
          <w:rFonts w:ascii="David" w:hAnsi="David" w:cs="David"/>
          <w:szCs w:val="24"/>
          <w:rtl/>
          <w:lang w:eastAsia="en-US"/>
        </w:rPr>
        <w:t xml:space="preserve"> </w:t>
      </w:r>
      <w:r w:rsidRPr="008C6CAE">
        <w:rPr>
          <w:rFonts w:ascii="David" w:hAnsi="David" w:cs="David" w:hint="eastAsia"/>
          <w:szCs w:val="24"/>
          <w:rtl/>
          <w:lang w:eastAsia="en-US"/>
        </w:rPr>
        <w:t>והיועצים</w:t>
      </w:r>
      <w:r w:rsidRPr="008C6CAE">
        <w:rPr>
          <w:rFonts w:ascii="David" w:hAnsi="David" w:cs="David"/>
          <w:szCs w:val="24"/>
          <w:rtl/>
          <w:lang w:eastAsia="en-US"/>
        </w:rPr>
        <w:t xml:space="preserve"> </w:t>
      </w:r>
      <w:r w:rsidRPr="008C6CAE">
        <w:rPr>
          <w:rFonts w:ascii="David" w:hAnsi="David" w:cs="David" w:hint="eastAsia"/>
          <w:szCs w:val="24"/>
          <w:rtl/>
          <w:lang w:eastAsia="en-US"/>
        </w:rPr>
        <w:t>העובדים</w:t>
      </w:r>
      <w:r w:rsidRPr="008C6CAE">
        <w:rPr>
          <w:rFonts w:ascii="David" w:hAnsi="David" w:cs="David"/>
          <w:szCs w:val="24"/>
          <w:rtl/>
          <w:lang w:eastAsia="en-US"/>
        </w:rPr>
        <w:t xml:space="preserve"> </w:t>
      </w:r>
      <w:r w:rsidRPr="008C6CAE">
        <w:rPr>
          <w:rFonts w:ascii="David" w:hAnsi="David" w:cs="David" w:hint="eastAsia"/>
          <w:szCs w:val="24"/>
          <w:rtl/>
          <w:lang w:eastAsia="en-US"/>
        </w:rPr>
        <w:t>עבורו</w:t>
      </w:r>
      <w:r w:rsidRPr="008C6CAE">
        <w:rPr>
          <w:rFonts w:ascii="David" w:hAnsi="David" w:cs="David"/>
          <w:szCs w:val="24"/>
          <w:rtl/>
          <w:lang w:eastAsia="en-US"/>
        </w:rPr>
        <w:t xml:space="preserve">, </w:t>
      </w:r>
      <w:r w:rsidRPr="008C6CAE">
        <w:rPr>
          <w:rFonts w:ascii="David" w:hAnsi="David" w:cs="David" w:hint="eastAsia"/>
          <w:szCs w:val="24"/>
          <w:rtl/>
          <w:lang w:eastAsia="en-US"/>
        </w:rPr>
        <w:t>הנמצא</w:t>
      </w:r>
      <w:r w:rsidRPr="008C6CAE">
        <w:rPr>
          <w:rFonts w:ascii="David" w:hAnsi="David" w:cs="David"/>
          <w:szCs w:val="24"/>
          <w:rtl/>
          <w:lang w:eastAsia="en-US"/>
        </w:rPr>
        <w:t xml:space="preserve"> </w:t>
      </w:r>
      <w:r w:rsidRPr="008C6CAE">
        <w:rPr>
          <w:rFonts w:ascii="David" w:hAnsi="David" w:cs="David" w:hint="eastAsia"/>
          <w:szCs w:val="24"/>
          <w:rtl/>
          <w:lang w:eastAsia="en-US"/>
        </w:rPr>
        <w:t>בניגוד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עם</w:t>
      </w:r>
      <w:r w:rsidRPr="008C6CAE">
        <w:rPr>
          <w:rFonts w:ascii="David" w:hAnsi="David" w:cs="David"/>
          <w:szCs w:val="24"/>
          <w:rtl/>
          <w:lang w:eastAsia="en-US"/>
        </w:rPr>
        <w:t xml:space="preserve"> </w:t>
      </w:r>
      <w:r w:rsidRPr="008C6CAE">
        <w:rPr>
          <w:rFonts w:ascii="David" w:hAnsi="David" w:cs="David" w:hint="eastAsia"/>
          <w:szCs w:val="24"/>
          <w:rtl/>
          <w:lang w:eastAsia="en-US"/>
        </w:rPr>
        <w:t>ביצוע</w:t>
      </w:r>
      <w:r w:rsidRPr="008C6CAE">
        <w:rPr>
          <w:rFonts w:ascii="David" w:hAnsi="David" w:cs="David"/>
          <w:szCs w:val="24"/>
          <w:rtl/>
          <w:lang w:eastAsia="en-US"/>
        </w:rPr>
        <w:t xml:space="preserve"> </w:t>
      </w:r>
      <w:r w:rsidRPr="008C6CAE">
        <w:rPr>
          <w:rFonts w:ascii="David" w:hAnsi="David" w:cs="David" w:hint="eastAsia"/>
          <w:szCs w:val="24"/>
          <w:rtl/>
          <w:lang w:eastAsia="en-US"/>
        </w:rPr>
        <w:t>העבודה</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כאמור</w:t>
      </w:r>
      <w:r w:rsidRPr="008C6CAE">
        <w:rPr>
          <w:rFonts w:ascii="David" w:hAnsi="David" w:cs="David"/>
          <w:szCs w:val="24"/>
          <w:rtl/>
          <w:lang w:eastAsia="en-US"/>
        </w:rPr>
        <w:t xml:space="preserve"> </w:t>
      </w:r>
      <w:r w:rsidRPr="008C6CAE">
        <w:rPr>
          <w:rFonts w:ascii="David" w:hAnsi="David" w:cs="David" w:hint="eastAsia"/>
          <w:szCs w:val="24"/>
          <w:rtl/>
          <w:lang w:eastAsia="en-US"/>
        </w:rPr>
        <w:t>בין</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תמורת</w:t>
      </w:r>
      <w:r w:rsidRPr="008C6CAE">
        <w:rPr>
          <w:rFonts w:ascii="David" w:hAnsi="David" w:cs="David"/>
          <w:szCs w:val="24"/>
          <w:rtl/>
          <w:lang w:eastAsia="en-US"/>
        </w:rPr>
        <w:t xml:space="preserve"> </w:t>
      </w:r>
      <w:r w:rsidRPr="008C6CAE">
        <w:rPr>
          <w:rFonts w:ascii="David" w:hAnsi="David" w:cs="David" w:hint="eastAsia"/>
          <w:szCs w:val="24"/>
          <w:rtl/>
          <w:lang w:eastAsia="en-US"/>
        </w:rPr>
        <w:t>תשלום</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טובות</w:t>
      </w:r>
      <w:r w:rsidRPr="008C6CAE">
        <w:rPr>
          <w:rFonts w:ascii="David" w:hAnsi="David" w:cs="David"/>
          <w:szCs w:val="24"/>
          <w:rtl/>
          <w:lang w:eastAsia="en-US"/>
        </w:rPr>
        <w:t xml:space="preserve"> </w:t>
      </w:r>
      <w:r w:rsidRPr="008C6CAE">
        <w:rPr>
          <w:rFonts w:ascii="David" w:hAnsi="David" w:cs="David" w:hint="eastAsia"/>
          <w:szCs w:val="24"/>
          <w:rtl/>
          <w:lang w:eastAsia="en-US"/>
        </w:rPr>
        <w:t>הנאה</w:t>
      </w:r>
      <w:r w:rsidRPr="008C6CAE">
        <w:rPr>
          <w:rFonts w:ascii="David" w:hAnsi="David" w:cs="David"/>
          <w:szCs w:val="24"/>
          <w:rtl/>
          <w:lang w:eastAsia="en-US"/>
        </w:rPr>
        <w:t xml:space="preserve"> </w:t>
      </w:r>
      <w:r w:rsidRPr="008C6CAE">
        <w:rPr>
          <w:rFonts w:ascii="David" w:hAnsi="David" w:cs="David" w:hint="eastAsia"/>
          <w:szCs w:val="24"/>
          <w:rtl/>
          <w:lang w:eastAsia="en-US"/>
        </w:rPr>
        <w:t>אחרות</w:t>
      </w:r>
      <w:r w:rsidRPr="008C6CAE">
        <w:rPr>
          <w:rFonts w:ascii="David" w:hAnsi="David" w:cs="David"/>
          <w:szCs w:val="24"/>
          <w:rtl/>
          <w:lang w:eastAsia="en-US"/>
        </w:rPr>
        <w:t xml:space="preserve">, </w:t>
      </w:r>
      <w:r w:rsidRPr="008C6CAE">
        <w:rPr>
          <w:rFonts w:ascii="David" w:hAnsi="David" w:cs="David" w:hint="eastAsia"/>
          <w:szCs w:val="24"/>
          <w:rtl/>
          <w:lang w:eastAsia="en-US"/>
        </w:rPr>
        <w:t>ובין</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ללא</w:t>
      </w:r>
      <w:r w:rsidRPr="008C6CAE">
        <w:rPr>
          <w:rFonts w:ascii="David" w:hAnsi="David" w:cs="David"/>
          <w:szCs w:val="24"/>
          <w:rtl/>
          <w:lang w:eastAsia="en-US"/>
        </w:rPr>
        <w:t xml:space="preserve"> </w:t>
      </w:r>
      <w:r w:rsidRPr="008C6CAE">
        <w:rPr>
          <w:rFonts w:ascii="David" w:hAnsi="David" w:cs="David" w:hint="eastAsia"/>
          <w:szCs w:val="24"/>
          <w:rtl/>
          <w:lang w:eastAsia="en-US"/>
        </w:rPr>
        <w:t>תמורה</w:t>
      </w:r>
      <w:r w:rsidRPr="008C6CAE">
        <w:rPr>
          <w:rFonts w:ascii="David" w:hAnsi="David" w:cs="David"/>
          <w:szCs w:val="24"/>
          <w:rtl/>
          <w:lang w:eastAsia="en-US"/>
        </w:rPr>
        <w:t xml:space="preserve"> </w:t>
      </w:r>
      <w:r w:rsidRPr="008C6CAE">
        <w:rPr>
          <w:rFonts w:ascii="David" w:hAnsi="David" w:cs="David" w:hint="eastAsia"/>
          <w:szCs w:val="24"/>
          <w:rtl/>
          <w:lang w:eastAsia="en-US"/>
        </w:rPr>
        <w:t>כלל</w:t>
      </w:r>
      <w:r w:rsidRPr="008C6CAE">
        <w:rPr>
          <w:rFonts w:ascii="David" w:hAnsi="David" w:cs="David"/>
          <w:szCs w:val="24"/>
          <w:rtl/>
          <w:lang w:eastAsia="en-US"/>
        </w:rPr>
        <w:t xml:space="preserve"> </w:t>
      </w:r>
      <w:r w:rsidRPr="008C6CAE">
        <w:rPr>
          <w:rFonts w:ascii="David" w:hAnsi="David" w:cs="David" w:hint="eastAsia"/>
          <w:szCs w:val="24"/>
          <w:rtl/>
          <w:lang w:eastAsia="en-US"/>
        </w:rPr>
        <w:t>לרבות</w:t>
      </w:r>
      <w:r w:rsidRPr="008C6CAE">
        <w:rPr>
          <w:rFonts w:ascii="David" w:hAnsi="David" w:cs="David"/>
          <w:szCs w:val="24"/>
          <w:rtl/>
          <w:lang w:eastAsia="en-US"/>
        </w:rPr>
        <w:t xml:space="preserve"> </w:t>
      </w:r>
      <w:r w:rsidRPr="008C6CAE">
        <w:rPr>
          <w:rFonts w:ascii="David" w:hAnsi="David" w:cs="David" w:hint="eastAsia"/>
          <w:szCs w:val="24"/>
          <w:rtl/>
          <w:lang w:eastAsia="en-US"/>
        </w:rPr>
        <w:t>חברות</w:t>
      </w:r>
      <w:r w:rsidRPr="008C6CAE">
        <w:rPr>
          <w:rFonts w:ascii="David" w:hAnsi="David" w:cs="David"/>
          <w:szCs w:val="24"/>
          <w:rtl/>
          <w:lang w:eastAsia="en-US"/>
        </w:rPr>
        <w:t xml:space="preserve"> </w:t>
      </w:r>
      <w:r w:rsidRPr="008C6CAE">
        <w:rPr>
          <w:rFonts w:ascii="David" w:hAnsi="David" w:cs="David" w:hint="eastAsia"/>
          <w:szCs w:val="24"/>
          <w:rtl/>
          <w:lang w:eastAsia="en-US"/>
        </w:rPr>
        <w:t>בהנהלת</w:t>
      </w:r>
      <w:r w:rsidRPr="008C6CAE">
        <w:rPr>
          <w:rFonts w:ascii="David" w:hAnsi="David" w:cs="David"/>
          <w:szCs w:val="24"/>
          <w:rtl/>
          <w:lang w:eastAsia="en-US"/>
        </w:rPr>
        <w:t xml:space="preserve"> </w:t>
      </w:r>
      <w:r w:rsidRPr="008C6CAE">
        <w:rPr>
          <w:rFonts w:ascii="David" w:hAnsi="David" w:cs="David" w:hint="eastAsia"/>
          <w:szCs w:val="24"/>
          <w:rtl/>
          <w:lang w:eastAsia="en-US"/>
        </w:rPr>
        <w:t>תאגיד</w:t>
      </w:r>
      <w:r w:rsidRPr="008C6CAE">
        <w:rPr>
          <w:rFonts w:ascii="David" w:hAnsi="David" w:cs="David"/>
          <w:szCs w:val="24"/>
          <w:rtl/>
          <w:lang w:eastAsia="en-US"/>
        </w:rPr>
        <w:t xml:space="preserve">, </w:t>
      </w:r>
      <w:r w:rsidRPr="008C6CAE">
        <w:rPr>
          <w:rFonts w:ascii="David" w:hAnsi="David" w:cs="David" w:hint="eastAsia"/>
          <w:szCs w:val="24"/>
          <w:rtl/>
          <w:lang w:eastAsia="en-US"/>
        </w:rPr>
        <w:t>בין</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התאגיד</w:t>
      </w:r>
      <w:r w:rsidRPr="008C6CAE">
        <w:rPr>
          <w:rFonts w:ascii="David" w:hAnsi="David" w:cs="David"/>
          <w:szCs w:val="24"/>
          <w:rtl/>
          <w:lang w:eastAsia="en-US"/>
        </w:rPr>
        <w:t xml:space="preserve"> </w:t>
      </w:r>
      <w:r w:rsidRPr="008C6CAE">
        <w:rPr>
          <w:rFonts w:ascii="David" w:hAnsi="David" w:cs="David" w:hint="eastAsia"/>
          <w:szCs w:val="24"/>
          <w:rtl/>
          <w:lang w:eastAsia="en-US"/>
        </w:rPr>
        <w:t>הוא</w:t>
      </w:r>
      <w:r w:rsidRPr="008C6CAE">
        <w:rPr>
          <w:rFonts w:ascii="David" w:hAnsi="David" w:cs="David"/>
          <w:szCs w:val="24"/>
          <w:rtl/>
          <w:lang w:eastAsia="en-US"/>
        </w:rPr>
        <w:t xml:space="preserve"> </w:t>
      </w:r>
      <w:r w:rsidRPr="008C6CAE">
        <w:rPr>
          <w:rFonts w:ascii="David" w:hAnsi="David" w:cs="David" w:hint="eastAsia"/>
          <w:szCs w:val="24"/>
          <w:rtl/>
          <w:lang w:eastAsia="en-US"/>
        </w:rPr>
        <w:t>למטרות</w:t>
      </w:r>
      <w:r w:rsidRPr="008C6CAE">
        <w:rPr>
          <w:rFonts w:ascii="David" w:hAnsi="David" w:cs="David"/>
          <w:szCs w:val="24"/>
          <w:rtl/>
          <w:lang w:eastAsia="en-US"/>
        </w:rPr>
        <w:t xml:space="preserve"> </w:t>
      </w:r>
      <w:r w:rsidRPr="008C6CAE">
        <w:rPr>
          <w:rFonts w:ascii="David" w:hAnsi="David" w:cs="David" w:hint="eastAsia"/>
          <w:szCs w:val="24"/>
          <w:rtl/>
          <w:lang w:eastAsia="en-US"/>
        </w:rPr>
        <w:t>רווח</w:t>
      </w:r>
      <w:r w:rsidRPr="008C6CAE">
        <w:rPr>
          <w:rFonts w:ascii="David" w:hAnsi="David" w:cs="David"/>
          <w:szCs w:val="24"/>
          <w:rtl/>
          <w:lang w:eastAsia="en-US"/>
        </w:rPr>
        <w:t xml:space="preserve"> </w:t>
      </w:r>
      <w:r w:rsidRPr="008C6CAE">
        <w:rPr>
          <w:rFonts w:ascii="David" w:hAnsi="David" w:cs="David" w:hint="eastAsia"/>
          <w:szCs w:val="24"/>
          <w:rtl/>
          <w:lang w:eastAsia="en-US"/>
        </w:rPr>
        <w:t>ובין</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לאו</w:t>
      </w:r>
      <w:r w:rsidRPr="008C6CAE">
        <w:rPr>
          <w:rFonts w:ascii="David" w:hAnsi="David" w:cs="David"/>
          <w:szCs w:val="24"/>
          <w:rtl/>
          <w:lang w:eastAsia="en-US"/>
        </w:rPr>
        <w:t xml:space="preserve">. </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לעניין</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עלול</w:t>
      </w:r>
      <w:r w:rsidRPr="008C6CAE">
        <w:rPr>
          <w:rFonts w:ascii="David" w:hAnsi="David" w:cs="David"/>
          <w:szCs w:val="24"/>
          <w:rtl/>
          <w:lang w:eastAsia="en-US"/>
        </w:rPr>
        <w:t xml:space="preserve"> </w:t>
      </w:r>
      <w:r w:rsidRPr="008C6CAE">
        <w:rPr>
          <w:rFonts w:ascii="David" w:hAnsi="David" w:cs="David" w:hint="eastAsia"/>
          <w:szCs w:val="24"/>
          <w:rtl/>
          <w:lang w:eastAsia="en-US"/>
        </w:rPr>
        <w:t>להיות</w:t>
      </w:r>
      <w:r w:rsidRPr="008C6CAE">
        <w:rPr>
          <w:rFonts w:ascii="David" w:hAnsi="David" w:cs="David"/>
          <w:szCs w:val="24"/>
          <w:rtl/>
          <w:lang w:eastAsia="en-US"/>
        </w:rPr>
        <w:t xml:space="preserve">, </w:t>
      </w:r>
      <w:r w:rsidRPr="008C6CAE">
        <w:rPr>
          <w:rFonts w:ascii="David" w:hAnsi="David" w:cs="David" w:hint="eastAsia"/>
          <w:szCs w:val="24"/>
          <w:rtl/>
          <w:lang w:eastAsia="en-US"/>
        </w:rPr>
        <w:t>בין</w:t>
      </w:r>
      <w:r w:rsidRPr="008C6CAE">
        <w:rPr>
          <w:rFonts w:ascii="David" w:hAnsi="David" w:cs="David"/>
          <w:szCs w:val="24"/>
          <w:rtl/>
          <w:lang w:eastAsia="en-US"/>
        </w:rPr>
        <w:t xml:space="preserve"> </w:t>
      </w:r>
      <w:r w:rsidRPr="008C6CAE">
        <w:rPr>
          <w:rFonts w:ascii="David" w:hAnsi="David" w:cs="David" w:hint="eastAsia"/>
          <w:szCs w:val="24"/>
          <w:rtl/>
          <w:lang w:eastAsia="en-US"/>
        </w:rPr>
        <w:t>היתר</w:t>
      </w:r>
      <w:r w:rsidRPr="008C6CAE">
        <w:rPr>
          <w:rFonts w:ascii="David" w:hAnsi="David" w:cs="David"/>
          <w:szCs w:val="24"/>
          <w:rtl/>
          <w:lang w:eastAsia="en-US"/>
        </w:rPr>
        <w:t xml:space="preserve"> </w:t>
      </w:r>
      <w:r w:rsidRPr="008C6CAE">
        <w:rPr>
          <w:rFonts w:ascii="David" w:hAnsi="David" w:cs="David" w:hint="eastAsia"/>
          <w:szCs w:val="24"/>
          <w:rtl/>
          <w:lang w:eastAsia="en-US"/>
        </w:rPr>
        <w:t>כל</w:t>
      </w:r>
      <w:r w:rsidRPr="008C6CAE">
        <w:rPr>
          <w:rFonts w:ascii="David" w:hAnsi="David" w:cs="David"/>
          <w:szCs w:val="24"/>
          <w:rtl/>
          <w:lang w:eastAsia="en-US"/>
        </w:rPr>
        <w:t xml:space="preserve"> </w:t>
      </w:r>
      <w:r w:rsidRPr="008C6CAE">
        <w:rPr>
          <w:rFonts w:ascii="David" w:hAnsi="David" w:cs="David" w:hint="eastAsia"/>
          <w:szCs w:val="24"/>
          <w:rtl/>
          <w:lang w:eastAsia="en-US"/>
        </w:rPr>
        <w:t>אחד</w:t>
      </w:r>
      <w:r w:rsidRPr="008C6CAE">
        <w:rPr>
          <w:rFonts w:ascii="David" w:hAnsi="David" w:cs="David"/>
          <w:szCs w:val="24"/>
          <w:rtl/>
          <w:lang w:eastAsia="en-US"/>
        </w:rPr>
        <w:t xml:space="preserve"> </w:t>
      </w:r>
      <w:r w:rsidRPr="008C6CAE">
        <w:rPr>
          <w:rFonts w:ascii="David" w:hAnsi="David" w:cs="David" w:hint="eastAsia"/>
          <w:szCs w:val="24"/>
          <w:rtl/>
          <w:lang w:eastAsia="en-US"/>
        </w:rPr>
        <w:t>מאלה</w:t>
      </w:r>
      <w:r w:rsidRPr="008C6CAE">
        <w:rPr>
          <w:rFonts w:ascii="David" w:hAnsi="David" w:cs="David"/>
          <w:szCs w:val="24"/>
          <w:rtl/>
          <w:lang w:eastAsia="en-US"/>
        </w:rPr>
        <w:t xml:space="preserve"> </w:t>
      </w:r>
      <w:r w:rsidRPr="008C6CAE">
        <w:rPr>
          <w:rFonts w:ascii="David" w:hAnsi="David" w:cs="David" w:hint="eastAsia"/>
          <w:szCs w:val="24"/>
          <w:rtl/>
          <w:lang w:eastAsia="en-US"/>
        </w:rPr>
        <w:t>ובהתאם</w:t>
      </w:r>
      <w:r w:rsidRPr="008C6CAE">
        <w:rPr>
          <w:rFonts w:ascii="David" w:hAnsi="David" w:cs="David"/>
          <w:szCs w:val="24"/>
          <w:rtl/>
          <w:lang w:eastAsia="en-US"/>
        </w:rPr>
        <w:t xml:space="preserve"> </w:t>
      </w:r>
      <w:r w:rsidRPr="008C6CAE">
        <w:rPr>
          <w:rFonts w:ascii="David" w:hAnsi="David" w:cs="David" w:hint="eastAsia"/>
          <w:szCs w:val="24"/>
          <w:rtl/>
          <w:lang w:eastAsia="en-US"/>
        </w:rPr>
        <w:t>לשיקול</w:t>
      </w:r>
      <w:r w:rsidRPr="008C6CAE">
        <w:rPr>
          <w:rFonts w:ascii="David" w:hAnsi="David" w:cs="David"/>
          <w:szCs w:val="24"/>
          <w:rtl/>
          <w:lang w:eastAsia="en-US"/>
        </w:rPr>
        <w:t xml:space="preserve"> </w:t>
      </w:r>
      <w:r w:rsidRPr="008C6CAE">
        <w:rPr>
          <w:rFonts w:ascii="David" w:hAnsi="David" w:cs="David" w:hint="eastAsia"/>
          <w:szCs w:val="24"/>
          <w:rtl/>
          <w:lang w:eastAsia="en-US"/>
        </w:rPr>
        <w:t>דעתה</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בעלות</w:t>
      </w:r>
      <w:r w:rsidRPr="008C6CAE">
        <w:rPr>
          <w:rFonts w:ascii="David" w:hAnsi="David" w:cs="David"/>
          <w:szCs w:val="24"/>
          <w:rtl/>
          <w:lang w:eastAsia="en-US"/>
        </w:rPr>
        <w:t xml:space="preserve"> </w:t>
      </w:r>
      <w:r w:rsidRPr="008C6CAE">
        <w:rPr>
          <w:rFonts w:ascii="David" w:hAnsi="David" w:cs="David" w:hint="eastAsia"/>
          <w:szCs w:val="24"/>
          <w:rtl/>
          <w:lang w:eastAsia="en-US"/>
        </w:rPr>
        <w:t>בזכויות</w:t>
      </w:r>
      <w:r w:rsidRPr="008C6CAE">
        <w:rPr>
          <w:rFonts w:ascii="David" w:hAnsi="David" w:cs="David"/>
          <w:szCs w:val="24"/>
          <w:rtl/>
          <w:lang w:eastAsia="en-US"/>
        </w:rPr>
        <w:t xml:space="preserve"> </w:t>
      </w:r>
      <w:r w:rsidRPr="008C6CAE">
        <w:rPr>
          <w:rFonts w:ascii="David" w:hAnsi="David" w:cs="David" w:hint="eastAsia"/>
          <w:szCs w:val="24"/>
          <w:rtl/>
          <w:lang w:eastAsia="en-US"/>
        </w:rPr>
        <w:t>כלשהן</w:t>
      </w:r>
      <w:r w:rsidRPr="008C6CAE">
        <w:rPr>
          <w:rFonts w:ascii="David" w:hAnsi="David" w:cs="David"/>
          <w:szCs w:val="24"/>
          <w:rtl/>
          <w:lang w:eastAsia="en-US"/>
        </w:rPr>
        <w:t xml:space="preserve">, </w:t>
      </w:r>
      <w:r w:rsidRPr="008C6CAE">
        <w:rPr>
          <w:rFonts w:ascii="David" w:hAnsi="David" w:cs="David" w:hint="eastAsia"/>
          <w:szCs w:val="24"/>
          <w:rtl/>
          <w:lang w:eastAsia="en-US"/>
        </w:rPr>
        <w:t>במישרין</w:t>
      </w:r>
      <w:r w:rsidRPr="008C6CAE">
        <w:rPr>
          <w:rFonts w:ascii="David" w:hAnsi="David" w:cs="David"/>
          <w:szCs w:val="24"/>
          <w:rtl/>
          <w:lang w:eastAsia="en-US"/>
        </w:rPr>
        <w:t xml:space="preserve"> </w:t>
      </w:r>
      <w:r w:rsidRPr="008C6CAE">
        <w:rPr>
          <w:rFonts w:ascii="David" w:hAnsi="David" w:cs="David" w:hint="eastAsia"/>
          <w:szCs w:val="24"/>
          <w:rtl/>
          <w:lang w:eastAsia="en-US"/>
        </w:rPr>
        <w:t>ו</w:t>
      </w:r>
      <w:r w:rsidRPr="008C6CAE">
        <w:rPr>
          <w:rFonts w:ascii="David" w:hAnsi="David" w:cs="David"/>
          <w:szCs w:val="24"/>
          <w:rtl/>
          <w:lang w:eastAsia="en-US"/>
        </w:rPr>
        <w:t>/</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בעקיפין</w:t>
      </w:r>
      <w:r w:rsidRPr="008C6CAE">
        <w:rPr>
          <w:rFonts w:ascii="David" w:hAnsi="David" w:cs="David"/>
          <w:szCs w:val="24"/>
          <w:rtl/>
          <w:lang w:eastAsia="en-US"/>
        </w:rPr>
        <w:t xml:space="preserve"> </w:t>
      </w:r>
      <w:r w:rsidRPr="008C6CAE">
        <w:rPr>
          <w:rFonts w:ascii="David" w:hAnsi="David" w:cs="David" w:hint="eastAsia"/>
          <w:szCs w:val="24"/>
          <w:rtl/>
          <w:lang w:eastAsia="en-US"/>
        </w:rPr>
        <w:t>לגבי</w:t>
      </w:r>
      <w:r w:rsidRPr="008C6CAE">
        <w:rPr>
          <w:rFonts w:ascii="David" w:hAnsi="David" w:cs="David"/>
          <w:szCs w:val="24"/>
          <w:rtl/>
          <w:lang w:eastAsia="en-US"/>
        </w:rPr>
        <w:t xml:space="preserve"> </w:t>
      </w:r>
      <w:r w:rsidRPr="008C6CAE">
        <w:rPr>
          <w:rFonts w:ascii="David" w:hAnsi="David" w:cs="David" w:hint="eastAsia"/>
          <w:szCs w:val="24"/>
          <w:rtl/>
          <w:lang w:eastAsia="en-US"/>
        </w:rPr>
        <w:t>המקרקעין</w:t>
      </w:r>
      <w:r w:rsidRPr="008C6CAE">
        <w:rPr>
          <w:rFonts w:ascii="David" w:hAnsi="David" w:cs="David"/>
          <w:szCs w:val="24"/>
          <w:rtl/>
          <w:lang w:eastAsia="en-US"/>
        </w:rPr>
        <w:t xml:space="preserve"> </w:t>
      </w:r>
      <w:r w:rsidRPr="008C6CAE">
        <w:rPr>
          <w:rFonts w:ascii="David" w:hAnsi="David" w:cs="David" w:hint="eastAsia"/>
          <w:szCs w:val="24"/>
          <w:rtl/>
          <w:lang w:eastAsia="en-US"/>
        </w:rPr>
        <w:t>באתרים</w:t>
      </w:r>
      <w:r w:rsidRPr="008C6CAE">
        <w:rPr>
          <w:rFonts w:ascii="David" w:hAnsi="David" w:cs="David"/>
          <w:szCs w:val="24"/>
          <w:rtl/>
          <w:lang w:eastAsia="en-US"/>
        </w:rPr>
        <w:t xml:space="preserve"> </w:t>
      </w:r>
      <w:r w:rsidRPr="008C6CAE">
        <w:rPr>
          <w:rFonts w:ascii="David" w:hAnsi="David" w:cs="David" w:hint="eastAsia"/>
          <w:szCs w:val="24"/>
          <w:rtl/>
          <w:lang w:eastAsia="en-US"/>
        </w:rPr>
        <w:t>לגביהם</w:t>
      </w:r>
      <w:r w:rsidRPr="008C6CAE">
        <w:rPr>
          <w:rFonts w:ascii="David" w:hAnsi="David" w:cs="David"/>
          <w:szCs w:val="24"/>
          <w:rtl/>
          <w:lang w:eastAsia="en-US"/>
        </w:rPr>
        <w:t xml:space="preserve"> </w:t>
      </w:r>
      <w:r w:rsidRPr="008C6CAE">
        <w:rPr>
          <w:rFonts w:ascii="David" w:hAnsi="David" w:cs="David" w:hint="eastAsia"/>
          <w:szCs w:val="24"/>
          <w:rtl/>
          <w:lang w:eastAsia="en-US"/>
        </w:rPr>
        <w:t>יספק</w:t>
      </w:r>
      <w:r w:rsidRPr="008C6CAE">
        <w:rPr>
          <w:rFonts w:ascii="David" w:hAnsi="David" w:cs="David"/>
          <w:szCs w:val="24"/>
          <w:rtl/>
          <w:lang w:eastAsia="en-US"/>
        </w:rPr>
        <w:t xml:space="preserve"> </w:t>
      </w:r>
      <w:r w:rsidRPr="008C6CAE">
        <w:rPr>
          <w:rFonts w:ascii="David" w:hAnsi="David" w:cs="David" w:hint="eastAsia"/>
          <w:szCs w:val="24"/>
          <w:rtl/>
          <w:lang w:eastAsia="en-US"/>
        </w:rPr>
        <w:t>המציע</w:t>
      </w:r>
      <w:r w:rsidRPr="008C6CAE">
        <w:rPr>
          <w:rFonts w:ascii="David" w:hAnsi="David" w:cs="David"/>
          <w:szCs w:val="24"/>
          <w:rtl/>
          <w:lang w:eastAsia="en-US"/>
        </w:rPr>
        <w:t xml:space="preserve"> </w:t>
      </w:r>
      <w:r w:rsidRPr="008C6CAE">
        <w:rPr>
          <w:rFonts w:ascii="David" w:hAnsi="David" w:cs="David" w:hint="eastAsia"/>
          <w:szCs w:val="24"/>
          <w:rtl/>
          <w:lang w:eastAsia="en-US"/>
        </w:rPr>
        <w:t>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szCs w:val="24"/>
          <w:rtl/>
          <w:lang w:eastAsia="en-US"/>
        </w:rPr>
        <w:tab/>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עניין</w:t>
      </w:r>
      <w:r w:rsidRPr="008C6CAE">
        <w:rPr>
          <w:rFonts w:ascii="David" w:hAnsi="David" w:cs="David"/>
          <w:szCs w:val="24"/>
          <w:rtl/>
          <w:lang w:eastAsia="en-US"/>
        </w:rPr>
        <w:t xml:space="preserve"> </w:t>
      </w:r>
      <w:r w:rsidRPr="008C6CAE">
        <w:rPr>
          <w:rFonts w:ascii="David" w:hAnsi="David" w:cs="David" w:hint="eastAsia"/>
          <w:szCs w:val="24"/>
          <w:rtl/>
          <w:lang w:eastAsia="en-US"/>
        </w:rPr>
        <w:t>באתר</w:t>
      </w:r>
      <w:r w:rsidRPr="008C6CAE">
        <w:rPr>
          <w:rFonts w:ascii="David" w:hAnsi="David" w:cs="David"/>
          <w:szCs w:val="24"/>
          <w:rtl/>
          <w:lang w:eastAsia="en-US"/>
        </w:rPr>
        <w:t xml:space="preserve"> </w:t>
      </w:r>
      <w:r w:rsidRPr="008C6CAE">
        <w:rPr>
          <w:rFonts w:ascii="David" w:hAnsi="David" w:cs="David" w:hint="eastAsia"/>
          <w:szCs w:val="24"/>
          <w:rtl/>
          <w:lang w:eastAsia="en-US"/>
        </w:rPr>
        <w:t>שלגביו</w:t>
      </w:r>
      <w:r w:rsidRPr="008C6CAE">
        <w:rPr>
          <w:rFonts w:ascii="David" w:hAnsi="David" w:cs="David"/>
          <w:szCs w:val="24"/>
          <w:rtl/>
          <w:lang w:eastAsia="en-US"/>
        </w:rPr>
        <w:t xml:space="preserve"> </w:t>
      </w:r>
      <w:r w:rsidRPr="008C6CAE">
        <w:rPr>
          <w:rFonts w:ascii="David" w:hAnsi="David" w:cs="David" w:hint="eastAsia"/>
          <w:szCs w:val="24"/>
          <w:rtl/>
          <w:lang w:eastAsia="en-US"/>
        </w:rPr>
        <w:t>יינתנו</w:t>
      </w:r>
      <w:r w:rsidRPr="008C6CAE">
        <w:rPr>
          <w:rFonts w:ascii="David" w:hAnsi="David" w:cs="David"/>
          <w:szCs w:val="24"/>
          <w:rtl/>
          <w:lang w:eastAsia="en-US"/>
        </w:rPr>
        <w:t xml:space="preserve"> </w:t>
      </w:r>
      <w:r w:rsidRPr="008C6CAE">
        <w:rPr>
          <w:rFonts w:ascii="David" w:hAnsi="David" w:cs="David" w:hint="eastAsia"/>
          <w:szCs w:val="24"/>
          <w:rtl/>
          <w:lang w:eastAsia="en-US"/>
        </w:rPr>
        <w:t>השירותים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ככל</w:t>
      </w:r>
      <w:r w:rsidRPr="008C6CAE">
        <w:rPr>
          <w:rFonts w:ascii="David" w:hAnsi="David" w:cs="David"/>
          <w:szCs w:val="24"/>
          <w:rtl/>
          <w:lang w:eastAsia="en-US"/>
        </w:rPr>
        <w:t xml:space="preserve"> </w:t>
      </w:r>
      <w:r w:rsidRPr="008C6CAE">
        <w:rPr>
          <w:rFonts w:ascii="David" w:hAnsi="David" w:cs="David" w:hint="eastAsia"/>
          <w:szCs w:val="24"/>
          <w:rtl/>
          <w:lang w:eastAsia="en-US"/>
        </w:rPr>
        <w:t>שקיים</w:t>
      </w:r>
      <w:r w:rsidRPr="008C6CAE">
        <w:rPr>
          <w:rFonts w:ascii="David" w:hAnsi="David" w:cs="David"/>
          <w:szCs w:val="24"/>
          <w:rtl/>
          <w:lang w:eastAsia="en-US"/>
        </w:rPr>
        <w:t xml:space="preserve"> </w:t>
      </w:r>
      <w:r w:rsidRPr="008C6CAE">
        <w:rPr>
          <w:rFonts w:ascii="David" w:hAnsi="David" w:cs="David" w:hint="eastAsia"/>
          <w:szCs w:val="24"/>
          <w:rtl/>
          <w:lang w:eastAsia="en-US"/>
        </w:rPr>
        <w:t>עניין</w:t>
      </w:r>
      <w:r w:rsidRPr="008C6CAE">
        <w:rPr>
          <w:rFonts w:ascii="David" w:hAnsi="David" w:cs="David"/>
          <w:szCs w:val="24"/>
          <w:rtl/>
          <w:lang w:eastAsia="en-US"/>
        </w:rPr>
        <w:t xml:space="preserve"> </w:t>
      </w:r>
      <w:r w:rsidRPr="008C6CAE">
        <w:rPr>
          <w:rFonts w:ascii="David" w:hAnsi="David" w:cs="David" w:hint="eastAsia"/>
          <w:szCs w:val="24"/>
          <w:rtl/>
          <w:lang w:eastAsia="en-US"/>
        </w:rPr>
        <w:t>כלשהו</w:t>
      </w:r>
      <w:r w:rsidRPr="008C6CAE">
        <w:rPr>
          <w:rFonts w:ascii="David" w:hAnsi="David" w:cs="David"/>
          <w:szCs w:val="24"/>
          <w:rtl/>
          <w:lang w:eastAsia="en-US"/>
        </w:rPr>
        <w:t xml:space="preserve"> </w:t>
      </w:r>
      <w:r w:rsidRPr="008C6CAE">
        <w:rPr>
          <w:rFonts w:ascii="David" w:hAnsi="David" w:cs="David" w:hint="eastAsia"/>
          <w:szCs w:val="24"/>
          <w:rtl/>
          <w:lang w:eastAsia="en-US"/>
        </w:rPr>
        <w:t>לחברה</w:t>
      </w:r>
      <w:r w:rsidRPr="008C6CAE">
        <w:rPr>
          <w:rFonts w:ascii="David" w:hAnsi="David" w:cs="David"/>
          <w:szCs w:val="24"/>
          <w:rtl/>
          <w:lang w:eastAsia="en-US"/>
        </w:rPr>
        <w:t xml:space="preserve"> </w:t>
      </w:r>
      <w:r w:rsidRPr="008C6CAE">
        <w:rPr>
          <w:rFonts w:ascii="David" w:hAnsi="David" w:cs="David" w:hint="eastAsia"/>
          <w:szCs w:val="24"/>
          <w:rtl/>
          <w:lang w:eastAsia="en-US"/>
        </w:rPr>
        <w:t>בקשר</w:t>
      </w:r>
      <w:r w:rsidRPr="008C6CAE">
        <w:rPr>
          <w:rFonts w:ascii="David" w:hAnsi="David" w:cs="David"/>
          <w:szCs w:val="24"/>
          <w:rtl/>
          <w:lang w:eastAsia="en-US"/>
        </w:rPr>
        <w:t xml:space="preserve"> </w:t>
      </w:r>
      <w:r w:rsidRPr="008C6CAE">
        <w:rPr>
          <w:rFonts w:ascii="David" w:hAnsi="David" w:cs="David" w:hint="eastAsia"/>
          <w:szCs w:val="24"/>
          <w:rtl/>
          <w:lang w:eastAsia="en-US"/>
        </w:rPr>
        <w:t>עם</w:t>
      </w:r>
      <w:r w:rsidRPr="008C6CAE">
        <w:rPr>
          <w:rFonts w:ascii="David" w:hAnsi="David" w:cs="David"/>
          <w:szCs w:val="24"/>
          <w:rtl/>
          <w:lang w:eastAsia="en-US"/>
        </w:rPr>
        <w:t xml:space="preserve"> </w:t>
      </w:r>
      <w:r w:rsidRPr="008C6CAE">
        <w:rPr>
          <w:rFonts w:ascii="David" w:hAnsi="David" w:cs="David" w:hint="eastAsia"/>
          <w:szCs w:val="24"/>
          <w:rtl/>
          <w:lang w:eastAsia="en-US"/>
        </w:rPr>
        <w:t>האתר</w:t>
      </w:r>
      <w:r w:rsidRPr="008C6CAE">
        <w:rPr>
          <w:rFonts w:ascii="David" w:hAnsi="David" w:cs="David"/>
          <w:szCs w:val="24"/>
          <w:rtl/>
          <w:lang w:eastAsia="en-US"/>
        </w:rPr>
        <w:t xml:space="preserve">, </w:t>
      </w:r>
      <w:r w:rsidRPr="008C6CAE">
        <w:rPr>
          <w:rFonts w:ascii="David" w:hAnsi="David" w:cs="David" w:hint="eastAsia"/>
          <w:szCs w:val="24"/>
          <w:rtl/>
          <w:lang w:eastAsia="en-US"/>
        </w:rPr>
        <w:t>מתחייבת</w:t>
      </w:r>
      <w:r w:rsidRPr="008C6CAE">
        <w:rPr>
          <w:rFonts w:ascii="David" w:hAnsi="David" w:cs="David"/>
          <w:szCs w:val="24"/>
          <w:rtl/>
          <w:lang w:eastAsia="en-US"/>
        </w:rPr>
        <w:t xml:space="preserve"> </w:t>
      </w:r>
      <w:r w:rsidRPr="008C6CAE">
        <w:rPr>
          <w:rFonts w:ascii="David" w:hAnsi="David" w:cs="David" w:hint="eastAsia"/>
          <w:szCs w:val="24"/>
          <w:rtl/>
          <w:lang w:eastAsia="en-US"/>
        </w:rPr>
        <w:t>החברה</w:t>
      </w:r>
      <w:r w:rsidRPr="008C6CAE">
        <w:rPr>
          <w:rFonts w:ascii="David" w:hAnsi="David" w:cs="David"/>
          <w:szCs w:val="24"/>
          <w:rtl/>
          <w:lang w:eastAsia="en-US"/>
        </w:rPr>
        <w:t xml:space="preserve"> </w:t>
      </w:r>
      <w:r w:rsidRPr="008C6CAE">
        <w:rPr>
          <w:rFonts w:ascii="David" w:hAnsi="David" w:cs="David" w:hint="eastAsia"/>
          <w:szCs w:val="24"/>
          <w:rtl/>
          <w:lang w:eastAsia="en-US"/>
        </w:rPr>
        <w:t>להביא</w:t>
      </w:r>
      <w:r w:rsidRPr="008C6CAE">
        <w:rPr>
          <w:rFonts w:ascii="David" w:hAnsi="David" w:cs="David"/>
          <w:szCs w:val="24"/>
          <w:rtl/>
          <w:lang w:eastAsia="en-US"/>
        </w:rPr>
        <w:t xml:space="preserve"> </w:t>
      </w:r>
      <w:r w:rsidRPr="008C6CAE">
        <w:rPr>
          <w:rFonts w:ascii="David" w:hAnsi="David" w:cs="David" w:hint="eastAsia"/>
          <w:szCs w:val="24"/>
          <w:rtl/>
          <w:lang w:eastAsia="en-US"/>
        </w:rPr>
        <w:t>את</w:t>
      </w:r>
      <w:r w:rsidRPr="008C6CAE">
        <w:rPr>
          <w:rFonts w:ascii="David" w:hAnsi="David" w:cs="David"/>
          <w:szCs w:val="24"/>
          <w:rtl/>
          <w:lang w:eastAsia="en-US"/>
        </w:rPr>
        <w:t xml:space="preserve"> </w:t>
      </w:r>
      <w:r w:rsidRPr="008C6CAE">
        <w:rPr>
          <w:rFonts w:ascii="David" w:hAnsi="David" w:cs="David" w:hint="eastAsia"/>
          <w:szCs w:val="24"/>
          <w:rtl/>
          <w:lang w:eastAsia="en-US"/>
        </w:rPr>
        <w:t>הפרטים</w:t>
      </w:r>
      <w:r w:rsidRPr="008C6CAE">
        <w:rPr>
          <w:rFonts w:ascii="David" w:hAnsi="David" w:cs="David"/>
          <w:szCs w:val="24"/>
          <w:rtl/>
          <w:lang w:eastAsia="en-US"/>
        </w:rPr>
        <w:t xml:space="preserve"> </w:t>
      </w:r>
      <w:r w:rsidRPr="008C6CAE">
        <w:rPr>
          <w:rFonts w:ascii="David" w:hAnsi="David" w:cs="David" w:hint="eastAsia"/>
          <w:szCs w:val="24"/>
          <w:rtl/>
          <w:lang w:eastAsia="en-US"/>
        </w:rPr>
        <w:t>בפני</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ובהתאם</w:t>
      </w:r>
      <w:r w:rsidRPr="008C6CAE">
        <w:rPr>
          <w:rFonts w:ascii="David" w:hAnsi="David" w:cs="David"/>
          <w:szCs w:val="24"/>
          <w:rtl/>
          <w:lang w:eastAsia="en-US"/>
        </w:rPr>
        <w:t xml:space="preserve"> </w:t>
      </w:r>
      <w:r w:rsidRPr="008C6CAE">
        <w:rPr>
          <w:rFonts w:ascii="David" w:hAnsi="David" w:cs="David" w:hint="eastAsia"/>
          <w:szCs w:val="24"/>
          <w:rtl/>
          <w:lang w:eastAsia="en-US"/>
        </w:rPr>
        <w:t>לשיקול</w:t>
      </w:r>
      <w:r w:rsidRPr="008C6CAE">
        <w:rPr>
          <w:rFonts w:ascii="David" w:hAnsi="David" w:cs="David"/>
          <w:szCs w:val="24"/>
          <w:rtl/>
          <w:lang w:eastAsia="en-US"/>
        </w:rPr>
        <w:t xml:space="preserve"> </w:t>
      </w:r>
      <w:r w:rsidRPr="008C6CAE">
        <w:rPr>
          <w:rFonts w:ascii="David" w:hAnsi="David" w:cs="David" w:hint="eastAsia"/>
          <w:szCs w:val="24"/>
          <w:rtl/>
          <w:lang w:eastAsia="en-US"/>
        </w:rPr>
        <w:t>דעתה</w:t>
      </w:r>
      <w:r w:rsidRPr="008C6CAE">
        <w:rPr>
          <w:rFonts w:ascii="David" w:hAnsi="David" w:cs="David"/>
          <w:szCs w:val="24"/>
          <w:rtl/>
          <w:lang w:eastAsia="en-US"/>
        </w:rPr>
        <w:t xml:space="preserve">, </w:t>
      </w:r>
      <w:r w:rsidRPr="008C6CAE">
        <w:rPr>
          <w:rFonts w:ascii="David" w:hAnsi="David" w:cs="David" w:hint="eastAsia"/>
          <w:szCs w:val="24"/>
          <w:rtl/>
          <w:lang w:eastAsia="en-US"/>
        </w:rPr>
        <w:t>ייקבע</w:t>
      </w:r>
      <w:r w:rsidRPr="008C6CAE">
        <w:rPr>
          <w:rFonts w:ascii="David" w:hAnsi="David" w:cs="David"/>
          <w:szCs w:val="24"/>
          <w:rtl/>
          <w:lang w:eastAsia="en-US"/>
        </w:rPr>
        <w:t xml:space="preserve"> </w:t>
      </w:r>
      <w:r w:rsidRPr="008C6CAE">
        <w:rPr>
          <w:rFonts w:ascii="David" w:hAnsi="David" w:cs="David" w:hint="eastAsia"/>
          <w:szCs w:val="24"/>
          <w:rtl/>
          <w:lang w:eastAsia="en-US"/>
        </w:rPr>
        <w:t>האם</w:t>
      </w:r>
      <w:r w:rsidRPr="008C6CAE">
        <w:rPr>
          <w:rFonts w:ascii="David" w:hAnsi="David" w:cs="David"/>
          <w:szCs w:val="24"/>
          <w:rtl/>
          <w:lang w:eastAsia="en-US"/>
        </w:rPr>
        <w:t xml:space="preserve"> </w:t>
      </w:r>
      <w:r w:rsidRPr="008C6CAE">
        <w:rPr>
          <w:rFonts w:ascii="David" w:hAnsi="David" w:cs="David" w:hint="eastAsia"/>
          <w:szCs w:val="24"/>
          <w:rtl/>
          <w:lang w:eastAsia="en-US"/>
        </w:rPr>
        <w:t>מדובר</w:t>
      </w:r>
      <w:r w:rsidRPr="008C6CAE">
        <w:rPr>
          <w:rFonts w:ascii="David" w:hAnsi="David" w:cs="David"/>
          <w:szCs w:val="24"/>
          <w:rtl/>
          <w:lang w:eastAsia="en-US"/>
        </w:rPr>
        <w:t xml:space="preserve"> </w:t>
      </w:r>
      <w:r w:rsidRPr="008C6CAE">
        <w:rPr>
          <w:rFonts w:ascii="David" w:hAnsi="David" w:cs="David" w:hint="eastAsia"/>
          <w:szCs w:val="24"/>
          <w:rtl/>
          <w:lang w:eastAsia="en-US"/>
        </w:rPr>
        <w:t>בניגוד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אם</w:t>
      </w:r>
      <w:r w:rsidRPr="008C6CAE">
        <w:rPr>
          <w:rFonts w:ascii="David" w:hAnsi="David" w:cs="David"/>
          <w:szCs w:val="24"/>
          <w:rtl/>
          <w:lang w:eastAsia="en-US"/>
        </w:rPr>
        <w:t xml:space="preserve"> </w:t>
      </w:r>
      <w:r w:rsidRPr="008C6CAE">
        <w:rPr>
          <w:rFonts w:ascii="David" w:hAnsi="David" w:cs="David" w:hint="eastAsia"/>
          <w:szCs w:val="24"/>
          <w:rtl/>
          <w:lang w:eastAsia="en-US"/>
        </w:rPr>
        <w:t>לאו</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מתן</w:t>
      </w:r>
      <w:r w:rsidRPr="008C6CAE">
        <w:rPr>
          <w:rFonts w:ascii="David" w:hAnsi="David" w:cs="David"/>
          <w:szCs w:val="24"/>
          <w:rtl/>
          <w:lang w:eastAsia="en-US"/>
        </w:rPr>
        <w:t xml:space="preserve"> </w:t>
      </w:r>
      <w:r w:rsidRPr="008C6CAE">
        <w:rPr>
          <w:rFonts w:ascii="David" w:hAnsi="David" w:cs="David" w:hint="eastAsia"/>
          <w:szCs w:val="24"/>
          <w:rtl/>
          <w:lang w:eastAsia="en-US"/>
        </w:rPr>
        <w:t>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כלשהם</w:t>
      </w:r>
      <w:r w:rsidRPr="008C6CAE">
        <w:rPr>
          <w:rFonts w:ascii="David" w:hAnsi="David" w:cs="David"/>
          <w:szCs w:val="24"/>
          <w:rtl/>
          <w:lang w:eastAsia="en-US"/>
        </w:rPr>
        <w:t xml:space="preserve">, </w:t>
      </w:r>
      <w:r w:rsidRPr="008C6CAE">
        <w:rPr>
          <w:rFonts w:ascii="David" w:hAnsi="David" w:cs="David" w:hint="eastAsia"/>
          <w:szCs w:val="24"/>
          <w:rtl/>
          <w:lang w:eastAsia="en-US"/>
        </w:rPr>
        <w:t>במישרין</w:t>
      </w:r>
      <w:r w:rsidRPr="008C6CAE">
        <w:rPr>
          <w:rFonts w:ascii="David" w:hAnsi="David" w:cs="David"/>
          <w:szCs w:val="24"/>
          <w:rtl/>
          <w:lang w:eastAsia="en-US"/>
        </w:rPr>
        <w:t xml:space="preserve"> </w:t>
      </w:r>
      <w:r w:rsidRPr="008C6CAE">
        <w:rPr>
          <w:rFonts w:ascii="David" w:hAnsi="David" w:cs="David" w:hint="eastAsia"/>
          <w:szCs w:val="24"/>
          <w:rtl/>
          <w:lang w:eastAsia="en-US"/>
        </w:rPr>
        <w:t>ו</w:t>
      </w:r>
      <w:r w:rsidRPr="008C6CAE">
        <w:rPr>
          <w:rFonts w:ascii="David" w:hAnsi="David" w:cs="David"/>
          <w:szCs w:val="24"/>
          <w:rtl/>
          <w:lang w:eastAsia="en-US"/>
        </w:rPr>
        <w:t>/</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בעקיפין</w:t>
      </w:r>
      <w:r w:rsidRPr="008C6CAE">
        <w:rPr>
          <w:rFonts w:ascii="David" w:hAnsi="David" w:cs="David"/>
          <w:szCs w:val="24"/>
          <w:rtl/>
          <w:lang w:eastAsia="en-US"/>
        </w:rPr>
        <w:t xml:space="preserve"> </w:t>
      </w:r>
      <w:r w:rsidRPr="008C6CAE">
        <w:rPr>
          <w:rFonts w:ascii="David" w:hAnsi="David" w:cs="David" w:hint="eastAsia"/>
          <w:szCs w:val="24"/>
          <w:rtl/>
          <w:lang w:eastAsia="en-US"/>
        </w:rPr>
        <w:t>ליזמים</w:t>
      </w:r>
      <w:r w:rsidRPr="008C6CAE">
        <w:rPr>
          <w:rFonts w:ascii="David" w:hAnsi="David" w:cs="David"/>
          <w:szCs w:val="24"/>
          <w:rtl/>
          <w:lang w:eastAsia="en-US"/>
        </w:rPr>
        <w:t xml:space="preserve"> </w:t>
      </w:r>
      <w:r w:rsidRPr="008C6CAE">
        <w:rPr>
          <w:rFonts w:ascii="David" w:hAnsi="David" w:cs="David" w:hint="eastAsia"/>
          <w:szCs w:val="24"/>
          <w:rtl/>
          <w:lang w:eastAsia="en-US"/>
        </w:rPr>
        <w:t>שיש</w:t>
      </w:r>
      <w:r w:rsidRPr="008C6CAE">
        <w:rPr>
          <w:rFonts w:ascii="David" w:hAnsi="David" w:cs="David"/>
          <w:szCs w:val="24"/>
          <w:rtl/>
          <w:lang w:eastAsia="en-US"/>
        </w:rPr>
        <w:t xml:space="preserve"> </w:t>
      </w:r>
      <w:r w:rsidRPr="008C6CAE">
        <w:rPr>
          <w:rFonts w:ascii="David" w:hAnsi="David" w:cs="David" w:hint="eastAsia"/>
          <w:szCs w:val="24"/>
          <w:rtl/>
          <w:lang w:eastAsia="en-US"/>
        </w:rPr>
        <w:t>להם</w:t>
      </w:r>
      <w:r w:rsidRPr="008C6CAE">
        <w:rPr>
          <w:rFonts w:ascii="David" w:hAnsi="David" w:cs="David"/>
          <w:szCs w:val="24"/>
          <w:rtl/>
          <w:lang w:eastAsia="en-US"/>
        </w:rPr>
        <w:t xml:space="preserve"> </w:t>
      </w:r>
      <w:r w:rsidRPr="008C6CAE">
        <w:rPr>
          <w:rFonts w:ascii="David" w:hAnsi="David" w:cs="David" w:hint="eastAsia"/>
          <w:szCs w:val="24"/>
          <w:rtl/>
          <w:lang w:eastAsia="en-US"/>
        </w:rPr>
        <w:t>זכויות</w:t>
      </w:r>
      <w:r w:rsidRPr="008C6CAE">
        <w:rPr>
          <w:rFonts w:ascii="David" w:hAnsi="David" w:cs="David"/>
          <w:szCs w:val="24"/>
          <w:rtl/>
          <w:lang w:eastAsia="en-US"/>
        </w:rPr>
        <w:t xml:space="preserve"> </w:t>
      </w:r>
      <w:r w:rsidRPr="008C6CAE">
        <w:rPr>
          <w:rFonts w:ascii="David" w:hAnsi="David" w:cs="David" w:hint="eastAsia"/>
          <w:szCs w:val="24"/>
          <w:rtl/>
          <w:lang w:eastAsia="en-US"/>
        </w:rPr>
        <w:t>באתרים</w:t>
      </w:r>
      <w:r w:rsidRPr="008C6CAE">
        <w:rPr>
          <w:rFonts w:ascii="David" w:hAnsi="David" w:cs="David"/>
          <w:szCs w:val="24"/>
          <w:rtl/>
          <w:lang w:eastAsia="en-US"/>
        </w:rPr>
        <w:t xml:space="preserve"> </w:t>
      </w:r>
      <w:r w:rsidRPr="008C6CAE">
        <w:rPr>
          <w:rFonts w:ascii="David" w:hAnsi="David" w:cs="David" w:hint="eastAsia"/>
          <w:szCs w:val="24"/>
          <w:rtl/>
          <w:lang w:eastAsia="en-US"/>
        </w:rPr>
        <w:t>בהם</w:t>
      </w:r>
      <w:r w:rsidRPr="008C6CAE">
        <w:rPr>
          <w:rFonts w:ascii="David" w:hAnsi="David" w:cs="David"/>
          <w:szCs w:val="24"/>
          <w:rtl/>
          <w:lang w:eastAsia="en-US"/>
        </w:rPr>
        <w:t xml:space="preserve"> </w:t>
      </w:r>
      <w:r w:rsidRPr="008C6CAE">
        <w:rPr>
          <w:rFonts w:ascii="David" w:hAnsi="David" w:cs="David" w:hint="eastAsia"/>
          <w:szCs w:val="24"/>
          <w:rtl/>
          <w:lang w:eastAsia="en-US"/>
        </w:rPr>
        <w:t>נותן</w:t>
      </w:r>
      <w:r w:rsidRPr="008C6CAE">
        <w:rPr>
          <w:rFonts w:ascii="David" w:hAnsi="David" w:cs="David"/>
          <w:szCs w:val="24"/>
          <w:rtl/>
          <w:lang w:eastAsia="en-US"/>
        </w:rPr>
        <w:t xml:space="preserve"> </w:t>
      </w:r>
      <w:r w:rsidRPr="008C6CAE">
        <w:rPr>
          <w:rFonts w:ascii="David" w:hAnsi="David" w:cs="David" w:hint="eastAsia"/>
          <w:szCs w:val="24"/>
          <w:rtl/>
          <w:lang w:eastAsia="en-US"/>
        </w:rPr>
        <w:t>המציע</w:t>
      </w:r>
      <w:r w:rsidRPr="008C6CAE">
        <w:rPr>
          <w:rFonts w:ascii="David" w:hAnsi="David" w:cs="David"/>
          <w:szCs w:val="24"/>
          <w:rtl/>
          <w:lang w:eastAsia="en-US"/>
        </w:rPr>
        <w:t xml:space="preserve"> </w:t>
      </w:r>
      <w:r w:rsidRPr="008C6CAE">
        <w:rPr>
          <w:rFonts w:ascii="David" w:hAnsi="David" w:cs="David" w:hint="eastAsia"/>
          <w:szCs w:val="24"/>
          <w:rtl/>
          <w:lang w:eastAsia="en-US"/>
        </w:rPr>
        <w:t>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מתן</w:t>
      </w:r>
      <w:r w:rsidRPr="008C6CAE">
        <w:rPr>
          <w:rFonts w:ascii="David" w:hAnsi="David" w:cs="David"/>
          <w:szCs w:val="24"/>
          <w:rtl/>
          <w:lang w:eastAsia="en-US"/>
        </w:rPr>
        <w:t xml:space="preserve"> </w:t>
      </w:r>
      <w:r w:rsidRPr="008C6CAE">
        <w:rPr>
          <w:rFonts w:ascii="David" w:hAnsi="David" w:cs="David" w:hint="eastAsia"/>
          <w:szCs w:val="24"/>
          <w:rtl/>
          <w:lang w:eastAsia="en-US"/>
        </w:rPr>
        <w:t>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במישרין</w:t>
      </w:r>
      <w:r w:rsidRPr="008C6CAE">
        <w:rPr>
          <w:rFonts w:ascii="David" w:hAnsi="David" w:cs="David"/>
          <w:szCs w:val="24"/>
          <w:rtl/>
          <w:lang w:eastAsia="en-US"/>
        </w:rPr>
        <w:t xml:space="preserve"> </w:t>
      </w:r>
      <w:r w:rsidRPr="008C6CAE">
        <w:rPr>
          <w:rFonts w:ascii="David" w:hAnsi="David" w:cs="David" w:hint="eastAsia"/>
          <w:szCs w:val="24"/>
          <w:rtl/>
          <w:lang w:eastAsia="en-US"/>
        </w:rPr>
        <w:t>ו</w:t>
      </w:r>
      <w:r w:rsidRPr="008C6CAE">
        <w:rPr>
          <w:rFonts w:ascii="David" w:hAnsi="David" w:cs="David"/>
          <w:szCs w:val="24"/>
          <w:rtl/>
          <w:lang w:eastAsia="en-US"/>
        </w:rPr>
        <w:t>/</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בעקיפין</w:t>
      </w:r>
      <w:r w:rsidRPr="008C6CAE">
        <w:rPr>
          <w:rFonts w:ascii="David" w:hAnsi="David" w:cs="David"/>
          <w:szCs w:val="24"/>
          <w:rtl/>
          <w:lang w:eastAsia="en-US"/>
        </w:rPr>
        <w:t xml:space="preserve">, </w:t>
      </w:r>
      <w:r w:rsidRPr="008C6CAE">
        <w:rPr>
          <w:rFonts w:ascii="David" w:hAnsi="David" w:cs="David" w:hint="eastAsia"/>
          <w:szCs w:val="24"/>
          <w:rtl/>
          <w:lang w:eastAsia="en-US"/>
        </w:rPr>
        <w:t>לחברות</w:t>
      </w:r>
      <w:r w:rsidRPr="008C6CAE">
        <w:rPr>
          <w:rFonts w:ascii="David" w:hAnsi="David" w:cs="David"/>
          <w:szCs w:val="24"/>
          <w:rtl/>
          <w:lang w:eastAsia="en-US"/>
        </w:rPr>
        <w:t xml:space="preserve"> </w:t>
      </w:r>
      <w:r w:rsidRPr="008C6CAE">
        <w:rPr>
          <w:rFonts w:ascii="David" w:hAnsi="David" w:cs="David" w:hint="eastAsia"/>
          <w:szCs w:val="24"/>
          <w:rtl/>
          <w:lang w:eastAsia="en-US"/>
        </w:rPr>
        <w:t>אחרות</w:t>
      </w:r>
      <w:r w:rsidRPr="008C6CAE">
        <w:rPr>
          <w:rFonts w:ascii="David" w:hAnsi="David" w:cs="David"/>
          <w:szCs w:val="24"/>
          <w:rtl/>
          <w:lang w:eastAsia="en-US"/>
        </w:rPr>
        <w:t xml:space="preserve"> </w:t>
      </w:r>
      <w:r w:rsidRPr="008C6CAE">
        <w:rPr>
          <w:rFonts w:ascii="David" w:hAnsi="David" w:cs="David" w:hint="eastAsia"/>
          <w:szCs w:val="24"/>
          <w:rtl/>
          <w:lang w:eastAsia="en-US"/>
        </w:rPr>
        <w:t>המשמשות</w:t>
      </w:r>
      <w:r w:rsidRPr="008C6CAE">
        <w:rPr>
          <w:rFonts w:ascii="David" w:hAnsi="David" w:cs="David"/>
          <w:szCs w:val="24"/>
          <w:rtl/>
          <w:lang w:eastAsia="en-US"/>
        </w:rPr>
        <w:t xml:space="preserve"> </w:t>
      </w:r>
      <w:r w:rsidRPr="008C6CAE">
        <w:rPr>
          <w:rFonts w:ascii="David" w:hAnsi="David" w:cs="David" w:hint="eastAsia"/>
          <w:szCs w:val="24"/>
          <w:rtl/>
          <w:lang w:eastAsia="en-US"/>
        </w:rPr>
        <w:t>בעת</w:t>
      </w:r>
      <w:r w:rsidRPr="008C6CAE">
        <w:rPr>
          <w:rFonts w:ascii="David" w:hAnsi="David" w:cs="David"/>
          <w:szCs w:val="24"/>
          <w:rtl/>
          <w:lang w:eastAsia="en-US"/>
        </w:rPr>
        <w:t xml:space="preserve"> </w:t>
      </w:r>
      <w:r w:rsidRPr="008C6CAE">
        <w:rPr>
          <w:rFonts w:ascii="David" w:hAnsi="David" w:cs="David" w:hint="eastAsia"/>
          <w:szCs w:val="24"/>
          <w:rtl/>
          <w:lang w:eastAsia="en-US"/>
        </w:rPr>
        <w:t>הגשת</w:t>
      </w:r>
      <w:r w:rsidRPr="008C6CAE">
        <w:rPr>
          <w:rFonts w:ascii="David" w:hAnsi="David" w:cs="David"/>
          <w:szCs w:val="24"/>
          <w:rtl/>
          <w:lang w:eastAsia="en-US"/>
        </w:rPr>
        <w:t xml:space="preserve"> </w:t>
      </w:r>
      <w:r w:rsidRPr="008C6CAE">
        <w:rPr>
          <w:rFonts w:ascii="David" w:hAnsi="David" w:cs="David" w:hint="eastAsia"/>
          <w:szCs w:val="24"/>
          <w:rtl/>
          <w:lang w:eastAsia="en-US"/>
        </w:rPr>
        <w:t>ההצעה</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שישמשו</w:t>
      </w:r>
      <w:r w:rsidRPr="008C6CAE">
        <w:rPr>
          <w:rFonts w:ascii="David" w:hAnsi="David" w:cs="David"/>
          <w:szCs w:val="24"/>
          <w:rtl/>
          <w:lang w:eastAsia="en-US"/>
        </w:rPr>
        <w:t xml:space="preserve"> </w:t>
      </w:r>
      <w:r w:rsidRPr="008C6CAE">
        <w:rPr>
          <w:rFonts w:ascii="David" w:hAnsi="David" w:cs="David" w:hint="eastAsia"/>
          <w:szCs w:val="24"/>
          <w:rtl/>
          <w:lang w:eastAsia="en-US"/>
        </w:rPr>
        <w:t>בעתיד</w:t>
      </w:r>
      <w:r w:rsidRPr="002D1C29">
        <w:rPr>
          <w:rFonts w:cs="David"/>
          <w:sz w:val="22"/>
          <w:szCs w:val="24"/>
          <w:rtl/>
          <w:lang w:eastAsia="en-US"/>
        </w:rPr>
        <w:t xml:space="preserve"> </w:t>
      </w:r>
      <w:r w:rsidRPr="008C6CAE">
        <w:rPr>
          <w:rFonts w:ascii="David" w:hAnsi="David" w:cs="David" w:hint="eastAsia"/>
          <w:szCs w:val="24"/>
          <w:rtl/>
          <w:lang w:eastAsia="en-US"/>
        </w:rPr>
        <w:t>כחברות</w:t>
      </w:r>
      <w:r w:rsidRPr="008C6CAE">
        <w:rPr>
          <w:rFonts w:ascii="David" w:hAnsi="David" w:cs="David"/>
          <w:szCs w:val="24"/>
          <w:rtl/>
          <w:lang w:eastAsia="en-US"/>
        </w:rPr>
        <w:t xml:space="preserve"> </w:t>
      </w:r>
      <w:r w:rsidRPr="008C6CAE">
        <w:rPr>
          <w:rFonts w:ascii="David" w:hAnsi="David" w:cs="David" w:hint="eastAsia"/>
          <w:szCs w:val="24"/>
          <w:rtl/>
          <w:lang w:eastAsia="en-US"/>
        </w:rPr>
        <w:t>מתכננות</w:t>
      </w:r>
      <w:r w:rsidRPr="008C6CAE">
        <w:rPr>
          <w:rFonts w:ascii="David" w:hAnsi="David" w:cs="David"/>
          <w:szCs w:val="24"/>
          <w:rtl/>
          <w:lang w:eastAsia="en-US"/>
        </w:rPr>
        <w:t xml:space="preserve"> </w:t>
      </w:r>
      <w:r w:rsidRPr="008C6CAE">
        <w:rPr>
          <w:rFonts w:ascii="David" w:hAnsi="David" w:cs="David" w:hint="eastAsia"/>
          <w:szCs w:val="24"/>
          <w:rtl/>
          <w:lang w:eastAsia="en-US"/>
        </w:rPr>
        <w:t>עבור</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 xml:space="preserve"> </w:t>
      </w:r>
      <w:r w:rsidRPr="008C6CAE">
        <w:rPr>
          <w:rFonts w:ascii="David" w:hAnsi="David" w:cs="David" w:hint="eastAsia"/>
          <w:szCs w:val="24"/>
          <w:rtl/>
          <w:lang w:eastAsia="en-US"/>
        </w:rPr>
        <w:t>ו</w:t>
      </w:r>
      <w:r w:rsidRPr="008C6CAE">
        <w:rPr>
          <w:rFonts w:ascii="David" w:hAnsi="David" w:cs="David"/>
          <w:szCs w:val="24"/>
          <w:rtl/>
          <w:lang w:eastAsia="en-US"/>
        </w:rPr>
        <w:t>/</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הרשות</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עיסוק</w:t>
      </w:r>
      <w:r w:rsidRPr="008C6CAE">
        <w:rPr>
          <w:rFonts w:ascii="David" w:hAnsi="David" w:cs="David"/>
          <w:szCs w:val="24"/>
          <w:rtl/>
          <w:lang w:eastAsia="en-US"/>
        </w:rPr>
        <w:t xml:space="preserve"> </w:t>
      </w:r>
      <w:r w:rsidRPr="008C6CAE">
        <w:rPr>
          <w:rFonts w:ascii="David" w:hAnsi="David" w:cs="David" w:hint="eastAsia"/>
          <w:szCs w:val="24"/>
          <w:rtl/>
          <w:lang w:eastAsia="en-US"/>
        </w:rPr>
        <w:t>במתן</w:t>
      </w:r>
      <w:r w:rsidRPr="008C6CAE">
        <w:rPr>
          <w:rFonts w:ascii="David" w:hAnsi="David" w:cs="David"/>
          <w:szCs w:val="24"/>
          <w:rtl/>
          <w:lang w:eastAsia="en-US"/>
        </w:rPr>
        <w:t xml:space="preserve"> </w:t>
      </w:r>
      <w:r w:rsidRPr="008C6CAE">
        <w:rPr>
          <w:rFonts w:ascii="David" w:hAnsi="David" w:cs="David" w:hint="eastAsia"/>
          <w:szCs w:val="24"/>
          <w:rtl/>
          <w:lang w:eastAsia="en-US"/>
        </w:rPr>
        <w:t>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כלשהם</w:t>
      </w:r>
      <w:r w:rsidRPr="008C6CAE">
        <w:rPr>
          <w:rFonts w:ascii="David" w:hAnsi="David" w:cs="David"/>
          <w:szCs w:val="24"/>
          <w:rtl/>
          <w:lang w:eastAsia="en-US"/>
        </w:rPr>
        <w:t xml:space="preserve">, </w:t>
      </w:r>
      <w:r w:rsidRPr="008C6CAE">
        <w:rPr>
          <w:rFonts w:ascii="David" w:hAnsi="David" w:cs="David" w:hint="eastAsia"/>
          <w:szCs w:val="24"/>
          <w:rtl/>
          <w:lang w:eastAsia="en-US"/>
        </w:rPr>
        <w:t>במישרין</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בעקיפין</w:t>
      </w:r>
      <w:r w:rsidRPr="008C6CAE">
        <w:rPr>
          <w:rFonts w:ascii="David" w:hAnsi="David" w:cs="David"/>
          <w:szCs w:val="24"/>
          <w:rtl/>
          <w:lang w:eastAsia="en-US"/>
        </w:rPr>
        <w:t xml:space="preserve"> </w:t>
      </w:r>
      <w:r w:rsidRPr="008C6CAE">
        <w:rPr>
          <w:rFonts w:ascii="David" w:hAnsi="David" w:cs="David" w:hint="eastAsia"/>
          <w:szCs w:val="24"/>
          <w:rtl/>
          <w:lang w:eastAsia="en-US"/>
        </w:rPr>
        <w:t>לצד</w:t>
      </w:r>
      <w:r w:rsidRPr="008C6CAE">
        <w:rPr>
          <w:rFonts w:ascii="David" w:hAnsi="David" w:cs="David"/>
          <w:szCs w:val="24"/>
          <w:rtl/>
          <w:lang w:eastAsia="en-US"/>
        </w:rPr>
        <w:t xml:space="preserve"> </w:t>
      </w:r>
      <w:r w:rsidRPr="008C6CAE">
        <w:rPr>
          <w:rFonts w:ascii="David" w:hAnsi="David" w:cs="David" w:hint="eastAsia"/>
          <w:szCs w:val="24"/>
          <w:rtl/>
          <w:lang w:eastAsia="en-US"/>
        </w:rPr>
        <w:t>שלישי</w:t>
      </w:r>
      <w:r w:rsidRPr="008C6CAE">
        <w:rPr>
          <w:rFonts w:ascii="David" w:hAnsi="David" w:cs="David"/>
          <w:szCs w:val="24"/>
          <w:rtl/>
          <w:lang w:eastAsia="en-US"/>
        </w:rPr>
        <w:t xml:space="preserve">, </w:t>
      </w:r>
      <w:r w:rsidRPr="008C6CAE">
        <w:rPr>
          <w:rFonts w:ascii="David" w:hAnsi="David" w:cs="David" w:hint="eastAsia"/>
          <w:szCs w:val="24"/>
          <w:rtl/>
          <w:lang w:eastAsia="en-US"/>
        </w:rPr>
        <w:t>אשר</w:t>
      </w:r>
      <w:r w:rsidRPr="008C6CAE">
        <w:rPr>
          <w:rFonts w:ascii="David" w:hAnsi="David" w:cs="David"/>
          <w:szCs w:val="24"/>
          <w:rtl/>
          <w:lang w:eastAsia="en-US"/>
        </w:rPr>
        <w:t xml:space="preserve"> </w:t>
      </w:r>
      <w:r w:rsidRPr="008C6CAE">
        <w:rPr>
          <w:rFonts w:ascii="David" w:hAnsi="David" w:cs="David" w:hint="eastAsia"/>
          <w:szCs w:val="24"/>
          <w:rtl/>
          <w:lang w:eastAsia="en-US"/>
        </w:rPr>
        <w:t>עלול</w:t>
      </w:r>
      <w:r w:rsidRPr="008C6CAE">
        <w:rPr>
          <w:rFonts w:ascii="David" w:hAnsi="David" w:cs="David"/>
          <w:szCs w:val="24"/>
          <w:rtl/>
          <w:lang w:eastAsia="en-US"/>
        </w:rPr>
        <w:t xml:space="preserve"> </w:t>
      </w:r>
      <w:r w:rsidRPr="008C6CAE">
        <w:rPr>
          <w:rFonts w:ascii="David" w:hAnsi="David" w:cs="David" w:hint="eastAsia"/>
          <w:szCs w:val="24"/>
          <w:rtl/>
          <w:lang w:eastAsia="en-US"/>
        </w:rPr>
        <w:t>להיות</w:t>
      </w:r>
      <w:r w:rsidRPr="008C6CAE">
        <w:rPr>
          <w:rFonts w:ascii="David" w:hAnsi="David" w:cs="David"/>
          <w:szCs w:val="24"/>
          <w:rtl/>
          <w:lang w:eastAsia="en-US"/>
        </w:rPr>
        <w:t xml:space="preserve"> </w:t>
      </w:r>
      <w:r w:rsidRPr="008C6CAE">
        <w:rPr>
          <w:rFonts w:ascii="David" w:hAnsi="David" w:cs="David" w:hint="eastAsia"/>
          <w:szCs w:val="24"/>
          <w:rtl/>
          <w:lang w:eastAsia="en-US"/>
        </w:rPr>
        <w:t>נתון</w:t>
      </w:r>
      <w:r w:rsidRPr="008C6CAE">
        <w:rPr>
          <w:rFonts w:ascii="David" w:hAnsi="David" w:cs="David"/>
          <w:szCs w:val="24"/>
          <w:rtl/>
          <w:lang w:eastAsia="en-US"/>
        </w:rPr>
        <w:t xml:space="preserve"> </w:t>
      </w:r>
      <w:r w:rsidRPr="008C6CAE">
        <w:rPr>
          <w:rFonts w:ascii="David" w:hAnsi="David" w:cs="David" w:hint="eastAsia"/>
          <w:szCs w:val="24"/>
          <w:rtl/>
          <w:lang w:eastAsia="en-US"/>
        </w:rPr>
        <w:t>במצב</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בין</w:t>
      </w:r>
      <w:r w:rsidRPr="008C6CAE">
        <w:rPr>
          <w:rFonts w:ascii="David" w:hAnsi="David" w:cs="David"/>
          <w:szCs w:val="24"/>
          <w:rtl/>
          <w:lang w:eastAsia="en-US"/>
        </w:rPr>
        <w:t xml:space="preserve"> </w:t>
      </w:r>
      <w:r w:rsidRPr="008C6CAE">
        <w:rPr>
          <w:rFonts w:ascii="David" w:hAnsi="David" w:cs="David" w:hint="eastAsia"/>
          <w:szCs w:val="24"/>
          <w:rtl/>
          <w:lang w:eastAsia="en-US"/>
        </w:rPr>
        <w:t>ענייניו</w:t>
      </w:r>
      <w:r w:rsidRPr="008C6CAE">
        <w:rPr>
          <w:rFonts w:ascii="David" w:hAnsi="David" w:cs="David"/>
          <w:szCs w:val="24"/>
          <w:rtl/>
          <w:lang w:eastAsia="en-US"/>
        </w:rPr>
        <w:t xml:space="preserve"> </w:t>
      </w:r>
      <w:r w:rsidRPr="008C6CAE">
        <w:rPr>
          <w:rFonts w:ascii="David" w:hAnsi="David" w:cs="David" w:hint="eastAsia"/>
          <w:szCs w:val="24"/>
          <w:rtl/>
          <w:lang w:eastAsia="en-US"/>
        </w:rPr>
        <w:t>עם</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לבין</w:t>
      </w:r>
      <w:r w:rsidRPr="008C6CAE">
        <w:rPr>
          <w:rFonts w:ascii="David" w:hAnsi="David" w:cs="David"/>
          <w:szCs w:val="24"/>
          <w:rtl/>
          <w:lang w:eastAsia="en-US"/>
        </w:rPr>
        <w:t xml:space="preserve"> </w:t>
      </w:r>
      <w:r w:rsidRPr="008C6CAE">
        <w:rPr>
          <w:rFonts w:ascii="David" w:hAnsi="David" w:cs="David" w:hint="eastAsia"/>
          <w:szCs w:val="24"/>
          <w:rtl/>
          <w:lang w:eastAsia="en-US"/>
        </w:rPr>
        <w:t>ביצוע</w:t>
      </w:r>
      <w:r w:rsidRPr="008C6CAE">
        <w:rPr>
          <w:rFonts w:ascii="David" w:hAnsi="David" w:cs="David"/>
          <w:szCs w:val="24"/>
          <w:rtl/>
          <w:lang w:eastAsia="en-US"/>
        </w:rPr>
        <w:t xml:space="preserve"> </w:t>
      </w:r>
      <w:r w:rsidRPr="008C6CAE">
        <w:rPr>
          <w:rFonts w:ascii="David" w:hAnsi="David" w:cs="David" w:hint="eastAsia"/>
          <w:szCs w:val="24"/>
          <w:rtl/>
          <w:lang w:eastAsia="en-US"/>
        </w:rPr>
        <w:t>תפקידו</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לפי</w:t>
      </w:r>
      <w:r w:rsidRPr="008C6CAE">
        <w:rPr>
          <w:rFonts w:ascii="David" w:hAnsi="David" w:cs="David"/>
          <w:szCs w:val="24"/>
          <w:rtl/>
          <w:lang w:eastAsia="en-US"/>
        </w:rPr>
        <w:t xml:space="preserve"> </w:t>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מי</w:t>
      </w:r>
      <w:r w:rsidRPr="008C6CAE">
        <w:rPr>
          <w:rFonts w:ascii="David" w:hAnsi="David" w:cs="David"/>
          <w:szCs w:val="24"/>
          <w:rtl/>
          <w:lang w:eastAsia="en-US"/>
        </w:rPr>
        <w:t xml:space="preserve"> </w:t>
      </w:r>
      <w:r w:rsidRPr="008C6CAE">
        <w:rPr>
          <w:rFonts w:ascii="David" w:hAnsi="David" w:cs="David" w:hint="eastAsia"/>
          <w:szCs w:val="24"/>
          <w:rtl/>
          <w:lang w:eastAsia="en-US"/>
        </w:rPr>
        <w:t>מאנשי</w:t>
      </w:r>
      <w:r w:rsidRPr="008C6CAE">
        <w:rPr>
          <w:rFonts w:ascii="David" w:hAnsi="David" w:cs="David"/>
          <w:szCs w:val="24"/>
          <w:rtl/>
          <w:lang w:eastAsia="en-US"/>
        </w:rPr>
        <w:t xml:space="preserve"> </w:t>
      </w:r>
      <w:r w:rsidRPr="008C6CAE">
        <w:rPr>
          <w:rFonts w:ascii="David" w:hAnsi="David" w:cs="David" w:hint="eastAsia"/>
          <w:szCs w:val="24"/>
          <w:rtl/>
          <w:lang w:eastAsia="en-US"/>
        </w:rPr>
        <w:t>צוות</w:t>
      </w:r>
      <w:r w:rsidRPr="008C6CAE">
        <w:rPr>
          <w:rFonts w:ascii="David" w:hAnsi="David" w:cs="David"/>
          <w:szCs w:val="24"/>
          <w:rtl/>
          <w:lang w:eastAsia="en-US"/>
        </w:rPr>
        <w:t xml:space="preserve"> </w:t>
      </w:r>
      <w:r w:rsidRPr="008C6CAE">
        <w:rPr>
          <w:rFonts w:ascii="David" w:hAnsi="David" w:cs="David" w:hint="eastAsia"/>
          <w:szCs w:val="24"/>
          <w:rtl/>
          <w:lang w:eastAsia="en-US"/>
        </w:rPr>
        <w:t>התכנון</w:t>
      </w:r>
      <w:r w:rsidRPr="008C6CAE">
        <w:rPr>
          <w:rFonts w:ascii="David" w:hAnsi="David" w:cs="David"/>
          <w:szCs w:val="24"/>
          <w:rtl/>
          <w:lang w:eastAsia="en-US"/>
        </w:rPr>
        <w:t xml:space="preserve">, </w:t>
      </w:r>
      <w:r w:rsidRPr="008C6CAE">
        <w:rPr>
          <w:rFonts w:ascii="David" w:hAnsi="David" w:cs="David" w:hint="eastAsia"/>
          <w:szCs w:val="24"/>
          <w:rtl/>
          <w:lang w:eastAsia="en-US"/>
        </w:rPr>
        <w:t>מתחייב</w:t>
      </w:r>
      <w:r w:rsidRPr="008C6CAE">
        <w:rPr>
          <w:rFonts w:ascii="David" w:hAnsi="David" w:cs="David"/>
          <w:szCs w:val="24"/>
          <w:rtl/>
          <w:lang w:eastAsia="en-US"/>
        </w:rPr>
        <w:t xml:space="preserve"> </w:t>
      </w:r>
      <w:r w:rsidRPr="008C6CAE">
        <w:rPr>
          <w:rFonts w:ascii="David" w:hAnsi="David" w:cs="David" w:hint="eastAsia"/>
          <w:szCs w:val="24"/>
          <w:rtl/>
          <w:lang w:eastAsia="en-US"/>
        </w:rPr>
        <w:t>שלא</w:t>
      </w:r>
      <w:r w:rsidRPr="008C6CAE">
        <w:rPr>
          <w:rFonts w:ascii="David" w:hAnsi="David" w:cs="David"/>
          <w:szCs w:val="24"/>
          <w:rtl/>
          <w:lang w:eastAsia="en-US"/>
        </w:rPr>
        <w:t xml:space="preserve"> </w:t>
      </w:r>
      <w:r w:rsidRPr="008C6CAE">
        <w:rPr>
          <w:rFonts w:ascii="David" w:hAnsi="David" w:cs="David" w:hint="eastAsia"/>
          <w:szCs w:val="24"/>
          <w:rtl/>
          <w:lang w:eastAsia="en-US"/>
        </w:rPr>
        <w:t>לעסוק</w:t>
      </w:r>
      <w:r w:rsidRPr="008C6CAE">
        <w:rPr>
          <w:rFonts w:ascii="David" w:hAnsi="David" w:cs="David"/>
          <w:szCs w:val="24"/>
          <w:rtl/>
          <w:lang w:eastAsia="en-US"/>
        </w:rPr>
        <w:t xml:space="preserve"> </w:t>
      </w:r>
      <w:r w:rsidRPr="008C6CAE">
        <w:rPr>
          <w:rFonts w:ascii="David" w:hAnsi="David" w:cs="David" w:hint="eastAsia"/>
          <w:szCs w:val="24"/>
          <w:rtl/>
          <w:lang w:eastAsia="en-US"/>
        </w:rPr>
        <w:t>ולא</w:t>
      </w:r>
      <w:r w:rsidRPr="008C6CAE">
        <w:rPr>
          <w:rFonts w:ascii="David" w:hAnsi="David" w:cs="David"/>
          <w:szCs w:val="24"/>
          <w:rtl/>
          <w:lang w:eastAsia="en-US"/>
        </w:rPr>
        <w:t xml:space="preserve"> </w:t>
      </w:r>
      <w:r w:rsidRPr="008C6CAE">
        <w:rPr>
          <w:rFonts w:ascii="David" w:hAnsi="David" w:cs="David" w:hint="eastAsia"/>
          <w:szCs w:val="24"/>
          <w:rtl/>
          <w:lang w:eastAsia="en-US"/>
        </w:rPr>
        <w:t>לטפל</w:t>
      </w:r>
      <w:r w:rsidRPr="008C6CAE">
        <w:rPr>
          <w:rFonts w:ascii="David" w:hAnsi="David" w:cs="David"/>
          <w:szCs w:val="24"/>
          <w:rtl/>
          <w:lang w:eastAsia="en-US"/>
        </w:rPr>
        <w:t xml:space="preserve"> </w:t>
      </w:r>
      <w:r w:rsidRPr="008C6CAE">
        <w:rPr>
          <w:rFonts w:ascii="David" w:hAnsi="David" w:cs="David" w:hint="eastAsia"/>
          <w:szCs w:val="24"/>
          <w:rtl/>
          <w:lang w:eastAsia="en-US"/>
        </w:rPr>
        <w:t>במישרין</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בעקיפין</w:t>
      </w:r>
      <w:r w:rsidRPr="008C6CAE">
        <w:rPr>
          <w:rFonts w:ascii="David" w:hAnsi="David" w:cs="David"/>
          <w:szCs w:val="24"/>
          <w:rtl/>
          <w:lang w:eastAsia="en-US"/>
        </w:rPr>
        <w:t xml:space="preserve"> </w:t>
      </w:r>
      <w:r w:rsidRPr="008C6CAE">
        <w:rPr>
          <w:rFonts w:ascii="David" w:hAnsi="David" w:cs="David" w:hint="eastAsia"/>
          <w:szCs w:val="24"/>
          <w:rtl/>
          <w:lang w:eastAsia="en-US"/>
        </w:rPr>
        <w:t>בכל</w:t>
      </w:r>
      <w:r w:rsidRPr="008C6CAE">
        <w:rPr>
          <w:rFonts w:ascii="David" w:hAnsi="David" w:cs="David"/>
          <w:szCs w:val="24"/>
          <w:rtl/>
          <w:lang w:eastAsia="en-US"/>
        </w:rPr>
        <w:t xml:space="preserve"> </w:t>
      </w:r>
      <w:r w:rsidRPr="008C6CAE">
        <w:rPr>
          <w:rFonts w:ascii="David" w:hAnsi="David" w:cs="David" w:hint="eastAsia"/>
          <w:szCs w:val="24"/>
          <w:rtl/>
          <w:lang w:eastAsia="en-US"/>
        </w:rPr>
        <w:t>מקרה</w:t>
      </w:r>
      <w:r w:rsidRPr="008C6CAE">
        <w:rPr>
          <w:rFonts w:ascii="David" w:hAnsi="David" w:cs="David"/>
          <w:szCs w:val="24"/>
          <w:rtl/>
          <w:lang w:eastAsia="en-US"/>
        </w:rPr>
        <w:t xml:space="preserve"> </w:t>
      </w:r>
      <w:r w:rsidRPr="008C6CAE">
        <w:rPr>
          <w:rFonts w:ascii="David" w:hAnsi="David" w:cs="David" w:hint="eastAsia"/>
          <w:szCs w:val="24"/>
          <w:rtl/>
          <w:lang w:eastAsia="en-US"/>
        </w:rPr>
        <w:t>היוצר</w:t>
      </w:r>
      <w:r w:rsidRPr="008C6CAE">
        <w:rPr>
          <w:rFonts w:ascii="David" w:hAnsi="David" w:cs="David"/>
          <w:szCs w:val="24"/>
          <w:rtl/>
          <w:lang w:eastAsia="en-US"/>
        </w:rPr>
        <w:t xml:space="preserve"> </w:t>
      </w:r>
      <w:r w:rsidRPr="008C6CAE">
        <w:rPr>
          <w:rFonts w:ascii="David" w:hAnsi="David" w:cs="David" w:hint="eastAsia"/>
          <w:szCs w:val="24"/>
          <w:rtl/>
          <w:lang w:eastAsia="en-US"/>
        </w:rPr>
        <w:t>או</w:t>
      </w:r>
      <w:r w:rsidRPr="008C6CAE">
        <w:rPr>
          <w:rFonts w:ascii="David" w:hAnsi="David" w:cs="David"/>
          <w:szCs w:val="24"/>
          <w:rtl/>
          <w:lang w:eastAsia="en-US"/>
        </w:rPr>
        <w:t xml:space="preserve"> </w:t>
      </w:r>
      <w:r w:rsidRPr="008C6CAE">
        <w:rPr>
          <w:rFonts w:ascii="David" w:hAnsi="David" w:cs="David" w:hint="eastAsia"/>
          <w:szCs w:val="24"/>
          <w:rtl/>
          <w:lang w:eastAsia="en-US"/>
        </w:rPr>
        <w:t>העלול</w:t>
      </w:r>
      <w:r w:rsidRPr="008C6CAE">
        <w:rPr>
          <w:rFonts w:ascii="David" w:hAnsi="David" w:cs="David"/>
          <w:szCs w:val="24"/>
          <w:rtl/>
          <w:lang w:eastAsia="en-US"/>
        </w:rPr>
        <w:t xml:space="preserve"> </w:t>
      </w:r>
      <w:r w:rsidRPr="008C6CAE">
        <w:rPr>
          <w:rFonts w:ascii="David" w:hAnsi="David" w:cs="David" w:hint="eastAsia"/>
          <w:szCs w:val="24"/>
          <w:rtl/>
          <w:lang w:eastAsia="en-US"/>
        </w:rPr>
        <w:t>ליצור</w:t>
      </w:r>
      <w:r w:rsidRPr="008C6CAE">
        <w:rPr>
          <w:rFonts w:ascii="David" w:hAnsi="David" w:cs="David"/>
          <w:szCs w:val="24"/>
          <w:rtl/>
          <w:lang w:eastAsia="en-US"/>
        </w:rPr>
        <w:t xml:space="preserve"> </w:t>
      </w:r>
      <w:r w:rsidRPr="008C6CAE">
        <w:rPr>
          <w:rFonts w:ascii="David" w:hAnsi="David" w:cs="David" w:hint="eastAsia"/>
          <w:szCs w:val="24"/>
          <w:rtl/>
          <w:lang w:eastAsia="en-US"/>
        </w:rPr>
        <w:t>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עם</w:t>
      </w:r>
      <w:r w:rsidRPr="008C6CAE">
        <w:rPr>
          <w:rFonts w:ascii="David" w:hAnsi="David" w:cs="David"/>
          <w:szCs w:val="24"/>
          <w:rtl/>
          <w:lang w:eastAsia="en-US"/>
        </w:rPr>
        <w:t xml:space="preserve"> </w:t>
      </w:r>
      <w:r w:rsidRPr="008C6CAE">
        <w:rPr>
          <w:rFonts w:ascii="David" w:hAnsi="David" w:cs="David" w:hint="eastAsia"/>
          <w:szCs w:val="24"/>
          <w:rtl/>
          <w:lang w:eastAsia="en-US"/>
        </w:rPr>
        <w:t>ביצוע</w:t>
      </w:r>
      <w:r w:rsidRPr="008C6CAE">
        <w:rPr>
          <w:rFonts w:ascii="David" w:hAnsi="David" w:cs="David"/>
          <w:szCs w:val="24"/>
          <w:rtl/>
          <w:lang w:eastAsia="en-US"/>
        </w:rPr>
        <w:t xml:space="preserve"> </w:t>
      </w:r>
      <w:r w:rsidRPr="008C6CAE">
        <w:rPr>
          <w:rFonts w:ascii="David" w:hAnsi="David" w:cs="David" w:hint="eastAsia"/>
          <w:szCs w:val="24"/>
          <w:rtl/>
          <w:lang w:eastAsia="en-US"/>
        </w:rPr>
        <w:t>העבודה</w:t>
      </w:r>
      <w:r w:rsidRPr="008C6CAE">
        <w:rPr>
          <w:rFonts w:ascii="David" w:hAnsi="David" w:cs="David"/>
          <w:szCs w:val="24"/>
          <w:rtl/>
          <w:lang w:eastAsia="en-US"/>
        </w:rPr>
        <w:t xml:space="preserve"> </w:t>
      </w:r>
      <w:r w:rsidRPr="008C6CAE">
        <w:rPr>
          <w:rFonts w:ascii="David" w:hAnsi="David" w:cs="David" w:hint="eastAsia"/>
          <w:szCs w:val="24"/>
          <w:rtl/>
          <w:lang w:eastAsia="en-US"/>
        </w:rPr>
        <w:t>וזאת</w:t>
      </w:r>
      <w:r w:rsidRPr="008C6CAE">
        <w:rPr>
          <w:rFonts w:ascii="David" w:hAnsi="David" w:cs="David"/>
          <w:szCs w:val="24"/>
          <w:rtl/>
          <w:lang w:eastAsia="en-US"/>
        </w:rPr>
        <w:t xml:space="preserve"> </w:t>
      </w:r>
      <w:r w:rsidRPr="008C6CAE">
        <w:rPr>
          <w:rFonts w:ascii="David" w:hAnsi="David" w:cs="David" w:hint="eastAsia"/>
          <w:szCs w:val="24"/>
          <w:rtl/>
          <w:lang w:eastAsia="en-US"/>
        </w:rPr>
        <w:t>החל</w:t>
      </w:r>
      <w:r w:rsidRPr="008C6CAE">
        <w:rPr>
          <w:rFonts w:ascii="David" w:hAnsi="David" w:cs="David"/>
          <w:szCs w:val="24"/>
          <w:rtl/>
          <w:lang w:eastAsia="en-US"/>
        </w:rPr>
        <w:t xml:space="preserve"> </w:t>
      </w:r>
      <w:r w:rsidRPr="008C6CAE">
        <w:rPr>
          <w:rFonts w:ascii="David" w:hAnsi="David" w:cs="David" w:hint="eastAsia"/>
          <w:szCs w:val="24"/>
          <w:rtl/>
          <w:lang w:eastAsia="en-US"/>
        </w:rPr>
        <w:t>מיום</w:t>
      </w:r>
      <w:r w:rsidRPr="008C6CAE">
        <w:rPr>
          <w:rFonts w:ascii="David" w:hAnsi="David" w:cs="David"/>
          <w:szCs w:val="24"/>
          <w:rtl/>
          <w:lang w:eastAsia="en-US"/>
        </w:rPr>
        <w:t xml:space="preserve"> </w:t>
      </w:r>
      <w:r w:rsidRPr="008C6CAE">
        <w:rPr>
          <w:rFonts w:ascii="David" w:hAnsi="David" w:cs="David" w:hint="eastAsia"/>
          <w:szCs w:val="24"/>
          <w:rtl/>
          <w:lang w:eastAsia="en-US"/>
        </w:rPr>
        <w:t>קבלת</w:t>
      </w:r>
      <w:r w:rsidRPr="008C6CAE">
        <w:rPr>
          <w:rFonts w:ascii="David" w:hAnsi="David" w:cs="David"/>
          <w:szCs w:val="24"/>
          <w:rtl/>
          <w:lang w:eastAsia="en-US"/>
        </w:rPr>
        <w:t xml:space="preserve"> </w:t>
      </w:r>
      <w:r w:rsidRPr="008C6CAE">
        <w:rPr>
          <w:rFonts w:ascii="David" w:hAnsi="David" w:cs="David" w:hint="eastAsia"/>
          <w:szCs w:val="24"/>
          <w:rtl/>
          <w:lang w:eastAsia="en-US"/>
        </w:rPr>
        <w:t>ההחלטה</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זהותו</w:t>
      </w:r>
      <w:r w:rsidRPr="008C6CAE">
        <w:rPr>
          <w:rFonts w:ascii="David" w:hAnsi="David" w:cs="David"/>
          <w:szCs w:val="24"/>
          <w:rtl/>
          <w:lang w:eastAsia="en-US"/>
        </w:rPr>
        <w:t xml:space="preserve"> </w:t>
      </w:r>
      <w:r w:rsidRPr="008C6CAE">
        <w:rPr>
          <w:rFonts w:ascii="David" w:hAnsi="David" w:cs="David" w:hint="eastAsia"/>
          <w:szCs w:val="24"/>
          <w:rtl/>
          <w:lang w:eastAsia="en-US"/>
        </w:rPr>
        <w:t>של</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הזוכה</w:t>
      </w:r>
      <w:r w:rsidRPr="008C6CAE">
        <w:rPr>
          <w:rFonts w:ascii="David" w:hAnsi="David" w:cs="David"/>
          <w:szCs w:val="24"/>
          <w:rtl/>
          <w:lang w:eastAsia="en-US"/>
        </w:rPr>
        <w:t xml:space="preserve"> </w:t>
      </w:r>
      <w:r w:rsidRPr="008C6CAE">
        <w:rPr>
          <w:rFonts w:ascii="David" w:hAnsi="David" w:cs="David" w:hint="eastAsia"/>
          <w:szCs w:val="24"/>
          <w:rtl/>
          <w:lang w:eastAsia="en-US"/>
        </w:rPr>
        <w:t>ועד</w:t>
      </w:r>
      <w:r w:rsidRPr="008C6CAE">
        <w:rPr>
          <w:rFonts w:ascii="David" w:hAnsi="David" w:cs="David"/>
          <w:szCs w:val="24"/>
          <w:rtl/>
          <w:lang w:eastAsia="en-US"/>
        </w:rPr>
        <w:t xml:space="preserve"> </w:t>
      </w:r>
      <w:r w:rsidRPr="008C6CAE">
        <w:rPr>
          <w:rFonts w:ascii="David" w:hAnsi="David" w:cs="David" w:hint="eastAsia"/>
          <w:szCs w:val="24"/>
          <w:rtl/>
          <w:lang w:eastAsia="en-US"/>
        </w:rPr>
        <w:t>לתום</w:t>
      </w:r>
      <w:r w:rsidRPr="008C6CAE">
        <w:rPr>
          <w:rFonts w:ascii="David" w:hAnsi="David" w:cs="David"/>
          <w:szCs w:val="24"/>
          <w:rtl/>
          <w:lang w:eastAsia="en-US"/>
        </w:rPr>
        <w:t xml:space="preserve"> </w:t>
      </w:r>
      <w:r w:rsidRPr="008C6CAE">
        <w:rPr>
          <w:rFonts w:ascii="David" w:hAnsi="David" w:cs="David" w:hint="eastAsia"/>
          <w:szCs w:val="24"/>
          <w:rtl/>
          <w:lang w:eastAsia="en-US"/>
        </w:rPr>
        <w:t>שישה</w:t>
      </w:r>
      <w:r w:rsidRPr="008C6CAE">
        <w:rPr>
          <w:rFonts w:ascii="David" w:hAnsi="David" w:cs="David"/>
          <w:szCs w:val="24"/>
          <w:rtl/>
          <w:lang w:eastAsia="en-US"/>
        </w:rPr>
        <w:t xml:space="preserve"> </w:t>
      </w:r>
      <w:r w:rsidRPr="008C6CAE">
        <w:rPr>
          <w:rFonts w:ascii="David" w:hAnsi="David" w:cs="David" w:hint="eastAsia"/>
          <w:szCs w:val="24"/>
          <w:rtl/>
          <w:lang w:eastAsia="en-US"/>
        </w:rPr>
        <w:t>חודשים</w:t>
      </w:r>
      <w:r w:rsidRPr="008C6CAE">
        <w:rPr>
          <w:rFonts w:ascii="David" w:hAnsi="David" w:cs="David"/>
          <w:szCs w:val="24"/>
          <w:rtl/>
          <w:lang w:eastAsia="en-US"/>
        </w:rPr>
        <w:t xml:space="preserve"> </w:t>
      </w:r>
      <w:r w:rsidRPr="008C6CAE">
        <w:rPr>
          <w:rFonts w:ascii="David" w:hAnsi="David" w:cs="David" w:hint="eastAsia"/>
          <w:szCs w:val="24"/>
          <w:rtl/>
          <w:lang w:eastAsia="en-US"/>
        </w:rPr>
        <w:t>מתום</w:t>
      </w:r>
      <w:r w:rsidRPr="008C6CAE">
        <w:rPr>
          <w:rFonts w:ascii="David" w:hAnsi="David" w:cs="David"/>
          <w:szCs w:val="24"/>
          <w:rtl/>
          <w:lang w:eastAsia="en-US"/>
        </w:rPr>
        <w:t xml:space="preserve"> </w:t>
      </w:r>
      <w:r w:rsidRPr="008C6CAE">
        <w:rPr>
          <w:rFonts w:ascii="David" w:hAnsi="David" w:cs="David" w:hint="eastAsia"/>
          <w:szCs w:val="24"/>
          <w:rtl/>
          <w:lang w:eastAsia="en-US"/>
        </w:rPr>
        <w:t>תקופה</w:t>
      </w:r>
      <w:r w:rsidRPr="008C6CAE">
        <w:rPr>
          <w:rFonts w:ascii="David" w:hAnsi="David" w:cs="David"/>
          <w:szCs w:val="24"/>
          <w:rtl/>
          <w:lang w:eastAsia="en-US"/>
        </w:rPr>
        <w:t xml:space="preserve"> </w:t>
      </w:r>
      <w:r w:rsidRPr="008C6CAE">
        <w:rPr>
          <w:rFonts w:ascii="David" w:hAnsi="David" w:cs="David" w:hint="eastAsia"/>
          <w:szCs w:val="24"/>
          <w:rtl/>
          <w:lang w:eastAsia="en-US"/>
        </w:rPr>
        <w:t>ההתקשרות</w:t>
      </w:r>
      <w:r w:rsidRPr="008C6CAE">
        <w:rPr>
          <w:rFonts w:ascii="David" w:hAnsi="David" w:cs="David"/>
          <w:szCs w:val="24"/>
          <w:rtl/>
          <w:lang w:eastAsia="en-US"/>
        </w:rPr>
        <w:t>.</w:t>
      </w:r>
    </w:p>
    <w:p w:rsidR="00157827" w:rsidRPr="008C6CAE" w:rsidRDefault="00157827" w:rsidP="00281B45">
      <w:pPr>
        <w:pStyle w:val="afe"/>
        <w:keepNext/>
        <w:keepLines/>
        <w:numPr>
          <w:ilvl w:val="1"/>
          <w:numId w:val="160"/>
        </w:numPr>
        <w:ind w:right="0"/>
        <w:rPr>
          <w:rFonts w:ascii="David" w:hAnsi="David" w:cs="David"/>
          <w:szCs w:val="24"/>
          <w:lang w:eastAsia="en-US"/>
        </w:rPr>
      </w:pP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יציג</w:t>
      </w:r>
      <w:r w:rsidRPr="008C6CAE">
        <w:rPr>
          <w:rFonts w:ascii="David" w:hAnsi="David" w:cs="David"/>
          <w:szCs w:val="24"/>
          <w:rtl/>
          <w:lang w:eastAsia="en-US"/>
        </w:rPr>
        <w:t xml:space="preserve">, </w:t>
      </w:r>
      <w:r w:rsidRPr="008C6CAE">
        <w:rPr>
          <w:rFonts w:ascii="David" w:hAnsi="David" w:cs="David" w:hint="eastAsia"/>
          <w:szCs w:val="24"/>
          <w:rtl/>
          <w:lang w:eastAsia="en-US"/>
        </w:rPr>
        <w:t>כתנאי</w:t>
      </w:r>
      <w:r w:rsidRPr="008C6CAE">
        <w:rPr>
          <w:rFonts w:ascii="David" w:hAnsi="David" w:cs="David"/>
          <w:szCs w:val="24"/>
          <w:rtl/>
          <w:lang w:eastAsia="en-US"/>
        </w:rPr>
        <w:t xml:space="preserve"> </w:t>
      </w:r>
      <w:r w:rsidRPr="008C6CAE">
        <w:rPr>
          <w:rFonts w:ascii="David" w:hAnsi="David" w:cs="David" w:hint="eastAsia"/>
          <w:szCs w:val="24"/>
          <w:rtl/>
          <w:lang w:eastAsia="en-US"/>
        </w:rPr>
        <w:t>לחתימה</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הסכם</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תצהיר</w:t>
      </w:r>
      <w:r w:rsidRPr="008C6CAE">
        <w:rPr>
          <w:rFonts w:ascii="David" w:hAnsi="David" w:cs="David"/>
          <w:szCs w:val="24"/>
          <w:rtl/>
          <w:lang w:eastAsia="en-US"/>
        </w:rPr>
        <w:t xml:space="preserve"> </w:t>
      </w:r>
      <w:r w:rsidRPr="008C6CAE">
        <w:rPr>
          <w:rFonts w:ascii="David" w:hAnsi="David" w:cs="David" w:hint="eastAsia"/>
          <w:szCs w:val="24"/>
          <w:rtl/>
          <w:lang w:eastAsia="en-US"/>
        </w:rPr>
        <w:t>חתום</w:t>
      </w:r>
      <w:r w:rsidRPr="008C6CAE">
        <w:rPr>
          <w:rFonts w:ascii="David" w:hAnsi="David" w:cs="David"/>
          <w:szCs w:val="24"/>
          <w:rtl/>
          <w:lang w:eastAsia="en-US"/>
        </w:rPr>
        <w:t xml:space="preserve"> </w:t>
      </w:r>
      <w:r w:rsidRPr="008C6CAE">
        <w:rPr>
          <w:rFonts w:ascii="David" w:hAnsi="David" w:cs="David" w:hint="eastAsia"/>
          <w:szCs w:val="24"/>
          <w:rtl/>
          <w:lang w:eastAsia="en-US"/>
        </w:rPr>
        <w:t>ומאושר</w:t>
      </w:r>
      <w:r w:rsidRPr="008C6CAE">
        <w:rPr>
          <w:rFonts w:ascii="David" w:hAnsi="David" w:cs="David"/>
          <w:szCs w:val="24"/>
          <w:rtl/>
          <w:lang w:eastAsia="en-US"/>
        </w:rPr>
        <w:t xml:space="preserve"> </w:t>
      </w:r>
      <w:r w:rsidRPr="008C6CAE">
        <w:rPr>
          <w:rFonts w:ascii="David" w:hAnsi="David" w:cs="David" w:hint="eastAsia"/>
          <w:szCs w:val="24"/>
          <w:rtl/>
          <w:lang w:eastAsia="en-US"/>
        </w:rPr>
        <w:t>ע</w:t>
      </w:r>
      <w:r w:rsidRPr="008C6CAE">
        <w:rPr>
          <w:rFonts w:ascii="David" w:hAnsi="David" w:cs="David"/>
          <w:szCs w:val="24"/>
          <w:rtl/>
          <w:lang w:eastAsia="en-US"/>
        </w:rPr>
        <w:t>"</w:t>
      </w:r>
      <w:r w:rsidRPr="008C6CAE">
        <w:rPr>
          <w:rFonts w:ascii="David" w:hAnsi="David" w:cs="David" w:hint="eastAsia"/>
          <w:szCs w:val="24"/>
          <w:rtl/>
          <w:lang w:eastAsia="en-US"/>
        </w:rPr>
        <w:t>י</w:t>
      </w:r>
      <w:r w:rsidRPr="008C6CAE">
        <w:rPr>
          <w:rFonts w:ascii="David" w:hAnsi="David" w:cs="David"/>
          <w:szCs w:val="24"/>
          <w:rtl/>
          <w:lang w:eastAsia="en-US"/>
        </w:rPr>
        <w:t xml:space="preserve"> </w:t>
      </w:r>
      <w:r w:rsidRPr="008C6CAE">
        <w:rPr>
          <w:rFonts w:ascii="David" w:hAnsi="David" w:cs="David" w:hint="eastAsia"/>
          <w:szCs w:val="24"/>
          <w:rtl/>
          <w:lang w:eastAsia="en-US"/>
        </w:rPr>
        <w:t>עו</w:t>
      </w:r>
      <w:r w:rsidRPr="008C6CAE">
        <w:rPr>
          <w:rFonts w:ascii="David" w:hAnsi="David" w:cs="David"/>
          <w:szCs w:val="24"/>
          <w:rtl/>
          <w:lang w:eastAsia="en-US"/>
        </w:rPr>
        <w:t>"</w:t>
      </w:r>
      <w:r w:rsidRPr="008C6CAE">
        <w:rPr>
          <w:rFonts w:ascii="David" w:hAnsi="David" w:cs="David" w:hint="eastAsia"/>
          <w:szCs w:val="24"/>
          <w:rtl/>
          <w:lang w:eastAsia="en-US"/>
        </w:rPr>
        <w:t>ד</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היעדר</w:t>
      </w:r>
      <w:r w:rsidRPr="008C6CAE">
        <w:rPr>
          <w:rFonts w:ascii="David" w:hAnsi="David" w:cs="David"/>
          <w:szCs w:val="24"/>
          <w:rtl/>
          <w:lang w:eastAsia="en-US"/>
        </w:rPr>
        <w:t xml:space="preserve"> </w:t>
      </w:r>
      <w:r w:rsidRPr="008C6CAE">
        <w:rPr>
          <w:rFonts w:ascii="David" w:hAnsi="David" w:cs="David" w:hint="eastAsia"/>
          <w:szCs w:val="24"/>
          <w:rtl/>
          <w:lang w:eastAsia="en-US"/>
        </w:rPr>
        <w:t>ניגוד</w:t>
      </w:r>
      <w:r w:rsidRPr="008C6CAE">
        <w:rPr>
          <w:rFonts w:ascii="David" w:hAnsi="David" w:cs="David"/>
          <w:szCs w:val="24"/>
          <w:rtl/>
          <w:lang w:eastAsia="en-US"/>
        </w:rPr>
        <w:t xml:space="preserve"> </w:t>
      </w:r>
      <w:r w:rsidRPr="008C6CAE">
        <w:rPr>
          <w:rFonts w:ascii="David" w:hAnsi="David" w:cs="David" w:hint="eastAsia"/>
          <w:szCs w:val="24"/>
          <w:rtl/>
          <w:lang w:eastAsia="en-US"/>
        </w:rPr>
        <w:t>עניינים</w:t>
      </w:r>
      <w:r w:rsidRPr="008C6CAE">
        <w:rPr>
          <w:rFonts w:ascii="David" w:hAnsi="David" w:cs="David"/>
          <w:szCs w:val="24"/>
          <w:rtl/>
          <w:lang w:eastAsia="en-US"/>
        </w:rPr>
        <w:t xml:space="preserve"> </w:t>
      </w:r>
      <w:r w:rsidRPr="008C6CAE">
        <w:rPr>
          <w:rFonts w:ascii="David" w:hAnsi="David" w:cs="David" w:hint="eastAsia"/>
          <w:szCs w:val="24"/>
          <w:rtl/>
          <w:lang w:eastAsia="en-US"/>
        </w:rPr>
        <w:t>עבורו</w:t>
      </w:r>
      <w:r w:rsidRPr="008C6CAE">
        <w:rPr>
          <w:rFonts w:ascii="David" w:hAnsi="David" w:cs="David"/>
          <w:szCs w:val="24"/>
          <w:rtl/>
          <w:lang w:eastAsia="en-US"/>
        </w:rPr>
        <w:t xml:space="preserve"> </w:t>
      </w:r>
      <w:r w:rsidRPr="008C6CAE">
        <w:rPr>
          <w:rFonts w:ascii="David" w:hAnsi="David" w:cs="David" w:hint="eastAsia"/>
          <w:szCs w:val="24"/>
          <w:rtl/>
          <w:lang w:eastAsia="en-US"/>
        </w:rPr>
        <w:t>ועבור</w:t>
      </w:r>
      <w:r w:rsidRPr="008C6CAE">
        <w:rPr>
          <w:rFonts w:ascii="David" w:hAnsi="David" w:cs="David"/>
          <w:szCs w:val="24"/>
          <w:rtl/>
          <w:lang w:eastAsia="en-US"/>
        </w:rPr>
        <w:t xml:space="preserve"> </w:t>
      </w:r>
      <w:r w:rsidRPr="008C6CAE">
        <w:rPr>
          <w:rFonts w:ascii="David" w:hAnsi="David" w:cs="David" w:hint="eastAsia"/>
          <w:szCs w:val="24"/>
          <w:rtl/>
          <w:lang w:eastAsia="en-US"/>
        </w:rPr>
        <w:t>כלל</w:t>
      </w:r>
      <w:r w:rsidRPr="008C6CAE">
        <w:rPr>
          <w:rFonts w:ascii="David" w:hAnsi="David" w:cs="David"/>
          <w:szCs w:val="24"/>
          <w:rtl/>
          <w:lang w:eastAsia="en-US"/>
        </w:rPr>
        <w:t xml:space="preserve"> </w:t>
      </w:r>
      <w:r w:rsidRPr="008C6CAE">
        <w:rPr>
          <w:rFonts w:ascii="David" w:hAnsi="David" w:cs="David" w:hint="eastAsia"/>
          <w:szCs w:val="24"/>
          <w:rtl/>
          <w:lang w:eastAsia="en-US"/>
        </w:rPr>
        <w:t>חברי</w:t>
      </w:r>
      <w:r w:rsidRPr="008C6CAE">
        <w:rPr>
          <w:rFonts w:ascii="David" w:hAnsi="David" w:cs="David"/>
          <w:szCs w:val="24"/>
          <w:rtl/>
          <w:lang w:eastAsia="en-US"/>
        </w:rPr>
        <w:t xml:space="preserve"> </w:t>
      </w:r>
      <w:r w:rsidRPr="008C6CAE">
        <w:rPr>
          <w:rFonts w:ascii="David" w:hAnsi="David" w:cs="David" w:hint="eastAsia"/>
          <w:szCs w:val="24"/>
          <w:rtl/>
          <w:lang w:eastAsia="en-US"/>
        </w:rPr>
        <w:t>צוות</w:t>
      </w:r>
      <w:r w:rsidRPr="008C6CAE">
        <w:rPr>
          <w:rFonts w:ascii="David" w:hAnsi="David" w:cs="David"/>
          <w:szCs w:val="24"/>
          <w:rtl/>
          <w:lang w:eastAsia="en-US"/>
        </w:rPr>
        <w:t xml:space="preserve"> </w:t>
      </w:r>
      <w:r w:rsidRPr="008C6CAE">
        <w:rPr>
          <w:rFonts w:ascii="David" w:hAnsi="David" w:cs="David" w:hint="eastAsia"/>
          <w:szCs w:val="24"/>
          <w:rtl/>
          <w:lang w:eastAsia="en-US"/>
        </w:rPr>
        <w:t>התכנון</w:t>
      </w:r>
      <w:r w:rsidRPr="008C6CAE">
        <w:rPr>
          <w:rFonts w:ascii="David" w:hAnsi="David" w:cs="David"/>
          <w:szCs w:val="24"/>
          <w:rtl/>
          <w:lang w:eastAsia="en-US"/>
        </w:rPr>
        <w:t xml:space="preserve"> </w:t>
      </w:r>
      <w:r w:rsidRPr="008C6CAE">
        <w:rPr>
          <w:rFonts w:ascii="David" w:hAnsi="David" w:cs="David" w:hint="eastAsia"/>
          <w:szCs w:val="24"/>
          <w:rtl/>
          <w:lang w:eastAsia="en-US"/>
        </w:rPr>
        <w:t>וכל</w:t>
      </w:r>
      <w:r w:rsidRPr="008C6CAE">
        <w:rPr>
          <w:rFonts w:ascii="David" w:hAnsi="David" w:cs="David"/>
          <w:szCs w:val="24"/>
          <w:rtl/>
          <w:lang w:eastAsia="en-US"/>
        </w:rPr>
        <w:t xml:space="preserve"> </w:t>
      </w:r>
      <w:r w:rsidRPr="008C6CAE">
        <w:rPr>
          <w:rFonts w:ascii="David" w:hAnsi="David" w:cs="David" w:hint="eastAsia"/>
          <w:szCs w:val="24"/>
          <w:rtl/>
          <w:lang w:eastAsia="en-US"/>
        </w:rPr>
        <w:t>המועסקים</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sidRPr="008C6CAE">
        <w:rPr>
          <w:rFonts w:ascii="David" w:hAnsi="David" w:cs="David" w:hint="eastAsia"/>
          <w:szCs w:val="24"/>
          <w:rtl/>
          <w:lang w:eastAsia="en-US"/>
        </w:rPr>
        <w:t>ידו</w:t>
      </w:r>
      <w:r w:rsidRPr="008C6CAE">
        <w:rPr>
          <w:rFonts w:ascii="David" w:hAnsi="David" w:cs="David"/>
          <w:szCs w:val="24"/>
          <w:rtl/>
          <w:lang w:eastAsia="en-US"/>
        </w:rPr>
        <w:t xml:space="preserve"> </w:t>
      </w:r>
      <w:r w:rsidRPr="008C6CAE">
        <w:rPr>
          <w:rFonts w:ascii="David" w:hAnsi="David" w:cs="David" w:hint="eastAsia"/>
          <w:szCs w:val="24"/>
          <w:rtl/>
          <w:lang w:eastAsia="en-US"/>
        </w:rPr>
        <w:t>לטובת</w:t>
      </w:r>
      <w:r w:rsidRPr="008C6CAE">
        <w:rPr>
          <w:rFonts w:ascii="David" w:hAnsi="David" w:cs="David"/>
          <w:szCs w:val="24"/>
          <w:rtl/>
          <w:lang w:eastAsia="en-US"/>
        </w:rPr>
        <w:t xml:space="preserve"> </w:t>
      </w:r>
      <w:r w:rsidRPr="008C6CAE">
        <w:rPr>
          <w:rFonts w:ascii="David" w:hAnsi="David" w:cs="David" w:hint="eastAsia"/>
          <w:szCs w:val="24"/>
          <w:rtl/>
          <w:lang w:eastAsia="en-US"/>
        </w:rPr>
        <w:t>מתן</w:t>
      </w:r>
      <w:r w:rsidRPr="008C6CAE">
        <w:rPr>
          <w:rFonts w:ascii="David" w:hAnsi="David" w:cs="David"/>
          <w:szCs w:val="24"/>
          <w:rtl/>
          <w:lang w:eastAsia="en-US"/>
        </w:rPr>
        <w:t xml:space="preserve"> </w:t>
      </w:r>
      <w:r w:rsidRPr="008C6CAE">
        <w:rPr>
          <w:rFonts w:ascii="David" w:hAnsi="David" w:cs="David" w:hint="eastAsia"/>
          <w:szCs w:val="24"/>
          <w:rtl/>
          <w:lang w:eastAsia="en-US"/>
        </w:rPr>
        <w:t>השירותים</w:t>
      </w:r>
      <w:r w:rsidRPr="008C6CAE">
        <w:rPr>
          <w:rFonts w:ascii="David" w:hAnsi="David" w:cs="David"/>
          <w:szCs w:val="24"/>
          <w:rtl/>
          <w:lang w:eastAsia="en-US"/>
        </w:rPr>
        <w:t xml:space="preserve"> </w:t>
      </w:r>
      <w:r w:rsidRPr="008C6CAE">
        <w:rPr>
          <w:rFonts w:ascii="David" w:hAnsi="David" w:cs="David" w:hint="eastAsia"/>
          <w:szCs w:val="24"/>
          <w:rtl/>
          <w:lang w:eastAsia="en-US"/>
        </w:rPr>
        <w:t>נשוא</w:t>
      </w:r>
      <w:r w:rsidRPr="008C6CAE">
        <w:rPr>
          <w:rFonts w:ascii="David" w:hAnsi="David" w:cs="David"/>
          <w:szCs w:val="24"/>
          <w:rtl/>
          <w:lang w:eastAsia="en-US"/>
        </w:rPr>
        <w:t xml:space="preserve"> </w:t>
      </w:r>
      <w:r w:rsidRPr="008C6CAE">
        <w:rPr>
          <w:rFonts w:ascii="David" w:hAnsi="David" w:cs="David" w:hint="eastAsia"/>
          <w:szCs w:val="24"/>
          <w:rtl/>
          <w:lang w:eastAsia="en-US"/>
        </w:rPr>
        <w:t>מכרז</w:t>
      </w:r>
      <w:r w:rsidRPr="008C6CAE">
        <w:rPr>
          <w:rFonts w:ascii="David" w:hAnsi="David" w:cs="David"/>
          <w:szCs w:val="24"/>
          <w:rtl/>
          <w:lang w:eastAsia="en-US"/>
        </w:rPr>
        <w:t xml:space="preserve"> </w:t>
      </w:r>
      <w:r w:rsidRPr="008C6CAE">
        <w:rPr>
          <w:rFonts w:ascii="David" w:hAnsi="David" w:cs="David" w:hint="eastAsia"/>
          <w:szCs w:val="24"/>
          <w:rtl/>
          <w:lang w:eastAsia="en-US"/>
        </w:rPr>
        <w:t>זה</w:t>
      </w:r>
      <w:r w:rsidRPr="008C6CAE">
        <w:rPr>
          <w:rFonts w:ascii="David" w:hAnsi="David" w:cs="David"/>
          <w:szCs w:val="24"/>
          <w:rtl/>
          <w:lang w:eastAsia="en-US"/>
        </w:rPr>
        <w:t xml:space="preserve"> (</w:t>
      </w:r>
      <w:r w:rsidRPr="008C6CAE">
        <w:rPr>
          <w:rFonts w:ascii="David" w:hAnsi="David" w:cs="David" w:hint="eastAsia"/>
          <w:szCs w:val="24"/>
          <w:rtl/>
          <w:lang w:eastAsia="en-US"/>
        </w:rPr>
        <w:t>נספח</w:t>
      </w:r>
      <w:r>
        <w:rPr>
          <w:rFonts w:ascii="David" w:hAnsi="David" w:cs="David" w:hint="eastAsia"/>
          <w:szCs w:val="24"/>
          <w:rtl/>
          <w:lang w:eastAsia="en-US"/>
        </w:rPr>
        <w:t>ים</w:t>
      </w:r>
      <w:r w:rsidRPr="008C6CAE">
        <w:rPr>
          <w:rFonts w:ascii="David" w:hAnsi="David" w:cs="David"/>
          <w:szCs w:val="24"/>
          <w:rtl/>
          <w:lang w:eastAsia="en-US"/>
        </w:rPr>
        <w:t xml:space="preserve"> </w:t>
      </w:r>
      <w:r>
        <w:rPr>
          <w:rFonts w:ascii="David" w:hAnsi="David" w:cs="David" w:hint="eastAsia"/>
          <w:szCs w:val="24"/>
          <w:rtl/>
          <w:lang w:eastAsia="en-US"/>
        </w:rPr>
        <w:t>ח</w:t>
      </w:r>
      <w:r>
        <w:rPr>
          <w:rFonts w:ascii="David" w:hAnsi="David" w:cs="David"/>
          <w:szCs w:val="24"/>
          <w:rtl/>
          <w:lang w:eastAsia="en-US"/>
        </w:rPr>
        <w:t xml:space="preserve">', </w:t>
      </w:r>
      <w:r w:rsidRPr="008C6CAE">
        <w:rPr>
          <w:rFonts w:ascii="David" w:hAnsi="David" w:cs="David" w:hint="eastAsia"/>
          <w:szCs w:val="24"/>
          <w:rtl/>
          <w:lang w:eastAsia="en-US"/>
        </w:rPr>
        <w:t>ח</w:t>
      </w:r>
      <w:r w:rsidRPr="008C6CAE">
        <w:rPr>
          <w:rFonts w:ascii="David" w:hAnsi="David" w:cs="David"/>
          <w:szCs w:val="24"/>
          <w:rtl/>
          <w:lang w:eastAsia="en-US"/>
        </w:rPr>
        <w:t>'</w:t>
      </w:r>
      <w:r>
        <w:rPr>
          <w:rFonts w:ascii="David" w:hAnsi="David" w:cs="David"/>
          <w:szCs w:val="24"/>
          <w:rtl/>
          <w:lang w:eastAsia="en-US"/>
        </w:rPr>
        <w:t xml:space="preserve">1, </w:t>
      </w:r>
      <w:r>
        <w:rPr>
          <w:rFonts w:ascii="David" w:hAnsi="David" w:cs="David" w:hint="eastAsia"/>
          <w:szCs w:val="24"/>
          <w:rtl/>
          <w:lang w:eastAsia="en-US"/>
        </w:rPr>
        <w:t>ח</w:t>
      </w:r>
      <w:r>
        <w:rPr>
          <w:rFonts w:ascii="David" w:hAnsi="David" w:cs="David"/>
          <w:szCs w:val="24"/>
          <w:rtl/>
          <w:lang w:eastAsia="en-US"/>
        </w:rPr>
        <w:t xml:space="preserve">'2, </w:t>
      </w:r>
      <w:r w:rsidRPr="008C6CAE">
        <w:rPr>
          <w:rFonts w:ascii="David" w:hAnsi="David" w:cs="David" w:hint="eastAsia"/>
          <w:szCs w:val="24"/>
          <w:rtl/>
          <w:lang w:eastAsia="en-US"/>
        </w:rPr>
        <w:t>למסמכי</w:t>
      </w:r>
      <w:r w:rsidRPr="008C6CAE">
        <w:rPr>
          <w:rFonts w:ascii="David" w:hAnsi="David" w:cs="David"/>
          <w:szCs w:val="24"/>
          <w:rtl/>
          <w:lang w:eastAsia="en-US"/>
        </w:rPr>
        <w:t xml:space="preserve"> </w:t>
      </w:r>
      <w:r w:rsidRPr="008C6CAE">
        <w:rPr>
          <w:rFonts w:ascii="David" w:hAnsi="David" w:cs="David" w:hint="eastAsia"/>
          <w:szCs w:val="24"/>
          <w:rtl/>
          <w:lang w:eastAsia="en-US"/>
        </w:rPr>
        <w:t>המכרז</w:t>
      </w:r>
      <w:r w:rsidRPr="008C6CAE">
        <w:rPr>
          <w:rFonts w:ascii="David" w:hAnsi="David" w:cs="David"/>
          <w:szCs w:val="24"/>
          <w:rtl/>
          <w:lang w:eastAsia="en-US"/>
        </w:rPr>
        <w:t xml:space="preserve">). </w:t>
      </w:r>
      <w:r w:rsidRPr="008C6CAE">
        <w:rPr>
          <w:rFonts w:ascii="David" w:hAnsi="David" w:cs="David" w:hint="eastAsia"/>
          <w:szCs w:val="24"/>
          <w:rtl/>
          <w:lang w:eastAsia="en-US"/>
        </w:rPr>
        <w:t>במסגרת</w:t>
      </w:r>
      <w:r w:rsidRPr="008C6CAE">
        <w:rPr>
          <w:rFonts w:ascii="David" w:hAnsi="David" w:cs="David"/>
          <w:szCs w:val="24"/>
          <w:rtl/>
          <w:lang w:eastAsia="en-US"/>
        </w:rPr>
        <w:t xml:space="preserve"> </w:t>
      </w:r>
      <w:r w:rsidRPr="008C6CAE">
        <w:rPr>
          <w:rFonts w:ascii="David" w:hAnsi="David" w:cs="David" w:hint="eastAsia"/>
          <w:szCs w:val="24"/>
          <w:rtl/>
          <w:lang w:eastAsia="en-US"/>
        </w:rPr>
        <w:t>זו</w:t>
      </w:r>
      <w:r w:rsidRPr="008C6CAE">
        <w:rPr>
          <w:rFonts w:ascii="David" w:hAnsi="David" w:cs="David"/>
          <w:szCs w:val="24"/>
          <w:rtl/>
          <w:lang w:eastAsia="en-US"/>
        </w:rPr>
        <w:t xml:space="preserve"> </w:t>
      </w:r>
      <w:r w:rsidRPr="008C6CAE">
        <w:rPr>
          <w:rFonts w:ascii="David" w:hAnsi="David" w:cs="David" w:hint="eastAsia"/>
          <w:szCs w:val="24"/>
          <w:rtl/>
          <w:lang w:eastAsia="en-US"/>
        </w:rPr>
        <w:t>יוכל</w:t>
      </w:r>
      <w:r w:rsidRPr="008C6CAE">
        <w:rPr>
          <w:rFonts w:ascii="David" w:hAnsi="David" w:cs="David"/>
          <w:szCs w:val="24"/>
          <w:rtl/>
          <w:lang w:eastAsia="en-US"/>
        </w:rPr>
        <w:t xml:space="preserve"> </w:t>
      </w:r>
      <w:r w:rsidRPr="008C6CAE">
        <w:rPr>
          <w:rFonts w:ascii="David" w:hAnsi="David" w:cs="David" w:hint="eastAsia"/>
          <w:szCs w:val="24"/>
          <w:rtl/>
          <w:lang w:eastAsia="en-US"/>
        </w:rPr>
        <w:t>הספק</w:t>
      </w:r>
      <w:r w:rsidRPr="008C6CAE">
        <w:rPr>
          <w:rFonts w:ascii="David" w:hAnsi="David" w:cs="David"/>
          <w:szCs w:val="24"/>
          <w:rtl/>
          <w:lang w:eastAsia="en-US"/>
        </w:rPr>
        <w:t xml:space="preserve"> </w:t>
      </w:r>
      <w:r w:rsidRPr="008C6CAE">
        <w:rPr>
          <w:rFonts w:ascii="David" w:hAnsi="David" w:cs="David" w:hint="eastAsia"/>
          <w:szCs w:val="24"/>
          <w:rtl/>
          <w:lang w:eastAsia="en-US"/>
        </w:rPr>
        <w:t>להצהיר</w:t>
      </w:r>
      <w:r w:rsidRPr="008C6CAE">
        <w:rPr>
          <w:rFonts w:ascii="David" w:hAnsi="David" w:cs="David"/>
          <w:szCs w:val="24"/>
          <w:rtl/>
          <w:lang w:eastAsia="en-US"/>
        </w:rPr>
        <w:t xml:space="preserve"> </w:t>
      </w:r>
      <w:r w:rsidRPr="008C6CAE">
        <w:rPr>
          <w:rFonts w:ascii="David" w:hAnsi="David" w:cs="David" w:hint="eastAsia"/>
          <w:szCs w:val="24"/>
          <w:rtl/>
          <w:lang w:eastAsia="en-US"/>
        </w:rPr>
        <w:t>על</w:t>
      </w:r>
      <w:r w:rsidRPr="008C6CAE">
        <w:rPr>
          <w:rFonts w:ascii="David" w:hAnsi="David" w:cs="David"/>
          <w:szCs w:val="24"/>
          <w:rtl/>
          <w:lang w:eastAsia="en-US"/>
        </w:rPr>
        <w:t xml:space="preserve"> </w:t>
      </w:r>
      <w:r>
        <w:rPr>
          <w:rFonts w:ascii="David" w:hAnsi="David" w:cs="David" w:hint="eastAsia"/>
          <w:szCs w:val="24"/>
          <w:rtl/>
          <w:lang w:eastAsia="en-US"/>
        </w:rPr>
        <w:t>מתן</w:t>
      </w:r>
      <w:r>
        <w:rPr>
          <w:rFonts w:ascii="David" w:hAnsi="David" w:cs="David"/>
          <w:szCs w:val="24"/>
          <w:rtl/>
          <w:lang w:eastAsia="en-US"/>
        </w:rPr>
        <w:t xml:space="preserve"> </w:t>
      </w:r>
      <w:r>
        <w:rPr>
          <w:rFonts w:ascii="David" w:hAnsi="David" w:cs="David" w:hint="eastAsia"/>
          <w:szCs w:val="24"/>
          <w:rtl/>
          <w:lang w:eastAsia="en-US"/>
        </w:rPr>
        <w:t>שירות</w:t>
      </w:r>
      <w:r>
        <w:rPr>
          <w:rFonts w:ascii="David" w:hAnsi="David" w:cs="David"/>
          <w:szCs w:val="24"/>
          <w:rtl/>
          <w:lang w:eastAsia="en-US"/>
        </w:rPr>
        <w:t xml:space="preserve"> </w:t>
      </w:r>
      <w:r>
        <w:rPr>
          <w:rFonts w:ascii="David" w:hAnsi="David" w:cs="David" w:hint="eastAsia"/>
          <w:szCs w:val="24"/>
          <w:rtl/>
          <w:lang w:eastAsia="en-US"/>
        </w:rPr>
        <w:t>לרשות</w:t>
      </w:r>
      <w:r>
        <w:rPr>
          <w:rFonts w:ascii="David" w:hAnsi="David" w:cs="David"/>
          <w:szCs w:val="24"/>
          <w:rtl/>
          <w:lang w:eastAsia="en-US"/>
        </w:rPr>
        <w:t xml:space="preserve"> </w:t>
      </w:r>
      <w:r>
        <w:rPr>
          <w:rFonts w:ascii="David" w:hAnsi="David" w:cs="David" w:hint="eastAsia"/>
          <w:szCs w:val="24"/>
          <w:rtl/>
          <w:lang w:eastAsia="en-US"/>
        </w:rPr>
        <w:t>בנושאים</w:t>
      </w:r>
      <w:r>
        <w:rPr>
          <w:rFonts w:ascii="David" w:hAnsi="David" w:cs="David"/>
          <w:szCs w:val="24"/>
          <w:rtl/>
          <w:lang w:eastAsia="en-US"/>
        </w:rPr>
        <w:t xml:space="preserve"> / </w:t>
      </w:r>
      <w:r>
        <w:rPr>
          <w:rFonts w:ascii="David" w:hAnsi="David" w:cs="David" w:hint="eastAsia"/>
          <w:szCs w:val="24"/>
          <w:rtl/>
          <w:lang w:eastAsia="en-US"/>
        </w:rPr>
        <w:t>פרויקטים</w:t>
      </w:r>
      <w:r>
        <w:rPr>
          <w:rFonts w:ascii="David" w:hAnsi="David" w:cs="David"/>
          <w:szCs w:val="24"/>
          <w:rtl/>
          <w:lang w:eastAsia="en-US"/>
        </w:rPr>
        <w:t xml:space="preserve"> </w:t>
      </w:r>
      <w:r>
        <w:rPr>
          <w:rFonts w:ascii="David" w:hAnsi="David" w:cs="David" w:hint="eastAsia"/>
          <w:szCs w:val="24"/>
          <w:rtl/>
          <w:lang w:eastAsia="en-US"/>
        </w:rPr>
        <w:t>שונים</w:t>
      </w:r>
      <w:r>
        <w:rPr>
          <w:rFonts w:ascii="David" w:hAnsi="David" w:cs="David"/>
          <w:szCs w:val="24"/>
          <w:rtl/>
          <w:lang w:eastAsia="en-US"/>
        </w:rPr>
        <w:t>.</w:t>
      </w:r>
    </w:p>
    <w:p w:rsidR="00157827" w:rsidRPr="006E3B02" w:rsidRDefault="00157827" w:rsidP="00116326">
      <w:pPr>
        <w:pStyle w:val="afe"/>
        <w:keepNext/>
        <w:keepLines/>
        <w:ind w:right="0"/>
        <w:rPr>
          <w:rFonts w:cs="David"/>
          <w:bCs/>
          <w:szCs w:val="24"/>
          <w:lang w:eastAsia="en-US"/>
        </w:rPr>
      </w:pPr>
      <w:r w:rsidRPr="00EC2A30">
        <w:rPr>
          <w:rFonts w:cs="David"/>
          <w:b/>
          <w:bCs/>
          <w:sz w:val="22"/>
          <w:szCs w:val="24"/>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157827" w:rsidRDefault="00157827" w:rsidP="005E13C0">
      <w:pPr>
        <w:pStyle w:val="afe"/>
        <w:keepNext/>
        <w:keepLines/>
        <w:ind w:right="0"/>
        <w:rPr>
          <w:rFonts w:cs="David"/>
          <w:rtl/>
          <w:lang w:eastAsia="en-US"/>
        </w:rPr>
      </w:pPr>
    </w:p>
    <w:p w:rsidR="00157827" w:rsidRDefault="00157827" w:rsidP="005E13C0">
      <w:pPr>
        <w:pStyle w:val="afe"/>
        <w:keepNext/>
        <w:keepLines/>
        <w:ind w:right="0"/>
        <w:rPr>
          <w:rFonts w:cs="David"/>
          <w:rtl/>
          <w:lang w:eastAsia="en-US"/>
        </w:rPr>
      </w:pPr>
    </w:p>
    <w:p w:rsidR="00157827" w:rsidRDefault="00157827" w:rsidP="005E13C0">
      <w:pPr>
        <w:pStyle w:val="afe"/>
        <w:keepNext/>
        <w:keepLines/>
        <w:ind w:right="0"/>
        <w:rPr>
          <w:rFonts w:cs="David"/>
          <w:rtl/>
          <w:lang w:eastAsia="en-US"/>
        </w:rPr>
      </w:pPr>
    </w:p>
    <w:p w:rsidR="00157827" w:rsidRDefault="00157827" w:rsidP="005E13C0">
      <w:pPr>
        <w:pStyle w:val="afe"/>
        <w:keepNext/>
        <w:keepLines/>
        <w:ind w:right="0"/>
        <w:rPr>
          <w:rFonts w:cs="David"/>
          <w:rtl/>
          <w:lang w:eastAsia="en-US"/>
        </w:rPr>
      </w:pPr>
    </w:p>
    <w:p w:rsidR="00157827" w:rsidRDefault="00157827" w:rsidP="005E13C0">
      <w:pPr>
        <w:pStyle w:val="afe"/>
        <w:keepNext/>
        <w:keepLines/>
        <w:ind w:right="0"/>
        <w:rPr>
          <w:rFonts w:cs="David"/>
          <w:rtl/>
          <w:lang w:eastAsia="en-US"/>
        </w:rPr>
      </w:pPr>
    </w:p>
    <w:p w:rsidR="00157827" w:rsidRDefault="00157827" w:rsidP="005E13C0">
      <w:pPr>
        <w:pStyle w:val="afe"/>
        <w:keepNext/>
        <w:keepLines/>
        <w:ind w:right="0"/>
        <w:rPr>
          <w:rFonts w:cs="David"/>
          <w:lang w:eastAsia="en-US"/>
        </w:rPr>
      </w:pPr>
    </w:p>
    <w:p w:rsidR="00157827" w:rsidRPr="00EC2A30" w:rsidRDefault="00157827" w:rsidP="00281B45">
      <w:pPr>
        <w:pStyle w:val="afe"/>
        <w:keepNext/>
        <w:keepLines/>
        <w:numPr>
          <w:ilvl w:val="0"/>
          <w:numId w:val="160"/>
        </w:numPr>
        <w:ind w:right="0"/>
        <w:rPr>
          <w:rFonts w:cs="David"/>
          <w:b/>
          <w:bCs/>
          <w:sz w:val="22"/>
          <w:szCs w:val="24"/>
          <w:u w:val="single"/>
          <w:lang w:eastAsia="en-US"/>
        </w:rPr>
      </w:pPr>
      <w:r w:rsidRPr="00EC2A30">
        <w:rPr>
          <w:rFonts w:cs="David"/>
          <w:b/>
          <w:bCs/>
          <w:sz w:val="22"/>
          <w:szCs w:val="24"/>
          <w:u w:val="single"/>
          <w:rtl/>
          <w:lang w:eastAsia="en-US"/>
        </w:rPr>
        <w:lastRenderedPageBreak/>
        <w:t>איסור הסבה</w:t>
      </w:r>
    </w:p>
    <w:p w:rsidR="00157827" w:rsidRPr="001225D8" w:rsidRDefault="00157827" w:rsidP="00281B45">
      <w:pPr>
        <w:pStyle w:val="afe"/>
        <w:keepNext/>
        <w:keepLines/>
        <w:numPr>
          <w:ilvl w:val="1"/>
          <w:numId w:val="160"/>
        </w:numPr>
        <w:ind w:right="0"/>
        <w:rPr>
          <w:rFonts w:cs="David"/>
          <w:sz w:val="22"/>
          <w:szCs w:val="24"/>
          <w:lang w:eastAsia="en-US"/>
        </w:rPr>
      </w:pPr>
      <w:r w:rsidRPr="00600B00">
        <w:rPr>
          <w:rFonts w:cs="David"/>
          <w:sz w:val="22"/>
          <w:szCs w:val="24"/>
          <w:rtl/>
          <w:lang w:eastAsia="en-US"/>
        </w:rPr>
        <w:t>מוצהר ומוסכם בזה כי חל איסור מוחלט על הספק להמחות או להסב זכות מזכויותיו על פי הסכם זה,</w:t>
      </w:r>
      <w:r w:rsidRPr="001225D8">
        <w:rPr>
          <w:rFonts w:cs="David"/>
          <w:sz w:val="22"/>
          <w:szCs w:val="24"/>
          <w:rtl/>
          <w:lang w:eastAsia="en-US"/>
        </w:rPr>
        <w:t xml:space="preserve"> או את ביצוע האמור בו או חלקו לאחרים, ללא אישור מראש ובכתב על ידי הרשות. </w:t>
      </w:r>
    </w:p>
    <w:p w:rsidR="00157827" w:rsidRPr="001225D8" w:rsidRDefault="00157827" w:rsidP="00281B45">
      <w:pPr>
        <w:pStyle w:val="afe"/>
        <w:keepNext/>
        <w:keepLines/>
        <w:numPr>
          <w:ilvl w:val="1"/>
          <w:numId w:val="160"/>
        </w:numPr>
        <w:ind w:right="0"/>
        <w:rPr>
          <w:rFonts w:cs="David"/>
          <w:sz w:val="22"/>
          <w:szCs w:val="24"/>
          <w:lang w:eastAsia="en-US"/>
        </w:rPr>
      </w:pPr>
      <w:r w:rsidRPr="00600B00">
        <w:rPr>
          <w:rFonts w:cs="David"/>
          <w:sz w:val="22"/>
          <w:szCs w:val="24"/>
          <w:rtl/>
          <w:lang w:eastAsia="en-US"/>
        </w:rPr>
        <w:t>מוצהר ומוסכם בזה כי לרשות הזכות להסב או להמחות זכויותיה על פי הסכם זה לאחרים, כולן או מקצתן</w:t>
      </w:r>
      <w:r w:rsidRPr="000932A2">
        <w:rPr>
          <w:rFonts w:cs="David"/>
          <w:sz w:val="22"/>
          <w:szCs w:val="24"/>
          <w:rtl/>
          <w:lang w:eastAsia="en-US"/>
        </w:rPr>
        <w:t>, ל</w:t>
      </w:r>
      <w:r w:rsidRPr="001225D8">
        <w:rPr>
          <w:rFonts w:cs="David"/>
          <w:sz w:val="22"/>
          <w:szCs w:val="24"/>
          <w:rtl/>
          <w:lang w:eastAsia="en-US"/>
        </w:rPr>
        <w:t>לא צורך בקבלת אישור כלשהו מהספק ו/או מצד ג' כלשהו.</w:t>
      </w:r>
    </w:p>
    <w:p w:rsidR="00157827" w:rsidRPr="001225D8" w:rsidRDefault="00157827" w:rsidP="00281B45">
      <w:pPr>
        <w:pStyle w:val="afe"/>
        <w:keepNext/>
        <w:keepLines/>
        <w:numPr>
          <w:ilvl w:val="1"/>
          <w:numId w:val="160"/>
        </w:numPr>
        <w:ind w:right="0"/>
        <w:rPr>
          <w:rFonts w:cs="David"/>
          <w:sz w:val="22"/>
          <w:szCs w:val="24"/>
          <w:rtl/>
          <w:lang w:eastAsia="en-US"/>
        </w:rPr>
      </w:pPr>
      <w:r w:rsidRPr="001225D8">
        <w:rPr>
          <w:rFonts w:cs="David"/>
          <w:sz w:val="22"/>
          <w:szCs w:val="24"/>
          <w:rtl/>
          <w:lang w:eastAsia="en-US"/>
        </w:rPr>
        <w:t xml:space="preserve">הרשות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 פי הסכם זה, על הספק להודיע למשרד על כל פעולה כאמור בסעיף עם ביצוע הפעולה והרשות תודיע לספק בכתב תוך מתן ארכה של 30 יום, אם בכוונתה לראות בפעולה העברת זכויות כאמור בסעיף זה.  </w:t>
      </w:r>
    </w:p>
    <w:p w:rsidR="00157827" w:rsidRPr="001225D8" w:rsidRDefault="00157827" w:rsidP="00281B45">
      <w:pPr>
        <w:pStyle w:val="afe"/>
        <w:keepNext/>
        <w:keepLines/>
        <w:numPr>
          <w:ilvl w:val="1"/>
          <w:numId w:val="160"/>
        </w:numPr>
        <w:ind w:right="0"/>
        <w:rPr>
          <w:rFonts w:cs="David"/>
          <w:sz w:val="22"/>
          <w:szCs w:val="24"/>
          <w:lang w:eastAsia="en-US"/>
        </w:rPr>
      </w:pPr>
      <w:r w:rsidRPr="001225D8">
        <w:rPr>
          <w:rFonts w:cs="David"/>
          <w:sz w:val="22"/>
          <w:szCs w:val="24"/>
          <w:rtl/>
          <w:lang w:eastAsia="en-US"/>
        </w:rPr>
        <w:t>בכפוף לאמור להלן, יהיה הספק רשאי לספק לאחרים שירותים מחוץ למתן שירותיו עפ"י הסכם זה ובלבד שלא יפגע  במתן שירותיו עפ"י הסכם זה ולא יעשה דבר שיש בו משום ניגוד עניינים עם פעולותיו עפ"י ההסכם.</w:t>
      </w:r>
      <w:r w:rsidRPr="001225D8">
        <w:rPr>
          <w:rFonts w:cs="David"/>
          <w:sz w:val="22"/>
          <w:szCs w:val="24"/>
          <w:lang w:eastAsia="en-US"/>
        </w:rPr>
        <w:t xml:space="preserve"> </w:t>
      </w:r>
    </w:p>
    <w:p w:rsidR="00157827" w:rsidRDefault="00157827" w:rsidP="005E13C0">
      <w:pPr>
        <w:pStyle w:val="afe"/>
        <w:keepNext/>
        <w:keepLines/>
        <w:ind w:right="0"/>
        <w:rPr>
          <w:rFonts w:cs="David"/>
          <w:b/>
          <w:bCs/>
          <w:sz w:val="22"/>
          <w:szCs w:val="24"/>
          <w:rtl/>
          <w:lang w:eastAsia="en-US"/>
        </w:rPr>
      </w:pPr>
    </w:p>
    <w:p w:rsidR="00157827" w:rsidRPr="001225D8" w:rsidRDefault="00157827" w:rsidP="00281B45">
      <w:pPr>
        <w:pStyle w:val="afe"/>
        <w:keepNext/>
        <w:keepLines/>
        <w:numPr>
          <w:ilvl w:val="0"/>
          <w:numId w:val="160"/>
        </w:numPr>
        <w:ind w:right="0"/>
        <w:rPr>
          <w:rFonts w:cs="David"/>
          <w:b/>
          <w:bCs/>
          <w:sz w:val="22"/>
          <w:szCs w:val="24"/>
          <w:u w:val="single"/>
          <w:lang w:eastAsia="en-US"/>
        </w:rPr>
      </w:pPr>
      <w:bookmarkStart w:id="1234" w:name="_Toc456177580"/>
      <w:bookmarkStart w:id="1235" w:name="_Toc456266110"/>
      <w:r w:rsidRPr="001225D8">
        <w:rPr>
          <w:rFonts w:cs="David"/>
          <w:b/>
          <w:bCs/>
          <w:sz w:val="22"/>
          <w:szCs w:val="24"/>
          <w:u w:val="single"/>
          <w:rtl/>
          <w:lang w:eastAsia="en-US"/>
        </w:rPr>
        <w:t>בקשה לקבלת שירות מספק (הזמנת עבודה)</w:t>
      </w:r>
      <w:bookmarkEnd w:id="1234"/>
      <w:bookmarkEnd w:id="1235"/>
    </w:p>
    <w:p w:rsidR="00157827" w:rsidRPr="00404E91" w:rsidRDefault="00157827" w:rsidP="00281B45">
      <w:pPr>
        <w:pStyle w:val="afe"/>
        <w:keepNext/>
        <w:keepLines/>
        <w:numPr>
          <w:ilvl w:val="1"/>
          <w:numId w:val="160"/>
        </w:numPr>
        <w:ind w:right="0"/>
        <w:rPr>
          <w:rFonts w:cs="David"/>
          <w:sz w:val="22"/>
          <w:szCs w:val="24"/>
          <w:lang w:eastAsia="en-US"/>
        </w:rPr>
      </w:pPr>
      <w:r w:rsidRPr="001225D8">
        <w:rPr>
          <w:rFonts w:cs="David"/>
          <w:sz w:val="22"/>
          <w:szCs w:val="24"/>
          <w:rtl/>
          <w:lang w:eastAsia="en-US"/>
        </w:rPr>
        <w:t xml:space="preserve">מכרז זה הינו מכרז מסגרת למתן שרותי תכנון כמפורט בתנאי המכרז. לרשות שמורה זכות הברירה להפעיל את </w:t>
      </w:r>
      <w:r w:rsidRPr="001225D8">
        <w:rPr>
          <w:rFonts w:cs="David"/>
          <w:sz w:val="22"/>
          <w:szCs w:val="24"/>
          <w:rtl/>
          <w:lang w:eastAsia="en-US"/>
        </w:rPr>
        <w:tab/>
        <w:t>הספק לכל שלבי התכנון או חלקם, הכל לפי שיקול דעתה הבלעדי.</w:t>
      </w:r>
      <w:r>
        <w:rPr>
          <w:rFonts w:cs="David"/>
          <w:sz w:val="22"/>
          <w:szCs w:val="24"/>
          <w:rtl/>
          <w:lang w:eastAsia="en-US"/>
        </w:rPr>
        <w:t xml:space="preserve"> </w:t>
      </w:r>
    </w:p>
    <w:p w:rsidR="00157827" w:rsidRPr="001225D8" w:rsidRDefault="00157827" w:rsidP="00281B45">
      <w:pPr>
        <w:pStyle w:val="afe"/>
        <w:keepNext/>
        <w:keepLines/>
        <w:numPr>
          <w:ilvl w:val="1"/>
          <w:numId w:val="160"/>
        </w:numPr>
        <w:ind w:right="0"/>
        <w:rPr>
          <w:rFonts w:cs="David"/>
          <w:sz w:val="22"/>
          <w:szCs w:val="24"/>
          <w:lang w:eastAsia="en-US"/>
        </w:rPr>
      </w:pPr>
      <w:r w:rsidRPr="001225D8">
        <w:rPr>
          <w:rFonts w:cs="David"/>
          <w:sz w:val="22"/>
          <w:szCs w:val="24"/>
          <w:rtl/>
          <w:lang w:eastAsia="en-US"/>
        </w:rPr>
        <w:t>הרשות אינה מתחייבת להזמין מכל ספק שיבחר את שירותי התכנון המפורטים לעיל. הזמנת השירותים תתבצע לפי צרכיה ושיקול דעתה הבלעדי של הרשות לרבות בחינת העומס המוטל על צוות התכנון.</w:t>
      </w:r>
    </w:p>
    <w:p w:rsidR="00157827" w:rsidRPr="001225D8" w:rsidRDefault="00157827" w:rsidP="00281B45">
      <w:pPr>
        <w:pStyle w:val="afe"/>
        <w:keepNext/>
        <w:keepLines/>
        <w:numPr>
          <w:ilvl w:val="1"/>
          <w:numId w:val="160"/>
        </w:numPr>
        <w:ind w:right="0"/>
        <w:rPr>
          <w:rFonts w:cs="David"/>
          <w:sz w:val="22"/>
          <w:szCs w:val="24"/>
          <w:lang w:eastAsia="en-US"/>
        </w:rPr>
      </w:pPr>
      <w:r w:rsidRPr="001225D8">
        <w:rPr>
          <w:rFonts w:cs="David"/>
          <w:sz w:val="22"/>
          <w:szCs w:val="24"/>
          <w:rtl/>
          <w:lang w:eastAsia="en-US"/>
        </w:rPr>
        <w:t xml:space="preserve">הספק מתחייב לבצע את שרותי התכנון בכפוף לאמור להלן: </w:t>
      </w:r>
    </w:p>
    <w:p w:rsidR="00157827" w:rsidRPr="001225D8" w:rsidRDefault="00157827" w:rsidP="00281B45">
      <w:pPr>
        <w:pStyle w:val="a4"/>
        <w:keepNext/>
        <w:keepLines/>
        <w:numPr>
          <w:ilvl w:val="2"/>
          <w:numId w:val="160"/>
        </w:numPr>
        <w:tabs>
          <w:tab w:val="clear" w:pos="4153"/>
          <w:tab w:val="clear" w:pos="8306"/>
        </w:tabs>
        <w:ind w:left="528" w:hanging="426"/>
        <w:rPr>
          <w:color w:val="auto"/>
          <w:sz w:val="22"/>
          <w:lang w:eastAsia="en-US"/>
        </w:rPr>
      </w:pPr>
      <w:r w:rsidRPr="001225D8">
        <w:rPr>
          <w:color w:val="auto"/>
          <w:sz w:val="22"/>
          <w:rtl/>
          <w:lang w:eastAsia="en-US"/>
        </w:rPr>
        <w:t>פניית הרשות לספק תגדיר את האתר ונתוניו לרבות - שרותי התכנון, התנאים והמטלות לביצוע העבודה הנדרשת, התפוקה הנדרשת, תחשיב שכר התכנון ומימדי התעריף, שכר התכנון הכולל, שלבי העבודה</w:t>
      </w:r>
      <w:r w:rsidRPr="001225D8">
        <w:rPr>
          <w:color w:val="auto"/>
          <w:sz w:val="22"/>
          <w:lang w:eastAsia="en-US"/>
        </w:rPr>
        <w:t xml:space="preserve"> </w:t>
      </w:r>
      <w:r w:rsidRPr="001225D8">
        <w:rPr>
          <w:color w:val="auto"/>
          <w:sz w:val="22"/>
          <w:rtl/>
          <w:lang w:eastAsia="en-US"/>
        </w:rPr>
        <w:t>(להלן: "אבני הדרך"), מועדי סיום להשלמת ביצוע אבני דרך עיקריות של מהלך העבודה ושעורי התשלומים בסיום כל אבן דרך והכל ככל הידוע לרשות באותה עת ובהתאם לנתונים המצויים ברשותה.</w:t>
      </w:r>
    </w:p>
    <w:p w:rsidR="00157827" w:rsidRDefault="00157827" w:rsidP="00281B45">
      <w:pPr>
        <w:pStyle w:val="a4"/>
        <w:keepNext/>
        <w:keepLines/>
        <w:numPr>
          <w:ilvl w:val="2"/>
          <w:numId w:val="160"/>
        </w:numPr>
        <w:tabs>
          <w:tab w:val="clear" w:pos="4153"/>
          <w:tab w:val="clear" w:pos="8306"/>
        </w:tabs>
        <w:ind w:left="528" w:hanging="426"/>
        <w:rPr>
          <w:color w:val="auto"/>
          <w:lang w:eastAsia="en-US"/>
        </w:rPr>
      </w:pPr>
      <w:r w:rsidRPr="00175FFD">
        <w:rPr>
          <w:color w:val="auto"/>
          <w:rtl/>
          <w:lang w:eastAsia="en-US"/>
        </w:rPr>
        <w:t>מובהר כי במסגרת שרותי התכנון תהיה רשאית הרשות להזמין את כל שרותי התכנון כהגדרתם נשוא מכרז זה ו/או כל חלק מסוים מהם. כמו כן, הרשות תהיה רשאית, לפי שיקול דעתה הבלעדי מפעם לפעם להרחיב את שרותי התכנון הנדרשים ו/או לצמצמם.</w:t>
      </w:r>
    </w:p>
    <w:p w:rsidR="00157827" w:rsidRDefault="00157827" w:rsidP="00281B45">
      <w:pPr>
        <w:pStyle w:val="a4"/>
        <w:keepNext/>
        <w:keepLines/>
        <w:numPr>
          <w:ilvl w:val="2"/>
          <w:numId w:val="160"/>
        </w:numPr>
        <w:tabs>
          <w:tab w:val="clear" w:pos="4153"/>
          <w:tab w:val="clear" w:pos="8306"/>
        </w:tabs>
        <w:ind w:left="528" w:hanging="426"/>
        <w:rPr>
          <w:color w:val="auto"/>
          <w:lang w:eastAsia="en-US"/>
        </w:rPr>
      </w:pPr>
      <w:r w:rsidRPr="00404E91">
        <w:rPr>
          <w:color w:val="auto"/>
          <w:rtl/>
          <w:lang w:eastAsia="en-US"/>
        </w:rPr>
        <w:t>הספק יאשר בחתימתו את התנאים והמטלות המפורטים במסגרת שרותי התכנון, כאמור בסעיף</w:t>
      </w:r>
      <w:r w:rsidRPr="00404E91">
        <w:rPr>
          <w:color w:val="auto"/>
          <w:rtl/>
        </w:rPr>
        <w:t>11.4.1</w:t>
      </w:r>
      <w:r>
        <w:rPr>
          <w:rtl/>
        </w:rPr>
        <w:t xml:space="preserve"> </w:t>
      </w:r>
      <w:r w:rsidRPr="00175FFD">
        <w:rPr>
          <w:color w:val="auto"/>
          <w:rtl/>
          <w:lang w:eastAsia="en-US"/>
        </w:rPr>
        <w:t xml:space="preserve"> לעיל. </w:t>
      </w:r>
    </w:p>
    <w:p w:rsidR="00157827" w:rsidRPr="00175FFD" w:rsidRDefault="00157827" w:rsidP="00281B45">
      <w:pPr>
        <w:pStyle w:val="a4"/>
        <w:keepNext/>
        <w:keepLines/>
        <w:numPr>
          <w:ilvl w:val="1"/>
          <w:numId w:val="160"/>
        </w:numPr>
        <w:tabs>
          <w:tab w:val="clear" w:pos="4153"/>
          <w:tab w:val="clear" w:pos="8306"/>
        </w:tabs>
        <w:rPr>
          <w:color w:val="auto"/>
          <w:lang w:eastAsia="en-US"/>
        </w:rPr>
      </w:pPr>
      <w:r w:rsidRPr="00175FFD">
        <w:rPr>
          <w:color w:val="auto"/>
          <w:rtl/>
          <w:lang w:eastAsia="en-US"/>
        </w:rPr>
        <w:t>אין בהתקשרות הרשות במכרז ובהסכם זה כדי להטיל עליה חובה ליתן לספק כלשהו או להזמין ממנו שרותי תכנון בהיקף מסוים ו/או בכלל, ולמשך פרק זמן מסוים, והרשות תהיה רשאית לפעול בעניין זה לפי שיקול דעתה הבלעדי והמוחלט. לזוכה לא תהיה כל טענה או תביעה בקשר לאמור כנגד המשרד ו/או הרשות.</w:t>
      </w:r>
    </w:p>
    <w:p w:rsidR="00157827" w:rsidRPr="00CE3282" w:rsidRDefault="00157827" w:rsidP="00281B45">
      <w:pPr>
        <w:pStyle w:val="a4"/>
        <w:keepLines/>
        <w:numPr>
          <w:ilvl w:val="1"/>
          <w:numId w:val="160"/>
        </w:numPr>
        <w:tabs>
          <w:tab w:val="clear" w:pos="4153"/>
          <w:tab w:val="clear" w:pos="8306"/>
        </w:tabs>
        <w:rPr>
          <w:color w:val="auto"/>
          <w:lang w:eastAsia="en-US"/>
        </w:rPr>
      </w:pPr>
      <w:r w:rsidRPr="00CE3282">
        <w:rPr>
          <w:color w:val="auto"/>
          <w:rtl/>
          <w:lang w:eastAsia="en-US"/>
        </w:rPr>
        <w:t>מכרז זה לא יהווה ולא יתפרש בשום מקרה כייפוי כח או כהרשאה לספק להציג את עצמו כמוסמך לקבל על עצמו התחייבויות משפטיות, כספיות או אחרות בשם המשרד ו/או הרשות ולא יציג הספק את עצמו כמי שמוסמך לכך.</w:t>
      </w:r>
    </w:p>
    <w:p w:rsidR="00157827" w:rsidRDefault="00157827" w:rsidP="00281B45">
      <w:pPr>
        <w:numPr>
          <w:ilvl w:val="1"/>
          <w:numId w:val="160"/>
        </w:numPr>
        <w:ind w:right="0"/>
        <w:rPr>
          <w:lang w:eastAsia="en-US"/>
        </w:rPr>
      </w:pPr>
      <w:r>
        <w:rPr>
          <w:rtl/>
          <w:lang w:eastAsia="en-US"/>
        </w:rPr>
        <w:t>כל הזמנת עבודה שתצא לספק תאושר ע"י מוסמכי החתימה אצל המזמין. מובהר כי תנאי לתחילת עבודת הספק הינו קבלת הזמנת עבודה חתומה כדין בידי מוסמכי החתימה אצל המזמין וחשב הרשות.</w:t>
      </w:r>
    </w:p>
    <w:p w:rsidR="00157827" w:rsidRPr="002F64F6" w:rsidRDefault="00157827" w:rsidP="00281B45">
      <w:pPr>
        <w:pStyle w:val="afe"/>
        <w:keepNext/>
        <w:keepLines/>
        <w:numPr>
          <w:ilvl w:val="0"/>
          <w:numId w:val="160"/>
        </w:numPr>
        <w:ind w:right="0"/>
        <w:rPr>
          <w:rFonts w:cs="David"/>
          <w:b/>
          <w:bCs/>
          <w:sz w:val="22"/>
          <w:szCs w:val="24"/>
          <w:u w:val="single"/>
          <w:lang w:eastAsia="en-US"/>
        </w:rPr>
      </w:pPr>
      <w:bookmarkStart w:id="1236" w:name="_Ref343512821"/>
      <w:bookmarkStart w:id="1237" w:name="OLE_LINK77"/>
      <w:bookmarkStart w:id="1238" w:name="OLE_LINK78"/>
      <w:r w:rsidRPr="002F64F6">
        <w:rPr>
          <w:rFonts w:cs="David"/>
          <w:b/>
          <w:bCs/>
          <w:sz w:val="22"/>
          <w:szCs w:val="24"/>
          <w:u w:val="single"/>
          <w:rtl/>
          <w:lang w:eastAsia="en-US"/>
        </w:rPr>
        <w:lastRenderedPageBreak/>
        <w:t>התמורה</w:t>
      </w:r>
      <w:bookmarkEnd w:id="1236"/>
      <w:r w:rsidRPr="002F64F6">
        <w:rPr>
          <w:rFonts w:cs="David"/>
          <w:b/>
          <w:bCs/>
          <w:sz w:val="22"/>
          <w:szCs w:val="24"/>
          <w:u w:val="single"/>
          <w:rtl/>
          <w:lang w:eastAsia="en-US"/>
        </w:rPr>
        <w:t xml:space="preserve"> </w:t>
      </w:r>
    </w:p>
    <w:p w:rsidR="00157827" w:rsidRDefault="00157827" w:rsidP="00404E91">
      <w:pPr>
        <w:pStyle w:val="afe"/>
        <w:keepNext/>
        <w:keepLines/>
        <w:ind w:right="0"/>
        <w:rPr>
          <w:rFonts w:cs="David"/>
          <w:b/>
          <w:bCs/>
          <w:sz w:val="22"/>
          <w:szCs w:val="24"/>
          <w:rtl/>
          <w:lang w:eastAsia="en-US"/>
        </w:rPr>
      </w:pPr>
      <w:r w:rsidRPr="002F64F6">
        <w:rPr>
          <w:rFonts w:cs="David"/>
          <w:b/>
          <w:bCs/>
          <w:sz w:val="22"/>
          <w:szCs w:val="24"/>
          <w:rtl/>
          <w:lang w:eastAsia="en-US"/>
        </w:rPr>
        <w:t xml:space="preserve">כנגד מילוי כל התחייבויותיו על פי חוזה זה, יקבל הספק תמורה וזאת בהתאם למפורט בהצעת המחיר של </w:t>
      </w:r>
      <w:r w:rsidRPr="00A51058">
        <w:rPr>
          <w:rFonts w:cs="David"/>
          <w:b/>
          <w:bCs/>
          <w:sz w:val="22"/>
          <w:szCs w:val="24"/>
          <w:rtl/>
          <w:lang w:eastAsia="en-US"/>
        </w:rPr>
        <w:t xml:space="preserve">הספק </w:t>
      </w:r>
      <w:r w:rsidRPr="00362AAD">
        <w:rPr>
          <w:rFonts w:cs="David"/>
          <w:b/>
          <w:bCs/>
          <w:sz w:val="22"/>
          <w:szCs w:val="24"/>
          <w:rtl/>
          <w:lang w:eastAsia="en-US"/>
        </w:rPr>
        <w:t>– נספח ט"ז</w:t>
      </w:r>
      <w:r w:rsidRPr="00A51058">
        <w:rPr>
          <w:rFonts w:cs="David"/>
          <w:b/>
          <w:bCs/>
          <w:sz w:val="22"/>
          <w:szCs w:val="24"/>
          <w:rtl/>
          <w:lang w:eastAsia="en-US"/>
        </w:rPr>
        <w:t xml:space="preserve"> למסמכי</w:t>
      </w:r>
      <w:r w:rsidRPr="002F64F6">
        <w:rPr>
          <w:rFonts w:cs="David"/>
          <w:b/>
          <w:bCs/>
          <w:sz w:val="22"/>
          <w:szCs w:val="24"/>
          <w:rtl/>
          <w:lang w:eastAsia="en-US"/>
        </w:rPr>
        <w:t xml:space="preserve"> המכרז המהווה חלק בלתי נפרד מחוזה זה וכמפורט להלן:</w:t>
      </w:r>
    </w:p>
    <w:p w:rsidR="00157827" w:rsidRPr="00404E91" w:rsidRDefault="00157827" w:rsidP="00281B45">
      <w:pPr>
        <w:pStyle w:val="a4"/>
        <w:keepLines/>
        <w:numPr>
          <w:ilvl w:val="1"/>
          <w:numId w:val="160"/>
        </w:numPr>
        <w:tabs>
          <w:tab w:val="clear" w:pos="4153"/>
          <w:tab w:val="clear" w:pos="8306"/>
        </w:tabs>
        <w:rPr>
          <w:color w:val="auto"/>
          <w:lang w:eastAsia="en-US"/>
        </w:rPr>
      </w:pPr>
      <w:r w:rsidRPr="00404E91">
        <w:rPr>
          <w:color w:val="auto"/>
          <w:rtl/>
          <w:lang w:eastAsia="en-US"/>
        </w:rPr>
        <w:t xml:space="preserve">בגין תכנון, תשולם תמורה לפי תעריפי התכנון של משרד הבינוי והשיכון עם התאמות לצרכי הרשות כמפורט בנספח י"ד למכרז זה, בניכוי אחוזי ההנחה על תעריפי התכנון בין </w:t>
      </w:r>
      <w:r w:rsidRPr="00404E91">
        <w:rPr>
          <w:color w:val="auto"/>
          <w:lang w:eastAsia="en-US"/>
        </w:rPr>
        <w:t>5%</w:t>
      </w:r>
      <w:r w:rsidRPr="00404E91">
        <w:rPr>
          <w:color w:val="auto"/>
          <w:rtl/>
          <w:lang w:eastAsia="en-US"/>
        </w:rPr>
        <w:t xml:space="preserve"> ל-</w:t>
      </w:r>
      <w:r w:rsidRPr="00404E91">
        <w:rPr>
          <w:color w:val="auto"/>
          <w:lang w:eastAsia="en-US"/>
        </w:rPr>
        <w:t>15%</w:t>
      </w:r>
      <w:r w:rsidRPr="00404E91">
        <w:rPr>
          <w:color w:val="auto"/>
          <w:rtl/>
          <w:lang w:eastAsia="en-US"/>
        </w:rPr>
        <w:t xml:space="preserve"> בהתאם להצעה הכספית של המציע.</w:t>
      </w:r>
    </w:p>
    <w:p w:rsidR="00157827" w:rsidRPr="00404E91" w:rsidRDefault="00157827" w:rsidP="00281B45">
      <w:pPr>
        <w:pStyle w:val="a4"/>
        <w:keepLines/>
        <w:numPr>
          <w:ilvl w:val="1"/>
          <w:numId w:val="160"/>
        </w:numPr>
        <w:tabs>
          <w:tab w:val="clear" w:pos="4153"/>
          <w:tab w:val="clear" w:pos="8306"/>
        </w:tabs>
        <w:rPr>
          <w:color w:val="auto"/>
          <w:lang w:eastAsia="en-US"/>
        </w:rPr>
      </w:pPr>
      <w:r w:rsidRPr="00404E91">
        <w:rPr>
          <w:color w:val="auto"/>
          <w:rtl/>
          <w:lang w:eastAsia="en-US"/>
        </w:rPr>
        <w:t>תמורת שרותי ניהול פרויקט/תכנון, ארגון ומנהלה ישולמו עמלת ניהול ממוצעת אחידה לכל  הזוכים כמפורט בסעיף 10.2 למסמכי המכרז.</w:t>
      </w:r>
    </w:p>
    <w:p w:rsidR="00157827" w:rsidRPr="00404E91" w:rsidRDefault="00157827" w:rsidP="00281B45">
      <w:pPr>
        <w:pStyle w:val="a4"/>
        <w:keepLines/>
        <w:numPr>
          <w:ilvl w:val="1"/>
          <w:numId w:val="160"/>
        </w:numPr>
        <w:tabs>
          <w:tab w:val="clear" w:pos="4153"/>
          <w:tab w:val="clear" w:pos="8306"/>
        </w:tabs>
        <w:rPr>
          <w:color w:val="auto"/>
          <w:lang w:eastAsia="en-US"/>
        </w:rPr>
      </w:pPr>
      <w:r w:rsidRPr="00404E91">
        <w:rPr>
          <w:color w:val="auto"/>
          <w:rtl/>
          <w:lang w:eastAsia="en-US"/>
        </w:rPr>
        <w:t>בגין ארגון והפקת כנסי הסברה לשיתוף הציבור, סרטים ואמצעי המחשה, ביצוע סקרים, ייעוץ שאין לגביו תעריפים ועוד,  ישולם החזר הוצאות, בכפוף לקבלת שלוש הצעות מחיר, הזולה מבניהן, מטעם נותני השירות לספק.</w:t>
      </w:r>
    </w:p>
    <w:p w:rsidR="00157827" w:rsidRPr="00404E91" w:rsidRDefault="00157827" w:rsidP="00281B45">
      <w:pPr>
        <w:pStyle w:val="a4"/>
        <w:keepLines/>
        <w:numPr>
          <w:ilvl w:val="1"/>
          <w:numId w:val="160"/>
        </w:numPr>
        <w:tabs>
          <w:tab w:val="clear" w:pos="4153"/>
          <w:tab w:val="clear" w:pos="8306"/>
        </w:tabs>
        <w:rPr>
          <w:color w:val="auto"/>
          <w:lang w:eastAsia="en-US"/>
        </w:rPr>
      </w:pPr>
      <w:r w:rsidRPr="00404E91">
        <w:rPr>
          <w:color w:val="auto"/>
          <w:rtl/>
          <w:lang w:eastAsia="en-US"/>
        </w:rPr>
        <w:t>למען הסר ספק, כל הוצאה כאמור, תהיה בהנחיה ואישור מפורש בכתב ומראש מאת המזמין כמפורט בנספח י"ד למכרז זה.</w:t>
      </w:r>
    </w:p>
    <w:p w:rsidR="00157827" w:rsidRPr="00404E91" w:rsidRDefault="00157827" w:rsidP="00281B45">
      <w:pPr>
        <w:pStyle w:val="a4"/>
        <w:keepLines/>
        <w:numPr>
          <w:ilvl w:val="1"/>
          <w:numId w:val="160"/>
        </w:numPr>
        <w:tabs>
          <w:tab w:val="clear" w:pos="4153"/>
          <w:tab w:val="clear" w:pos="8306"/>
        </w:tabs>
        <w:rPr>
          <w:color w:val="auto"/>
          <w:lang w:eastAsia="en-US"/>
        </w:rPr>
      </w:pPr>
      <w:r w:rsidRPr="00404E91">
        <w:rPr>
          <w:color w:val="auto"/>
          <w:rtl/>
          <w:lang w:eastAsia="en-US"/>
        </w:rPr>
        <w:t xml:space="preserve"> יועצים שלא מוגדר עבורם תעריף לפי משרד הבינוי או עפ"י מכרז זה, כגון יועץ סיסמי וקרקע, מודד מוסמך, שמאי מקרקעין מוסמך, יועץ משפטי, יועץ שימור, יועץ תיירות, יועץ חקלאי או כל יועץ אחר שיידרש בהתאם לצורך, ייבחרו בכפוף לקבלת 3 הצעות מחיר הזולה מביניהן או לפי תעריף תכנון של משרד ממשלתי אחר, הזול </w:t>
      </w:r>
      <w:r w:rsidRPr="00404E91">
        <w:rPr>
          <w:color w:val="auto"/>
          <w:rtl/>
          <w:lang w:eastAsia="en-US"/>
        </w:rPr>
        <w:tab/>
        <w:t>מביניהם.</w:t>
      </w:r>
      <w:bookmarkEnd w:id="1237"/>
      <w:bookmarkEnd w:id="1238"/>
    </w:p>
    <w:p w:rsidR="00157827" w:rsidRPr="00B31D8F" w:rsidRDefault="00157827" w:rsidP="00281B45">
      <w:pPr>
        <w:pStyle w:val="a4"/>
        <w:keepLines/>
        <w:numPr>
          <w:ilvl w:val="1"/>
          <w:numId w:val="160"/>
        </w:numPr>
        <w:tabs>
          <w:tab w:val="clear" w:pos="4153"/>
          <w:tab w:val="clear" w:pos="8306"/>
        </w:tabs>
        <w:rPr>
          <w:color w:val="auto"/>
          <w:rtl/>
          <w:lang w:eastAsia="en-US"/>
        </w:rPr>
      </w:pPr>
      <w:r w:rsidRPr="00B31D8F">
        <w:rPr>
          <w:color w:val="auto"/>
          <w:rtl/>
          <w:lang w:eastAsia="en-US"/>
        </w:rPr>
        <w:t>תמורה כאמור בסעיפים 12.3-12.5  תהווה את התמורה המלאה בעבור ביצוע כל שירותי התכנון וניהול התכנון הניתנים להכנת תוכנית, על כל שלביה ועל כל ההוצאות הנלוות הנדרשות להשלמתה, לרבות שכר הטרחה של צוות התכנון המוגדר בהצעה ויתר העובדים ונותני שירותים עצמאיים מטעם המציע. למען הסר ספק כל העלויות וההוצאות הכרוכות בהכנת כל התכניות והמסמכים , לרבות הכנת כל תיקי ההגשה לועדות הסטטוטוריות אשר יידרשו בשלביהם השונים עד לאישור התכנית למתן תוקף כלולים בתמורה המבוקשת ולא ישולם בעבורם כל תמורה נוספת.</w:t>
      </w:r>
    </w:p>
    <w:p w:rsidR="00157827" w:rsidRPr="00B31D8F" w:rsidRDefault="00157827" w:rsidP="00281B45">
      <w:pPr>
        <w:pStyle w:val="a4"/>
        <w:keepLines/>
        <w:numPr>
          <w:ilvl w:val="1"/>
          <w:numId w:val="160"/>
        </w:numPr>
        <w:tabs>
          <w:tab w:val="clear" w:pos="4153"/>
          <w:tab w:val="clear" w:pos="8306"/>
        </w:tabs>
        <w:rPr>
          <w:color w:val="auto"/>
          <w:rtl/>
          <w:lang w:eastAsia="en-US"/>
        </w:rPr>
      </w:pPr>
      <w:r w:rsidRPr="00B31D8F">
        <w:rPr>
          <w:color w:val="auto"/>
          <w:rtl/>
          <w:lang w:eastAsia="en-US"/>
        </w:rPr>
        <w:t>הרשות תזמין מפעם לפעם הכנת תוכניות שונות. הרשות תקבע אלו תוצרי תכנון יוזמנו, ואלו מתכננים, יועצים, סוקרים, מודדים כנסים, סרטי הסברה ועוד  ישתתפו בתכנון שהוזמן.</w:t>
      </w:r>
    </w:p>
    <w:p w:rsidR="00157827" w:rsidRPr="00B31D8F" w:rsidRDefault="00157827" w:rsidP="00281B45">
      <w:pPr>
        <w:pStyle w:val="a4"/>
        <w:keepLines/>
        <w:numPr>
          <w:ilvl w:val="1"/>
          <w:numId w:val="160"/>
        </w:numPr>
        <w:tabs>
          <w:tab w:val="clear" w:pos="4153"/>
          <w:tab w:val="clear" w:pos="8306"/>
        </w:tabs>
        <w:rPr>
          <w:color w:val="auto"/>
          <w:lang w:eastAsia="en-US"/>
        </w:rPr>
      </w:pPr>
      <w:r w:rsidRPr="00B31D8F">
        <w:rPr>
          <w:color w:val="auto"/>
          <w:rtl/>
          <w:lang w:eastAsia="en-US"/>
        </w:rPr>
        <w:t>חישוב השכר יעשה באופן פרטני לכל מתכנן ולכל שרות שיוזמן. סכום זה, בצרוף עמלת הניהול, יהוו את שכר התכנון הכולל.</w:t>
      </w:r>
    </w:p>
    <w:p w:rsidR="00157827" w:rsidRPr="00B31D8F" w:rsidRDefault="00157827" w:rsidP="00281B45">
      <w:pPr>
        <w:pStyle w:val="a4"/>
        <w:keepLines/>
        <w:numPr>
          <w:ilvl w:val="1"/>
          <w:numId w:val="160"/>
        </w:numPr>
        <w:tabs>
          <w:tab w:val="clear" w:pos="4153"/>
          <w:tab w:val="clear" w:pos="8306"/>
        </w:tabs>
        <w:rPr>
          <w:color w:val="auto"/>
          <w:lang w:eastAsia="en-US"/>
        </w:rPr>
      </w:pPr>
      <w:r w:rsidRPr="00B31D8F">
        <w:rPr>
          <w:color w:val="auto"/>
          <w:rtl/>
          <w:lang w:eastAsia="en-US"/>
        </w:rPr>
        <w:t>ניתן יהיה לנייד עד %10 משכר התכנון בין היועצים פרט למנהל הפרויקט,  בכפוף לאישור המזמין ובלבד שהשכר הכולל של הצוות לא ישתנה.</w:t>
      </w:r>
    </w:p>
    <w:p w:rsidR="00157827" w:rsidRPr="00B31D8F" w:rsidRDefault="00157827" w:rsidP="00281B45">
      <w:pPr>
        <w:pStyle w:val="a4"/>
        <w:keepLines/>
        <w:numPr>
          <w:ilvl w:val="1"/>
          <w:numId w:val="160"/>
        </w:numPr>
        <w:tabs>
          <w:tab w:val="clear" w:pos="4153"/>
          <w:tab w:val="clear" w:pos="8306"/>
        </w:tabs>
        <w:rPr>
          <w:color w:val="auto"/>
          <w:lang w:eastAsia="en-US"/>
        </w:rPr>
      </w:pPr>
      <w:r w:rsidRPr="00B31D8F">
        <w:rPr>
          <w:color w:val="auto"/>
          <w:rtl/>
          <w:lang w:eastAsia="en-US"/>
        </w:rPr>
        <w:t>התשלומים לביצוע השירותים יהיו עפ"י שכר הטרחה הכולל וישולמו לספק בהתאם לאבני הדרך (שלבי התכנון) הקבועים בטבלת תעריפי התכנון (נספח י"ד). שכר הטרחה הכולל ישולם רק לאחר ביצוע מלוא השירותים המפורטים בכל שלב ע"י כל היועצים שנדרשו, לשביעות רצונה המלא של הרשות.</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הרשות שומרת לעצמה את הזכות להוסיף ו/או לעדכן תעריפים במשך תקופת ההתקשרות לפי שיקול דעתה הבלעדי.</w:t>
      </w:r>
    </w:p>
    <w:p w:rsidR="00157827" w:rsidRPr="00B31D8F" w:rsidRDefault="00157827" w:rsidP="00281B45">
      <w:pPr>
        <w:pStyle w:val="a4"/>
        <w:keepLines/>
        <w:numPr>
          <w:ilvl w:val="1"/>
          <w:numId w:val="160"/>
        </w:numPr>
        <w:tabs>
          <w:tab w:val="clear" w:pos="4153"/>
          <w:tab w:val="clear" w:pos="8306"/>
        </w:tabs>
        <w:jc w:val="left"/>
        <w:rPr>
          <w:color w:val="auto"/>
          <w:lang w:eastAsia="en-US"/>
        </w:rPr>
      </w:pPr>
      <w:r w:rsidRPr="00B31D8F">
        <w:rPr>
          <w:color w:val="auto"/>
          <w:rtl/>
          <w:lang w:eastAsia="en-US"/>
        </w:rPr>
        <w:t>על הספק להעביר, תוך 7 ימי עסקים, לחברי צוות התכנון ולספקי המשנה את מלוא התמורה בגין עבודתם</w:t>
      </w:r>
      <w:r>
        <w:rPr>
          <w:color w:val="auto"/>
          <w:rtl/>
          <w:lang w:eastAsia="en-US"/>
        </w:rPr>
        <w:t xml:space="preserve"> </w:t>
      </w:r>
      <w:r w:rsidRPr="00B31D8F">
        <w:rPr>
          <w:color w:val="auto"/>
          <w:rtl/>
          <w:lang w:eastAsia="en-US"/>
        </w:rPr>
        <w:t xml:space="preserve">כאמור בסעיף </w:t>
      </w:r>
      <w:r w:rsidR="001A22FB">
        <w:fldChar w:fldCharType="begin"/>
      </w:r>
      <w:r w:rsidR="001A22FB">
        <w:instrText xml:space="preserve"> REF _Ref333233560 \r \h  \* MERGEFORMAT </w:instrText>
      </w:r>
      <w:r w:rsidR="001A22FB">
        <w:fldChar w:fldCharType="separate"/>
      </w:r>
      <w:r w:rsidR="001A22FB" w:rsidRPr="001A22FB">
        <w:rPr>
          <w:color w:val="auto"/>
          <w:cs/>
          <w:lang w:eastAsia="en-US"/>
        </w:rPr>
        <w:t>‎</w:t>
      </w:r>
      <w:r w:rsidR="001A22FB" w:rsidRPr="001A22FB">
        <w:rPr>
          <w:color w:val="auto"/>
          <w:lang w:eastAsia="en-US"/>
        </w:rPr>
        <w:t>0</w:t>
      </w:r>
      <w:r w:rsidR="001A22FB">
        <w:fldChar w:fldCharType="end"/>
      </w:r>
      <w:r>
        <w:rPr>
          <w:color w:val="auto"/>
          <w:rtl/>
          <w:lang w:eastAsia="en-US"/>
        </w:rPr>
        <w:t xml:space="preserve"> לעיל ואשר שולמה ע"י המזמין.  </w:t>
      </w:r>
      <w:r w:rsidRPr="00B31D8F">
        <w:rPr>
          <w:color w:val="auto"/>
          <w:rtl/>
          <w:lang w:eastAsia="en-US"/>
        </w:rPr>
        <w:t>למזמין תהיה זכות לדרוש אסמכתאות להעברת התשלומים כאמור.</w:t>
      </w:r>
    </w:p>
    <w:p w:rsidR="00157827" w:rsidRPr="00896FF5" w:rsidRDefault="00157827" w:rsidP="00281B45">
      <w:pPr>
        <w:pStyle w:val="a4"/>
        <w:keepLines/>
        <w:numPr>
          <w:ilvl w:val="1"/>
          <w:numId w:val="160"/>
        </w:numPr>
        <w:tabs>
          <w:tab w:val="clear" w:pos="4153"/>
          <w:tab w:val="clear" w:pos="8306"/>
        </w:tabs>
        <w:jc w:val="left"/>
        <w:rPr>
          <w:color w:val="auto"/>
          <w:rtl/>
          <w:lang w:eastAsia="en-US"/>
        </w:rPr>
      </w:pPr>
      <w:r w:rsidRPr="00896FF5">
        <w:rPr>
          <w:color w:val="auto"/>
          <w:rtl/>
          <w:lang w:eastAsia="en-US"/>
        </w:rPr>
        <w:lastRenderedPageBreak/>
        <w:t xml:space="preserve">החברה תהיה אחראית לשאת במלואן ובמועדן בכל עלויות עבודות התכנון שבניהולה ובבצועה ולשלם את כל התשלומים וההוצאות הנוגעים לתכנון, לרבות תשלומים לנותני שירותים, רשויות ולכל צד ג׳ אחר, על פי </w:t>
      </w:r>
      <w:r w:rsidRPr="00896FF5">
        <w:rPr>
          <w:color w:val="auto"/>
          <w:rtl/>
          <w:lang w:eastAsia="en-US"/>
        </w:rPr>
        <w:tab/>
        <w:t>החוזים בהם תתקשר עם גופים אלו או מכוח כל עילה אחרת שהיא.</w:t>
      </w:r>
    </w:p>
    <w:p w:rsidR="00157827" w:rsidRPr="00896FF5" w:rsidRDefault="00157827" w:rsidP="00281B45">
      <w:pPr>
        <w:pStyle w:val="a4"/>
        <w:keepLines/>
        <w:numPr>
          <w:ilvl w:val="1"/>
          <w:numId w:val="160"/>
        </w:numPr>
        <w:tabs>
          <w:tab w:val="clear" w:pos="4153"/>
          <w:tab w:val="clear" w:pos="8306"/>
        </w:tabs>
        <w:jc w:val="left"/>
        <w:rPr>
          <w:color w:val="auto"/>
          <w:rtl/>
          <w:lang w:eastAsia="en-US"/>
        </w:rPr>
      </w:pPr>
      <w:r w:rsidRPr="00896FF5">
        <w:rPr>
          <w:color w:val="auto"/>
          <w:rtl/>
          <w:lang w:eastAsia="en-US"/>
        </w:rPr>
        <w:t>לכל תשלום על חשבון שכר טרחת החברה בגין ניהול התכנון יצורף מס ערך מוסף  בשיעור החוקי וכנגד  קבלת  חשבונית מס כחוק. על הספק להגיש חשבוניות מס בלבד, ספק שיהיה מעוניין להגיש חשבונית עיסקה יהיה עליו לעמוד בהוראות התכ"ם בעניין זה.</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על הספק הזוכה להגיש חשבוניות לתשלום לפי הנחיות מחלקת חשבות של הרשות.</w:t>
      </w:r>
    </w:p>
    <w:p w:rsidR="00157827" w:rsidRPr="00896FF5" w:rsidRDefault="00157827" w:rsidP="00281B45">
      <w:pPr>
        <w:pStyle w:val="a4"/>
        <w:keepLines/>
        <w:numPr>
          <w:ilvl w:val="1"/>
          <w:numId w:val="160"/>
        </w:numPr>
        <w:tabs>
          <w:tab w:val="clear" w:pos="4153"/>
          <w:tab w:val="clear" w:pos="8306"/>
        </w:tabs>
        <w:jc w:val="left"/>
        <w:rPr>
          <w:color w:val="auto"/>
          <w:rtl/>
          <w:lang w:eastAsia="en-US"/>
        </w:rPr>
      </w:pPr>
      <w:r w:rsidRPr="00896FF5">
        <w:rPr>
          <w:color w:val="auto"/>
          <w:rtl/>
          <w:lang w:eastAsia="en-US"/>
        </w:rPr>
        <w:t>חשבוניות לתשלום יוגשו דרך פורטל ספקים. ספק שלא רשום עדיין לפורטל הספקים הממשלתי יהיה עליו להירשם תחילה לפורטל הספקים הממשלתי .</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תשלום חשבון/חשבונית אשר יוגש/ו  למזמין בין ה- 15-1 בחודש, ישולם בתחילת מועד התשלום הממשלתי של החודש העוקב.</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תשלום חשבון/חשבונית אשר יוגש/ו בתאריכים 24-16 בחודש, ישולם בחודש העוקב לפי יום הגשת החשבון,  כלומר בדיוק 30 יום מיום הגשת החשבון.</w:t>
      </w:r>
    </w:p>
    <w:p w:rsidR="00157827" w:rsidRPr="00896FF5" w:rsidRDefault="00157827" w:rsidP="00281B45">
      <w:pPr>
        <w:pStyle w:val="a4"/>
        <w:keepLines/>
        <w:numPr>
          <w:ilvl w:val="1"/>
          <w:numId w:val="160"/>
        </w:numPr>
        <w:tabs>
          <w:tab w:val="clear" w:pos="4153"/>
          <w:tab w:val="clear" w:pos="8306"/>
        </w:tabs>
        <w:jc w:val="left"/>
        <w:rPr>
          <w:color w:val="auto"/>
          <w:rtl/>
          <w:lang w:eastAsia="en-US"/>
        </w:rPr>
      </w:pPr>
      <w:r w:rsidRPr="00896FF5">
        <w:rPr>
          <w:color w:val="auto"/>
          <w:rtl/>
          <w:lang w:eastAsia="en-US"/>
        </w:rPr>
        <w:t>תשלום חשבון/חשבונית אשר יוגשו בתאריכים 31-25 בחודש, ישולם ב-24 בחודש העוקב, דהיינו בסוף מועד התשלום הממשלתי של החודש העוקב.</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כללי ההצמדה המפורטים להלן הם אלה הקבועים ע"י החשב הכללי:</w:t>
      </w:r>
    </w:p>
    <w:p w:rsidR="00157827" w:rsidRPr="00896FF5" w:rsidRDefault="00157827" w:rsidP="00281B45">
      <w:pPr>
        <w:pStyle w:val="a4"/>
        <w:keepLines/>
        <w:numPr>
          <w:ilvl w:val="2"/>
          <w:numId w:val="160"/>
        </w:numPr>
        <w:tabs>
          <w:tab w:val="clear" w:pos="4153"/>
          <w:tab w:val="clear" w:pos="8306"/>
          <w:tab w:val="left" w:pos="1095"/>
        </w:tabs>
        <w:ind w:left="811" w:hanging="567"/>
        <w:jc w:val="left"/>
        <w:rPr>
          <w:color w:val="auto"/>
          <w:lang w:eastAsia="en-US"/>
        </w:rPr>
      </w:pPr>
      <w:r w:rsidRPr="00896FF5">
        <w:rPr>
          <w:color w:val="auto"/>
          <w:rtl/>
          <w:lang w:eastAsia="en-US"/>
        </w:rPr>
        <w:t>סכום ההצמדה שיחושב יתווסף (או יופחת, אם חלה ירידה במדד הרלוונטי) לתעריפים שנקבעו בהתקשרות.</w:t>
      </w:r>
    </w:p>
    <w:p w:rsidR="00157827" w:rsidRPr="00896FF5" w:rsidRDefault="00157827" w:rsidP="00281B45">
      <w:pPr>
        <w:pStyle w:val="a4"/>
        <w:keepLines/>
        <w:numPr>
          <w:ilvl w:val="2"/>
          <w:numId w:val="160"/>
        </w:numPr>
        <w:tabs>
          <w:tab w:val="clear" w:pos="4153"/>
          <w:tab w:val="clear" w:pos="8306"/>
          <w:tab w:val="left" w:pos="1095"/>
        </w:tabs>
        <w:ind w:left="811" w:hanging="567"/>
        <w:jc w:val="left"/>
        <w:rPr>
          <w:color w:val="auto"/>
          <w:lang w:eastAsia="en-US"/>
        </w:rPr>
      </w:pPr>
      <w:r w:rsidRPr="00896FF5">
        <w:rPr>
          <w:color w:val="auto"/>
          <w:rtl/>
          <w:lang w:eastAsia="en-US"/>
        </w:rPr>
        <w:t>ביצוע הצמדה יהיה גם במקרים שבהם מדובר בהצמדה שלילית.</w:t>
      </w:r>
    </w:p>
    <w:p w:rsidR="00157827" w:rsidRPr="00896FF5" w:rsidRDefault="00157827" w:rsidP="00281B45">
      <w:pPr>
        <w:pStyle w:val="a4"/>
        <w:keepLines/>
        <w:numPr>
          <w:ilvl w:val="2"/>
          <w:numId w:val="160"/>
        </w:numPr>
        <w:tabs>
          <w:tab w:val="clear" w:pos="4153"/>
          <w:tab w:val="clear" w:pos="8306"/>
          <w:tab w:val="left" w:pos="1095"/>
        </w:tabs>
        <w:ind w:left="811" w:hanging="567"/>
        <w:jc w:val="left"/>
        <w:rPr>
          <w:color w:val="auto"/>
          <w:lang w:eastAsia="en-US"/>
        </w:rPr>
      </w:pPr>
      <w:r w:rsidRPr="00896FF5">
        <w:rPr>
          <w:color w:val="auto"/>
          <w:rtl/>
          <w:lang w:eastAsia="en-US"/>
        </w:rPr>
        <w:t>המחירים יוצמדו לשינויים למדד מחירים לצרכן</w:t>
      </w:r>
      <w:r w:rsidRPr="00896FF5" w:rsidDel="00BA5AAD">
        <w:rPr>
          <w:color w:val="auto"/>
          <w:rtl/>
          <w:lang w:eastAsia="en-US"/>
        </w:rPr>
        <w:t xml:space="preserve"> </w:t>
      </w:r>
      <w:r w:rsidRPr="00896FF5">
        <w:rPr>
          <w:color w:val="auto"/>
          <w:rtl/>
          <w:lang w:eastAsia="en-US"/>
        </w:rPr>
        <w:t>(להלן: "המדד") כמפורט להלן:</w:t>
      </w:r>
      <w:r w:rsidRPr="00896FF5">
        <w:rPr>
          <w:color w:val="auto"/>
          <w:lang w:eastAsia="en-US"/>
        </w:rPr>
        <w:t xml:space="preserve"> </w:t>
      </w:r>
    </w:p>
    <w:p w:rsidR="00157827" w:rsidRPr="00896FF5" w:rsidRDefault="00157827" w:rsidP="00281B45">
      <w:pPr>
        <w:pStyle w:val="a4"/>
        <w:keepLines/>
        <w:numPr>
          <w:ilvl w:val="3"/>
          <w:numId w:val="160"/>
        </w:numPr>
        <w:tabs>
          <w:tab w:val="clear" w:pos="4153"/>
          <w:tab w:val="clear" w:pos="8306"/>
          <w:tab w:val="left" w:pos="1378"/>
        </w:tabs>
        <w:ind w:left="1095"/>
        <w:jc w:val="left"/>
        <w:rPr>
          <w:color w:val="auto"/>
          <w:rtl/>
          <w:lang w:eastAsia="en-US"/>
        </w:rPr>
      </w:pPr>
      <w:r w:rsidRPr="00896FF5">
        <w:rPr>
          <w:color w:val="auto"/>
          <w:rtl/>
          <w:lang w:eastAsia="en-US"/>
        </w:rPr>
        <w:t xml:space="preserve">בתום 18 חודשים מהמועד האחרון להגשת ההצעות ייקבע מדד הבסיס אשר ישמש כבסיס להשוואה לצורך ביצוע הצמדות. ההצמדה תתבצע מידי חודש, כך שההצמדה הראשונה תיעשה בחלוף 18 חודשים מהמועד </w:t>
      </w:r>
      <w:r w:rsidRPr="00896FF5">
        <w:rPr>
          <w:color w:val="auto"/>
          <w:rtl/>
          <w:lang w:eastAsia="en-US"/>
        </w:rPr>
        <w:tab/>
        <w:t>האחרון להגשת הצעות במכרז ובכל חודש לאחר מכן. שיעור ההתאמה</w:t>
      </w:r>
      <w:r w:rsidRPr="00896FF5">
        <w:rPr>
          <w:color w:val="auto"/>
          <w:lang w:eastAsia="en-US"/>
        </w:rPr>
        <w:t xml:space="preserve"> </w:t>
      </w:r>
      <w:r w:rsidRPr="00896FF5">
        <w:rPr>
          <w:color w:val="auto"/>
          <w:rtl/>
          <w:lang w:eastAsia="en-US"/>
        </w:rPr>
        <w:t>ייעשה</w:t>
      </w:r>
      <w:r w:rsidRPr="00896FF5">
        <w:rPr>
          <w:color w:val="auto"/>
          <w:lang w:eastAsia="en-US"/>
        </w:rPr>
        <w:t xml:space="preserve"> </w:t>
      </w:r>
      <w:r w:rsidRPr="00896FF5">
        <w:rPr>
          <w:color w:val="auto"/>
          <w:rtl/>
          <w:lang w:eastAsia="en-US"/>
        </w:rPr>
        <w:t>בין</w:t>
      </w:r>
      <w:r w:rsidRPr="00896FF5">
        <w:rPr>
          <w:color w:val="auto"/>
          <w:lang w:eastAsia="en-US"/>
        </w:rPr>
        <w:t xml:space="preserve"> </w:t>
      </w:r>
      <w:r w:rsidRPr="00896FF5">
        <w:rPr>
          <w:color w:val="auto"/>
          <w:rtl/>
          <w:lang w:eastAsia="en-US"/>
        </w:rPr>
        <w:t>המדד הקובע למדד הבסיס.</w:t>
      </w:r>
    </w:p>
    <w:p w:rsidR="00157827" w:rsidRPr="00896FF5" w:rsidRDefault="00157827" w:rsidP="00281B45">
      <w:pPr>
        <w:pStyle w:val="a4"/>
        <w:keepLines/>
        <w:numPr>
          <w:ilvl w:val="3"/>
          <w:numId w:val="160"/>
        </w:numPr>
        <w:tabs>
          <w:tab w:val="clear" w:pos="4153"/>
          <w:tab w:val="clear" w:pos="8306"/>
          <w:tab w:val="left" w:pos="1378"/>
        </w:tabs>
        <w:ind w:left="1095"/>
        <w:jc w:val="left"/>
        <w:rPr>
          <w:color w:val="auto"/>
          <w:lang w:eastAsia="en-US"/>
        </w:rPr>
      </w:pPr>
      <w:r w:rsidRPr="00896FF5">
        <w:rPr>
          <w:color w:val="auto"/>
          <w:rtl/>
          <w:lang w:eastAsia="en-US"/>
        </w:rPr>
        <w:t>למרות האמור לעיל, אם</w:t>
      </w:r>
      <w:r w:rsidRPr="00896FF5">
        <w:rPr>
          <w:color w:val="auto"/>
          <w:lang w:eastAsia="en-US"/>
        </w:rPr>
        <w:t xml:space="preserve"> </w:t>
      </w:r>
      <w:r w:rsidRPr="00896FF5">
        <w:rPr>
          <w:color w:val="auto"/>
          <w:rtl/>
          <w:lang w:eastAsia="en-US"/>
        </w:rPr>
        <w:t>במהלך</w:t>
      </w:r>
      <w:r w:rsidRPr="00896FF5">
        <w:rPr>
          <w:color w:val="auto"/>
          <w:lang w:eastAsia="en-US"/>
        </w:rPr>
        <w:t xml:space="preserve"> 18 </w:t>
      </w:r>
      <w:r w:rsidRPr="00896FF5">
        <w:rPr>
          <w:color w:val="auto"/>
          <w:rtl/>
          <w:lang w:eastAsia="en-US"/>
        </w:rPr>
        <w:t>החודשים</w:t>
      </w:r>
      <w:r w:rsidRPr="00896FF5">
        <w:rPr>
          <w:color w:val="auto"/>
          <w:lang w:eastAsia="en-US"/>
        </w:rPr>
        <w:t xml:space="preserve"> </w:t>
      </w:r>
      <w:r w:rsidRPr="00896FF5">
        <w:rPr>
          <w:color w:val="auto"/>
          <w:rtl/>
          <w:lang w:eastAsia="en-US"/>
        </w:rPr>
        <w:t>הראשונים</w:t>
      </w:r>
      <w:r w:rsidRPr="00896FF5">
        <w:rPr>
          <w:color w:val="auto"/>
          <w:lang w:eastAsia="en-US"/>
        </w:rPr>
        <w:t xml:space="preserve"> </w:t>
      </w:r>
      <w:r w:rsidRPr="00896FF5">
        <w:rPr>
          <w:color w:val="auto"/>
          <w:rtl/>
          <w:lang w:eastAsia="en-US"/>
        </w:rPr>
        <w:t>של</w:t>
      </w:r>
      <w:r w:rsidRPr="00896FF5">
        <w:rPr>
          <w:color w:val="auto"/>
          <w:lang w:eastAsia="en-US"/>
        </w:rPr>
        <w:t xml:space="preserve"> </w:t>
      </w:r>
      <w:r w:rsidRPr="00896FF5">
        <w:rPr>
          <w:color w:val="auto"/>
          <w:rtl/>
          <w:lang w:eastAsia="en-US"/>
        </w:rPr>
        <w:t>ההתקשרות</w:t>
      </w:r>
      <w:r w:rsidRPr="00896FF5">
        <w:rPr>
          <w:color w:val="auto"/>
          <w:lang w:eastAsia="en-US"/>
        </w:rPr>
        <w:t xml:space="preserve"> </w:t>
      </w:r>
      <w:r w:rsidRPr="00896FF5">
        <w:rPr>
          <w:color w:val="auto"/>
          <w:rtl/>
          <w:lang w:eastAsia="en-US"/>
        </w:rPr>
        <w:t>יחול</w:t>
      </w:r>
      <w:r w:rsidRPr="00896FF5">
        <w:rPr>
          <w:color w:val="auto"/>
          <w:lang w:eastAsia="en-US"/>
        </w:rPr>
        <w:t xml:space="preserve"> </w:t>
      </w:r>
      <w:r w:rsidRPr="00896FF5">
        <w:rPr>
          <w:color w:val="auto"/>
          <w:rtl/>
          <w:lang w:eastAsia="en-US"/>
        </w:rPr>
        <w:t>שינוי</w:t>
      </w:r>
      <w:r w:rsidRPr="00896FF5">
        <w:rPr>
          <w:color w:val="auto"/>
          <w:lang w:eastAsia="en-US"/>
        </w:rPr>
        <w:t xml:space="preserve"> </w:t>
      </w:r>
      <w:r w:rsidRPr="00896FF5">
        <w:rPr>
          <w:color w:val="auto"/>
          <w:rtl/>
          <w:lang w:eastAsia="en-US"/>
        </w:rPr>
        <w:t>במדד</w:t>
      </w:r>
      <w:r w:rsidRPr="00896FF5">
        <w:rPr>
          <w:color w:val="auto"/>
          <w:lang w:eastAsia="en-US"/>
        </w:rPr>
        <w:t xml:space="preserve"> </w:t>
      </w:r>
      <w:r w:rsidRPr="00896FF5">
        <w:rPr>
          <w:color w:val="auto"/>
          <w:rtl/>
          <w:lang w:eastAsia="en-US"/>
        </w:rPr>
        <w:t>ושיעורו</w:t>
      </w:r>
      <w:r w:rsidRPr="00896FF5">
        <w:rPr>
          <w:color w:val="auto"/>
          <w:lang w:eastAsia="en-US"/>
        </w:rPr>
        <w:t xml:space="preserve"> </w:t>
      </w:r>
      <w:r w:rsidRPr="00896FF5">
        <w:rPr>
          <w:color w:val="auto"/>
          <w:rtl/>
          <w:lang w:eastAsia="en-US"/>
        </w:rPr>
        <w:t>יעלה</w:t>
      </w:r>
      <w:r w:rsidRPr="00896FF5">
        <w:rPr>
          <w:color w:val="auto"/>
          <w:lang w:eastAsia="en-US"/>
        </w:rPr>
        <w:t xml:space="preserve"> </w:t>
      </w:r>
      <w:r w:rsidRPr="00896FF5">
        <w:rPr>
          <w:color w:val="auto"/>
          <w:rtl/>
          <w:lang w:eastAsia="en-US"/>
        </w:rPr>
        <w:t xml:space="preserve">לכדי </w:t>
      </w:r>
      <w:r w:rsidRPr="00896FF5">
        <w:rPr>
          <w:color w:val="auto"/>
          <w:lang w:eastAsia="en-US"/>
        </w:rPr>
        <w:t xml:space="preserve"> </w:t>
      </w:r>
      <w:r w:rsidRPr="00896FF5">
        <w:rPr>
          <w:color w:val="auto"/>
          <w:rtl/>
          <w:lang w:eastAsia="en-US"/>
        </w:rPr>
        <w:tab/>
      </w:r>
      <w:r w:rsidRPr="00896FF5">
        <w:rPr>
          <w:color w:val="auto"/>
          <w:lang w:eastAsia="en-US"/>
        </w:rPr>
        <w:t>4%</w:t>
      </w:r>
      <w:r w:rsidRPr="00896FF5">
        <w:rPr>
          <w:color w:val="auto"/>
          <w:rtl/>
          <w:lang w:eastAsia="en-US"/>
        </w:rPr>
        <w:t xml:space="preserve"> ומעלה</w:t>
      </w:r>
      <w:r w:rsidRPr="00896FF5">
        <w:rPr>
          <w:color w:val="auto"/>
          <w:lang w:eastAsia="en-US"/>
        </w:rPr>
        <w:t xml:space="preserve"> </w:t>
      </w:r>
      <w:r w:rsidRPr="00896FF5">
        <w:rPr>
          <w:color w:val="auto"/>
          <w:rtl/>
          <w:lang w:eastAsia="en-US"/>
        </w:rPr>
        <w:t>מהמדד הידוע במועד</w:t>
      </w:r>
      <w:r w:rsidRPr="00896FF5">
        <w:rPr>
          <w:color w:val="auto"/>
          <w:lang w:eastAsia="en-US"/>
        </w:rPr>
        <w:t xml:space="preserve"> </w:t>
      </w:r>
      <w:r w:rsidRPr="00896FF5">
        <w:rPr>
          <w:color w:val="auto"/>
          <w:rtl/>
          <w:lang w:eastAsia="en-US"/>
        </w:rPr>
        <w:t>האחרון</w:t>
      </w:r>
      <w:r w:rsidRPr="00896FF5">
        <w:rPr>
          <w:color w:val="auto"/>
          <w:lang w:eastAsia="en-US"/>
        </w:rPr>
        <w:t xml:space="preserve"> </w:t>
      </w:r>
      <w:r w:rsidRPr="00896FF5">
        <w:rPr>
          <w:color w:val="auto"/>
          <w:rtl/>
          <w:lang w:eastAsia="en-US"/>
        </w:rPr>
        <w:t>להגשת</w:t>
      </w:r>
      <w:r w:rsidRPr="00896FF5">
        <w:rPr>
          <w:color w:val="auto"/>
          <w:lang w:eastAsia="en-US"/>
        </w:rPr>
        <w:t xml:space="preserve"> </w:t>
      </w:r>
      <w:r w:rsidRPr="00896FF5">
        <w:rPr>
          <w:color w:val="auto"/>
          <w:rtl/>
          <w:lang w:eastAsia="en-US"/>
        </w:rPr>
        <w:t>ההצעות תיעשה</w:t>
      </w:r>
      <w:r w:rsidRPr="00896FF5">
        <w:rPr>
          <w:color w:val="auto"/>
          <w:lang w:eastAsia="en-US"/>
        </w:rPr>
        <w:t xml:space="preserve"> </w:t>
      </w:r>
      <w:r w:rsidRPr="00896FF5">
        <w:rPr>
          <w:color w:val="auto"/>
          <w:rtl/>
          <w:lang w:eastAsia="en-US"/>
        </w:rPr>
        <w:t>התאמה</w:t>
      </w:r>
      <w:r w:rsidRPr="00896FF5">
        <w:rPr>
          <w:color w:val="auto"/>
          <w:lang w:eastAsia="en-US"/>
        </w:rPr>
        <w:t xml:space="preserve"> </w:t>
      </w:r>
      <w:r w:rsidRPr="00896FF5">
        <w:rPr>
          <w:color w:val="auto"/>
          <w:rtl/>
          <w:lang w:eastAsia="en-US"/>
        </w:rPr>
        <w:t>לשינויים כדלהלן:</w:t>
      </w:r>
    </w:p>
    <w:p w:rsidR="00157827" w:rsidRPr="00896FF5" w:rsidRDefault="00157827" w:rsidP="00281B45">
      <w:pPr>
        <w:pStyle w:val="a4"/>
        <w:keepLines/>
        <w:numPr>
          <w:ilvl w:val="3"/>
          <w:numId w:val="160"/>
        </w:numPr>
        <w:tabs>
          <w:tab w:val="clear" w:pos="4153"/>
          <w:tab w:val="clear" w:pos="8306"/>
          <w:tab w:val="left" w:pos="1378"/>
        </w:tabs>
        <w:ind w:left="1095"/>
        <w:jc w:val="left"/>
        <w:rPr>
          <w:color w:val="auto"/>
          <w:rtl/>
          <w:lang w:eastAsia="en-US"/>
        </w:rPr>
      </w:pPr>
      <w:r w:rsidRPr="00896FF5">
        <w:rPr>
          <w:color w:val="auto"/>
          <w:rtl/>
          <w:lang w:eastAsia="en-US"/>
        </w:rPr>
        <w:t>שיעור ההתאמה</w:t>
      </w:r>
      <w:r w:rsidRPr="00896FF5">
        <w:rPr>
          <w:color w:val="auto"/>
          <w:lang w:eastAsia="en-US"/>
        </w:rPr>
        <w:t xml:space="preserve"> </w:t>
      </w:r>
      <w:r w:rsidRPr="00896FF5">
        <w:rPr>
          <w:color w:val="auto"/>
          <w:rtl/>
          <w:lang w:eastAsia="en-US"/>
        </w:rPr>
        <w:t>ייעשה</w:t>
      </w:r>
      <w:r w:rsidRPr="00896FF5">
        <w:rPr>
          <w:color w:val="auto"/>
          <w:lang w:eastAsia="en-US"/>
        </w:rPr>
        <w:t xml:space="preserve"> </w:t>
      </w:r>
      <w:r w:rsidRPr="00896FF5">
        <w:rPr>
          <w:color w:val="auto"/>
          <w:rtl/>
          <w:lang w:eastAsia="en-US"/>
        </w:rPr>
        <w:t>בין</w:t>
      </w:r>
      <w:r w:rsidRPr="00896FF5">
        <w:rPr>
          <w:color w:val="auto"/>
          <w:lang w:eastAsia="en-US"/>
        </w:rPr>
        <w:t xml:space="preserve"> </w:t>
      </w:r>
      <w:r w:rsidRPr="00896FF5">
        <w:rPr>
          <w:color w:val="auto"/>
          <w:rtl/>
          <w:lang w:eastAsia="en-US"/>
        </w:rPr>
        <w:t>המדד,</w:t>
      </w:r>
      <w:r w:rsidRPr="00896FF5">
        <w:rPr>
          <w:color w:val="auto"/>
          <w:lang w:eastAsia="en-US"/>
        </w:rPr>
        <w:t xml:space="preserve"> </w:t>
      </w:r>
      <w:r w:rsidRPr="00896FF5">
        <w:rPr>
          <w:color w:val="auto"/>
          <w:rtl/>
          <w:lang w:eastAsia="en-US"/>
        </w:rPr>
        <w:t>שהיה</w:t>
      </w:r>
      <w:r w:rsidRPr="00896FF5">
        <w:rPr>
          <w:color w:val="auto"/>
          <w:lang w:eastAsia="en-US"/>
        </w:rPr>
        <w:t xml:space="preserve"> </w:t>
      </w:r>
      <w:r w:rsidRPr="00896FF5">
        <w:rPr>
          <w:color w:val="auto"/>
          <w:rtl/>
          <w:lang w:eastAsia="en-US"/>
        </w:rPr>
        <w:t>ידוע</w:t>
      </w:r>
      <w:r w:rsidRPr="00896FF5">
        <w:rPr>
          <w:color w:val="auto"/>
          <w:lang w:eastAsia="en-US"/>
        </w:rPr>
        <w:t xml:space="preserve"> </w:t>
      </w:r>
      <w:r w:rsidRPr="00896FF5">
        <w:rPr>
          <w:color w:val="auto"/>
          <w:rtl/>
          <w:lang w:eastAsia="en-US"/>
        </w:rPr>
        <w:t>במועד</w:t>
      </w:r>
      <w:r w:rsidRPr="00896FF5">
        <w:rPr>
          <w:color w:val="auto"/>
          <w:lang w:eastAsia="en-US"/>
        </w:rPr>
        <w:t xml:space="preserve"> </w:t>
      </w:r>
      <w:r w:rsidRPr="00896FF5">
        <w:rPr>
          <w:color w:val="auto"/>
          <w:rtl/>
          <w:lang w:eastAsia="en-US"/>
        </w:rPr>
        <w:t>שבו</w:t>
      </w:r>
      <w:r w:rsidRPr="00896FF5">
        <w:rPr>
          <w:color w:val="auto"/>
          <w:lang w:eastAsia="en-US"/>
        </w:rPr>
        <w:t xml:space="preserve"> </w:t>
      </w:r>
      <w:r w:rsidRPr="00896FF5">
        <w:rPr>
          <w:color w:val="auto"/>
          <w:rtl/>
          <w:lang w:eastAsia="en-US"/>
        </w:rPr>
        <w:t>עבר</w:t>
      </w:r>
      <w:r w:rsidRPr="00896FF5">
        <w:rPr>
          <w:color w:val="auto"/>
          <w:lang w:eastAsia="en-US"/>
        </w:rPr>
        <w:t xml:space="preserve"> </w:t>
      </w:r>
      <w:r w:rsidRPr="00896FF5">
        <w:rPr>
          <w:color w:val="auto"/>
          <w:rtl/>
          <w:lang w:eastAsia="en-US"/>
        </w:rPr>
        <w:t>המדד</w:t>
      </w:r>
      <w:r w:rsidRPr="00896FF5">
        <w:rPr>
          <w:color w:val="auto"/>
          <w:lang w:eastAsia="en-US"/>
        </w:rPr>
        <w:t xml:space="preserve"> </w:t>
      </w:r>
      <w:r w:rsidRPr="00896FF5">
        <w:rPr>
          <w:color w:val="auto"/>
          <w:rtl/>
          <w:lang w:eastAsia="en-US"/>
        </w:rPr>
        <w:t>את</w:t>
      </w:r>
      <w:r w:rsidRPr="00896FF5">
        <w:rPr>
          <w:color w:val="auto"/>
          <w:lang w:eastAsia="en-US"/>
        </w:rPr>
        <w:t xml:space="preserve"> 4% </w:t>
      </w:r>
      <w:r w:rsidRPr="00896FF5">
        <w:rPr>
          <w:color w:val="auto"/>
          <w:rtl/>
          <w:lang w:eastAsia="en-US"/>
        </w:rPr>
        <w:t>לבין</w:t>
      </w:r>
      <w:r w:rsidRPr="00896FF5">
        <w:rPr>
          <w:color w:val="auto"/>
          <w:lang w:eastAsia="en-US"/>
        </w:rPr>
        <w:t xml:space="preserve"> </w:t>
      </w:r>
      <w:r w:rsidRPr="00896FF5">
        <w:rPr>
          <w:color w:val="auto"/>
          <w:rtl/>
          <w:lang w:eastAsia="en-US"/>
        </w:rPr>
        <w:t>המדד</w:t>
      </w:r>
      <w:r w:rsidRPr="00896FF5">
        <w:rPr>
          <w:color w:val="auto"/>
          <w:lang w:eastAsia="en-US"/>
        </w:rPr>
        <w:t xml:space="preserve"> </w:t>
      </w:r>
      <w:r w:rsidRPr="00896FF5">
        <w:rPr>
          <w:color w:val="auto"/>
          <w:rtl/>
          <w:lang w:eastAsia="en-US"/>
        </w:rPr>
        <w:t xml:space="preserve">הידוע בחלוף חודש. לדוגמא: במידה ובחלוף 8 חודשים מהמועד האחרון להגשת הצעות עלה המדד על 4%, אזי תתבצע הצמדה </w:t>
      </w:r>
      <w:r w:rsidRPr="00896FF5">
        <w:rPr>
          <w:color w:val="auto"/>
          <w:rtl/>
          <w:lang w:eastAsia="en-US"/>
        </w:rPr>
        <w:tab/>
        <w:t xml:space="preserve">הראשונה בחודש ה- 9 ומידי כל חודש לאחר מכן. </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 xml:space="preserve">למען הסר ספק שום תשלום אחר או נוסף פרט לנקוב לעיל, לא ישולם על ידי הרשות לספק, לא במהלך מתן השירותים ולא לאחר פקיעת הקשר על פי הסכם זה. </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 xml:space="preserve">מובהר בזאת כי הספק יישא בכל ההוצאות הקשורות בביצוע השירותים, יספק על חשבונו את כל החומרים, </w:t>
      </w:r>
      <w:r w:rsidRPr="00896FF5">
        <w:rPr>
          <w:color w:val="auto"/>
          <w:rtl/>
          <w:lang w:eastAsia="en-US"/>
        </w:rPr>
        <w:tab/>
        <w:t>המכשירים, כלי העבודה וציוד אחר שיהיו נחוצים לצורך ביצוע העבודה, ולא יהיה זכאי לכל החזר הוצאות שיגרמו לו בגין ביצוע השירותים, מעבר לתמורה המפורטת לעיל.</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הספק לא יהיה זכאי לכל תשלום, הוצאה או נזק שייגרמו לו בעקבות ביצוע השירותים ואשר לא נקבע במפורש בהסכם זה שהרשות חייבת לשאת בו.</w:t>
      </w:r>
    </w:p>
    <w:p w:rsidR="00157827" w:rsidRPr="00896FF5" w:rsidRDefault="00157827" w:rsidP="00281B45">
      <w:pPr>
        <w:pStyle w:val="a4"/>
        <w:keepLines/>
        <w:numPr>
          <w:ilvl w:val="1"/>
          <w:numId w:val="160"/>
        </w:numPr>
        <w:tabs>
          <w:tab w:val="clear" w:pos="4153"/>
          <w:tab w:val="clear" w:pos="8306"/>
        </w:tabs>
        <w:jc w:val="left"/>
        <w:rPr>
          <w:color w:val="auto"/>
          <w:lang w:eastAsia="en-US"/>
        </w:rPr>
      </w:pPr>
      <w:r w:rsidRPr="00896FF5">
        <w:rPr>
          <w:color w:val="auto"/>
          <w:rtl/>
          <w:lang w:eastAsia="en-US"/>
        </w:rPr>
        <w:t xml:space="preserve">לא עמד הספק, עקב סיבות התלויות בו, במועדי ביצוע השירותים או באחד או יותר משלביהם, לא יהא זכאי להתאמת תעריפים בעד תקופת האיחור. </w:t>
      </w:r>
    </w:p>
    <w:p w:rsidR="00157827" w:rsidRPr="00327747" w:rsidRDefault="00157827" w:rsidP="00281B45">
      <w:pPr>
        <w:pStyle w:val="afe"/>
        <w:keepNext/>
        <w:keepLines/>
        <w:numPr>
          <w:ilvl w:val="0"/>
          <w:numId w:val="160"/>
        </w:numPr>
        <w:ind w:right="0"/>
        <w:rPr>
          <w:rFonts w:cs="David"/>
          <w:b/>
          <w:bCs/>
          <w:sz w:val="22"/>
          <w:szCs w:val="24"/>
          <w:u w:val="single"/>
          <w:rtl/>
          <w:lang w:eastAsia="en-US"/>
        </w:rPr>
      </w:pPr>
      <w:r w:rsidRPr="00327747">
        <w:rPr>
          <w:rFonts w:cs="David"/>
          <w:b/>
          <w:bCs/>
          <w:sz w:val="22"/>
          <w:szCs w:val="24"/>
          <w:u w:val="single"/>
          <w:rtl/>
          <w:lang w:eastAsia="en-US"/>
        </w:rPr>
        <w:lastRenderedPageBreak/>
        <w:t xml:space="preserve">מנגנון פרס:  </w:t>
      </w:r>
    </w:p>
    <w:p w:rsidR="00157827" w:rsidRPr="00327747" w:rsidRDefault="00157827" w:rsidP="009D0235">
      <w:pPr>
        <w:pStyle w:val="a4"/>
        <w:keepLines/>
        <w:numPr>
          <w:ilvl w:val="1"/>
          <w:numId w:val="159"/>
        </w:numPr>
        <w:tabs>
          <w:tab w:val="clear" w:pos="4153"/>
          <w:tab w:val="clear" w:pos="8306"/>
        </w:tabs>
        <w:jc w:val="left"/>
        <w:rPr>
          <w:color w:val="auto"/>
          <w:rtl/>
          <w:lang w:eastAsia="en-US"/>
        </w:rPr>
      </w:pPr>
      <w:r w:rsidRPr="00327747">
        <w:rPr>
          <w:color w:val="auto"/>
          <w:rtl/>
          <w:lang w:eastAsia="en-US"/>
        </w:rPr>
        <w:t>הרשות מייחסת חשיבות רבה לקידום מהיר ככל האפשר של התכניות שבטיפולה ולאור כך להלן לוח זמנים תובעני לאבני הדרך העיקריות לתוכניות מפורטות בסמכות הועדה המחוזית (תהליך 5 בתעריף משהב"ש), ממועד התחלת התכנון עד למתן תוקף לתכנית:</w:t>
      </w:r>
    </w:p>
    <w:p w:rsidR="00157827" w:rsidRPr="00327747" w:rsidRDefault="00157827" w:rsidP="009D0235">
      <w:pPr>
        <w:pStyle w:val="a4"/>
        <w:keepLines/>
        <w:numPr>
          <w:ilvl w:val="2"/>
          <w:numId w:val="158"/>
        </w:numPr>
        <w:tabs>
          <w:tab w:val="clear" w:pos="4153"/>
          <w:tab w:val="clear" w:pos="8306"/>
        </w:tabs>
        <w:jc w:val="left"/>
        <w:rPr>
          <w:color w:val="auto"/>
          <w:rtl/>
          <w:lang w:eastAsia="en-US"/>
        </w:rPr>
      </w:pPr>
      <w:r w:rsidRPr="00327747">
        <w:rPr>
          <w:color w:val="auto"/>
          <w:rtl/>
          <w:lang w:eastAsia="en-US"/>
        </w:rPr>
        <w:t xml:space="preserve">מועד הדיון בוועדה המקומית בו הוחלט על המלצה להפקדת התוכנית, לאחר אישור התכנית וכל מסמכיה ע"י הרשות– 9 חודשים קלנדריים שייספרו ממועד ההזמנה. </w:t>
      </w:r>
    </w:p>
    <w:p w:rsidR="00157827" w:rsidRPr="00327747" w:rsidRDefault="00157827" w:rsidP="00B468A4">
      <w:pPr>
        <w:pStyle w:val="a4"/>
        <w:keepLines/>
        <w:numPr>
          <w:ilvl w:val="2"/>
          <w:numId w:val="158"/>
        </w:numPr>
        <w:tabs>
          <w:tab w:val="clear" w:pos="4153"/>
          <w:tab w:val="clear" w:pos="8306"/>
        </w:tabs>
        <w:jc w:val="left"/>
        <w:rPr>
          <w:color w:val="auto"/>
          <w:rtl/>
          <w:lang w:eastAsia="en-US"/>
        </w:rPr>
      </w:pPr>
      <w:r w:rsidRPr="00327747">
        <w:rPr>
          <w:color w:val="auto"/>
          <w:rtl/>
          <w:lang w:eastAsia="en-US"/>
        </w:rPr>
        <w:t xml:space="preserve">החלטה על הפקדת התוכנית בוועדה המחוזית לרבות הכנת כל הנספחים הנדרשים ונספחי בינוי פיתוח בקנ"מ 1:500 ככל שידרשו על ידי הרשות –9 חודשים קלנדריים שייספרו ממועד הדיון בוועדה המקומית (סעיף </w:t>
      </w:r>
      <w:r>
        <w:rPr>
          <w:color w:val="auto"/>
          <w:rtl/>
          <w:lang w:eastAsia="en-US"/>
        </w:rPr>
        <w:t>13</w:t>
      </w:r>
      <w:r w:rsidRPr="00327747">
        <w:rPr>
          <w:color w:val="auto"/>
          <w:rtl/>
          <w:lang w:eastAsia="en-US"/>
        </w:rPr>
        <w:t xml:space="preserve">.1 לעיל). </w:t>
      </w:r>
    </w:p>
    <w:p w:rsidR="00157827" w:rsidRPr="00327747" w:rsidRDefault="00157827" w:rsidP="00B468A4">
      <w:pPr>
        <w:pStyle w:val="a4"/>
        <w:keepLines/>
        <w:numPr>
          <w:ilvl w:val="2"/>
          <w:numId w:val="158"/>
        </w:numPr>
        <w:tabs>
          <w:tab w:val="clear" w:pos="4153"/>
          <w:tab w:val="clear" w:pos="8306"/>
        </w:tabs>
        <w:jc w:val="left"/>
        <w:rPr>
          <w:color w:val="auto"/>
          <w:rtl/>
          <w:lang w:eastAsia="en-US"/>
        </w:rPr>
      </w:pPr>
      <w:r w:rsidRPr="00327747">
        <w:rPr>
          <w:color w:val="auto"/>
          <w:rtl/>
          <w:lang w:eastAsia="en-US"/>
        </w:rPr>
        <w:t xml:space="preserve">פרסום למתן תוקף בעיתונות – עד 9 חודשים קלנדריים שייספרו ממועד ההחלטה על הפקדת התוכנית (סעיף </w:t>
      </w:r>
      <w:r>
        <w:rPr>
          <w:color w:val="auto"/>
          <w:rtl/>
          <w:lang w:eastAsia="en-US"/>
        </w:rPr>
        <w:t>13.2</w:t>
      </w:r>
      <w:r w:rsidRPr="00327747">
        <w:rPr>
          <w:color w:val="auto"/>
          <w:rtl/>
          <w:lang w:eastAsia="en-US"/>
        </w:rPr>
        <w:t xml:space="preserve"> לעיל )</w:t>
      </w:r>
    </w:p>
    <w:p w:rsidR="00157827" w:rsidRPr="00327747" w:rsidRDefault="00157827" w:rsidP="009D0235">
      <w:pPr>
        <w:pStyle w:val="a4"/>
        <w:keepLines/>
        <w:numPr>
          <w:ilvl w:val="1"/>
          <w:numId w:val="159"/>
        </w:numPr>
        <w:tabs>
          <w:tab w:val="clear" w:pos="4153"/>
          <w:tab w:val="clear" w:pos="8306"/>
        </w:tabs>
        <w:jc w:val="left"/>
        <w:rPr>
          <w:color w:val="auto"/>
          <w:rtl/>
          <w:lang w:eastAsia="en-US"/>
        </w:rPr>
      </w:pPr>
      <w:r w:rsidRPr="00327747">
        <w:rPr>
          <w:color w:val="auto"/>
          <w:rtl/>
          <w:lang w:eastAsia="en-US"/>
        </w:rPr>
        <w:t>לוח זמנים מפורט יאושר ע"י הרשות בעת התנעת כל פרויקט לרבות אבני דרך נוספות.</w:t>
      </w:r>
    </w:p>
    <w:p w:rsidR="00157827" w:rsidRPr="00327747" w:rsidRDefault="00157827" w:rsidP="009D0235">
      <w:pPr>
        <w:pStyle w:val="a4"/>
        <w:keepLines/>
        <w:numPr>
          <w:ilvl w:val="1"/>
          <w:numId w:val="159"/>
        </w:numPr>
        <w:tabs>
          <w:tab w:val="clear" w:pos="4153"/>
          <w:tab w:val="clear" w:pos="8306"/>
        </w:tabs>
        <w:jc w:val="left"/>
        <w:rPr>
          <w:color w:val="auto"/>
          <w:rtl/>
          <w:lang w:eastAsia="en-US"/>
        </w:rPr>
      </w:pPr>
      <w:r w:rsidRPr="00327747">
        <w:rPr>
          <w:color w:val="auto"/>
          <w:rtl/>
          <w:lang w:eastAsia="en-US"/>
        </w:rPr>
        <w:t>במידה והחברה המתכננת הקדימה את לוח הזמנים הנקוב בסעיפים 11.1.1 – 11.1.3 לעיל, תשולם תוספת תמורה על אחוזי עמלת החברה עבור ניהול הפרויקט בגין השלב הרלבנטי בלבד. התגמול יהיה על שכר הטרחה המגיע לחברה המתכננת בגין ביצוע הסעיפים הרלבנטיים מתהליך 5 בלבד בתעריף משהב"ש מותאם לצרכי הרשות (בהתאם לנספח י"ד). הכלולים בפועל בהזמנת העבודה לפרויקט. למען הסר ספק, גם במידה שנכללים בפרויקט שירותי תכנון 1:500, התגמול יהיה בגין ביצוע הסעיפים הרלבנטיים מתהליך 5 בלבד בתעריף כאמור לעיל.</w:t>
      </w:r>
    </w:p>
    <w:p w:rsidR="00157827" w:rsidRPr="00327747" w:rsidRDefault="00157827" w:rsidP="009D0235">
      <w:pPr>
        <w:pStyle w:val="a4"/>
        <w:keepLines/>
        <w:numPr>
          <w:ilvl w:val="1"/>
          <w:numId w:val="159"/>
        </w:numPr>
        <w:tabs>
          <w:tab w:val="clear" w:pos="4153"/>
          <w:tab w:val="clear" w:pos="8306"/>
        </w:tabs>
        <w:jc w:val="left"/>
        <w:rPr>
          <w:color w:val="auto"/>
          <w:rtl/>
          <w:lang w:eastAsia="en-US"/>
        </w:rPr>
      </w:pPr>
      <w:r w:rsidRPr="00327747">
        <w:rPr>
          <w:color w:val="auto"/>
          <w:rtl/>
          <w:lang w:eastAsia="en-US"/>
        </w:rPr>
        <w:t>תוספת התמורה תהיה לפי הפירוט הבא:</w:t>
      </w:r>
    </w:p>
    <w:p w:rsidR="00157827" w:rsidRPr="00327747" w:rsidRDefault="00157827" w:rsidP="009D0235">
      <w:pPr>
        <w:pStyle w:val="a4"/>
        <w:keepLines/>
        <w:numPr>
          <w:ilvl w:val="2"/>
          <w:numId w:val="159"/>
        </w:numPr>
        <w:tabs>
          <w:tab w:val="clear" w:pos="4153"/>
          <w:tab w:val="clear" w:pos="8306"/>
          <w:tab w:val="left" w:pos="1095"/>
        </w:tabs>
        <w:ind w:left="1095" w:hanging="476"/>
        <w:jc w:val="left"/>
        <w:rPr>
          <w:color w:val="auto"/>
          <w:rtl/>
          <w:lang w:eastAsia="en-US"/>
        </w:rPr>
      </w:pPr>
      <w:r w:rsidRPr="00327747">
        <w:rPr>
          <w:color w:val="auto"/>
          <w:rtl/>
          <w:lang w:eastAsia="en-US"/>
        </w:rPr>
        <w:t>על הקדמה לוח הזמנים כמתואר בסעיף 1.1.1 לעיל בחודשיים או יותר, תשולם תוספת של 1%.</w:t>
      </w:r>
    </w:p>
    <w:p w:rsidR="00157827" w:rsidRPr="00327747" w:rsidRDefault="00157827" w:rsidP="009D0235">
      <w:pPr>
        <w:pStyle w:val="a4"/>
        <w:keepLines/>
        <w:numPr>
          <w:ilvl w:val="2"/>
          <w:numId w:val="159"/>
        </w:numPr>
        <w:tabs>
          <w:tab w:val="clear" w:pos="4153"/>
          <w:tab w:val="clear" w:pos="8306"/>
          <w:tab w:val="left" w:pos="1095"/>
        </w:tabs>
        <w:ind w:left="1095" w:hanging="476"/>
        <w:jc w:val="left"/>
        <w:rPr>
          <w:color w:val="auto"/>
          <w:rtl/>
          <w:lang w:eastAsia="en-US"/>
        </w:rPr>
      </w:pPr>
      <w:r w:rsidRPr="00327747">
        <w:rPr>
          <w:color w:val="auto"/>
          <w:rtl/>
          <w:lang w:eastAsia="en-US"/>
        </w:rPr>
        <w:t>על הקדמה לוח הזמנים כמתואר בסעיפים 1.1.2 או 1.1.3 לעיל בחודשיים או יותר, תשולם תוספת של 2%.</w:t>
      </w:r>
    </w:p>
    <w:p w:rsidR="00157827" w:rsidRPr="00327747" w:rsidRDefault="00157827" w:rsidP="009D0235">
      <w:pPr>
        <w:pStyle w:val="a4"/>
        <w:keepLines/>
        <w:numPr>
          <w:ilvl w:val="1"/>
          <w:numId w:val="159"/>
        </w:numPr>
        <w:tabs>
          <w:tab w:val="clear" w:pos="4153"/>
          <w:tab w:val="clear" w:pos="8306"/>
        </w:tabs>
        <w:jc w:val="left"/>
        <w:rPr>
          <w:color w:val="auto"/>
          <w:rtl/>
          <w:lang w:eastAsia="en-US"/>
        </w:rPr>
      </w:pPr>
      <w:r w:rsidRPr="00327747">
        <w:rPr>
          <w:color w:val="auto"/>
          <w:rtl/>
          <w:lang w:eastAsia="en-US"/>
        </w:rPr>
        <w:t>במקרה של מסלול סטטוטורי אחר (לא מפורטת) או ייחודי ו/או מסלול אישור שאינו כולל ליווי בוועדה מקומית ומחוזית, או במידה ויהיה שינוי חקיקה, או במקרה חריג לדעת הרשות יותאם מנגנון הפרס הכל עפ"י שיקול דעתה הבלעדי של הרשות. ההחלטה תתקבל בועדת מכרזים.</w:t>
      </w:r>
    </w:p>
    <w:p w:rsidR="00157827" w:rsidRPr="00327747" w:rsidRDefault="00157827" w:rsidP="009D0235">
      <w:pPr>
        <w:pStyle w:val="a4"/>
        <w:keepLines/>
        <w:numPr>
          <w:ilvl w:val="1"/>
          <w:numId w:val="159"/>
        </w:numPr>
        <w:tabs>
          <w:tab w:val="clear" w:pos="4153"/>
          <w:tab w:val="clear" w:pos="8306"/>
        </w:tabs>
        <w:jc w:val="left"/>
        <w:rPr>
          <w:color w:val="auto"/>
          <w:rtl/>
          <w:lang w:eastAsia="en-US"/>
        </w:rPr>
      </w:pPr>
      <w:r w:rsidRPr="00327747">
        <w:rPr>
          <w:color w:val="auto"/>
          <w:rtl/>
          <w:lang w:eastAsia="en-US"/>
        </w:rPr>
        <w:t>מנהל הפרויקט רשאי יהיה לנייד את התמורה הנ"ל בתוך צוות התכנון עפ"י שיקול דעתו המקצועי, באישור מראש של הרשות.</w:t>
      </w:r>
    </w:p>
    <w:p w:rsidR="00157827" w:rsidRPr="00A344A8" w:rsidRDefault="00157827" w:rsidP="00362AAD">
      <w:pPr>
        <w:pStyle w:val="aff7"/>
        <w:keepNext/>
        <w:keepLines/>
        <w:tabs>
          <w:tab w:val="clear" w:pos="1985"/>
        </w:tabs>
        <w:ind w:left="1134" w:firstLine="0"/>
        <w:rPr>
          <w:rFonts w:cs="David"/>
          <w:sz w:val="24"/>
          <w:szCs w:val="24"/>
          <w:rtl/>
        </w:rPr>
      </w:pPr>
    </w:p>
    <w:p w:rsidR="00157827" w:rsidRPr="00E558E4" w:rsidRDefault="00157827" w:rsidP="00281B45">
      <w:pPr>
        <w:pStyle w:val="afe"/>
        <w:keepNext/>
        <w:keepLines/>
        <w:numPr>
          <w:ilvl w:val="0"/>
          <w:numId w:val="160"/>
        </w:numPr>
        <w:ind w:right="0"/>
        <w:rPr>
          <w:rFonts w:cs="David"/>
          <w:b/>
          <w:bCs/>
          <w:sz w:val="22"/>
          <w:szCs w:val="24"/>
          <w:u w:val="single"/>
          <w:rtl/>
          <w:lang w:eastAsia="en-US"/>
        </w:rPr>
      </w:pPr>
      <w:r w:rsidRPr="00E558E4">
        <w:rPr>
          <w:rFonts w:cs="David"/>
          <w:b/>
          <w:bCs/>
          <w:sz w:val="22"/>
          <w:szCs w:val="24"/>
          <w:u w:val="single"/>
          <w:rtl/>
          <w:lang w:eastAsia="en-US"/>
        </w:rPr>
        <w:t xml:space="preserve">מנגנון קנס  </w:t>
      </w:r>
    </w:p>
    <w:p w:rsidR="00157827" w:rsidRPr="00E558E4" w:rsidRDefault="00157827" w:rsidP="00281B45">
      <w:pPr>
        <w:pStyle w:val="afe"/>
        <w:keepNext/>
        <w:keepLines/>
        <w:numPr>
          <w:ilvl w:val="1"/>
          <w:numId w:val="160"/>
        </w:numPr>
        <w:ind w:right="0"/>
        <w:rPr>
          <w:rFonts w:cs="David"/>
          <w:sz w:val="22"/>
          <w:szCs w:val="24"/>
          <w:rtl/>
          <w:lang w:eastAsia="en-US"/>
        </w:rPr>
      </w:pPr>
      <w:r w:rsidRPr="00E558E4">
        <w:rPr>
          <w:rFonts w:cs="David"/>
          <w:sz w:val="22"/>
          <w:szCs w:val="24"/>
          <w:rtl/>
          <w:lang w:eastAsia="en-US"/>
        </w:rPr>
        <w:t>הרשות מתייחסת בחומרה לעיכובים בקידום התכניות שבטיפולה.</w:t>
      </w:r>
    </w:p>
    <w:p w:rsidR="00157827" w:rsidRPr="00E558E4" w:rsidRDefault="00157827" w:rsidP="00281B45">
      <w:pPr>
        <w:pStyle w:val="afe"/>
        <w:keepNext/>
        <w:keepLines/>
        <w:numPr>
          <w:ilvl w:val="1"/>
          <w:numId w:val="160"/>
        </w:numPr>
        <w:ind w:right="0"/>
        <w:rPr>
          <w:rFonts w:cs="David"/>
          <w:sz w:val="22"/>
          <w:szCs w:val="24"/>
          <w:rtl/>
          <w:lang w:eastAsia="en-US"/>
        </w:rPr>
      </w:pPr>
      <w:r w:rsidRPr="00E558E4">
        <w:rPr>
          <w:rFonts w:cs="David"/>
          <w:sz w:val="22"/>
          <w:szCs w:val="24"/>
          <w:rtl/>
          <w:lang w:eastAsia="en-US"/>
        </w:rPr>
        <w:t>הרשות מודעת לכך שחלק מתהליכי התכנון אינם תלויים אך ורק בחברה המתכננת, יחד עם זאת הרשות תטיל קנס על עיכוב בהתקדמות התוכנית כאשר התארכות קידום שלב בהכנת התוכנית פי שניים ממשך השלב שנזכר לעיל או כפי שיפורט בלוח הזמנים שייקבע לפרויקט, יגרור הפחתה של 0.5% מאחוזי עמלת ניהול הפרויקט וכן 0.5% נוספים כנ"ל על כל עיכוב של חודשיים נוספים.</w:t>
      </w:r>
    </w:p>
    <w:p w:rsidR="00157827" w:rsidRPr="00E558E4" w:rsidRDefault="00157827" w:rsidP="00281B45">
      <w:pPr>
        <w:pStyle w:val="afe"/>
        <w:keepNext/>
        <w:keepLines/>
        <w:numPr>
          <w:ilvl w:val="1"/>
          <w:numId w:val="160"/>
        </w:numPr>
        <w:ind w:right="0"/>
        <w:rPr>
          <w:rFonts w:cs="David"/>
          <w:sz w:val="22"/>
          <w:szCs w:val="24"/>
          <w:rtl/>
          <w:lang w:eastAsia="en-US"/>
        </w:rPr>
      </w:pPr>
      <w:r w:rsidRPr="00E558E4">
        <w:rPr>
          <w:rFonts w:cs="David"/>
          <w:sz w:val="22"/>
          <w:szCs w:val="24"/>
          <w:rtl/>
          <w:lang w:eastAsia="en-US"/>
        </w:rPr>
        <w:t>מנהל הפרויקט רשאי יהיה לנייד את ההפחתה הנ"ל בתוך צוות התכנון עפ"י שיקול דעתו המקצועי, באישור מראש של הרשות.</w:t>
      </w:r>
    </w:p>
    <w:p w:rsidR="00157827" w:rsidRPr="00E558E4" w:rsidRDefault="00157827" w:rsidP="00281B45">
      <w:pPr>
        <w:pStyle w:val="afe"/>
        <w:keepNext/>
        <w:keepLines/>
        <w:numPr>
          <w:ilvl w:val="1"/>
          <w:numId w:val="160"/>
        </w:numPr>
        <w:ind w:right="0"/>
        <w:rPr>
          <w:rFonts w:cs="David"/>
          <w:sz w:val="22"/>
          <w:szCs w:val="24"/>
          <w:rtl/>
          <w:lang w:eastAsia="en-US"/>
        </w:rPr>
      </w:pPr>
      <w:r w:rsidRPr="00E558E4">
        <w:rPr>
          <w:rFonts w:cs="David"/>
          <w:sz w:val="22"/>
          <w:szCs w:val="24"/>
          <w:rtl/>
          <w:lang w:eastAsia="en-US"/>
        </w:rPr>
        <w:t>ההחלטה להפעיל את מנגנון הקנס ולהפחית מעמלת הניהול,  כרוכה באישור ועדת מכרזים.</w:t>
      </w:r>
    </w:p>
    <w:p w:rsidR="00157827" w:rsidRDefault="00157827" w:rsidP="005E13C0">
      <w:pPr>
        <w:pStyle w:val="aff7"/>
        <w:keepNext/>
        <w:keepLines/>
        <w:tabs>
          <w:tab w:val="clear" w:pos="1985"/>
        </w:tabs>
        <w:ind w:left="0" w:firstLine="0"/>
        <w:rPr>
          <w:rFonts w:cs="David"/>
          <w:sz w:val="24"/>
          <w:szCs w:val="24"/>
          <w:rtl/>
        </w:rPr>
      </w:pPr>
    </w:p>
    <w:p w:rsidR="00157827" w:rsidRPr="00E558E4" w:rsidRDefault="00157827" w:rsidP="00281B45">
      <w:pPr>
        <w:pStyle w:val="afe"/>
        <w:keepNext/>
        <w:keepLines/>
        <w:numPr>
          <w:ilvl w:val="0"/>
          <w:numId w:val="160"/>
        </w:numPr>
        <w:ind w:right="0"/>
        <w:rPr>
          <w:rFonts w:cs="David"/>
          <w:b/>
          <w:bCs/>
          <w:sz w:val="22"/>
          <w:szCs w:val="24"/>
          <w:u w:val="single"/>
          <w:lang w:eastAsia="en-US"/>
        </w:rPr>
      </w:pPr>
      <w:r w:rsidRPr="00E558E4">
        <w:rPr>
          <w:rFonts w:cs="David"/>
          <w:b/>
          <w:bCs/>
          <w:sz w:val="22"/>
          <w:szCs w:val="24"/>
          <w:u w:val="single"/>
          <w:rtl/>
          <w:lang w:eastAsia="en-US"/>
        </w:rPr>
        <w:t>אחריות לנזקים, שיפוי וביטוח</w:t>
      </w:r>
    </w:p>
    <w:p w:rsidR="00157827" w:rsidRPr="00294883" w:rsidRDefault="00157827" w:rsidP="00281B45">
      <w:pPr>
        <w:pStyle w:val="afe"/>
        <w:keepNext/>
        <w:keepLines/>
        <w:numPr>
          <w:ilvl w:val="1"/>
          <w:numId w:val="160"/>
        </w:numPr>
        <w:ind w:right="0"/>
        <w:rPr>
          <w:rFonts w:cs="David"/>
          <w:sz w:val="22"/>
          <w:szCs w:val="24"/>
          <w:lang w:eastAsia="en-US"/>
        </w:rPr>
      </w:pPr>
      <w:r w:rsidRPr="00E558E4">
        <w:rPr>
          <w:rFonts w:cs="David"/>
          <w:sz w:val="22"/>
          <w:szCs w:val="24"/>
          <w:rtl/>
          <w:lang w:eastAsia="en-US"/>
        </w:rPr>
        <w:t>הספק מתחייב לבצע את השירותים מושא הסכם זה, תוך הקפדה על רמת מקצועיות ושירות גבוהה,</w:t>
      </w:r>
      <w:r w:rsidRPr="00294883">
        <w:rPr>
          <w:rFonts w:cs="David"/>
          <w:sz w:val="22"/>
          <w:szCs w:val="24"/>
          <w:rtl/>
          <w:lang w:eastAsia="en-US"/>
        </w:rPr>
        <w:t xml:space="preserve"> בהתאם לקבוע בהסכם זה, באמצעות עובדים מנוסים ואחראים בעלי רמה מקצועית גבוהה. מוצהר ומוסכם בזה כי הספק מקבל על עצמו לשאת באופן בלעדי בכל נזק שיגרם לרשות ו/או לצד שלישי איזה שהוא כתוצאה ועקב מעשיו ו/או מחדליו שלו או של מי מעובדיו ו/או של מי משלוחיו במסגרת פעולתם על פי הסכם זה ועל פי כל דין.</w:t>
      </w:r>
    </w:p>
    <w:p w:rsidR="00157827" w:rsidRPr="00294883" w:rsidRDefault="00157827" w:rsidP="00281B45">
      <w:pPr>
        <w:pStyle w:val="afe"/>
        <w:keepNext/>
        <w:keepLines/>
        <w:numPr>
          <w:ilvl w:val="1"/>
          <w:numId w:val="160"/>
        </w:numPr>
        <w:ind w:right="0"/>
        <w:rPr>
          <w:rFonts w:cs="David"/>
          <w:sz w:val="22"/>
          <w:szCs w:val="24"/>
          <w:rtl/>
          <w:lang w:eastAsia="en-US"/>
        </w:rPr>
      </w:pPr>
      <w:r w:rsidRPr="00294883">
        <w:rPr>
          <w:rFonts w:cs="David"/>
          <w:sz w:val="22"/>
          <w:szCs w:val="24"/>
          <w:rtl/>
          <w:lang w:eastAsia="en-US"/>
        </w:rPr>
        <w:t>בכל מקרה שהחברה המתכננת  תגרום לנזקים ו/או הפסדים ו/או הוצאות לרשות ו/או למשרד ו/או למי מטעמם כתוצאה מהפרת חוזה זה או אחד מסעיפיו ו/או בגלל אי קיומו או כתוצאה מרשלנות, הזנחה ו/או ביצוע השירותים בצורה בלתי מקצועית, אזי מתחייב הספק  לשלם את כל ההפסדים, הנזקים ו/או ההוצאות שייגרמו לרשות/למשרד, וכל מי שהרשות/המשרד יחויב לפצותו ו/או לשלם לו סכום כלשהו.</w:t>
      </w:r>
    </w:p>
    <w:p w:rsidR="00157827" w:rsidRPr="00294883" w:rsidRDefault="00157827" w:rsidP="00281B45">
      <w:pPr>
        <w:pStyle w:val="afe"/>
        <w:keepNext/>
        <w:keepLines/>
        <w:numPr>
          <w:ilvl w:val="1"/>
          <w:numId w:val="160"/>
        </w:numPr>
        <w:ind w:right="0"/>
        <w:rPr>
          <w:rFonts w:cs="David"/>
          <w:sz w:val="22"/>
          <w:szCs w:val="24"/>
          <w:rtl/>
          <w:lang w:eastAsia="en-US"/>
        </w:rPr>
      </w:pPr>
      <w:r w:rsidRPr="00294883">
        <w:rPr>
          <w:rFonts w:cs="David"/>
          <w:sz w:val="22"/>
          <w:szCs w:val="24"/>
          <w:rtl/>
          <w:lang w:eastAsia="en-US"/>
        </w:rPr>
        <w:t xml:space="preserve">הספק מתחייב לשפות את הרשות ו/או את מי הפועל מטעמה בגין כל דרישה ו/או תביעה, לרבות תביעה לתשלום כספים, ו/או בגין כל הוצאה, שתופנה אל הרשות, ו/או מי הפועל מטעמה, בקשר עם ביצוע חיובי הספק על פי </w:t>
      </w:r>
      <w:r w:rsidRPr="00294883">
        <w:rPr>
          <w:rFonts w:cs="David"/>
          <w:sz w:val="22"/>
          <w:szCs w:val="24"/>
          <w:rtl/>
          <w:lang w:eastAsia="en-US"/>
        </w:rPr>
        <w:tab/>
        <w:t>הסכם זה או הנובע ממנו, במישרין או בעקיפין, לרבות שכר טרחה והוצאות בקשר עם הליך שהרשות ו/או מי הפועל מטעמה יהא צד לו. ההתחייבות לפי סעיף קטן זה הנה בלתי חוזרת ותעמוד בתוקפה גם לאחר סיום תוקפו של הסכם זה, ללא הגבלת זמן. חתימה על הסכם זה כמוה כחתימה על כתב התחייבות לשיפוי.</w:t>
      </w:r>
    </w:p>
    <w:p w:rsidR="00157827" w:rsidRPr="00294883" w:rsidRDefault="00157827" w:rsidP="00281B45">
      <w:pPr>
        <w:pStyle w:val="afe"/>
        <w:keepNext/>
        <w:keepLines/>
        <w:numPr>
          <w:ilvl w:val="1"/>
          <w:numId w:val="160"/>
        </w:numPr>
        <w:ind w:right="0"/>
        <w:rPr>
          <w:rFonts w:cs="David"/>
          <w:sz w:val="22"/>
          <w:szCs w:val="24"/>
          <w:rtl/>
          <w:lang w:eastAsia="en-US"/>
        </w:rPr>
      </w:pPr>
      <w:r w:rsidRPr="00294883">
        <w:rPr>
          <w:rFonts w:cs="David"/>
          <w:sz w:val="22"/>
          <w:szCs w:val="24"/>
          <w:rtl/>
          <w:lang w:eastAsia="en-US"/>
        </w:rPr>
        <w:t>הספק מתחייב בזה כי במהלך כל תקופת ההסכם ועד תום תקופת האחריות יהיה לו, על חשבונו,</w:t>
      </w:r>
      <w:r w:rsidRPr="00294883">
        <w:rPr>
          <w:rFonts w:cs="David"/>
          <w:sz w:val="22"/>
          <w:szCs w:val="24"/>
          <w:lang w:eastAsia="en-US"/>
        </w:rPr>
        <w:t xml:space="preserve"> </w:t>
      </w:r>
      <w:r w:rsidRPr="00294883">
        <w:rPr>
          <w:rFonts w:cs="David"/>
          <w:sz w:val="22"/>
          <w:szCs w:val="24"/>
          <w:rtl/>
          <w:lang w:eastAsia="en-US"/>
        </w:rPr>
        <w:t xml:space="preserve">כיסוי ביטוחי מתאים לשביעות רצונה המלא של הרשות כאמור בסעיף </w:t>
      </w:r>
      <w:r w:rsidR="001A22FB">
        <w:fldChar w:fldCharType="begin"/>
      </w:r>
      <w:r w:rsidR="001A22FB">
        <w:instrText xml:space="preserve"> REF _Ref341276938 \r \h  \* MERGEFORMAT </w:instrText>
      </w:r>
      <w:r w:rsidR="001A22FB">
        <w:fldChar w:fldCharType="separate"/>
      </w:r>
      <w:r w:rsidR="001A22FB" w:rsidRPr="001A22FB">
        <w:rPr>
          <w:rFonts w:cs="David"/>
          <w:sz w:val="22"/>
          <w:szCs w:val="24"/>
          <w:cs/>
          <w:lang w:eastAsia="en-US"/>
        </w:rPr>
        <w:t>‎</w:t>
      </w:r>
      <w:r w:rsidR="001A22FB" w:rsidRPr="001A22FB">
        <w:rPr>
          <w:rFonts w:cs="David"/>
          <w:sz w:val="22"/>
          <w:szCs w:val="24"/>
          <w:lang w:eastAsia="en-US"/>
        </w:rPr>
        <w:t>17</w:t>
      </w:r>
      <w:r w:rsidR="001A22FB">
        <w:fldChar w:fldCharType="end"/>
      </w:r>
      <w:r w:rsidRPr="00294883">
        <w:rPr>
          <w:rFonts w:cs="David"/>
          <w:sz w:val="22"/>
          <w:szCs w:val="24"/>
          <w:rtl/>
          <w:lang w:eastAsia="en-US"/>
        </w:rPr>
        <w:t xml:space="preserve"> ובנספח י' למסמכי המכרז. </w:t>
      </w:r>
    </w:p>
    <w:p w:rsidR="00157827" w:rsidRPr="00B41849" w:rsidRDefault="00157827" w:rsidP="00281B45">
      <w:pPr>
        <w:pStyle w:val="afe"/>
        <w:keepNext/>
        <w:keepLines/>
        <w:numPr>
          <w:ilvl w:val="1"/>
          <w:numId w:val="160"/>
        </w:numPr>
        <w:ind w:right="0"/>
        <w:rPr>
          <w:rFonts w:cs="David"/>
          <w:sz w:val="22"/>
          <w:szCs w:val="24"/>
          <w:rtl/>
          <w:lang w:eastAsia="en-US"/>
        </w:rPr>
      </w:pPr>
      <w:r w:rsidRPr="00B41849">
        <w:rPr>
          <w:rFonts w:cs="David"/>
          <w:sz w:val="22"/>
          <w:szCs w:val="24"/>
          <w:rtl/>
          <w:lang w:eastAsia="en-US"/>
        </w:rPr>
        <w:t xml:space="preserve">מבלי לפגוע בכלליות האמור לעיל, תכלול הפוליסה האמורה את הסעיפים הבאים: </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rtl/>
          <w:lang w:eastAsia="en-US"/>
        </w:rPr>
        <w:t>מדינת ישראל – באמצעות הרשות לפיתוח התיישבות הבדואים בנגב והספק בשם המבוטח.</w:t>
      </w:r>
      <w:r w:rsidRPr="00B41849">
        <w:rPr>
          <w:rFonts w:cs="David"/>
          <w:sz w:val="22"/>
          <w:szCs w:val="24"/>
          <w:lang w:eastAsia="en-US"/>
        </w:rPr>
        <w:t xml:space="preserve"> </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rtl/>
          <w:lang w:eastAsia="en-US"/>
        </w:rPr>
        <w:t>בכל מקרה של צמצום או ביטול ע"י אחד הצדדים לא יהיה להם כל תוקף אלא אם ניתנה על כך הודעה מוקדמת של 60 יום לפחות במכתב רשום לחשב הרשות לפיתוח והתיישבות הבדואים בנגב.</w:t>
      </w:r>
      <w:r w:rsidRPr="00B41849">
        <w:rPr>
          <w:rFonts w:cs="David"/>
          <w:sz w:val="22"/>
          <w:szCs w:val="24"/>
          <w:lang w:eastAsia="en-US"/>
        </w:rPr>
        <w:t xml:space="preserve"> </w:t>
      </w:r>
    </w:p>
    <w:p w:rsidR="00157827" w:rsidRPr="00B41849" w:rsidRDefault="00157827" w:rsidP="00281B45">
      <w:pPr>
        <w:pStyle w:val="afe"/>
        <w:keepNext/>
        <w:keepLines/>
        <w:numPr>
          <w:ilvl w:val="2"/>
          <w:numId w:val="160"/>
        </w:numPr>
        <w:tabs>
          <w:tab w:val="left" w:pos="1095"/>
        </w:tabs>
        <w:ind w:right="0" w:hanging="476"/>
        <w:rPr>
          <w:rFonts w:cs="David"/>
          <w:sz w:val="22"/>
          <w:szCs w:val="24"/>
          <w:rtl/>
          <w:lang w:eastAsia="en-US"/>
        </w:rPr>
      </w:pPr>
      <w:r w:rsidRPr="00B41849">
        <w:rPr>
          <w:rFonts w:cs="David"/>
          <w:sz w:val="22"/>
          <w:szCs w:val="24"/>
          <w:rtl/>
          <w:lang w:eastAsia="en-US"/>
        </w:rPr>
        <w:t xml:space="preserve">הספק יהיה האחראי הבלעדי כלפי המבטח לתשלום דמי הביטוח עבור כל הפוליסות ולמילוי כל החובות </w:t>
      </w:r>
      <w:r w:rsidRPr="00B41849">
        <w:rPr>
          <w:rFonts w:cs="David"/>
          <w:sz w:val="22"/>
          <w:szCs w:val="24"/>
          <w:rtl/>
          <w:lang w:eastAsia="en-US"/>
        </w:rPr>
        <w:tab/>
        <w:t xml:space="preserve">המוטלות על המבוטח על פי תנאי הפוליסות. </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rtl/>
          <w:lang w:eastAsia="en-US"/>
        </w:rPr>
        <w:t xml:space="preserve">ההשתתפויות העצמיות הנקובות בכל פוליסה תחולנה בלעדית על הספק. </w:t>
      </w:r>
    </w:p>
    <w:p w:rsidR="00157827" w:rsidRPr="00B41849" w:rsidRDefault="00157827" w:rsidP="00281B45">
      <w:pPr>
        <w:pStyle w:val="afe"/>
        <w:keepNext/>
        <w:keepLines/>
        <w:numPr>
          <w:ilvl w:val="2"/>
          <w:numId w:val="160"/>
        </w:numPr>
        <w:tabs>
          <w:tab w:val="left" w:pos="1095"/>
        </w:tabs>
        <w:ind w:right="0" w:hanging="476"/>
        <w:rPr>
          <w:rFonts w:cs="David"/>
          <w:sz w:val="22"/>
          <w:szCs w:val="24"/>
          <w:rtl/>
          <w:lang w:eastAsia="en-US"/>
        </w:rPr>
      </w:pPr>
      <w:r w:rsidRPr="00B41849">
        <w:rPr>
          <w:rFonts w:cs="David"/>
          <w:sz w:val="22"/>
          <w:szCs w:val="24"/>
          <w:rtl/>
          <w:lang w:eastAsia="en-US"/>
        </w:rPr>
        <w:t>בכל הפוליסות תבוטל זכות השיבוב ו/או החזרת התביעה של</w:t>
      </w:r>
      <w:r w:rsidRPr="00B41849">
        <w:rPr>
          <w:rFonts w:cs="David"/>
          <w:sz w:val="22"/>
          <w:szCs w:val="24"/>
          <w:lang w:eastAsia="en-US"/>
        </w:rPr>
        <w:t xml:space="preserve"> </w:t>
      </w:r>
      <w:r w:rsidRPr="00B41849">
        <w:rPr>
          <w:rFonts w:cs="David"/>
          <w:sz w:val="22"/>
          <w:szCs w:val="24"/>
          <w:rtl/>
          <w:lang w:eastAsia="en-US"/>
        </w:rPr>
        <w:t>המבטח כלפי הרשות.</w:t>
      </w:r>
    </w:p>
    <w:p w:rsidR="00157827" w:rsidRPr="00B41849" w:rsidRDefault="00157827" w:rsidP="00281B45">
      <w:pPr>
        <w:pStyle w:val="afe"/>
        <w:keepNext/>
        <w:keepLines/>
        <w:numPr>
          <w:ilvl w:val="2"/>
          <w:numId w:val="160"/>
        </w:numPr>
        <w:tabs>
          <w:tab w:val="left" w:pos="1095"/>
        </w:tabs>
        <w:ind w:right="0" w:hanging="476"/>
        <w:rPr>
          <w:rFonts w:cs="David"/>
          <w:sz w:val="22"/>
          <w:szCs w:val="24"/>
          <w:rtl/>
          <w:lang w:eastAsia="en-US"/>
        </w:rPr>
      </w:pPr>
      <w:r w:rsidRPr="00B41849">
        <w:rPr>
          <w:rFonts w:cs="David"/>
          <w:sz w:val="22"/>
          <w:szCs w:val="24"/>
          <w:rtl/>
          <w:lang w:eastAsia="en-US"/>
        </w:rPr>
        <w:t xml:space="preserve">בפוליסות ייכלל סעיף אחריות צולבת. </w:t>
      </w:r>
    </w:p>
    <w:p w:rsidR="00157827" w:rsidRPr="00B41849" w:rsidRDefault="00157827" w:rsidP="00281B45">
      <w:pPr>
        <w:pStyle w:val="afe"/>
        <w:keepNext/>
        <w:keepLines/>
        <w:numPr>
          <w:ilvl w:val="2"/>
          <w:numId w:val="160"/>
        </w:numPr>
        <w:tabs>
          <w:tab w:val="left" w:pos="1095"/>
        </w:tabs>
        <w:ind w:right="0" w:hanging="476"/>
        <w:rPr>
          <w:rFonts w:cs="David"/>
          <w:sz w:val="22"/>
          <w:szCs w:val="24"/>
          <w:rtl/>
          <w:lang w:eastAsia="en-US"/>
        </w:rPr>
      </w:pPr>
      <w:r w:rsidRPr="00B41849">
        <w:rPr>
          <w:rFonts w:cs="David"/>
          <w:sz w:val="22"/>
          <w:szCs w:val="24"/>
          <w:rtl/>
          <w:lang w:eastAsia="en-US"/>
        </w:rPr>
        <w:lastRenderedPageBreak/>
        <w:t>כל סעיף בפוליסות (אם יש כזה) המפקיע או מקטין או מגביל בדרך כלשהו את אחריות הספק כאשר קיים ביטוח אחר לא יופעל כלפי  הרשות.</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lang w:eastAsia="en-US"/>
        </w:rPr>
        <w:t xml:space="preserve"> </w:t>
      </w:r>
      <w:r w:rsidRPr="00B41849">
        <w:rPr>
          <w:rFonts w:cs="David"/>
          <w:sz w:val="22"/>
          <w:szCs w:val="24"/>
          <w:rtl/>
          <w:lang w:eastAsia="en-US"/>
        </w:rPr>
        <w:t>כל סעיף בפוליסות המפקיע או מקטין או מגביל בדרך כלשהי את אחריות המבטח בגין מעשה או מחדל  של הספק בתנאי הביטוח יופעל רק כלפיו.</w:t>
      </w:r>
    </w:p>
    <w:p w:rsidR="00157827" w:rsidRPr="00B41849" w:rsidRDefault="00157827" w:rsidP="00281B45">
      <w:pPr>
        <w:pStyle w:val="afe"/>
        <w:keepNext/>
        <w:keepLines/>
        <w:numPr>
          <w:ilvl w:val="2"/>
          <w:numId w:val="160"/>
        </w:numPr>
        <w:tabs>
          <w:tab w:val="left" w:pos="1095"/>
        </w:tabs>
        <w:ind w:right="0" w:hanging="476"/>
        <w:rPr>
          <w:rFonts w:cs="David"/>
          <w:sz w:val="22"/>
          <w:szCs w:val="24"/>
          <w:rtl/>
          <w:lang w:eastAsia="en-US"/>
        </w:rPr>
      </w:pPr>
      <w:r w:rsidRPr="00B41849">
        <w:rPr>
          <w:rFonts w:cs="David"/>
          <w:sz w:val="22"/>
          <w:szCs w:val="24"/>
          <w:rtl/>
          <w:lang w:eastAsia="en-US"/>
        </w:rPr>
        <w:t xml:space="preserve">כל סעיף בפוליסת הביטוח המפקיע או מצמצם בדרך כלשהיא את אחריות המבטח, כאשר קיים ביטוח אחר, לא </w:t>
      </w:r>
      <w:r w:rsidRPr="00B41849">
        <w:rPr>
          <w:rFonts w:cs="David"/>
          <w:sz w:val="22"/>
          <w:szCs w:val="24"/>
          <w:rtl/>
          <w:lang w:eastAsia="en-US"/>
        </w:rPr>
        <w:tab/>
        <w:t xml:space="preserve">יופעל כלפי הרשות לפיתוח והתיישבות הבדואים בנגב והביטוח הינו בחזקת ביטוח ראשוני המזכה במלוא הזכויות על פי הביטוח. </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rtl/>
          <w:lang w:eastAsia="en-US"/>
        </w:rPr>
        <w:t xml:space="preserve">להבטחת התחייבות של הספק לביצוע הביטוחים דלעיל, ימציא הספק לרשות אישור על קיום הביטוחים, כשהוא חתום על ידי חברת ביטוח.  </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rtl/>
          <w:lang w:eastAsia="en-US"/>
        </w:rPr>
        <w:t xml:space="preserve">הספק מתחייב בכל תקופת ההתקשרות החוזית עם הרשות להחזיק בתוקף את פוליסות הביטוח. הספק </w:t>
      </w:r>
      <w:r w:rsidRPr="00B41849">
        <w:rPr>
          <w:rFonts w:cs="David"/>
          <w:sz w:val="22"/>
          <w:szCs w:val="24"/>
          <w:rtl/>
          <w:lang w:eastAsia="en-US"/>
        </w:rPr>
        <w:tab/>
        <w:t xml:space="preserve">מתחייב לחדש את כל הביטוחים לכל אורך תקופת ההסכם ולהמציא את העתקי פוליסות הביטוח מאושרות על ידי המבטח או אישור בחתימתו על חידושן לרשות לכל המאוחר שבועיים לפני תום תקופות הביטוח הקיימות. </w:t>
      </w:r>
    </w:p>
    <w:p w:rsidR="00157827" w:rsidRPr="00B41849" w:rsidRDefault="00157827" w:rsidP="00281B45">
      <w:pPr>
        <w:pStyle w:val="afe"/>
        <w:keepNext/>
        <w:keepLines/>
        <w:numPr>
          <w:ilvl w:val="2"/>
          <w:numId w:val="160"/>
        </w:numPr>
        <w:tabs>
          <w:tab w:val="left" w:pos="1095"/>
        </w:tabs>
        <w:ind w:right="0" w:hanging="476"/>
        <w:rPr>
          <w:rFonts w:cs="David"/>
          <w:sz w:val="22"/>
          <w:szCs w:val="24"/>
          <w:lang w:eastAsia="en-US"/>
        </w:rPr>
      </w:pPr>
      <w:r w:rsidRPr="00B41849">
        <w:rPr>
          <w:rFonts w:cs="David"/>
          <w:sz w:val="22"/>
          <w:szCs w:val="24"/>
          <w:rtl/>
          <w:lang w:eastAsia="en-US"/>
        </w:rPr>
        <w:t>מעת קבלת פרויקט  ועד סיומו, על הספק חלה האחריות לניהול וקיום הביטוחים של ספקי המשנה. הספק לא יעסיק ספק משנה ללא ביטוח בתוקף. הספק יידרש לחתום על הצהרה בנדון מעת לעת וכמו כן יספק לרשות אסמכתאות להוכחת קיום הביטוחים הנדרשים, שלו ושל ספקי המשנה.</w:t>
      </w:r>
    </w:p>
    <w:p w:rsidR="00157827" w:rsidRPr="00B41849" w:rsidRDefault="00157827" w:rsidP="00281B45">
      <w:pPr>
        <w:pStyle w:val="afe"/>
        <w:keepNext/>
        <w:keepLines/>
        <w:numPr>
          <w:ilvl w:val="2"/>
          <w:numId w:val="160"/>
        </w:numPr>
        <w:tabs>
          <w:tab w:val="left" w:pos="1095"/>
        </w:tabs>
        <w:ind w:right="0" w:hanging="476"/>
        <w:rPr>
          <w:rFonts w:cs="David"/>
          <w:sz w:val="22"/>
          <w:szCs w:val="24"/>
          <w:rtl/>
          <w:lang w:eastAsia="en-US"/>
        </w:rPr>
      </w:pPr>
      <w:r w:rsidRPr="00B41849">
        <w:rPr>
          <w:rFonts w:cs="David"/>
          <w:sz w:val="22"/>
          <w:szCs w:val="24"/>
          <w:rtl/>
          <w:lang w:eastAsia="en-US"/>
        </w:rPr>
        <w:t xml:space="preserve">אין בכל האמור בסעיפי הביטוח כדי לפטור את הספק מכל חובה החלה עליו על פי כל דין ועל פי החוזה ואין לפרש את האמור כוויתור של הרשות על כל סעד או זכות המוקנים לה על פי הדין ועל פי חוזה זה. </w:t>
      </w:r>
    </w:p>
    <w:p w:rsidR="00157827" w:rsidRPr="0021587C" w:rsidRDefault="00157827" w:rsidP="005E13C0">
      <w:pPr>
        <w:keepNext/>
        <w:keepLines/>
        <w:ind w:right="0"/>
        <w:rPr>
          <w:b/>
          <w:bCs/>
          <w:u w:val="single"/>
          <w:lang w:eastAsia="en-US"/>
        </w:rPr>
      </w:pPr>
      <w:r w:rsidRPr="0021587C">
        <w:rPr>
          <w:b/>
          <w:bCs/>
          <w:u w:val="single"/>
          <w:rtl/>
          <w:lang w:eastAsia="en-US"/>
        </w:rPr>
        <w:t>מבלי</w:t>
      </w:r>
      <w:r w:rsidRPr="0021587C">
        <w:rPr>
          <w:b/>
          <w:bCs/>
          <w:sz w:val="24"/>
          <w:u w:val="single"/>
          <w:rtl/>
          <w:lang w:eastAsia="en-US"/>
        </w:rPr>
        <w:t xml:space="preserve"> </w:t>
      </w:r>
      <w:r w:rsidRPr="0021587C">
        <w:rPr>
          <w:b/>
          <w:bCs/>
          <w:u w:val="single"/>
          <w:rtl/>
          <w:lang w:eastAsia="en-US"/>
        </w:rPr>
        <w:t>לגרוע</w:t>
      </w:r>
      <w:r w:rsidRPr="0021587C">
        <w:rPr>
          <w:b/>
          <w:bCs/>
          <w:sz w:val="24"/>
          <w:u w:val="single"/>
          <w:rtl/>
          <w:lang w:eastAsia="en-US"/>
        </w:rPr>
        <w:t xml:space="preserve"> </w:t>
      </w:r>
      <w:r w:rsidRPr="0021587C">
        <w:rPr>
          <w:b/>
          <w:bCs/>
          <w:u w:val="single"/>
          <w:rtl/>
          <w:lang w:eastAsia="en-US"/>
        </w:rPr>
        <w:t>מהאמור</w:t>
      </w:r>
      <w:r w:rsidRPr="0021587C">
        <w:rPr>
          <w:b/>
          <w:bCs/>
          <w:sz w:val="24"/>
          <w:u w:val="single"/>
          <w:rtl/>
          <w:lang w:eastAsia="en-US"/>
        </w:rPr>
        <w:t xml:space="preserve"> </w:t>
      </w:r>
      <w:r w:rsidRPr="0021587C">
        <w:rPr>
          <w:b/>
          <w:bCs/>
          <w:u w:val="single"/>
          <w:rtl/>
          <w:lang w:eastAsia="en-US"/>
        </w:rPr>
        <w:t>לעיל</w:t>
      </w:r>
      <w:r w:rsidRPr="0021587C">
        <w:rPr>
          <w:b/>
          <w:bCs/>
          <w:sz w:val="24"/>
          <w:u w:val="single"/>
          <w:rtl/>
          <w:lang w:eastAsia="en-US"/>
        </w:rPr>
        <w:t xml:space="preserve">, </w:t>
      </w:r>
      <w:r w:rsidRPr="0021587C">
        <w:rPr>
          <w:b/>
          <w:bCs/>
          <w:u w:val="single"/>
          <w:rtl/>
          <w:lang w:eastAsia="en-US"/>
        </w:rPr>
        <w:t>הספק</w:t>
      </w:r>
      <w:r w:rsidRPr="0021587C">
        <w:rPr>
          <w:b/>
          <w:bCs/>
          <w:sz w:val="24"/>
          <w:u w:val="single"/>
          <w:rtl/>
          <w:lang w:eastAsia="en-US"/>
        </w:rPr>
        <w:t xml:space="preserve"> </w:t>
      </w:r>
      <w:r w:rsidRPr="0021587C">
        <w:rPr>
          <w:b/>
          <w:bCs/>
          <w:u w:val="single"/>
          <w:rtl/>
          <w:lang w:eastAsia="en-US"/>
        </w:rPr>
        <w:t>מתחייב</w:t>
      </w:r>
      <w:r w:rsidRPr="0021587C">
        <w:rPr>
          <w:b/>
          <w:bCs/>
          <w:sz w:val="24"/>
          <w:u w:val="single"/>
          <w:rtl/>
          <w:lang w:eastAsia="en-US"/>
        </w:rPr>
        <w:t xml:space="preserve"> </w:t>
      </w:r>
      <w:r w:rsidRPr="0021587C">
        <w:rPr>
          <w:b/>
          <w:bCs/>
          <w:u w:val="single"/>
          <w:rtl/>
          <w:lang w:eastAsia="en-US"/>
        </w:rPr>
        <w:t>לערוך</w:t>
      </w:r>
      <w:r w:rsidRPr="0021587C">
        <w:rPr>
          <w:b/>
          <w:bCs/>
          <w:sz w:val="24"/>
          <w:u w:val="single"/>
          <w:rtl/>
          <w:lang w:eastAsia="en-US"/>
        </w:rPr>
        <w:t xml:space="preserve"> </w:t>
      </w:r>
      <w:r w:rsidRPr="0021587C">
        <w:rPr>
          <w:b/>
          <w:bCs/>
          <w:u w:val="single"/>
          <w:rtl/>
          <w:lang w:eastAsia="en-US"/>
        </w:rPr>
        <w:t>ביטוחים</w:t>
      </w:r>
      <w:r w:rsidRPr="0021587C">
        <w:rPr>
          <w:b/>
          <w:bCs/>
          <w:u w:val="single"/>
          <w:lang w:eastAsia="en-US"/>
        </w:rPr>
        <w:t xml:space="preserve"> </w:t>
      </w:r>
      <w:r w:rsidRPr="0021587C">
        <w:rPr>
          <w:b/>
          <w:bCs/>
          <w:u w:val="single"/>
          <w:rtl/>
          <w:lang w:eastAsia="en-US"/>
        </w:rPr>
        <w:t>כמוגדר בנספח</w:t>
      </w:r>
      <w:r>
        <w:rPr>
          <w:b/>
          <w:bCs/>
          <w:u w:val="single"/>
          <w:rtl/>
          <w:lang w:eastAsia="en-US"/>
        </w:rPr>
        <w:t>ים</w:t>
      </w:r>
      <w:r w:rsidRPr="0021587C">
        <w:rPr>
          <w:b/>
          <w:bCs/>
          <w:u w:val="single"/>
          <w:rtl/>
          <w:lang w:eastAsia="en-US"/>
        </w:rPr>
        <w:t xml:space="preserve"> י'</w:t>
      </w:r>
      <w:r>
        <w:rPr>
          <w:b/>
          <w:bCs/>
          <w:u w:val="single"/>
          <w:rtl/>
          <w:lang w:eastAsia="en-US"/>
        </w:rPr>
        <w:t>1 י'2</w:t>
      </w:r>
      <w:r w:rsidRPr="0021587C">
        <w:rPr>
          <w:b/>
          <w:bCs/>
          <w:u w:val="single"/>
          <w:rtl/>
          <w:lang w:eastAsia="en-US"/>
        </w:rPr>
        <w:t xml:space="preserve"> למסמכי המכרז</w:t>
      </w:r>
    </w:p>
    <w:p w:rsidR="00157827" w:rsidRPr="00BB2913" w:rsidRDefault="00157827" w:rsidP="005E13C0">
      <w:pPr>
        <w:keepNext/>
        <w:keepLines/>
        <w:ind w:right="0"/>
        <w:rPr>
          <w:sz w:val="24"/>
          <w:rtl/>
          <w:lang w:eastAsia="en-US"/>
        </w:rPr>
      </w:pPr>
    </w:p>
    <w:p w:rsidR="00157827" w:rsidRPr="00B41849" w:rsidRDefault="00157827" w:rsidP="00281B45">
      <w:pPr>
        <w:pStyle w:val="afe"/>
        <w:keepNext/>
        <w:keepLines/>
        <w:numPr>
          <w:ilvl w:val="0"/>
          <w:numId w:val="160"/>
        </w:numPr>
        <w:ind w:right="0"/>
        <w:rPr>
          <w:rFonts w:cs="David"/>
          <w:b/>
          <w:bCs/>
          <w:sz w:val="22"/>
          <w:szCs w:val="24"/>
          <w:u w:val="single"/>
          <w:lang w:eastAsia="en-US"/>
        </w:rPr>
      </w:pPr>
      <w:bookmarkStart w:id="1239" w:name="_Ref339394834"/>
      <w:r w:rsidRPr="00B41849">
        <w:rPr>
          <w:rFonts w:cs="David"/>
          <w:b/>
          <w:bCs/>
          <w:sz w:val="22"/>
          <w:szCs w:val="24"/>
          <w:u w:val="single"/>
          <w:rtl/>
          <w:lang w:eastAsia="en-US"/>
        </w:rPr>
        <w:t>עובדי הספק</w:t>
      </w:r>
      <w:bookmarkEnd w:id="1239"/>
    </w:p>
    <w:p w:rsidR="00157827" w:rsidRPr="00EC6100" w:rsidRDefault="00157827" w:rsidP="00805393">
      <w:pPr>
        <w:pStyle w:val="afe"/>
        <w:keepNext/>
        <w:keepLines/>
        <w:numPr>
          <w:ilvl w:val="1"/>
          <w:numId w:val="160"/>
        </w:numPr>
        <w:tabs>
          <w:tab w:val="left" w:pos="1095"/>
        </w:tabs>
        <w:ind w:right="0"/>
        <w:rPr>
          <w:rFonts w:cs="David"/>
          <w:sz w:val="22"/>
          <w:szCs w:val="24"/>
          <w:lang w:eastAsia="en-US"/>
        </w:rPr>
      </w:pPr>
      <w:r w:rsidRPr="00EC6100">
        <w:rPr>
          <w:rFonts w:cs="David"/>
          <w:sz w:val="22"/>
          <w:szCs w:val="24"/>
          <w:rtl/>
          <w:lang w:eastAsia="en-US"/>
        </w:rPr>
        <w:t>למען הסר ספק מוצהר ומוסכם בזה על הצדדים כי הספק פועל במסגרת הסכם זה כקבלן עצמאי בלבד וקיומה של מסגרת זו דווקא מהווה תנאי מוקדם מבחינת הרשות לפעולתו של הספק על פי ההסכם. בשום מקרה לא יתקיימו יחסי עובד ומעביד בין הרשות לבין הספק או מי מעובדיו ו/או מי משלוחיו ו/או כל אחד מחברי צוות התכנון. לא הספק ולא מי מעובדיו ו/או מי משלוחיו ו/או כל אחד מחבר</w:t>
      </w:r>
      <w:r>
        <w:rPr>
          <w:rFonts w:cs="David"/>
          <w:sz w:val="22"/>
          <w:szCs w:val="24"/>
          <w:rtl/>
          <w:lang w:eastAsia="en-US"/>
        </w:rPr>
        <w:t>י</w:t>
      </w:r>
      <w:r w:rsidRPr="00EC6100">
        <w:rPr>
          <w:rFonts w:cs="David"/>
          <w:sz w:val="22"/>
          <w:szCs w:val="24"/>
          <w:rtl/>
          <w:lang w:eastAsia="en-US"/>
        </w:rPr>
        <w:t xml:space="preserve"> צוות התכנון</w:t>
      </w:r>
      <w:r>
        <w:rPr>
          <w:rFonts w:cs="David"/>
          <w:sz w:val="22"/>
          <w:szCs w:val="24"/>
          <w:rtl/>
          <w:lang w:eastAsia="en-US"/>
        </w:rPr>
        <w:t>,</w:t>
      </w:r>
      <w:r w:rsidRPr="00EC6100">
        <w:rPr>
          <w:rFonts w:cs="David"/>
          <w:sz w:val="22"/>
          <w:szCs w:val="24"/>
          <w:rtl/>
          <w:lang w:eastAsia="en-US"/>
        </w:rPr>
        <w:t xml:space="preserve"> יהא זכאי לקבל מהרשות פיצוי או הטבות או זכויות כלשהן המגיעות לעובד, לא במשך תוקפו של הסכם זה ולא עם סיומו מכל סיבה שהיא.</w:t>
      </w:r>
      <w:r w:rsidRPr="00EC6100">
        <w:rPr>
          <w:rFonts w:cs="David"/>
          <w:sz w:val="22"/>
          <w:szCs w:val="24"/>
          <w:lang w:eastAsia="en-US"/>
        </w:rPr>
        <w:t xml:space="preserve"> </w:t>
      </w:r>
    </w:p>
    <w:p w:rsidR="00157827" w:rsidRPr="00EC6100" w:rsidRDefault="00157827" w:rsidP="001D6223">
      <w:pPr>
        <w:pStyle w:val="afe"/>
        <w:keepNext/>
        <w:keepLines/>
        <w:numPr>
          <w:ilvl w:val="1"/>
          <w:numId w:val="160"/>
        </w:numPr>
        <w:tabs>
          <w:tab w:val="left" w:pos="1095"/>
        </w:tabs>
        <w:ind w:right="0"/>
        <w:rPr>
          <w:rFonts w:cs="David"/>
          <w:sz w:val="22"/>
          <w:szCs w:val="24"/>
          <w:rtl/>
          <w:lang w:eastAsia="en-US"/>
        </w:rPr>
      </w:pPr>
      <w:r w:rsidRPr="00EC6100">
        <w:rPr>
          <w:rFonts w:cs="David"/>
          <w:sz w:val="22"/>
          <w:szCs w:val="24"/>
          <w:rtl/>
          <w:lang w:eastAsia="en-US"/>
        </w:rPr>
        <w:t xml:space="preserve">הספק לבדו יהא חייב לשאת בכל התשלומים ו/או ההוצאות לעובדיו מכל סוג ומין שהוא ולכל אחד מחברי צוות התכנון, כולל תשלומי מיסים ותשלומי חובה אחרים. הספק ו/או ספקי המשנה יהיו האחראים היחידים והבלעדיים כלפי העובדים, או המועסקים, או ספקי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sidRPr="00EC6100">
        <w:rPr>
          <w:rFonts w:cs="David"/>
          <w:sz w:val="22"/>
          <w:szCs w:val="24"/>
          <w:lang w:eastAsia="en-US"/>
        </w:rPr>
        <w:t>1958</w:t>
      </w:r>
      <w:r w:rsidRPr="00EC6100">
        <w:rPr>
          <w:rFonts w:cs="David"/>
          <w:sz w:val="22"/>
          <w:szCs w:val="24"/>
          <w:rtl/>
          <w:lang w:eastAsia="en-US"/>
        </w:rPr>
        <w:t xml:space="preserve">, פיצויי פיטורין כמשמעותם בחוק פיצויי פיטורין, תשכ"ג - </w:t>
      </w:r>
      <w:r w:rsidRPr="00EC6100">
        <w:rPr>
          <w:rFonts w:cs="David"/>
          <w:sz w:val="22"/>
          <w:szCs w:val="24"/>
          <w:lang w:eastAsia="en-US"/>
        </w:rPr>
        <w:t>1963</w:t>
      </w:r>
      <w:r w:rsidRPr="00EC6100">
        <w:rPr>
          <w:rFonts w:cs="David"/>
          <w:sz w:val="22"/>
          <w:szCs w:val="24"/>
          <w:rtl/>
          <w:lang w:eastAsia="en-US"/>
        </w:rPr>
        <w:t xml:space="preserve">, תשלומים כלשהם בגין חופשה שנתית או על פי חוק שעות עבודה ומנוחה, תשי"א - </w:t>
      </w:r>
      <w:r w:rsidRPr="00EC6100">
        <w:rPr>
          <w:rFonts w:cs="David"/>
          <w:sz w:val="22"/>
          <w:szCs w:val="24"/>
          <w:lang w:eastAsia="en-US"/>
        </w:rPr>
        <w:t>1951</w:t>
      </w:r>
      <w:r w:rsidRPr="00EC6100">
        <w:rPr>
          <w:rFonts w:cs="David"/>
          <w:sz w:val="22"/>
          <w:szCs w:val="24"/>
          <w:rtl/>
          <w:lang w:eastAsia="en-US"/>
        </w:rPr>
        <w:t>,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w:t>
      </w:r>
    </w:p>
    <w:p w:rsidR="00157827" w:rsidRDefault="00157827" w:rsidP="001D6223">
      <w:pPr>
        <w:pStyle w:val="afe"/>
        <w:keepNext/>
        <w:keepLines/>
        <w:numPr>
          <w:ilvl w:val="1"/>
          <w:numId w:val="160"/>
        </w:numPr>
        <w:tabs>
          <w:tab w:val="left" w:pos="1095"/>
        </w:tabs>
        <w:ind w:right="0"/>
        <w:rPr>
          <w:rFonts w:cs="David"/>
          <w:sz w:val="22"/>
          <w:szCs w:val="24"/>
          <w:lang w:eastAsia="en-US"/>
        </w:rPr>
      </w:pPr>
      <w:r w:rsidRPr="00417717">
        <w:rPr>
          <w:rFonts w:cs="David"/>
          <w:sz w:val="22"/>
          <w:szCs w:val="24"/>
          <w:rtl/>
          <w:lang w:eastAsia="en-US"/>
        </w:rPr>
        <w:lastRenderedPageBreak/>
        <w:t>מבלי לגרוע מהאמור לעיל, מוסכם בזאת, כי אם מכל סיבה שהיא ועל-אף האמור לעיל, ייקבע בעתיד, בכל מועד שהוא, כי למרות כוונות הצדדים, כפי שבאות לידי ביטוי בהסכם זה, יש לראות את העסקתו של הספק ו/או מי מעובדיו ו/או מי מיועציו כהעסקת עובד על-ידי הרשות, הרי שמוסכם בזאת בין הצדדים כי שכרו של הנ"ל כעובד בשל העסקתו בעקבות הסכם זה, יחושב בהתאם לקבוע לעניין זה לגבי עובדי מדינה, בתפקיד ודרגה זהים או דומים כאמור, ובאין תפקיד זהה או דומה כאמור יחושב השכר לפי הקבוע לענין זה בהסכמי העבודה הקיבוציים החלים על עובדים מסוג זה או בהעדר הסכם כאמור לפי הסכם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האמור, מאידך גיסא, יקוזזו הדדית.</w:t>
      </w:r>
    </w:p>
    <w:p w:rsidR="00157827" w:rsidRPr="00417717" w:rsidRDefault="00157827" w:rsidP="001D6223">
      <w:pPr>
        <w:pStyle w:val="afe"/>
        <w:keepNext/>
        <w:keepLines/>
        <w:numPr>
          <w:ilvl w:val="1"/>
          <w:numId w:val="160"/>
        </w:numPr>
        <w:tabs>
          <w:tab w:val="left" w:pos="1095"/>
        </w:tabs>
        <w:ind w:right="0"/>
        <w:rPr>
          <w:rFonts w:cs="David"/>
          <w:sz w:val="22"/>
          <w:szCs w:val="24"/>
          <w:lang w:eastAsia="en-US"/>
        </w:rPr>
      </w:pPr>
      <w:r w:rsidRPr="00417717">
        <w:rPr>
          <w:rFonts w:cs="David"/>
          <w:sz w:val="22"/>
          <w:szCs w:val="24"/>
          <w:rtl/>
          <w:lang w:eastAsia="en-US"/>
        </w:rPr>
        <w:t>נציג הרשות לרבות הממונה על הביטחון במשרד הבינוי והשיכון באמצעות הרשות לפיתוח והתיישבות הבדואים בנגב, יהיו רשאים לדרוש מהספק הרחקתו של עובד מביצוע שירותים נשוא הסכם זה, על פי שיקול דעתם הבלעדי והסופי וללא מתן נימוקים והספק מתחייב לבצע את הדבר מיד לאחר שנדרש לעשות כן.</w:t>
      </w:r>
    </w:p>
    <w:p w:rsidR="00157827" w:rsidRDefault="00157827" w:rsidP="00417717">
      <w:pPr>
        <w:pStyle w:val="afe"/>
        <w:keepNext/>
        <w:keepLines/>
        <w:ind w:left="669" w:right="0"/>
        <w:rPr>
          <w:rFonts w:cs="David"/>
          <w:sz w:val="22"/>
          <w:szCs w:val="24"/>
          <w:rtl/>
          <w:lang w:eastAsia="en-US"/>
        </w:rPr>
      </w:pPr>
      <w:r>
        <w:rPr>
          <w:rFonts w:cs="David"/>
          <w:sz w:val="22"/>
          <w:szCs w:val="24"/>
          <w:rtl/>
          <w:lang w:eastAsia="en-US"/>
        </w:rPr>
        <w:tab/>
      </w:r>
      <w:r w:rsidRPr="00EC6100">
        <w:rPr>
          <w:rFonts w:cs="David"/>
          <w:sz w:val="22"/>
          <w:szCs w:val="24"/>
          <w:rtl/>
          <w:lang w:eastAsia="en-US"/>
        </w:rPr>
        <w:t xml:space="preserve">מובהר בזאת שהספק לא יהיה זכאי לתשלום כלשהוא בגין שירותים של עובד שבוצעו שלא בהתאם </w:t>
      </w:r>
      <w:r>
        <w:rPr>
          <w:rFonts w:cs="David"/>
          <w:sz w:val="22"/>
          <w:szCs w:val="24"/>
          <w:rtl/>
          <w:lang w:eastAsia="en-US"/>
        </w:rPr>
        <w:tab/>
      </w:r>
      <w:r w:rsidRPr="00EC6100">
        <w:rPr>
          <w:rFonts w:cs="David"/>
          <w:sz w:val="22"/>
          <w:szCs w:val="24"/>
          <w:rtl/>
          <w:lang w:eastAsia="en-US"/>
        </w:rPr>
        <w:t>להתחייבויות הספק על פי הסכם זה.</w:t>
      </w:r>
      <w:r>
        <w:rPr>
          <w:rFonts w:cs="David"/>
          <w:sz w:val="22"/>
          <w:szCs w:val="24"/>
          <w:rtl/>
          <w:lang w:eastAsia="en-US"/>
        </w:rPr>
        <w:t xml:space="preserve"> </w:t>
      </w:r>
      <w:r w:rsidRPr="00EC6100">
        <w:rPr>
          <w:rFonts w:cs="David"/>
          <w:sz w:val="22"/>
          <w:szCs w:val="24"/>
          <w:rtl/>
          <w:lang w:eastAsia="en-US"/>
        </w:rPr>
        <w:t xml:space="preserve">הרשות לא </w:t>
      </w:r>
      <w:r>
        <w:rPr>
          <w:rFonts w:cs="David"/>
          <w:sz w:val="22"/>
          <w:szCs w:val="24"/>
          <w:rtl/>
          <w:lang w:eastAsia="en-US"/>
        </w:rPr>
        <w:t>ת</w:t>
      </w:r>
      <w:r w:rsidRPr="00EC6100">
        <w:rPr>
          <w:rFonts w:cs="David"/>
          <w:sz w:val="22"/>
          <w:szCs w:val="24"/>
          <w:rtl/>
          <w:lang w:eastAsia="en-US"/>
        </w:rPr>
        <w:t>הא חייב</w:t>
      </w:r>
      <w:r>
        <w:rPr>
          <w:rFonts w:cs="David"/>
          <w:sz w:val="22"/>
          <w:szCs w:val="24"/>
          <w:rtl/>
          <w:lang w:eastAsia="en-US"/>
        </w:rPr>
        <w:t>ת</w:t>
      </w:r>
      <w:r w:rsidRPr="00EC6100">
        <w:rPr>
          <w:rFonts w:cs="David"/>
          <w:sz w:val="22"/>
          <w:szCs w:val="24"/>
          <w:rtl/>
          <w:lang w:eastAsia="en-US"/>
        </w:rPr>
        <w:t xml:space="preserve"> לפצות את הספק בדרך כלשהי בגין הפסדים או נזקים העשויים להיגרם לו בשל כך שנציג הרשות דרש את הרחקתו של עובד על כל הכרוך בכך.</w:t>
      </w:r>
    </w:p>
    <w:p w:rsidR="00157827" w:rsidRPr="00417717" w:rsidRDefault="00157827" w:rsidP="005E13C0">
      <w:pPr>
        <w:keepNext/>
        <w:keepLines/>
        <w:ind w:right="0"/>
        <w:rPr>
          <w:b/>
          <w:bCs/>
          <w:lang w:eastAsia="en-US"/>
        </w:rPr>
      </w:pPr>
      <w:r w:rsidRPr="00417717">
        <w:rPr>
          <w:b/>
          <w:bCs/>
          <w:rtl/>
          <w:lang w:eastAsia="en-US"/>
        </w:rPr>
        <w:t>סעיף</w:t>
      </w:r>
      <w:r w:rsidRPr="00417717">
        <w:rPr>
          <w:b/>
          <w:bCs/>
          <w:sz w:val="24"/>
          <w:rtl/>
          <w:lang w:eastAsia="en-US"/>
        </w:rPr>
        <w:t xml:space="preserve"> </w:t>
      </w:r>
      <w:r w:rsidRPr="00417717">
        <w:rPr>
          <w:b/>
          <w:bCs/>
          <w:rtl/>
          <w:lang w:eastAsia="en-US"/>
        </w:rPr>
        <w:t>זה</w:t>
      </w:r>
      <w:r w:rsidRPr="00417717">
        <w:rPr>
          <w:b/>
          <w:bCs/>
          <w:sz w:val="24"/>
          <w:rtl/>
          <w:lang w:eastAsia="en-US"/>
        </w:rPr>
        <w:t xml:space="preserve"> </w:t>
      </w:r>
      <w:r w:rsidRPr="00417717">
        <w:rPr>
          <w:b/>
          <w:bCs/>
          <w:rtl/>
          <w:lang w:eastAsia="en-US"/>
        </w:rPr>
        <w:t>הנו</w:t>
      </w:r>
      <w:r w:rsidRPr="00417717">
        <w:rPr>
          <w:b/>
          <w:bCs/>
          <w:sz w:val="24"/>
          <w:rtl/>
          <w:lang w:eastAsia="en-US"/>
        </w:rPr>
        <w:t xml:space="preserve"> </w:t>
      </w:r>
      <w:r w:rsidRPr="00417717">
        <w:rPr>
          <w:b/>
          <w:bCs/>
          <w:rtl/>
          <w:lang w:eastAsia="en-US"/>
        </w:rPr>
        <w:t>מעיקרי</w:t>
      </w:r>
      <w:r w:rsidRPr="00417717">
        <w:rPr>
          <w:b/>
          <w:bCs/>
          <w:sz w:val="24"/>
          <w:rtl/>
          <w:lang w:eastAsia="en-US"/>
        </w:rPr>
        <w:t xml:space="preserve"> </w:t>
      </w:r>
      <w:r w:rsidRPr="00417717">
        <w:rPr>
          <w:b/>
          <w:bCs/>
          <w:rtl/>
          <w:lang w:eastAsia="en-US"/>
        </w:rPr>
        <w:t>ההתקשרות</w:t>
      </w:r>
      <w:r w:rsidRPr="00417717">
        <w:rPr>
          <w:b/>
          <w:bCs/>
          <w:sz w:val="24"/>
          <w:rtl/>
          <w:lang w:eastAsia="en-US"/>
        </w:rPr>
        <w:t xml:space="preserve"> </w:t>
      </w:r>
      <w:r w:rsidRPr="00417717">
        <w:rPr>
          <w:b/>
          <w:bCs/>
          <w:rtl/>
          <w:lang w:eastAsia="en-US"/>
        </w:rPr>
        <w:t>והפרתו</w:t>
      </w:r>
      <w:r w:rsidRPr="00417717">
        <w:rPr>
          <w:b/>
          <w:bCs/>
          <w:sz w:val="24"/>
          <w:rtl/>
          <w:lang w:eastAsia="en-US"/>
        </w:rPr>
        <w:t xml:space="preserve"> </w:t>
      </w:r>
      <w:r w:rsidRPr="00417717">
        <w:rPr>
          <w:b/>
          <w:bCs/>
          <w:rtl/>
          <w:lang w:eastAsia="en-US"/>
        </w:rPr>
        <w:t>תיחשב</w:t>
      </w:r>
      <w:r w:rsidRPr="00417717">
        <w:rPr>
          <w:b/>
          <w:bCs/>
          <w:sz w:val="24"/>
          <w:rtl/>
          <w:lang w:eastAsia="en-US"/>
        </w:rPr>
        <w:t xml:space="preserve"> </w:t>
      </w:r>
      <w:r w:rsidRPr="00417717">
        <w:rPr>
          <w:b/>
          <w:bCs/>
          <w:rtl/>
          <w:lang w:eastAsia="en-US"/>
        </w:rPr>
        <w:t>כהפרה</w:t>
      </w:r>
      <w:r w:rsidRPr="00417717">
        <w:rPr>
          <w:b/>
          <w:bCs/>
          <w:sz w:val="24"/>
          <w:rtl/>
          <w:lang w:eastAsia="en-US"/>
        </w:rPr>
        <w:t xml:space="preserve"> </w:t>
      </w:r>
      <w:r w:rsidRPr="00417717">
        <w:rPr>
          <w:b/>
          <w:bCs/>
          <w:rtl/>
          <w:lang w:eastAsia="en-US"/>
        </w:rPr>
        <w:t>יסודית</w:t>
      </w:r>
      <w:r w:rsidRPr="00417717">
        <w:rPr>
          <w:b/>
          <w:bCs/>
          <w:sz w:val="24"/>
          <w:rtl/>
          <w:lang w:eastAsia="en-US"/>
        </w:rPr>
        <w:t xml:space="preserve"> </w:t>
      </w:r>
      <w:r w:rsidRPr="00417717">
        <w:rPr>
          <w:b/>
          <w:bCs/>
          <w:rtl/>
          <w:lang w:eastAsia="en-US"/>
        </w:rPr>
        <w:t>של</w:t>
      </w:r>
      <w:r w:rsidRPr="00417717">
        <w:rPr>
          <w:b/>
          <w:bCs/>
          <w:sz w:val="24"/>
          <w:rtl/>
          <w:lang w:eastAsia="en-US"/>
        </w:rPr>
        <w:t xml:space="preserve"> </w:t>
      </w:r>
      <w:r w:rsidRPr="00417717">
        <w:rPr>
          <w:b/>
          <w:bCs/>
          <w:rtl/>
          <w:lang w:eastAsia="en-US"/>
        </w:rPr>
        <w:t>ההסכם</w:t>
      </w:r>
      <w:r w:rsidRPr="00417717">
        <w:rPr>
          <w:b/>
          <w:bCs/>
          <w:sz w:val="24"/>
          <w:rtl/>
          <w:lang w:eastAsia="en-US"/>
        </w:rPr>
        <w:t>.</w:t>
      </w:r>
    </w:p>
    <w:p w:rsidR="00157827" w:rsidRPr="00EC6100" w:rsidRDefault="00157827" w:rsidP="005E13C0">
      <w:pPr>
        <w:keepNext/>
        <w:keepLines/>
        <w:ind w:right="0"/>
        <w:rPr>
          <w:sz w:val="24"/>
          <w:rtl/>
          <w:lang w:eastAsia="en-US"/>
        </w:rPr>
      </w:pPr>
    </w:p>
    <w:p w:rsidR="00157827" w:rsidRPr="00EC6100" w:rsidRDefault="00157827" w:rsidP="00281B45">
      <w:pPr>
        <w:pStyle w:val="afe"/>
        <w:keepNext/>
        <w:keepLines/>
        <w:numPr>
          <w:ilvl w:val="0"/>
          <w:numId w:val="160"/>
        </w:numPr>
        <w:ind w:right="0"/>
        <w:rPr>
          <w:rFonts w:cs="David"/>
          <w:b/>
          <w:bCs/>
          <w:sz w:val="22"/>
          <w:szCs w:val="24"/>
          <w:u w:val="single"/>
          <w:rtl/>
          <w:lang w:eastAsia="en-US"/>
        </w:rPr>
      </w:pPr>
      <w:r w:rsidRPr="00EC6100">
        <w:rPr>
          <w:rFonts w:cs="David"/>
          <w:b/>
          <w:bCs/>
          <w:sz w:val="22"/>
          <w:szCs w:val="24"/>
          <w:u w:val="single"/>
          <w:rtl/>
          <w:lang w:eastAsia="en-US"/>
        </w:rPr>
        <w:t>רישיונות והיתרים</w:t>
      </w:r>
    </w:p>
    <w:p w:rsidR="00157827" w:rsidRPr="00C35B46" w:rsidRDefault="00157827" w:rsidP="00281B45">
      <w:pPr>
        <w:pStyle w:val="afe"/>
        <w:keepNext/>
        <w:keepLines/>
        <w:numPr>
          <w:ilvl w:val="1"/>
          <w:numId w:val="160"/>
        </w:numPr>
        <w:ind w:right="0"/>
        <w:rPr>
          <w:rFonts w:cs="David"/>
          <w:sz w:val="22"/>
          <w:szCs w:val="24"/>
          <w:lang w:eastAsia="en-US"/>
        </w:rPr>
      </w:pPr>
      <w:r w:rsidRPr="00C35B46">
        <w:rPr>
          <w:rFonts w:cs="David"/>
          <w:sz w:val="22"/>
          <w:szCs w:val="24"/>
          <w:rtl/>
          <w:lang w:eastAsia="en-US"/>
        </w:rPr>
        <w:t xml:space="preserve">אין בכל הוראה מהוראות הסכם זה או בכל הוראה שתינתן על פיו, כדי לשחרר את הספק מכל חובה או מן </w:t>
      </w:r>
      <w:r w:rsidRPr="00C35B46">
        <w:rPr>
          <w:rFonts w:cs="David"/>
          <w:sz w:val="22"/>
          <w:szCs w:val="24"/>
          <w:rtl/>
          <w:lang w:eastAsia="en-US"/>
        </w:rPr>
        <w:tab/>
        <w:t xml:space="preserve">הצורך לקבל רישיון, היתר או רישום הנחוצים לו לצורך מתן השירותים. </w:t>
      </w:r>
    </w:p>
    <w:p w:rsidR="00157827" w:rsidRPr="00EC6100" w:rsidRDefault="00157827" w:rsidP="00281B45">
      <w:pPr>
        <w:pStyle w:val="afe"/>
        <w:keepNext/>
        <w:keepLines/>
        <w:numPr>
          <w:ilvl w:val="1"/>
          <w:numId w:val="160"/>
        </w:numPr>
        <w:ind w:right="0"/>
        <w:rPr>
          <w:rFonts w:cs="David"/>
          <w:sz w:val="22"/>
          <w:szCs w:val="24"/>
          <w:rtl/>
          <w:lang w:eastAsia="en-US"/>
        </w:rPr>
      </w:pPr>
      <w:r w:rsidRPr="00EC6100">
        <w:rPr>
          <w:rFonts w:cs="David"/>
          <w:sz w:val="22"/>
          <w:szCs w:val="24"/>
          <w:rtl/>
          <w:lang w:eastAsia="en-US"/>
        </w:rPr>
        <w:t xml:space="preserve">הספק מתחייב למלא אחר כל החוקים, התקנות וחוקי העזר החלים ו/או אלה שיחולו במשך תקופת ההסכם על </w:t>
      </w:r>
      <w:r>
        <w:rPr>
          <w:rFonts w:cs="David"/>
          <w:sz w:val="22"/>
          <w:szCs w:val="24"/>
          <w:rtl/>
          <w:lang w:eastAsia="en-US"/>
        </w:rPr>
        <w:tab/>
      </w:r>
      <w:r w:rsidRPr="00EC6100">
        <w:rPr>
          <w:rFonts w:cs="David"/>
          <w:sz w:val="22"/>
          <w:szCs w:val="24"/>
          <w:rtl/>
          <w:lang w:eastAsia="en-US"/>
        </w:rPr>
        <w:t>הפעולות שתתבצענה מתוקף ההפעלה.</w:t>
      </w:r>
    </w:p>
    <w:p w:rsidR="00157827" w:rsidRPr="00EC6100" w:rsidRDefault="00157827" w:rsidP="00281B45">
      <w:pPr>
        <w:pStyle w:val="afe"/>
        <w:keepNext/>
        <w:keepLines/>
        <w:numPr>
          <w:ilvl w:val="1"/>
          <w:numId w:val="160"/>
        </w:numPr>
        <w:ind w:right="0"/>
        <w:rPr>
          <w:rFonts w:cs="David"/>
          <w:sz w:val="22"/>
          <w:szCs w:val="24"/>
          <w:lang w:eastAsia="en-US"/>
        </w:rPr>
      </w:pPr>
      <w:r w:rsidRPr="00EC6100">
        <w:rPr>
          <w:rFonts w:cs="David"/>
          <w:sz w:val="22"/>
          <w:szCs w:val="24"/>
          <w:rtl/>
          <w:lang w:eastAsia="en-US"/>
        </w:rPr>
        <w:t>במידה ולא חודש רישיון כלשהו או לא ניתן ההיתר כנדרש עפ"י כל דין, רשאי הרשות לבטל את ההתקשרות עם הספק לאלתר, ולספק לא תהיה כל טענה ו/או תביעה ו/או זכות לפיצוי כלשהו עקב כך.</w:t>
      </w:r>
    </w:p>
    <w:p w:rsidR="00157827" w:rsidRDefault="00157827" w:rsidP="00412A6F">
      <w:pPr>
        <w:pStyle w:val="afe"/>
        <w:keepNext/>
        <w:keepLines/>
        <w:ind w:right="0"/>
        <w:rPr>
          <w:rFonts w:cs="David"/>
          <w:sz w:val="22"/>
          <w:szCs w:val="24"/>
          <w:rtl/>
          <w:lang w:eastAsia="en-US"/>
        </w:rPr>
      </w:pPr>
      <w:bookmarkStart w:id="1240" w:name="_Ref346540548"/>
      <w:bookmarkStart w:id="1241" w:name="_Ref339394839"/>
    </w:p>
    <w:p w:rsidR="00157827" w:rsidRPr="00412A6F" w:rsidRDefault="00157827" w:rsidP="00281B45">
      <w:pPr>
        <w:pStyle w:val="afe"/>
        <w:keepNext/>
        <w:keepLines/>
        <w:numPr>
          <w:ilvl w:val="0"/>
          <w:numId w:val="160"/>
        </w:numPr>
        <w:ind w:right="0"/>
        <w:rPr>
          <w:rFonts w:cs="David"/>
          <w:b/>
          <w:bCs/>
          <w:sz w:val="22"/>
          <w:szCs w:val="24"/>
          <w:u w:val="single"/>
          <w:lang w:eastAsia="en-US"/>
        </w:rPr>
      </w:pPr>
      <w:r w:rsidRPr="00412A6F">
        <w:rPr>
          <w:rFonts w:cs="David"/>
          <w:b/>
          <w:bCs/>
          <w:sz w:val="22"/>
          <w:szCs w:val="24"/>
          <w:u w:val="single"/>
          <w:rtl/>
          <w:lang w:eastAsia="en-US"/>
        </w:rPr>
        <w:t>זכות עיון, בעלות במידע ומסמכים</w:t>
      </w:r>
      <w:bookmarkEnd w:id="1240"/>
    </w:p>
    <w:p w:rsidR="00157827" w:rsidRPr="00C35B46" w:rsidRDefault="00157827" w:rsidP="00281B45">
      <w:pPr>
        <w:pStyle w:val="afe"/>
        <w:keepNext/>
        <w:keepLines/>
        <w:numPr>
          <w:ilvl w:val="1"/>
          <w:numId w:val="160"/>
        </w:numPr>
        <w:ind w:right="0"/>
        <w:rPr>
          <w:rFonts w:cs="David"/>
          <w:sz w:val="22"/>
          <w:szCs w:val="24"/>
          <w:rtl/>
          <w:lang w:eastAsia="en-US"/>
        </w:rPr>
      </w:pPr>
      <w:r w:rsidRPr="00C35B46">
        <w:rPr>
          <w:rFonts w:cs="David"/>
          <w:sz w:val="22"/>
          <w:szCs w:val="24"/>
          <w:rtl/>
          <w:lang w:eastAsia="en-US"/>
        </w:rPr>
        <w:t>הספק ינהל תיק לכל חוזה והתקשרות, שבו יתויקו כל המסמכים וההתכתבויות הקשורות וזאת למשך 7 שנים לאחר סיום ביצוע מתן מלוא השירותים באתר ספציפי. לאחר התקופה האמורה או קודם לפי דרישת הרשות, יעביר הספק למשרד את מלוא המסמכים ו/או חלקם, הכל בהתאם להנחיות הרשות.</w:t>
      </w:r>
    </w:p>
    <w:p w:rsidR="00157827" w:rsidRPr="00EC6100" w:rsidRDefault="00157827" w:rsidP="00281B45">
      <w:pPr>
        <w:pStyle w:val="afe"/>
        <w:keepNext/>
        <w:keepLines/>
        <w:numPr>
          <w:ilvl w:val="1"/>
          <w:numId w:val="160"/>
        </w:numPr>
        <w:ind w:right="0"/>
        <w:rPr>
          <w:rFonts w:cs="David"/>
          <w:sz w:val="22"/>
          <w:szCs w:val="24"/>
          <w:rtl/>
          <w:lang w:eastAsia="en-US"/>
        </w:rPr>
      </w:pPr>
      <w:r w:rsidRPr="00EC6100">
        <w:rPr>
          <w:rFonts w:cs="David"/>
          <w:sz w:val="22"/>
          <w:szCs w:val="24"/>
          <w:rtl/>
          <w:lang w:eastAsia="en-US"/>
        </w:rPr>
        <w:t xml:space="preserve">למשרד תוקנה בכל עת זכות עיון בכל המסמכים אשר יש להם קשר ישיר או עקיף לפעילותו של הספק עבור הרשות, המצויים בחזקתו של הספק או בחזקת מי מטעמו, לרבות, חוזים, אומדנים, הצעות מכרזים, תכניות, מפרטים, מסמכי הנהלת חשבונות וכיו"ב. הספק ימציא </w:t>
      </w:r>
      <w:r>
        <w:rPr>
          <w:rFonts w:cs="David"/>
          <w:sz w:val="22"/>
          <w:szCs w:val="24"/>
          <w:rtl/>
          <w:lang w:eastAsia="en-US"/>
        </w:rPr>
        <w:t>לרשות</w:t>
      </w:r>
      <w:r w:rsidRPr="00EC6100">
        <w:rPr>
          <w:rFonts w:cs="David"/>
          <w:sz w:val="22"/>
          <w:szCs w:val="24"/>
          <w:rtl/>
          <w:lang w:eastAsia="en-US"/>
        </w:rPr>
        <w:t xml:space="preserve"> מיד עם דרישתו הראשונה עותק מכל מסמך </w:t>
      </w:r>
      <w:r>
        <w:rPr>
          <w:rFonts w:cs="David"/>
          <w:sz w:val="22"/>
          <w:szCs w:val="24"/>
          <w:rtl/>
          <w:lang w:eastAsia="en-US"/>
        </w:rPr>
        <w:tab/>
      </w:r>
      <w:r w:rsidRPr="00EC6100">
        <w:rPr>
          <w:rFonts w:cs="David"/>
          <w:sz w:val="22"/>
          <w:szCs w:val="24"/>
          <w:rtl/>
          <w:lang w:eastAsia="en-US"/>
        </w:rPr>
        <w:t>כאמור.</w:t>
      </w:r>
      <w:r>
        <w:rPr>
          <w:rFonts w:cs="David"/>
          <w:sz w:val="22"/>
          <w:szCs w:val="24"/>
          <w:rtl/>
          <w:lang w:eastAsia="en-US"/>
        </w:rPr>
        <w:t xml:space="preserve"> </w:t>
      </w:r>
    </w:p>
    <w:p w:rsidR="00157827" w:rsidRDefault="00157827" w:rsidP="00281B45">
      <w:pPr>
        <w:pStyle w:val="afe"/>
        <w:keepNext/>
        <w:keepLines/>
        <w:numPr>
          <w:ilvl w:val="1"/>
          <w:numId w:val="160"/>
        </w:numPr>
        <w:ind w:right="0"/>
        <w:rPr>
          <w:rFonts w:cs="David"/>
          <w:sz w:val="22"/>
          <w:szCs w:val="24"/>
          <w:rtl/>
          <w:lang w:eastAsia="en-US"/>
        </w:rPr>
      </w:pPr>
      <w:r w:rsidRPr="00EC6100">
        <w:rPr>
          <w:rFonts w:cs="David"/>
          <w:sz w:val="22"/>
          <w:szCs w:val="24"/>
          <w:rtl/>
          <w:lang w:eastAsia="en-US"/>
        </w:rPr>
        <w:lastRenderedPageBreak/>
        <w:t xml:space="preserve"> כל התכניות, השרטוטים, התרשימים והמסמכים האחרים שיוכנו על ידי הספק ו/או  עבורו ו/או על ידי צדדים </w:t>
      </w:r>
      <w:r>
        <w:rPr>
          <w:rFonts w:cs="David"/>
          <w:sz w:val="22"/>
          <w:szCs w:val="24"/>
          <w:rtl/>
          <w:lang w:eastAsia="en-US"/>
        </w:rPr>
        <w:t>ש</w:t>
      </w:r>
      <w:r w:rsidRPr="00EC6100">
        <w:rPr>
          <w:rFonts w:cs="David"/>
          <w:sz w:val="22"/>
          <w:szCs w:val="24"/>
          <w:rtl/>
          <w:lang w:eastAsia="en-US"/>
        </w:rPr>
        <w:t>לישיים, במסגרת שרותי הניהול והתכנון יחשבו לקניינ</w:t>
      </w:r>
      <w:r>
        <w:rPr>
          <w:rFonts w:cs="David"/>
          <w:sz w:val="22"/>
          <w:szCs w:val="24"/>
          <w:rtl/>
          <w:lang w:eastAsia="en-US"/>
        </w:rPr>
        <w:t>ה</w:t>
      </w:r>
      <w:r w:rsidRPr="00EC6100">
        <w:rPr>
          <w:rFonts w:cs="David"/>
          <w:sz w:val="22"/>
          <w:szCs w:val="24"/>
          <w:rtl/>
          <w:lang w:eastAsia="en-US"/>
        </w:rPr>
        <w:t xml:space="preserve"> של הרשות וכל זכויות היוצרים בהם יהיו שייכים </w:t>
      </w:r>
      <w:r>
        <w:rPr>
          <w:rFonts w:cs="David"/>
          <w:sz w:val="22"/>
          <w:szCs w:val="24"/>
          <w:rtl/>
          <w:lang w:eastAsia="en-US"/>
        </w:rPr>
        <w:t>(לרשות</w:t>
      </w:r>
      <w:r w:rsidRPr="00EC6100">
        <w:rPr>
          <w:rFonts w:cs="David"/>
          <w:sz w:val="22"/>
          <w:szCs w:val="24"/>
          <w:rtl/>
          <w:lang w:eastAsia="en-US"/>
        </w:rPr>
        <w:t xml:space="preserve">. הספק יעביר </w:t>
      </w:r>
      <w:r>
        <w:rPr>
          <w:rFonts w:cs="David"/>
          <w:sz w:val="22"/>
          <w:szCs w:val="24"/>
          <w:rtl/>
          <w:lang w:eastAsia="en-US"/>
        </w:rPr>
        <w:t>לרשות</w:t>
      </w:r>
      <w:r w:rsidRPr="00EC6100">
        <w:rPr>
          <w:rFonts w:cs="David"/>
          <w:sz w:val="22"/>
          <w:szCs w:val="24"/>
          <w:rtl/>
          <w:lang w:eastAsia="en-US"/>
        </w:rPr>
        <w:t xml:space="preserve"> לפי דרישתו בכל עת ובאופן בו יידרש, עותקים או מקורות של תכניות, שרטוטים, </w:t>
      </w:r>
      <w:r>
        <w:rPr>
          <w:rFonts w:cs="David"/>
          <w:sz w:val="22"/>
          <w:szCs w:val="24"/>
          <w:rtl/>
          <w:lang w:eastAsia="en-US"/>
        </w:rPr>
        <w:tab/>
      </w:r>
      <w:r w:rsidRPr="00EC6100">
        <w:rPr>
          <w:rFonts w:cs="David"/>
          <w:sz w:val="22"/>
          <w:szCs w:val="24"/>
          <w:rtl/>
          <w:lang w:eastAsia="en-US"/>
        </w:rPr>
        <w:t>תרשימים ומסמכים כאמור, והרשות או כל מי מטעמ</w:t>
      </w:r>
      <w:r>
        <w:rPr>
          <w:rFonts w:cs="David"/>
          <w:sz w:val="22"/>
          <w:szCs w:val="24"/>
          <w:rtl/>
          <w:lang w:eastAsia="en-US"/>
        </w:rPr>
        <w:t>ה</w:t>
      </w:r>
      <w:r w:rsidRPr="00EC6100">
        <w:rPr>
          <w:rFonts w:cs="David"/>
          <w:sz w:val="22"/>
          <w:szCs w:val="24"/>
          <w:rtl/>
          <w:lang w:eastAsia="en-US"/>
        </w:rPr>
        <w:t xml:space="preserve"> יהיו רשאים לנהוג בהם כראות עיניהם, לרבות, אך לא רק לערוך בהם שינויים ותיקונים, ולעשות בהם כל שימוש ש</w:t>
      </w:r>
      <w:r>
        <w:rPr>
          <w:rFonts w:cs="David"/>
          <w:sz w:val="22"/>
          <w:szCs w:val="24"/>
          <w:rtl/>
          <w:lang w:eastAsia="en-US"/>
        </w:rPr>
        <w:t>ת</w:t>
      </w:r>
      <w:r w:rsidRPr="00EC6100">
        <w:rPr>
          <w:rFonts w:cs="David"/>
          <w:sz w:val="22"/>
          <w:szCs w:val="24"/>
          <w:rtl/>
          <w:lang w:eastAsia="en-US"/>
        </w:rPr>
        <w:t>מצא הרשות לנכון. בנוסף יפעל הספק בהתאם לקבוע בנספח "שירותים כלליים".</w:t>
      </w:r>
    </w:p>
    <w:p w:rsidR="00157827" w:rsidRPr="00EC6100" w:rsidRDefault="00157827" w:rsidP="00281B45">
      <w:pPr>
        <w:pStyle w:val="afe"/>
        <w:keepNext/>
        <w:keepLines/>
        <w:numPr>
          <w:ilvl w:val="1"/>
          <w:numId w:val="160"/>
        </w:numPr>
        <w:ind w:right="0"/>
        <w:rPr>
          <w:rFonts w:cs="David"/>
          <w:sz w:val="22"/>
          <w:szCs w:val="24"/>
          <w:lang w:eastAsia="en-US"/>
        </w:rPr>
      </w:pPr>
      <w:r w:rsidRPr="00EC6100">
        <w:rPr>
          <w:rFonts w:cs="David"/>
          <w:sz w:val="22"/>
          <w:szCs w:val="24"/>
          <w:rtl/>
          <w:lang w:eastAsia="en-US"/>
        </w:rPr>
        <w:t>כל ידע, מסקנות, ממצאים, תוכניות, מסמכים מכל סוג שהוא שיופקו ו/או יפותחו במהלך ו/או בקשר עם  ביצוע השירותים הינן קנינו הבלעדי של הרשות.</w:t>
      </w:r>
    </w:p>
    <w:p w:rsidR="00157827" w:rsidRPr="002F64F6" w:rsidRDefault="00157827" w:rsidP="005E13C0">
      <w:pPr>
        <w:pStyle w:val="afe"/>
        <w:keepNext/>
        <w:keepLines/>
        <w:ind w:right="0"/>
        <w:rPr>
          <w:rFonts w:cs="David"/>
          <w:b/>
          <w:bCs/>
          <w:sz w:val="22"/>
          <w:szCs w:val="24"/>
          <w:rtl/>
          <w:lang w:eastAsia="en-US"/>
        </w:rPr>
      </w:pPr>
    </w:p>
    <w:p w:rsidR="00157827" w:rsidRPr="002F64F6" w:rsidRDefault="00157827" w:rsidP="00281B45">
      <w:pPr>
        <w:pStyle w:val="afe"/>
        <w:keepNext/>
        <w:keepLines/>
        <w:numPr>
          <w:ilvl w:val="0"/>
          <w:numId w:val="160"/>
        </w:numPr>
        <w:ind w:right="0"/>
        <w:rPr>
          <w:rFonts w:cs="David"/>
          <w:b/>
          <w:bCs/>
          <w:sz w:val="22"/>
          <w:szCs w:val="24"/>
          <w:u w:val="single"/>
          <w:lang w:eastAsia="en-US"/>
        </w:rPr>
      </w:pPr>
      <w:r w:rsidRPr="002F64F6">
        <w:rPr>
          <w:rFonts w:cs="David"/>
          <w:b/>
          <w:bCs/>
          <w:sz w:val="22"/>
          <w:szCs w:val="24"/>
          <w:u w:val="single"/>
          <w:rtl/>
          <w:lang w:eastAsia="en-US"/>
        </w:rPr>
        <w:t>הפסקת ההתקשרות</w:t>
      </w:r>
      <w:bookmarkEnd w:id="1241"/>
    </w:p>
    <w:p w:rsidR="00157827" w:rsidRPr="00C35B46" w:rsidRDefault="00157827" w:rsidP="00281B45">
      <w:pPr>
        <w:pStyle w:val="afe"/>
        <w:keepNext/>
        <w:keepLines/>
        <w:numPr>
          <w:ilvl w:val="1"/>
          <w:numId w:val="160"/>
        </w:numPr>
        <w:ind w:right="0"/>
        <w:rPr>
          <w:rFonts w:cs="David"/>
          <w:sz w:val="22"/>
          <w:szCs w:val="24"/>
          <w:rtl/>
          <w:lang w:eastAsia="en-US"/>
        </w:rPr>
      </w:pPr>
      <w:r w:rsidRPr="00C35B46">
        <w:rPr>
          <w:rFonts w:cs="David"/>
          <w:sz w:val="22"/>
          <w:szCs w:val="24"/>
          <w:rtl/>
          <w:lang w:eastAsia="en-US"/>
        </w:rPr>
        <w:t>מוסכם בזה כי הרשות תהא רשאית להודיע לספק בהודעה מוקדמת של 30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157827" w:rsidRDefault="00157827" w:rsidP="00281B45">
      <w:pPr>
        <w:pStyle w:val="afe"/>
        <w:keepNext/>
        <w:keepLines/>
        <w:numPr>
          <w:ilvl w:val="1"/>
          <w:numId w:val="160"/>
        </w:numPr>
        <w:ind w:right="0"/>
        <w:rPr>
          <w:rFonts w:cs="David"/>
          <w:sz w:val="22"/>
          <w:szCs w:val="24"/>
          <w:rtl/>
          <w:lang w:eastAsia="en-US"/>
        </w:rPr>
      </w:pPr>
      <w:r w:rsidRPr="00EC6100">
        <w:rPr>
          <w:rFonts w:cs="David"/>
          <w:sz w:val="22"/>
          <w:szCs w:val="24"/>
          <w:rtl/>
          <w:lang w:eastAsia="en-US"/>
        </w:rPr>
        <w:t xml:space="preserve">מבלי לגרוע מהוראות הסכם זה ובנוסף להן, מסכימים הצדדים כי בקרות אחד מהמקרים המפורטים להלן </w:t>
      </w:r>
      <w:r>
        <w:rPr>
          <w:rFonts w:cs="David"/>
          <w:sz w:val="22"/>
          <w:szCs w:val="24"/>
          <w:rtl/>
          <w:lang w:eastAsia="en-US"/>
        </w:rPr>
        <w:t>ת</w:t>
      </w:r>
      <w:r w:rsidRPr="00EC6100">
        <w:rPr>
          <w:rFonts w:cs="David"/>
          <w:sz w:val="22"/>
          <w:szCs w:val="24"/>
          <w:rtl/>
          <w:lang w:eastAsia="en-US"/>
        </w:rPr>
        <w:t>הא הרשות רשאי</w:t>
      </w:r>
      <w:r>
        <w:rPr>
          <w:rFonts w:cs="David"/>
          <w:sz w:val="22"/>
          <w:szCs w:val="24"/>
          <w:rtl/>
          <w:lang w:eastAsia="en-US"/>
        </w:rPr>
        <w:t>ת</w:t>
      </w:r>
      <w:r w:rsidRPr="00EC6100">
        <w:rPr>
          <w:rFonts w:cs="David"/>
          <w:sz w:val="22"/>
          <w:szCs w:val="24"/>
          <w:rtl/>
          <w:lang w:eastAsia="en-US"/>
        </w:rPr>
        <w:t xml:space="preserve"> להודיע לאלתר על ביטול ההתקשרות והספק יחשב למי שהפר הפרה יסודית את ההסכם על כל המשתמע מכך:</w:t>
      </w:r>
    </w:p>
    <w:p w:rsidR="00157827" w:rsidRPr="00EC6100" w:rsidRDefault="00157827" w:rsidP="00281B45">
      <w:pPr>
        <w:pStyle w:val="afe"/>
        <w:keepNext/>
        <w:keepLines/>
        <w:numPr>
          <w:ilvl w:val="2"/>
          <w:numId w:val="160"/>
        </w:numPr>
        <w:tabs>
          <w:tab w:val="left" w:pos="1095"/>
        </w:tabs>
        <w:ind w:right="0" w:hanging="476"/>
        <w:rPr>
          <w:rFonts w:cs="David"/>
          <w:sz w:val="22"/>
          <w:szCs w:val="24"/>
          <w:rtl/>
          <w:lang w:eastAsia="en-US"/>
        </w:rPr>
      </w:pPr>
      <w:r w:rsidRPr="00EC6100">
        <w:rPr>
          <w:rFonts w:cs="David"/>
          <w:sz w:val="22"/>
          <w:szCs w:val="24"/>
          <w:rtl/>
          <w:lang w:eastAsia="en-US"/>
        </w:rPr>
        <w:t>פגיעה ברמת שירות בהתאם לקבוע בהסכם ובהתאם לדרישות הרשות.</w:t>
      </w:r>
    </w:p>
    <w:p w:rsidR="00157827" w:rsidRPr="00EC6100" w:rsidRDefault="00157827" w:rsidP="00281B45">
      <w:pPr>
        <w:pStyle w:val="afe"/>
        <w:keepNext/>
        <w:keepLines/>
        <w:numPr>
          <w:ilvl w:val="2"/>
          <w:numId w:val="160"/>
        </w:numPr>
        <w:tabs>
          <w:tab w:val="left" w:pos="1095"/>
        </w:tabs>
        <w:ind w:right="0" w:hanging="476"/>
        <w:rPr>
          <w:rFonts w:cs="David"/>
          <w:sz w:val="22"/>
          <w:szCs w:val="24"/>
          <w:rtl/>
          <w:lang w:eastAsia="en-US"/>
        </w:rPr>
      </w:pPr>
      <w:r w:rsidRPr="00EC6100">
        <w:rPr>
          <w:rFonts w:cs="David"/>
          <w:sz w:val="22"/>
          <w:szCs w:val="24"/>
          <w:rtl/>
          <w:lang w:eastAsia="en-US"/>
        </w:rPr>
        <w:t xml:space="preserve">אי-עמידה בהתחייבויות המהותיות כפי שנקבע בהסכם, לאחר שניתנה לספק הזמנת עבודה נוספת לתיקון </w:t>
      </w:r>
      <w:r>
        <w:rPr>
          <w:rFonts w:cs="David"/>
          <w:sz w:val="22"/>
          <w:szCs w:val="24"/>
          <w:rtl/>
          <w:lang w:eastAsia="en-US"/>
        </w:rPr>
        <w:tab/>
      </w:r>
      <w:r w:rsidRPr="00EC6100">
        <w:rPr>
          <w:rFonts w:cs="David"/>
          <w:sz w:val="22"/>
          <w:szCs w:val="24"/>
          <w:rtl/>
          <w:lang w:eastAsia="en-US"/>
        </w:rPr>
        <w:t>המצב ועמידה בהתחייבויותיו המהותיות.</w:t>
      </w:r>
    </w:p>
    <w:p w:rsidR="00157827" w:rsidRPr="00EC6100" w:rsidRDefault="00157827" w:rsidP="00281B45">
      <w:pPr>
        <w:pStyle w:val="afe"/>
        <w:keepNext/>
        <w:keepLines/>
        <w:numPr>
          <w:ilvl w:val="2"/>
          <w:numId w:val="160"/>
        </w:numPr>
        <w:tabs>
          <w:tab w:val="left" w:pos="1095"/>
        </w:tabs>
        <w:ind w:right="0" w:hanging="476"/>
        <w:rPr>
          <w:rFonts w:cs="David"/>
          <w:sz w:val="22"/>
          <w:szCs w:val="24"/>
          <w:rtl/>
          <w:lang w:eastAsia="en-US"/>
        </w:rPr>
      </w:pPr>
      <w:r w:rsidRPr="00EC6100">
        <w:rPr>
          <w:rFonts w:cs="David"/>
          <w:sz w:val="22"/>
          <w:szCs w:val="24"/>
          <w:rtl/>
          <w:lang w:eastAsia="en-US"/>
        </w:rPr>
        <w:t>אם תוגש כנגד הספק בקשה למינוי נאמן, מפרק זמני או כונס נכסים, והבקשה לא הוסרה תוך שלושים (</w:t>
      </w:r>
      <w:r w:rsidRPr="00EC6100">
        <w:rPr>
          <w:rFonts w:cs="David"/>
          <w:sz w:val="22"/>
          <w:szCs w:val="24"/>
          <w:lang w:eastAsia="en-US"/>
        </w:rPr>
        <w:t>30</w:t>
      </w:r>
      <w:r w:rsidRPr="00EC6100">
        <w:rPr>
          <w:rFonts w:cs="David"/>
          <w:sz w:val="22"/>
          <w:szCs w:val="24"/>
          <w:rtl/>
          <w:lang w:eastAsia="en-US"/>
        </w:rPr>
        <w:t>) יום.</w:t>
      </w:r>
    </w:p>
    <w:p w:rsidR="00157827" w:rsidRPr="00EC6100" w:rsidRDefault="00157827" w:rsidP="00281B45">
      <w:pPr>
        <w:pStyle w:val="afe"/>
        <w:keepNext/>
        <w:keepLines/>
        <w:numPr>
          <w:ilvl w:val="2"/>
          <w:numId w:val="160"/>
        </w:numPr>
        <w:tabs>
          <w:tab w:val="left" w:pos="1095"/>
        </w:tabs>
        <w:ind w:right="0" w:hanging="476"/>
        <w:rPr>
          <w:rFonts w:cs="David"/>
          <w:sz w:val="22"/>
          <w:szCs w:val="24"/>
          <w:rtl/>
          <w:lang w:eastAsia="en-US"/>
        </w:rPr>
      </w:pPr>
      <w:r w:rsidRPr="00EC6100">
        <w:rPr>
          <w:rFonts w:cs="David"/>
          <w:sz w:val="22"/>
          <w:szCs w:val="24"/>
          <w:rtl/>
          <w:lang w:eastAsia="en-US"/>
        </w:rPr>
        <w:t>אם יוצא נגד הספק צו פירוק או צו כינוס נכסים או ימונה לו מפרק זמני.</w:t>
      </w:r>
    </w:p>
    <w:p w:rsidR="00157827" w:rsidRPr="00EC6100" w:rsidRDefault="00157827" w:rsidP="00281B45">
      <w:pPr>
        <w:pStyle w:val="afe"/>
        <w:keepNext/>
        <w:keepLines/>
        <w:numPr>
          <w:ilvl w:val="2"/>
          <w:numId w:val="160"/>
        </w:numPr>
        <w:tabs>
          <w:tab w:val="left" w:pos="1095"/>
        </w:tabs>
        <w:ind w:right="0" w:hanging="476"/>
        <w:rPr>
          <w:rFonts w:cs="David"/>
          <w:sz w:val="22"/>
          <w:szCs w:val="24"/>
          <w:lang w:eastAsia="en-US"/>
        </w:rPr>
      </w:pPr>
      <w:r w:rsidRPr="00EC6100">
        <w:rPr>
          <w:rFonts w:cs="David"/>
          <w:sz w:val="22"/>
          <w:szCs w:val="24"/>
          <w:rtl/>
          <w:lang w:eastAsia="en-US"/>
        </w:rPr>
        <w:t>אם יוטל עיקול על נכסי הספק, או חלק מהם, והעיקול לא הוסר תוך שלושים (30) יום.</w:t>
      </w:r>
    </w:p>
    <w:p w:rsidR="00157827" w:rsidRPr="00EC6100" w:rsidRDefault="00157827" w:rsidP="00281B45">
      <w:pPr>
        <w:pStyle w:val="afe"/>
        <w:keepNext/>
        <w:keepLines/>
        <w:numPr>
          <w:ilvl w:val="2"/>
          <w:numId w:val="160"/>
        </w:numPr>
        <w:tabs>
          <w:tab w:val="left" w:pos="1095"/>
        </w:tabs>
        <w:ind w:right="0" w:hanging="476"/>
        <w:rPr>
          <w:rFonts w:cs="David"/>
          <w:sz w:val="22"/>
          <w:szCs w:val="24"/>
          <w:lang w:eastAsia="en-US"/>
        </w:rPr>
      </w:pPr>
      <w:r w:rsidRPr="00EC6100">
        <w:rPr>
          <w:rFonts w:cs="David"/>
          <w:sz w:val="22"/>
          <w:szCs w:val="24"/>
          <w:rtl/>
          <w:lang w:eastAsia="en-US"/>
        </w:rPr>
        <w:t xml:space="preserve">אם יורשע הספק בעבירה פלילית ו/או יוגש נגדו כתב אישום פלילי לבית המשפט ו/או תפתח נגדו חקירה </w:t>
      </w:r>
      <w:r>
        <w:rPr>
          <w:rFonts w:cs="David"/>
          <w:sz w:val="22"/>
          <w:szCs w:val="24"/>
          <w:rtl/>
          <w:lang w:eastAsia="en-US"/>
        </w:rPr>
        <w:tab/>
      </w:r>
      <w:r w:rsidRPr="00EC6100">
        <w:rPr>
          <w:rFonts w:cs="David"/>
          <w:sz w:val="22"/>
          <w:szCs w:val="24"/>
          <w:rtl/>
          <w:lang w:eastAsia="en-US"/>
        </w:rPr>
        <w:t>פלילית. עבירה פלילית לעניין זה תכלול עוונות ופשעים בלבד.</w:t>
      </w:r>
    </w:p>
    <w:p w:rsidR="00157827" w:rsidRPr="00EC6100" w:rsidRDefault="00157827" w:rsidP="00281B45">
      <w:pPr>
        <w:pStyle w:val="afe"/>
        <w:keepNext/>
        <w:keepLines/>
        <w:numPr>
          <w:ilvl w:val="2"/>
          <w:numId w:val="160"/>
        </w:numPr>
        <w:tabs>
          <w:tab w:val="left" w:pos="1095"/>
        </w:tabs>
        <w:ind w:right="0" w:hanging="476"/>
        <w:rPr>
          <w:rFonts w:cs="David"/>
          <w:sz w:val="22"/>
          <w:szCs w:val="24"/>
          <w:lang w:eastAsia="en-US"/>
        </w:rPr>
      </w:pPr>
      <w:r w:rsidRPr="00EC6100">
        <w:rPr>
          <w:rFonts w:cs="David"/>
          <w:sz w:val="22"/>
          <w:szCs w:val="24"/>
          <w:rtl/>
          <w:lang w:eastAsia="en-US"/>
        </w:rPr>
        <w:t>אם ימצא כי הספק העביר מידע השייך לממשלה לגורם שלישי מבלי שקיבל מראש ובכתב את אישורם של הגורמים המוסמכים לכך מטעם הרשות.</w:t>
      </w:r>
    </w:p>
    <w:p w:rsidR="00157827" w:rsidRPr="00EC6100" w:rsidRDefault="00157827" w:rsidP="00281B45">
      <w:pPr>
        <w:pStyle w:val="afe"/>
        <w:keepNext/>
        <w:keepLines/>
        <w:numPr>
          <w:ilvl w:val="2"/>
          <w:numId w:val="160"/>
        </w:numPr>
        <w:tabs>
          <w:tab w:val="left" w:pos="1095"/>
        </w:tabs>
        <w:ind w:right="0" w:hanging="476"/>
        <w:rPr>
          <w:rFonts w:cs="David"/>
          <w:sz w:val="22"/>
          <w:szCs w:val="24"/>
          <w:lang w:eastAsia="en-US"/>
        </w:rPr>
      </w:pPr>
      <w:r w:rsidRPr="00EC6100">
        <w:rPr>
          <w:rFonts w:cs="David"/>
          <w:sz w:val="22"/>
          <w:szCs w:val="24"/>
          <w:rtl/>
          <w:lang w:eastAsia="en-US"/>
        </w:rPr>
        <w:t xml:space="preserve">אם יתברר כי הצהרה או מצג כלשהם של החברה שניתנו במסמכי המכרז או במסגרת חוזה זה, אינה נכונה ו/או </w:t>
      </w:r>
      <w:r>
        <w:rPr>
          <w:rFonts w:cs="David"/>
          <w:sz w:val="22"/>
          <w:szCs w:val="24"/>
          <w:rtl/>
          <w:lang w:eastAsia="en-US"/>
        </w:rPr>
        <w:tab/>
      </w:r>
      <w:r w:rsidRPr="00EC6100">
        <w:rPr>
          <w:rFonts w:cs="David"/>
          <w:sz w:val="22"/>
          <w:szCs w:val="24"/>
          <w:rtl/>
          <w:lang w:eastAsia="en-US"/>
        </w:rPr>
        <w:t>אינה מדויקת, ו/או אינה שלמה ו/או כי מצב הדברים ביחס לאמור באותו מצג השתנה לאחר חתימת חוזה זה.</w:t>
      </w:r>
    </w:p>
    <w:p w:rsidR="00157827" w:rsidRPr="00C35B46" w:rsidRDefault="00157827" w:rsidP="005E13C0">
      <w:pPr>
        <w:keepNext/>
        <w:keepLines/>
        <w:ind w:right="0"/>
        <w:rPr>
          <w:b/>
          <w:bCs/>
          <w:lang w:eastAsia="en-US"/>
        </w:rPr>
      </w:pPr>
      <w:r w:rsidRPr="00C35B46">
        <w:rPr>
          <w:b/>
          <w:bCs/>
          <w:rtl/>
          <w:lang w:eastAsia="en-US"/>
        </w:rPr>
        <w:t>סעיף</w:t>
      </w:r>
      <w:r w:rsidRPr="00C35B46">
        <w:rPr>
          <w:b/>
          <w:bCs/>
          <w:sz w:val="24"/>
          <w:rtl/>
          <w:lang w:eastAsia="en-US"/>
        </w:rPr>
        <w:t xml:space="preserve"> </w:t>
      </w:r>
      <w:r w:rsidRPr="00C35B46">
        <w:rPr>
          <w:b/>
          <w:bCs/>
          <w:rtl/>
          <w:lang w:eastAsia="en-US"/>
        </w:rPr>
        <w:t>זה</w:t>
      </w:r>
      <w:r w:rsidRPr="00C35B46">
        <w:rPr>
          <w:b/>
          <w:bCs/>
          <w:sz w:val="24"/>
          <w:rtl/>
          <w:lang w:eastAsia="en-US"/>
        </w:rPr>
        <w:t xml:space="preserve"> </w:t>
      </w:r>
      <w:r w:rsidRPr="00C35B46">
        <w:rPr>
          <w:b/>
          <w:bCs/>
          <w:rtl/>
          <w:lang w:eastAsia="en-US"/>
        </w:rPr>
        <w:t>הינו</w:t>
      </w:r>
      <w:r w:rsidRPr="00C35B46">
        <w:rPr>
          <w:b/>
          <w:bCs/>
          <w:sz w:val="24"/>
          <w:rtl/>
          <w:lang w:eastAsia="en-US"/>
        </w:rPr>
        <w:t xml:space="preserve"> </w:t>
      </w:r>
      <w:r w:rsidRPr="00C35B46">
        <w:rPr>
          <w:b/>
          <w:bCs/>
          <w:rtl/>
          <w:lang w:eastAsia="en-US"/>
        </w:rPr>
        <w:t>מעיקרי</w:t>
      </w:r>
      <w:r w:rsidRPr="00C35B46">
        <w:rPr>
          <w:b/>
          <w:bCs/>
          <w:sz w:val="24"/>
          <w:rtl/>
          <w:lang w:eastAsia="en-US"/>
        </w:rPr>
        <w:t xml:space="preserve"> </w:t>
      </w:r>
      <w:r w:rsidRPr="00C35B46">
        <w:rPr>
          <w:b/>
          <w:bCs/>
          <w:rtl/>
          <w:lang w:eastAsia="en-US"/>
        </w:rPr>
        <w:t>ההתקשרות</w:t>
      </w:r>
      <w:r w:rsidRPr="00C35B46">
        <w:rPr>
          <w:b/>
          <w:bCs/>
          <w:sz w:val="24"/>
          <w:rtl/>
          <w:lang w:eastAsia="en-US"/>
        </w:rPr>
        <w:t xml:space="preserve"> </w:t>
      </w:r>
      <w:r w:rsidRPr="00C35B46">
        <w:rPr>
          <w:b/>
          <w:bCs/>
          <w:rtl/>
          <w:lang w:eastAsia="en-US"/>
        </w:rPr>
        <w:t>והפרתו</w:t>
      </w:r>
      <w:r w:rsidRPr="00C35B46">
        <w:rPr>
          <w:b/>
          <w:bCs/>
          <w:sz w:val="24"/>
          <w:rtl/>
          <w:lang w:eastAsia="en-US"/>
        </w:rPr>
        <w:t xml:space="preserve"> </w:t>
      </w:r>
      <w:r w:rsidRPr="00C35B46">
        <w:rPr>
          <w:b/>
          <w:bCs/>
          <w:rtl/>
          <w:lang w:eastAsia="en-US"/>
        </w:rPr>
        <w:t>תיחשב</w:t>
      </w:r>
      <w:r w:rsidRPr="00C35B46">
        <w:rPr>
          <w:b/>
          <w:bCs/>
          <w:sz w:val="24"/>
          <w:rtl/>
          <w:lang w:eastAsia="en-US"/>
        </w:rPr>
        <w:t xml:space="preserve"> </w:t>
      </w:r>
      <w:r w:rsidRPr="00C35B46">
        <w:rPr>
          <w:b/>
          <w:bCs/>
          <w:rtl/>
          <w:lang w:eastAsia="en-US"/>
        </w:rPr>
        <w:t>כהפרה</w:t>
      </w:r>
      <w:r w:rsidRPr="00C35B46">
        <w:rPr>
          <w:b/>
          <w:bCs/>
          <w:sz w:val="24"/>
          <w:rtl/>
          <w:lang w:eastAsia="en-US"/>
        </w:rPr>
        <w:t xml:space="preserve"> </w:t>
      </w:r>
      <w:r w:rsidRPr="00C35B46">
        <w:rPr>
          <w:b/>
          <w:bCs/>
          <w:rtl/>
          <w:lang w:eastAsia="en-US"/>
        </w:rPr>
        <w:t>יסודית</w:t>
      </w:r>
      <w:r w:rsidRPr="00C35B46">
        <w:rPr>
          <w:b/>
          <w:bCs/>
          <w:sz w:val="24"/>
          <w:rtl/>
          <w:lang w:eastAsia="en-US"/>
        </w:rPr>
        <w:t xml:space="preserve"> </w:t>
      </w:r>
      <w:r w:rsidRPr="00C35B46">
        <w:rPr>
          <w:b/>
          <w:bCs/>
          <w:rtl/>
          <w:lang w:eastAsia="en-US"/>
        </w:rPr>
        <w:t>של</w:t>
      </w:r>
      <w:r w:rsidRPr="00C35B46">
        <w:rPr>
          <w:b/>
          <w:bCs/>
          <w:sz w:val="24"/>
          <w:rtl/>
          <w:lang w:eastAsia="en-US"/>
        </w:rPr>
        <w:t xml:space="preserve"> </w:t>
      </w:r>
      <w:r w:rsidRPr="00C35B46">
        <w:rPr>
          <w:b/>
          <w:bCs/>
          <w:rtl/>
          <w:lang w:eastAsia="en-US"/>
        </w:rPr>
        <w:t>ההסכם</w:t>
      </w:r>
      <w:r w:rsidRPr="00C35B46">
        <w:rPr>
          <w:b/>
          <w:bCs/>
          <w:lang w:eastAsia="en-US"/>
        </w:rPr>
        <w:t>.</w:t>
      </w:r>
    </w:p>
    <w:p w:rsidR="00157827" w:rsidRPr="00EC6100" w:rsidRDefault="00157827" w:rsidP="005E13C0">
      <w:pPr>
        <w:keepNext/>
        <w:keepLines/>
        <w:ind w:right="0"/>
        <w:rPr>
          <w:rtl/>
          <w:lang w:eastAsia="en-US"/>
        </w:rPr>
      </w:pPr>
    </w:p>
    <w:p w:rsidR="00157827" w:rsidRPr="00C35B46" w:rsidRDefault="00157827" w:rsidP="00281B45">
      <w:pPr>
        <w:pStyle w:val="afe"/>
        <w:keepNext/>
        <w:keepLines/>
        <w:numPr>
          <w:ilvl w:val="0"/>
          <w:numId w:val="160"/>
        </w:numPr>
        <w:ind w:right="0"/>
        <w:rPr>
          <w:rFonts w:cs="David"/>
          <w:b/>
          <w:bCs/>
          <w:sz w:val="22"/>
          <w:szCs w:val="24"/>
          <w:u w:val="single"/>
          <w:lang w:eastAsia="en-US"/>
        </w:rPr>
      </w:pPr>
      <w:r w:rsidRPr="00C35B46">
        <w:rPr>
          <w:rFonts w:cs="David"/>
          <w:b/>
          <w:bCs/>
          <w:sz w:val="22"/>
          <w:szCs w:val="24"/>
          <w:u w:val="single"/>
          <w:rtl/>
          <w:lang w:eastAsia="en-US"/>
        </w:rPr>
        <w:t>קיום ההסכם בתום לב ובנאמנות</w:t>
      </w:r>
    </w:p>
    <w:p w:rsidR="00157827" w:rsidRPr="008C7175" w:rsidRDefault="00157827" w:rsidP="00C35B46">
      <w:pPr>
        <w:keepNext/>
        <w:keepLines/>
        <w:ind w:right="0"/>
        <w:rPr>
          <w:rtl/>
          <w:lang w:eastAsia="en-US"/>
        </w:rPr>
      </w:pPr>
      <w:r w:rsidRPr="008C7175">
        <w:rPr>
          <w:rtl/>
          <w:lang w:eastAsia="en-US"/>
        </w:rPr>
        <w:t>הצדדים</w:t>
      </w:r>
      <w:r w:rsidRPr="008C7175">
        <w:rPr>
          <w:sz w:val="24"/>
          <w:rtl/>
          <w:lang w:eastAsia="en-US"/>
        </w:rPr>
        <w:t xml:space="preserve"> </w:t>
      </w:r>
      <w:r w:rsidRPr="008C7175">
        <w:rPr>
          <w:rtl/>
          <w:lang w:eastAsia="en-US"/>
        </w:rPr>
        <w:t>מתחייבים</w:t>
      </w:r>
      <w:r w:rsidRPr="008C7175">
        <w:rPr>
          <w:sz w:val="24"/>
          <w:rtl/>
          <w:lang w:eastAsia="en-US"/>
        </w:rPr>
        <w:t xml:space="preserve"> </w:t>
      </w:r>
      <w:r w:rsidRPr="008C7175">
        <w:rPr>
          <w:rtl/>
          <w:lang w:eastAsia="en-US"/>
        </w:rPr>
        <w:t>בזה</w:t>
      </w:r>
      <w:r w:rsidRPr="008C7175">
        <w:rPr>
          <w:sz w:val="24"/>
          <w:rtl/>
          <w:lang w:eastAsia="en-US"/>
        </w:rPr>
        <w:t xml:space="preserve"> </w:t>
      </w:r>
      <w:r w:rsidRPr="008C7175">
        <w:rPr>
          <w:rtl/>
          <w:lang w:eastAsia="en-US"/>
        </w:rPr>
        <w:t>האחד</w:t>
      </w:r>
      <w:r w:rsidRPr="008C7175">
        <w:rPr>
          <w:sz w:val="24"/>
          <w:rtl/>
          <w:lang w:eastAsia="en-US"/>
        </w:rPr>
        <w:t xml:space="preserve"> </w:t>
      </w:r>
      <w:r w:rsidRPr="008C7175">
        <w:rPr>
          <w:rtl/>
          <w:lang w:eastAsia="en-US"/>
        </w:rPr>
        <w:t>כלפי</w:t>
      </w:r>
      <w:r w:rsidRPr="008C7175">
        <w:rPr>
          <w:sz w:val="24"/>
          <w:rtl/>
          <w:lang w:eastAsia="en-US"/>
        </w:rPr>
        <w:t xml:space="preserve"> </w:t>
      </w:r>
      <w:r w:rsidRPr="008C7175">
        <w:rPr>
          <w:rtl/>
          <w:lang w:eastAsia="en-US"/>
        </w:rPr>
        <w:t>השני</w:t>
      </w:r>
      <w:r w:rsidRPr="008C7175">
        <w:rPr>
          <w:sz w:val="24"/>
          <w:rtl/>
          <w:lang w:eastAsia="en-US"/>
        </w:rPr>
        <w:t xml:space="preserve"> </w:t>
      </w:r>
      <w:r w:rsidRPr="008C7175">
        <w:rPr>
          <w:rtl/>
          <w:lang w:eastAsia="en-US"/>
        </w:rPr>
        <w:t>לקיים</w:t>
      </w:r>
      <w:r w:rsidRPr="008C7175">
        <w:rPr>
          <w:sz w:val="24"/>
          <w:rtl/>
          <w:lang w:eastAsia="en-US"/>
        </w:rPr>
        <w:t xml:space="preserve"> </w:t>
      </w:r>
      <w:r>
        <w:rPr>
          <w:rtl/>
          <w:lang w:eastAsia="en-US"/>
        </w:rPr>
        <w:t xml:space="preserve">את </w:t>
      </w:r>
      <w:r w:rsidRPr="008C7175">
        <w:rPr>
          <w:rtl/>
          <w:lang w:eastAsia="en-US"/>
        </w:rPr>
        <w:t>ההסכם</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הוראותיו</w:t>
      </w:r>
      <w:r w:rsidRPr="008C7175">
        <w:rPr>
          <w:sz w:val="24"/>
          <w:rtl/>
          <w:lang w:eastAsia="en-US"/>
        </w:rPr>
        <w:t xml:space="preserve"> </w:t>
      </w:r>
      <w:r w:rsidRPr="008C7175">
        <w:rPr>
          <w:rtl/>
          <w:lang w:eastAsia="en-US"/>
        </w:rPr>
        <w:t>וקביעותיו</w:t>
      </w:r>
      <w:r w:rsidRPr="008C7175">
        <w:rPr>
          <w:sz w:val="24"/>
          <w:rtl/>
          <w:lang w:eastAsia="en-US"/>
        </w:rPr>
        <w:t xml:space="preserve"> </w:t>
      </w:r>
      <w:r w:rsidRPr="008C7175">
        <w:rPr>
          <w:rtl/>
          <w:lang w:eastAsia="en-US"/>
        </w:rPr>
        <w:t>והנובע</w:t>
      </w:r>
      <w:r w:rsidRPr="008C7175">
        <w:rPr>
          <w:sz w:val="24"/>
          <w:rtl/>
          <w:lang w:eastAsia="en-US"/>
        </w:rPr>
        <w:t xml:space="preserve"> </w:t>
      </w:r>
      <w:r w:rsidRPr="008C7175">
        <w:rPr>
          <w:rtl/>
          <w:lang w:eastAsia="en-US"/>
        </w:rPr>
        <w:t>מהן</w:t>
      </w:r>
      <w:r w:rsidRPr="008C7175">
        <w:rPr>
          <w:sz w:val="24"/>
          <w:rtl/>
          <w:lang w:eastAsia="en-US"/>
        </w:rPr>
        <w:t xml:space="preserve"> </w:t>
      </w:r>
      <w:r w:rsidRPr="008C7175">
        <w:rPr>
          <w:rtl/>
          <w:lang w:eastAsia="en-US"/>
        </w:rPr>
        <w:t>בתום</w:t>
      </w:r>
      <w:r w:rsidRPr="008C7175">
        <w:rPr>
          <w:sz w:val="24"/>
          <w:rtl/>
          <w:lang w:eastAsia="en-US"/>
        </w:rPr>
        <w:t xml:space="preserve"> </w:t>
      </w:r>
      <w:r w:rsidRPr="008C7175">
        <w:rPr>
          <w:rtl/>
          <w:lang w:eastAsia="en-US"/>
        </w:rPr>
        <w:t>לב</w:t>
      </w:r>
      <w:r w:rsidRPr="008C7175">
        <w:rPr>
          <w:sz w:val="24"/>
          <w:rtl/>
          <w:lang w:eastAsia="en-US"/>
        </w:rPr>
        <w:t xml:space="preserve"> </w:t>
      </w:r>
      <w:r w:rsidRPr="008C7175">
        <w:rPr>
          <w:rtl/>
          <w:lang w:eastAsia="en-US"/>
        </w:rPr>
        <w:t>ובנאמנות</w:t>
      </w:r>
      <w:r w:rsidRPr="008C7175">
        <w:rPr>
          <w:sz w:val="24"/>
          <w:rtl/>
          <w:lang w:eastAsia="en-US"/>
        </w:rPr>
        <w:t xml:space="preserve"> </w:t>
      </w:r>
      <w:r w:rsidRPr="008C7175">
        <w:rPr>
          <w:rtl/>
          <w:lang w:eastAsia="en-US"/>
        </w:rPr>
        <w:t>תוך</w:t>
      </w:r>
      <w:r w:rsidRPr="008C7175">
        <w:rPr>
          <w:sz w:val="24"/>
          <w:rtl/>
          <w:lang w:eastAsia="en-US"/>
        </w:rPr>
        <w:t xml:space="preserve"> </w:t>
      </w:r>
      <w:r w:rsidRPr="008C7175">
        <w:rPr>
          <w:rtl/>
          <w:lang w:eastAsia="en-US"/>
        </w:rPr>
        <w:t>הקפדה</w:t>
      </w:r>
      <w:r w:rsidRPr="008C7175">
        <w:rPr>
          <w:sz w:val="24"/>
          <w:rtl/>
          <w:lang w:eastAsia="en-US"/>
        </w:rPr>
        <w:t xml:space="preserve"> </w:t>
      </w:r>
      <w:r w:rsidRPr="008C7175">
        <w:rPr>
          <w:rtl/>
          <w:lang w:eastAsia="en-US"/>
        </w:rPr>
        <w:t>ושמירה</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הוראות</w:t>
      </w:r>
      <w:r w:rsidRPr="008C7175">
        <w:rPr>
          <w:sz w:val="24"/>
          <w:rtl/>
          <w:lang w:eastAsia="en-US"/>
        </w:rPr>
        <w:t xml:space="preserve"> </w:t>
      </w:r>
      <w:r w:rsidRPr="008C7175">
        <w:rPr>
          <w:rtl/>
          <w:lang w:eastAsia="en-US"/>
        </w:rPr>
        <w:t>ההסכם.</w:t>
      </w:r>
    </w:p>
    <w:p w:rsidR="00157827" w:rsidRDefault="00157827" w:rsidP="005E13C0">
      <w:pPr>
        <w:keepNext/>
        <w:keepLines/>
        <w:ind w:right="0"/>
        <w:rPr>
          <w:rtl/>
          <w:lang w:eastAsia="en-US"/>
        </w:rPr>
      </w:pPr>
    </w:p>
    <w:p w:rsidR="00157827" w:rsidRDefault="00157827" w:rsidP="005E13C0">
      <w:pPr>
        <w:keepNext/>
        <w:keepLines/>
        <w:ind w:right="0"/>
        <w:rPr>
          <w:rtl/>
          <w:lang w:eastAsia="en-US"/>
        </w:rPr>
      </w:pPr>
    </w:p>
    <w:p w:rsidR="00157827" w:rsidRPr="008C7175" w:rsidRDefault="00157827" w:rsidP="005E13C0">
      <w:pPr>
        <w:keepNext/>
        <w:keepLines/>
        <w:ind w:right="0"/>
        <w:rPr>
          <w:rtl/>
          <w:lang w:eastAsia="en-US"/>
        </w:rPr>
      </w:pPr>
    </w:p>
    <w:p w:rsidR="00157827" w:rsidRPr="002F64F6" w:rsidRDefault="00157827" w:rsidP="00281B45">
      <w:pPr>
        <w:pStyle w:val="afe"/>
        <w:keepNext/>
        <w:keepLines/>
        <w:numPr>
          <w:ilvl w:val="0"/>
          <w:numId w:val="160"/>
        </w:numPr>
        <w:ind w:right="0"/>
        <w:rPr>
          <w:rFonts w:cs="David"/>
          <w:b/>
          <w:bCs/>
          <w:sz w:val="22"/>
          <w:szCs w:val="24"/>
          <w:u w:val="single"/>
          <w:lang w:eastAsia="en-US"/>
        </w:rPr>
      </w:pPr>
      <w:r w:rsidRPr="002F64F6">
        <w:rPr>
          <w:rFonts w:cs="David"/>
          <w:b/>
          <w:bCs/>
          <w:sz w:val="22"/>
          <w:szCs w:val="24"/>
          <w:u w:val="single"/>
          <w:rtl/>
          <w:lang w:eastAsia="en-US"/>
        </w:rPr>
        <w:lastRenderedPageBreak/>
        <w:t>ערבויות ובטחונות</w:t>
      </w:r>
    </w:p>
    <w:p w:rsidR="00157827" w:rsidRPr="00C35B46" w:rsidRDefault="00157827" w:rsidP="00281B45">
      <w:pPr>
        <w:pStyle w:val="afe"/>
        <w:keepNext/>
        <w:keepLines/>
        <w:numPr>
          <w:ilvl w:val="1"/>
          <w:numId w:val="160"/>
        </w:numPr>
        <w:ind w:right="0"/>
        <w:rPr>
          <w:rFonts w:cs="David"/>
          <w:sz w:val="22"/>
          <w:szCs w:val="24"/>
          <w:lang w:eastAsia="en-US"/>
        </w:rPr>
      </w:pPr>
      <w:r w:rsidRPr="002F64F6">
        <w:rPr>
          <w:rFonts w:cs="David"/>
          <w:sz w:val="22"/>
          <w:szCs w:val="24"/>
          <w:rtl/>
          <w:lang w:eastAsia="en-US"/>
        </w:rPr>
        <w:t>כבטחון למילוי התחייבויותיו של הספק על פי הסכם זה</w:t>
      </w:r>
      <w:r>
        <w:rPr>
          <w:rFonts w:cs="David"/>
          <w:sz w:val="22"/>
          <w:szCs w:val="24"/>
          <w:rtl/>
          <w:lang w:eastAsia="en-US"/>
        </w:rPr>
        <w:t>,</w:t>
      </w:r>
      <w:r w:rsidRPr="002F64F6">
        <w:rPr>
          <w:rFonts w:cs="David"/>
          <w:sz w:val="22"/>
          <w:szCs w:val="24"/>
          <w:rtl/>
          <w:lang w:eastAsia="en-US"/>
        </w:rPr>
        <w:t xml:space="preserve"> מתחייב הספק להמציא במעמד החתימה  על הסכם זה, ערבות בנקאית או ערבות מבטח מורשה כהגדרתו בחוק הפיקוח על עסקי הביטוח, תשמ"א-1981, אוטונומית</w:t>
      </w:r>
      <w:r w:rsidRPr="002F64F6">
        <w:rPr>
          <w:rFonts w:cs="David"/>
          <w:sz w:val="22"/>
          <w:szCs w:val="24"/>
          <w:lang w:eastAsia="en-US"/>
        </w:rPr>
        <w:t xml:space="preserve"> </w:t>
      </w:r>
      <w:r w:rsidRPr="002F64F6">
        <w:rPr>
          <w:rFonts w:cs="David"/>
          <w:sz w:val="22"/>
          <w:szCs w:val="24"/>
          <w:rtl/>
          <w:lang w:eastAsia="en-US"/>
        </w:rPr>
        <w:t xml:space="preserve"> </w:t>
      </w:r>
      <w:r>
        <w:rPr>
          <w:rFonts w:cs="David"/>
          <w:sz w:val="22"/>
          <w:szCs w:val="24"/>
          <w:rtl/>
          <w:lang w:eastAsia="en-US"/>
        </w:rPr>
        <w:tab/>
      </w:r>
      <w:r w:rsidRPr="002F64F6">
        <w:rPr>
          <w:rFonts w:cs="David"/>
          <w:sz w:val="22"/>
          <w:szCs w:val="24"/>
          <w:rtl/>
          <w:lang w:eastAsia="en-US"/>
        </w:rPr>
        <w:t xml:space="preserve">וצמודה למדד המחירים לצרכן על סך ___________ ₪  (יקבע לאחר ההכרזה על הזוכים ובעת החתימה על </w:t>
      </w:r>
      <w:r>
        <w:rPr>
          <w:rFonts w:cs="David"/>
          <w:sz w:val="22"/>
          <w:szCs w:val="24"/>
          <w:rtl/>
          <w:lang w:eastAsia="en-US"/>
        </w:rPr>
        <w:tab/>
      </w:r>
      <w:r w:rsidRPr="002F64F6">
        <w:rPr>
          <w:rFonts w:cs="David"/>
          <w:sz w:val="22"/>
          <w:szCs w:val="24"/>
          <w:rtl/>
          <w:lang w:eastAsia="en-US"/>
        </w:rPr>
        <w:t xml:space="preserve">הסכם זה) שתעמוד בתוקפה עד </w:t>
      </w:r>
      <w:r w:rsidRPr="002F64F6">
        <w:rPr>
          <w:rFonts w:cs="David"/>
          <w:sz w:val="22"/>
          <w:szCs w:val="24"/>
          <w:lang w:eastAsia="en-US"/>
        </w:rPr>
        <w:t xml:space="preserve">90 </w:t>
      </w:r>
      <w:r w:rsidRPr="002F64F6">
        <w:rPr>
          <w:rFonts w:cs="David"/>
          <w:sz w:val="22"/>
          <w:szCs w:val="24"/>
          <w:rtl/>
          <w:lang w:eastAsia="en-US"/>
        </w:rPr>
        <w:t xml:space="preserve"> יום  לאחר תום תקופת ההסכם. (נוסח הערבות מצ"ב </w:t>
      </w:r>
      <w:r w:rsidRPr="00C35B46">
        <w:rPr>
          <w:rFonts w:cs="David"/>
          <w:sz w:val="22"/>
          <w:szCs w:val="24"/>
          <w:rtl/>
          <w:lang w:eastAsia="en-US"/>
        </w:rPr>
        <w:t>כנספח א'</w:t>
      </w:r>
      <w:r w:rsidRPr="00C35B46">
        <w:rPr>
          <w:rFonts w:cs="David"/>
          <w:sz w:val="22"/>
          <w:szCs w:val="24"/>
          <w:lang w:eastAsia="en-US"/>
        </w:rPr>
        <w:t xml:space="preserve"> </w:t>
      </w:r>
      <w:r w:rsidRPr="00C35B46">
        <w:rPr>
          <w:rFonts w:cs="David"/>
          <w:sz w:val="22"/>
          <w:szCs w:val="24"/>
          <w:rtl/>
          <w:lang w:eastAsia="en-US"/>
        </w:rPr>
        <w:t xml:space="preserve">להסכם זה). </w:t>
      </w:r>
    </w:p>
    <w:p w:rsidR="00157827" w:rsidRPr="002F64F6" w:rsidRDefault="00157827" w:rsidP="00281B45">
      <w:pPr>
        <w:pStyle w:val="afe"/>
        <w:keepNext/>
        <w:keepLines/>
        <w:numPr>
          <w:ilvl w:val="1"/>
          <w:numId w:val="160"/>
        </w:numPr>
        <w:ind w:right="0"/>
        <w:rPr>
          <w:rFonts w:cs="David"/>
          <w:sz w:val="22"/>
          <w:szCs w:val="24"/>
          <w:lang w:eastAsia="en-US"/>
        </w:rPr>
      </w:pPr>
      <w:r w:rsidRPr="002F64F6">
        <w:rPr>
          <w:rFonts w:cs="David"/>
          <w:sz w:val="22"/>
          <w:szCs w:val="24"/>
          <w:rtl/>
          <w:lang w:eastAsia="en-US"/>
        </w:rPr>
        <w:t xml:space="preserve">הפר הספק את ההסכם ו/או יגרום לביטולו מכל סיבה שהיא, יחויב הספק בתשלום הנזקים שנגרמו למשרד כתוצאה מהפרת ההסכם על ידו ולכיסוי ההוצאות שיגרמו למשרד כתוצאה מהצורך להתקשר עם ספק חליפי </w:t>
      </w:r>
      <w:r>
        <w:rPr>
          <w:rFonts w:cs="David"/>
          <w:sz w:val="22"/>
          <w:szCs w:val="24"/>
          <w:rtl/>
          <w:lang w:eastAsia="en-US"/>
        </w:rPr>
        <w:tab/>
      </w:r>
      <w:r w:rsidRPr="002F64F6">
        <w:rPr>
          <w:rFonts w:cs="David"/>
          <w:sz w:val="22"/>
          <w:szCs w:val="24"/>
          <w:rtl/>
          <w:lang w:eastAsia="en-US"/>
        </w:rPr>
        <w:t>ו/או כתוצאה מכל סיבה אחרת.</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הערבות תשוחרר בהתקיים התנאים המצטברים להלן:</w:t>
      </w:r>
    </w:p>
    <w:p w:rsidR="00157827" w:rsidRPr="002F64F6" w:rsidRDefault="00157827" w:rsidP="00281B45">
      <w:pPr>
        <w:pStyle w:val="afe"/>
        <w:keepNext/>
        <w:keepLines/>
        <w:numPr>
          <w:ilvl w:val="2"/>
          <w:numId w:val="160"/>
        </w:numPr>
        <w:ind w:left="953" w:right="0"/>
        <w:rPr>
          <w:rFonts w:cs="David"/>
          <w:sz w:val="22"/>
          <w:szCs w:val="24"/>
          <w:lang w:eastAsia="en-US"/>
        </w:rPr>
      </w:pPr>
      <w:r w:rsidRPr="002F64F6">
        <w:rPr>
          <w:rFonts w:cs="David"/>
          <w:sz w:val="22"/>
          <w:szCs w:val="24"/>
          <w:rtl/>
          <w:lang w:eastAsia="en-US"/>
        </w:rPr>
        <w:t>השלמת כל השירותים הנדרשים במכרז זה לרבות מתן תוקף לתכנית והכנת מפה לצרכי רישום ואישורה ברשויות התכנון המוסמכות ובמרכז למיפוי ישראל כמפה הכשרה לרישום  והשלמת רישומה של המפה לצרכי רישום, הכול לפי העניין ובהתאם לדרישת הרשות.</w:t>
      </w:r>
    </w:p>
    <w:p w:rsidR="00157827" w:rsidRDefault="00157827" w:rsidP="00281B45">
      <w:pPr>
        <w:pStyle w:val="afe"/>
        <w:keepNext/>
        <w:keepLines/>
        <w:numPr>
          <w:ilvl w:val="2"/>
          <w:numId w:val="160"/>
        </w:numPr>
        <w:ind w:left="953" w:right="0"/>
        <w:rPr>
          <w:rFonts w:cs="David"/>
          <w:sz w:val="22"/>
          <w:szCs w:val="24"/>
          <w:lang w:eastAsia="en-US"/>
        </w:rPr>
      </w:pPr>
      <w:r w:rsidRPr="00C35B46">
        <w:rPr>
          <w:rFonts w:cs="David"/>
          <w:sz w:val="22"/>
          <w:szCs w:val="24"/>
          <w:rtl/>
          <w:lang w:eastAsia="en-US"/>
        </w:rPr>
        <w:t xml:space="preserve">העברת כלל החומרים, המפות, התרשימים והמסמכים אותם תדרוש הרשות, כאמור בסעיף </w:t>
      </w:r>
      <w:r>
        <w:rPr>
          <w:rFonts w:cs="David"/>
          <w:sz w:val="22"/>
          <w:szCs w:val="24"/>
          <w:rtl/>
          <w:lang w:eastAsia="en-US"/>
        </w:rPr>
        <w:t xml:space="preserve"> 23 להלן</w:t>
      </w:r>
    </w:p>
    <w:p w:rsidR="00157827" w:rsidRPr="00C35B46" w:rsidRDefault="00157827" w:rsidP="00281B45">
      <w:pPr>
        <w:pStyle w:val="afe"/>
        <w:keepNext/>
        <w:keepLines/>
        <w:numPr>
          <w:ilvl w:val="2"/>
          <w:numId w:val="160"/>
        </w:numPr>
        <w:ind w:left="953" w:right="0"/>
        <w:rPr>
          <w:rFonts w:cs="David"/>
          <w:sz w:val="22"/>
          <w:szCs w:val="24"/>
          <w:rtl/>
          <w:lang w:eastAsia="en-US"/>
        </w:rPr>
      </w:pPr>
      <w:r w:rsidRPr="00C35B46">
        <w:rPr>
          <w:rFonts w:cs="David"/>
          <w:sz w:val="22"/>
          <w:szCs w:val="24"/>
          <w:rtl/>
          <w:lang w:eastAsia="en-US"/>
        </w:rPr>
        <w:t>הגשת כתב היעדר תביעות חתום ע"י הספק.</w:t>
      </w:r>
    </w:p>
    <w:p w:rsidR="00157827" w:rsidRPr="002F64F6" w:rsidRDefault="00157827" w:rsidP="00281B45">
      <w:pPr>
        <w:pStyle w:val="afe"/>
        <w:keepNext/>
        <w:keepLines/>
        <w:numPr>
          <w:ilvl w:val="2"/>
          <w:numId w:val="160"/>
        </w:numPr>
        <w:ind w:left="953" w:right="0"/>
        <w:rPr>
          <w:rFonts w:cs="David"/>
          <w:sz w:val="22"/>
          <w:szCs w:val="24"/>
          <w:rtl/>
          <w:lang w:eastAsia="en-US"/>
        </w:rPr>
      </w:pPr>
      <w:r w:rsidRPr="002F64F6">
        <w:rPr>
          <w:rFonts w:cs="David"/>
          <w:sz w:val="22"/>
          <w:szCs w:val="24"/>
          <w:rtl/>
          <w:lang w:eastAsia="en-US"/>
        </w:rPr>
        <w:t>אישור חשבון סופי ע"י הרשות.</w:t>
      </w:r>
    </w:p>
    <w:p w:rsidR="00157827" w:rsidRPr="002F64F6" w:rsidRDefault="00157827" w:rsidP="00281B45">
      <w:pPr>
        <w:pStyle w:val="afe"/>
        <w:keepNext/>
        <w:keepLines/>
        <w:numPr>
          <w:ilvl w:val="2"/>
          <w:numId w:val="160"/>
        </w:numPr>
        <w:ind w:left="953" w:right="0"/>
        <w:rPr>
          <w:rFonts w:cs="David"/>
          <w:sz w:val="22"/>
          <w:szCs w:val="24"/>
          <w:rtl/>
          <w:lang w:eastAsia="en-US"/>
        </w:rPr>
      </w:pPr>
      <w:r w:rsidRPr="002F64F6">
        <w:rPr>
          <w:rFonts w:cs="David"/>
          <w:sz w:val="22"/>
          <w:szCs w:val="24"/>
          <w:rtl/>
          <w:lang w:eastAsia="en-US"/>
        </w:rPr>
        <w:t xml:space="preserve">המצאת הוכחת תשלום ע"י המציע לכל נותני השירותים ובעלי התפקידים, על פי דרישת המזמין. </w:t>
      </w:r>
    </w:p>
    <w:p w:rsidR="00157827" w:rsidRDefault="00157827" w:rsidP="00281B45">
      <w:pPr>
        <w:pStyle w:val="afe"/>
        <w:keepNext/>
        <w:keepLines/>
        <w:numPr>
          <w:ilvl w:val="2"/>
          <w:numId w:val="160"/>
        </w:numPr>
        <w:ind w:left="953" w:right="0"/>
        <w:rPr>
          <w:rFonts w:cs="David"/>
          <w:sz w:val="22"/>
          <w:szCs w:val="24"/>
          <w:lang w:eastAsia="en-US"/>
        </w:rPr>
      </w:pPr>
      <w:r w:rsidRPr="002F64F6">
        <w:rPr>
          <w:rFonts w:cs="David"/>
          <w:sz w:val="22"/>
          <w:szCs w:val="24"/>
          <w:rtl/>
          <w:lang w:eastAsia="en-US"/>
        </w:rPr>
        <w:t xml:space="preserve">אין בכל האמור לעיל כדי לשחרר את הספק ממילוי מלא ומדויק של כל חיוביו על פי הסכם זה ואין בו כדי </w:t>
      </w:r>
      <w:r>
        <w:rPr>
          <w:rFonts w:cs="David"/>
          <w:sz w:val="22"/>
          <w:szCs w:val="24"/>
          <w:rtl/>
          <w:lang w:eastAsia="en-US"/>
        </w:rPr>
        <w:tab/>
      </w:r>
      <w:r w:rsidRPr="002F64F6">
        <w:rPr>
          <w:rFonts w:cs="David"/>
          <w:sz w:val="22"/>
          <w:szCs w:val="24"/>
          <w:rtl/>
          <w:lang w:eastAsia="en-US"/>
        </w:rPr>
        <w:t>להטיל על הרשות חובה כלשהי.</w:t>
      </w:r>
    </w:p>
    <w:p w:rsidR="00157827" w:rsidRPr="008E7D08" w:rsidRDefault="00157827" w:rsidP="00281B45">
      <w:pPr>
        <w:pStyle w:val="afe"/>
        <w:keepNext/>
        <w:keepLines/>
        <w:numPr>
          <w:ilvl w:val="0"/>
          <w:numId w:val="160"/>
        </w:numPr>
        <w:ind w:right="0"/>
        <w:rPr>
          <w:rFonts w:cs="David"/>
          <w:b/>
          <w:bCs/>
          <w:sz w:val="22"/>
          <w:szCs w:val="24"/>
          <w:u w:val="single"/>
          <w:lang w:eastAsia="en-US"/>
        </w:rPr>
      </w:pPr>
      <w:r w:rsidRPr="00151737">
        <w:rPr>
          <w:rFonts w:cs="David"/>
          <w:b/>
          <w:bCs/>
          <w:sz w:val="22"/>
          <w:szCs w:val="24"/>
          <w:u w:val="single"/>
          <w:rtl/>
          <w:lang w:eastAsia="en-US"/>
        </w:rPr>
        <w:t>קיזוז ועיכבון</w:t>
      </w:r>
    </w:p>
    <w:p w:rsidR="00157827" w:rsidRPr="008E7D08" w:rsidRDefault="00157827" w:rsidP="00281B45">
      <w:pPr>
        <w:pStyle w:val="afe"/>
        <w:keepNext/>
        <w:keepLines/>
        <w:numPr>
          <w:ilvl w:val="1"/>
          <w:numId w:val="160"/>
        </w:numPr>
        <w:ind w:right="0"/>
        <w:rPr>
          <w:rFonts w:cs="David"/>
          <w:sz w:val="22"/>
          <w:szCs w:val="24"/>
          <w:lang w:eastAsia="en-US"/>
        </w:rPr>
      </w:pPr>
      <w:r w:rsidRPr="008E7D08">
        <w:rPr>
          <w:rFonts w:cs="David"/>
          <w:sz w:val="22"/>
          <w:szCs w:val="24"/>
          <w:rtl/>
          <w:lang w:eastAsia="en-US"/>
        </w:rPr>
        <w:t>מוצהר ומוסכם כי לרשות הזכות לקזז מכל תמורה כספית לה זכאי הספק על פי הסכם זה כל חוב, הוצאה  ו/או תשלום שנעשו על ידי הרשות או שהוא נדרש לבצעם והם מוטלים על פי הסכם זה על הספק, כל תשלום שהספק חייב למשרד כפיצוי מוסכם על פי הסכם זה.</w:t>
      </w:r>
    </w:p>
    <w:p w:rsidR="00157827" w:rsidRPr="008E7D08" w:rsidRDefault="00157827" w:rsidP="00281B45">
      <w:pPr>
        <w:pStyle w:val="afe"/>
        <w:keepNext/>
        <w:keepLines/>
        <w:numPr>
          <w:ilvl w:val="1"/>
          <w:numId w:val="160"/>
        </w:numPr>
        <w:ind w:right="0"/>
        <w:rPr>
          <w:rFonts w:cs="David"/>
          <w:b/>
          <w:bCs/>
          <w:sz w:val="22"/>
          <w:szCs w:val="24"/>
          <w:u w:val="single"/>
          <w:lang w:eastAsia="en-US"/>
        </w:rPr>
      </w:pPr>
      <w:r w:rsidRPr="008E7D08">
        <w:rPr>
          <w:rFonts w:cs="David"/>
          <w:sz w:val="22"/>
          <w:szCs w:val="24"/>
          <w:rtl/>
          <w:lang w:eastAsia="en-US"/>
        </w:rPr>
        <w:t>בהתחשב במהות השירות ויחודו הספק מוותר בזאת על זכות</w:t>
      </w:r>
      <w:r w:rsidRPr="008E7D08">
        <w:rPr>
          <w:rFonts w:cs="David"/>
          <w:sz w:val="22"/>
          <w:szCs w:val="24"/>
          <w:lang w:eastAsia="en-US"/>
        </w:rPr>
        <w:t xml:space="preserve"> </w:t>
      </w:r>
      <w:r w:rsidRPr="008E7D08">
        <w:rPr>
          <w:rFonts w:cs="David"/>
          <w:sz w:val="22"/>
          <w:szCs w:val="24"/>
          <w:rtl/>
          <w:lang w:eastAsia="en-US"/>
        </w:rPr>
        <w:t xml:space="preserve"> העיכבון העומדת לרשותו עפ"י כל דין.</w:t>
      </w:r>
      <w:r w:rsidRPr="008E7D08">
        <w:rPr>
          <w:rFonts w:cs="David"/>
          <w:b/>
          <w:bCs/>
          <w:sz w:val="22"/>
          <w:szCs w:val="24"/>
          <w:u w:val="single"/>
          <w:rtl/>
          <w:lang w:eastAsia="en-US"/>
        </w:rPr>
        <w:t xml:space="preserve"> </w:t>
      </w:r>
    </w:p>
    <w:p w:rsidR="00157827" w:rsidRPr="008E7D08" w:rsidRDefault="00157827" w:rsidP="00281B45">
      <w:pPr>
        <w:pStyle w:val="afe"/>
        <w:keepNext/>
        <w:keepLines/>
        <w:numPr>
          <w:ilvl w:val="0"/>
          <w:numId w:val="160"/>
        </w:numPr>
        <w:ind w:right="0"/>
        <w:rPr>
          <w:rFonts w:cs="David"/>
          <w:b/>
          <w:bCs/>
          <w:sz w:val="22"/>
          <w:szCs w:val="24"/>
          <w:u w:val="single"/>
          <w:lang w:eastAsia="en-US"/>
        </w:rPr>
      </w:pPr>
      <w:bookmarkStart w:id="1242" w:name="_Toc456177581"/>
      <w:bookmarkStart w:id="1243" w:name="_Toc456266111"/>
      <w:r w:rsidRPr="008E7D08">
        <w:rPr>
          <w:rFonts w:cs="David"/>
          <w:b/>
          <w:bCs/>
          <w:sz w:val="22"/>
          <w:szCs w:val="24"/>
          <w:u w:val="single"/>
          <w:rtl/>
          <w:lang w:eastAsia="en-US"/>
        </w:rPr>
        <w:t>הליכים בגמר ההתקשרות</w:t>
      </w:r>
      <w:bookmarkEnd w:id="1242"/>
      <w:bookmarkEnd w:id="1243"/>
    </w:p>
    <w:p w:rsidR="00157827" w:rsidRPr="008E7D08" w:rsidRDefault="00157827" w:rsidP="00281B45">
      <w:pPr>
        <w:pStyle w:val="afe"/>
        <w:keepNext/>
        <w:keepLines/>
        <w:numPr>
          <w:ilvl w:val="1"/>
          <w:numId w:val="160"/>
        </w:numPr>
        <w:ind w:right="0"/>
        <w:rPr>
          <w:rFonts w:cs="David"/>
          <w:sz w:val="22"/>
          <w:szCs w:val="24"/>
          <w:lang w:eastAsia="en-US"/>
        </w:rPr>
      </w:pPr>
      <w:r w:rsidRPr="008E7D08">
        <w:rPr>
          <w:rFonts w:cs="David"/>
          <w:sz w:val="22"/>
          <w:szCs w:val="24"/>
          <w:rtl/>
          <w:lang w:eastAsia="en-US"/>
        </w:rPr>
        <w:t>בתום תקופת ההתקשרות, יעביר הספק בצורה מסודרת את כלל המסמכים והחומר הנוגעים לפרויקט ו/או לפרויקטים בהם עוסק/עסק נשוא מכרז והסכם זה לידי הממונה.</w:t>
      </w:r>
    </w:p>
    <w:p w:rsidR="00157827" w:rsidRPr="008E7D08" w:rsidRDefault="00157827" w:rsidP="00281B45">
      <w:pPr>
        <w:pStyle w:val="afe"/>
        <w:keepNext/>
        <w:keepLines/>
        <w:numPr>
          <w:ilvl w:val="1"/>
          <w:numId w:val="160"/>
        </w:numPr>
        <w:ind w:right="0"/>
        <w:rPr>
          <w:rFonts w:cs="David"/>
          <w:sz w:val="22"/>
          <w:szCs w:val="24"/>
          <w:lang w:eastAsia="en-US"/>
        </w:rPr>
      </w:pPr>
      <w:r w:rsidRPr="008E7D08">
        <w:rPr>
          <w:rFonts w:cs="David"/>
          <w:sz w:val="22"/>
          <w:szCs w:val="24"/>
          <w:rtl/>
          <w:lang w:eastAsia="en-US"/>
        </w:rPr>
        <w:t>החומר יכלול מידע רלוונטי האגור במשרדי הספק ובאמצעי המעקב והבקרה על הפרויקט.</w:t>
      </w:r>
    </w:p>
    <w:p w:rsidR="00157827" w:rsidRPr="008E7D08" w:rsidRDefault="00157827" w:rsidP="00281B45">
      <w:pPr>
        <w:pStyle w:val="afe"/>
        <w:keepNext/>
        <w:keepLines/>
        <w:numPr>
          <w:ilvl w:val="1"/>
          <w:numId w:val="160"/>
        </w:numPr>
        <w:ind w:right="0"/>
        <w:rPr>
          <w:rFonts w:cs="David"/>
          <w:sz w:val="22"/>
          <w:szCs w:val="24"/>
          <w:lang w:eastAsia="en-US"/>
        </w:rPr>
      </w:pPr>
      <w:r w:rsidRPr="008E7D08">
        <w:rPr>
          <w:rFonts w:cs="David"/>
          <w:sz w:val="22"/>
          <w:szCs w:val="24"/>
          <w:rtl/>
          <w:lang w:eastAsia="en-US"/>
        </w:rPr>
        <w:t>הספק יצרף לחומר כתב העדר תביעות.</w:t>
      </w:r>
    </w:p>
    <w:p w:rsidR="00157827" w:rsidRDefault="00157827" w:rsidP="008E7D08">
      <w:pPr>
        <w:keepLines/>
        <w:tabs>
          <w:tab w:val="left" w:pos="824"/>
        </w:tabs>
        <w:ind w:right="0"/>
        <w:rPr>
          <w:b/>
          <w:bCs/>
          <w:u w:val="single"/>
          <w:rtl/>
          <w:lang w:eastAsia="en-US"/>
        </w:rPr>
      </w:pPr>
      <w:r w:rsidRPr="008E7D08">
        <w:rPr>
          <w:b/>
          <w:bCs/>
          <w:sz w:val="24"/>
          <w:rtl/>
        </w:rPr>
        <w:t xml:space="preserve">העברת כלל החומרים תיעשה כאמור, בתיאום עם הממונה. </w:t>
      </w:r>
    </w:p>
    <w:p w:rsidR="00157827" w:rsidRDefault="00157827" w:rsidP="008E7D08">
      <w:pPr>
        <w:keepLines/>
        <w:tabs>
          <w:tab w:val="left" w:pos="824"/>
        </w:tabs>
        <w:ind w:right="0"/>
        <w:rPr>
          <w:b/>
          <w:bCs/>
          <w:u w:val="single"/>
          <w:rtl/>
          <w:lang w:eastAsia="en-US"/>
        </w:rPr>
      </w:pPr>
    </w:p>
    <w:p w:rsidR="00157827" w:rsidRPr="008E7D08" w:rsidRDefault="00157827" w:rsidP="00281B45">
      <w:pPr>
        <w:pStyle w:val="afe"/>
        <w:keepNext/>
        <w:keepLines/>
        <w:numPr>
          <w:ilvl w:val="0"/>
          <w:numId w:val="160"/>
        </w:numPr>
        <w:ind w:right="0"/>
        <w:rPr>
          <w:rFonts w:cs="David"/>
          <w:b/>
          <w:bCs/>
          <w:sz w:val="22"/>
          <w:szCs w:val="24"/>
          <w:u w:val="single"/>
          <w:rtl/>
          <w:lang w:eastAsia="en-US"/>
        </w:rPr>
      </w:pPr>
      <w:r w:rsidRPr="008E7D08">
        <w:rPr>
          <w:rFonts w:cs="David"/>
          <w:b/>
          <w:bCs/>
          <w:sz w:val="22"/>
          <w:szCs w:val="24"/>
          <w:u w:val="single"/>
          <w:rtl/>
          <w:lang w:eastAsia="en-US"/>
        </w:rPr>
        <w:t>הוראות עיקריות ובסיסיות</w:t>
      </w:r>
    </w:p>
    <w:p w:rsidR="00157827" w:rsidRPr="008C7175" w:rsidRDefault="00157827" w:rsidP="008E7D08">
      <w:pPr>
        <w:keepLines/>
        <w:tabs>
          <w:tab w:val="left" w:pos="824"/>
        </w:tabs>
        <w:ind w:right="0"/>
        <w:rPr>
          <w:lang w:eastAsia="en-US"/>
        </w:rPr>
      </w:pPr>
      <w:r w:rsidRPr="008C7175">
        <w:rPr>
          <w:rtl/>
          <w:lang w:eastAsia="en-US"/>
        </w:rPr>
        <w:t>הצדדים</w:t>
      </w:r>
      <w:r w:rsidRPr="008C7175">
        <w:rPr>
          <w:sz w:val="24"/>
          <w:rtl/>
          <w:lang w:eastAsia="en-US"/>
        </w:rPr>
        <w:t xml:space="preserve"> </w:t>
      </w:r>
      <w:r w:rsidRPr="008C7175">
        <w:rPr>
          <w:rtl/>
          <w:lang w:eastAsia="en-US"/>
        </w:rPr>
        <w:t>מסכימים</w:t>
      </w:r>
      <w:r w:rsidRPr="008C7175">
        <w:rPr>
          <w:sz w:val="24"/>
          <w:rtl/>
          <w:lang w:eastAsia="en-US"/>
        </w:rPr>
        <w:t xml:space="preserve"> </w:t>
      </w:r>
      <w:r w:rsidRPr="008C7175">
        <w:rPr>
          <w:rtl/>
          <w:lang w:eastAsia="en-US"/>
        </w:rPr>
        <w:t>כי</w:t>
      </w:r>
      <w:r w:rsidRPr="008C7175">
        <w:rPr>
          <w:sz w:val="24"/>
          <w:rtl/>
          <w:lang w:eastAsia="en-US"/>
        </w:rPr>
        <w:t xml:space="preserve"> </w:t>
      </w:r>
      <w:r w:rsidRPr="008C7175">
        <w:rPr>
          <w:rtl/>
          <w:lang w:eastAsia="en-US"/>
        </w:rPr>
        <w:t>חיובי</w:t>
      </w:r>
      <w:r w:rsidRPr="008C7175">
        <w:rPr>
          <w:sz w:val="24"/>
          <w:rtl/>
          <w:lang w:eastAsia="en-US"/>
        </w:rPr>
        <w:t xml:space="preserve"> </w:t>
      </w:r>
      <w:r w:rsidRPr="008C7175">
        <w:rPr>
          <w:rtl/>
          <w:lang w:eastAsia="en-US"/>
        </w:rPr>
        <w:t>הצדדים</w:t>
      </w:r>
      <w:r w:rsidRPr="008C7175">
        <w:rPr>
          <w:sz w:val="24"/>
          <w:rtl/>
          <w:lang w:eastAsia="en-US"/>
        </w:rPr>
        <w:t xml:space="preserve"> </w:t>
      </w:r>
      <w:r w:rsidRPr="008C7175">
        <w:rPr>
          <w:rtl/>
          <w:lang w:eastAsia="en-US"/>
        </w:rPr>
        <w:t>כמפורט</w:t>
      </w:r>
      <w:r w:rsidRPr="008C7175">
        <w:rPr>
          <w:sz w:val="24"/>
          <w:rtl/>
          <w:lang w:eastAsia="en-US"/>
        </w:rPr>
        <w:t xml:space="preserve"> </w:t>
      </w:r>
      <w:r>
        <w:rPr>
          <w:sz w:val="24"/>
          <w:rtl/>
          <w:lang w:eastAsia="en-US"/>
        </w:rPr>
        <w:t xml:space="preserve">בסעיפים 3, </w:t>
      </w:r>
      <w:r>
        <w:rPr>
          <w:rtl/>
          <w:lang w:eastAsia="en-US"/>
        </w:rPr>
        <w:t xml:space="preserve">4.1-4.5, , 5-9,12, 16-19 </w:t>
      </w:r>
      <w:r w:rsidRPr="008C7175">
        <w:rPr>
          <w:rFonts w:ascii="Calibri" w:hAnsi="Calibri"/>
          <w:sz w:val="24"/>
          <w:lang w:eastAsia="en-US"/>
        </w:rPr>
        <w:t xml:space="preserve"> </w:t>
      </w:r>
      <w:r w:rsidRPr="008C7175">
        <w:rPr>
          <w:rFonts w:ascii="Calibri" w:hAnsi="Calibri"/>
          <w:sz w:val="24"/>
          <w:rtl/>
          <w:lang w:eastAsia="en-US"/>
        </w:rPr>
        <w:t xml:space="preserve"> -</w:t>
      </w:r>
      <w:r>
        <w:rPr>
          <w:rFonts w:ascii="Calibri" w:hAnsi="Calibri"/>
          <w:sz w:val="24"/>
          <w:rtl/>
          <w:lang w:eastAsia="en-US"/>
        </w:rPr>
        <w:t xml:space="preserve"> </w:t>
      </w:r>
      <w:r>
        <w:rPr>
          <w:rtl/>
          <w:lang w:eastAsia="en-US"/>
        </w:rPr>
        <w:t>ל</w:t>
      </w:r>
      <w:r w:rsidRPr="008C7175">
        <w:rPr>
          <w:rtl/>
          <w:lang w:eastAsia="en-US"/>
        </w:rPr>
        <w:t>הסכם</w:t>
      </w:r>
      <w:r w:rsidRPr="008C7175">
        <w:rPr>
          <w:sz w:val="24"/>
          <w:rtl/>
          <w:lang w:eastAsia="en-US"/>
        </w:rPr>
        <w:t xml:space="preserve"> </w:t>
      </w:r>
      <w:r w:rsidRPr="008C7175">
        <w:rPr>
          <w:rtl/>
          <w:lang w:eastAsia="en-US"/>
        </w:rPr>
        <w:t>זה</w:t>
      </w:r>
      <w:r>
        <w:rPr>
          <w:rtl/>
          <w:lang w:eastAsia="en-US"/>
        </w:rPr>
        <w:t>,</w:t>
      </w:r>
      <w:r w:rsidRPr="008C7175">
        <w:rPr>
          <w:sz w:val="24"/>
          <w:rtl/>
          <w:lang w:eastAsia="en-US"/>
        </w:rPr>
        <w:t xml:space="preserve"> </w:t>
      </w:r>
      <w:r w:rsidRPr="008C7175">
        <w:rPr>
          <w:rtl/>
          <w:lang w:eastAsia="en-US"/>
        </w:rPr>
        <w:t>הם</w:t>
      </w:r>
      <w:r w:rsidRPr="008C7175">
        <w:rPr>
          <w:sz w:val="24"/>
          <w:rtl/>
          <w:lang w:eastAsia="en-US"/>
        </w:rPr>
        <w:t xml:space="preserve"> </w:t>
      </w:r>
      <w:r w:rsidRPr="008C7175">
        <w:rPr>
          <w:rtl/>
          <w:lang w:eastAsia="en-US"/>
        </w:rPr>
        <w:t>מעיקרי</w:t>
      </w:r>
      <w:r w:rsidRPr="008C7175">
        <w:rPr>
          <w:sz w:val="24"/>
          <w:rtl/>
          <w:lang w:eastAsia="en-US"/>
        </w:rPr>
        <w:t xml:space="preserve"> </w:t>
      </w:r>
      <w:r w:rsidRPr="008C7175">
        <w:rPr>
          <w:rtl/>
          <w:lang w:eastAsia="en-US"/>
        </w:rPr>
        <w:t>ההתקשרות</w:t>
      </w:r>
      <w:r w:rsidRPr="008C7175">
        <w:rPr>
          <w:sz w:val="24"/>
          <w:rtl/>
          <w:lang w:eastAsia="en-US"/>
        </w:rPr>
        <w:t xml:space="preserve"> </w:t>
      </w:r>
      <w:r w:rsidRPr="008C7175">
        <w:rPr>
          <w:rtl/>
          <w:lang w:eastAsia="en-US"/>
        </w:rPr>
        <w:t>והפרתם</w:t>
      </w:r>
      <w:r w:rsidRPr="008C7175">
        <w:rPr>
          <w:sz w:val="24"/>
          <w:rtl/>
          <w:lang w:eastAsia="en-US"/>
        </w:rPr>
        <w:t xml:space="preserve"> </w:t>
      </w:r>
      <w:r w:rsidRPr="008C7175">
        <w:rPr>
          <w:rtl/>
          <w:lang w:eastAsia="en-US"/>
        </w:rPr>
        <w:t>תחשב</w:t>
      </w:r>
      <w:r w:rsidRPr="008C7175">
        <w:rPr>
          <w:sz w:val="24"/>
          <w:rtl/>
          <w:lang w:eastAsia="en-US"/>
        </w:rPr>
        <w:t xml:space="preserve"> </w:t>
      </w:r>
      <w:r w:rsidRPr="008C7175">
        <w:rPr>
          <w:rtl/>
          <w:lang w:eastAsia="en-US"/>
        </w:rPr>
        <w:t>כהפרה</w:t>
      </w:r>
      <w:r w:rsidRPr="008C7175">
        <w:rPr>
          <w:sz w:val="24"/>
          <w:rtl/>
          <w:lang w:eastAsia="en-US"/>
        </w:rPr>
        <w:t xml:space="preserve"> </w:t>
      </w:r>
      <w:r w:rsidRPr="008C7175">
        <w:rPr>
          <w:rtl/>
          <w:lang w:eastAsia="en-US"/>
        </w:rPr>
        <w:t>יסודית</w:t>
      </w:r>
      <w:r w:rsidRPr="008C7175">
        <w:rPr>
          <w:sz w:val="24"/>
          <w:rtl/>
          <w:lang w:eastAsia="en-US"/>
        </w:rPr>
        <w:t xml:space="preserve"> </w:t>
      </w:r>
      <w:r w:rsidRPr="008C7175">
        <w:rPr>
          <w:rtl/>
          <w:lang w:eastAsia="en-US"/>
        </w:rPr>
        <w:t>של</w:t>
      </w:r>
      <w:r w:rsidRPr="008C7175">
        <w:rPr>
          <w:sz w:val="24"/>
          <w:rtl/>
          <w:lang w:eastAsia="en-US"/>
        </w:rPr>
        <w:t xml:space="preserve"> </w:t>
      </w:r>
      <w:r w:rsidRPr="008C7175">
        <w:rPr>
          <w:rtl/>
          <w:lang w:eastAsia="en-US"/>
        </w:rPr>
        <w:t>ההסכם</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כל</w:t>
      </w:r>
      <w:r w:rsidRPr="008C7175">
        <w:rPr>
          <w:sz w:val="24"/>
          <w:rtl/>
          <w:lang w:eastAsia="en-US"/>
        </w:rPr>
        <w:t xml:space="preserve"> </w:t>
      </w:r>
      <w:r w:rsidRPr="008C7175">
        <w:rPr>
          <w:rtl/>
          <w:lang w:eastAsia="en-US"/>
        </w:rPr>
        <w:t>הנובע</w:t>
      </w:r>
      <w:r w:rsidRPr="008C7175">
        <w:rPr>
          <w:sz w:val="24"/>
          <w:rtl/>
          <w:lang w:eastAsia="en-US"/>
        </w:rPr>
        <w:t xml:space="preserve"> </w:t>
      </w:r>
      <w:r w:rsidRPr="008C7175">
        <w:rPr>
          <w:rtl/>
          <w:lang w:eastAsia="en-US"/>
        </w:rPr>
        <w:t>מכך</w:t>
      </w:r>
      <w:r w:rsidRPr="008C7175">
        <w:rPr>
          <w:sz w:val="24"/>
          <w:rtl/>
          <w:lang w:eastAsia="en-US"/>
        </w:rPr>
        <w:t xml:space="preserve">, </w:t>
      </w:r>
      <w:r w:rsidRPr="008C7175">
        <w:rPr>
          <w:rtl/>
          <w:lang w:eastAsia="en-US"/>
        </w:rPr>
        <w:t>לרבות</w:t>
      </w:r>
      <w:r w:rsidRPr="008C7175">
        <w:rPr>
          <w:sz w:val="24"/>
          <w:rtl/>
          <w:lang w:eastAsia="en-US"/>
        </w:rPr>
        <w:t xml:space="preserve"> </w:t>
      </w:r>
      <w:r w:rsidRPr="008C7175">
        <w:rPr>
          <w:rtl/>
          <w:lang w:eastAsia="en-US"/>
        </w:rPr>
        <w:t>הסעדים</w:t>
      </w:r>
      <w:r w:rsidRPr="008C7175">
        <w:rPr>
          <w:sz w:val="24"/>
          <w:rtl/>
          <w:lang w:eastAsia="en-US"/>
        </w:rPr>
        <w:t xml:space="preserve"> </w:t>
      </w:r>
      <w:r w:rsidRPr="008C7175">
        <w:rPr>
          <w:rtl/>
          <w:lang w:eastAsia="en-US"/>
        </w:rPr>
        <w:t>להם</w:t>
      </w:r>
      <w:r w:rsidRPr="008C7175">
        <w:rPr>
          <w:sz w:val="24"/>
          <w:rtl/>
          <w:lang w:eastAsia="en-US"/>
        </w:rPr>
        <w:t xml:space="preserve"> </w:t>
      </w:r>
      <w:r w:rsidRPr="008C7175">
        <w:rPr>
          <w:rtl/>
          <w:lang w:eastAsia="en-US"/>
        </w:rPr>
        <w:t>זכאי</w:t>
      </w:r>
      <w:r w:rsidRPr="008C7175">
        <w:rPr>
          <w:sz w:val="24"/>
          <w:rtl/>
          <w:lang w:eastAsia="en-US"/>
        </w:rPr>
        <w:t xml:space="preserve"> </w:t>
      </w:r>
      <w:r w:rsidRPr="008C7175">
        <w:rPr>
          <w:rtl/>
          <w:lang w:eastAsia="en-US"/>
        </w:rPr>
        <w:t>הצד</w:t>
      </w:r>
      <w:r w:rsidRPr="008C7175">
        <w:rPr>
          <w:sz w:val="24"/>
          <w:rtl/>
          <w:lang w:eastAsia="en-US"/>
        </w:rPr>
        <w:t xml:space="preserve"> </w:t>
      </w:r>
      <w:r w:rsidRPr="008C7175">
        <w:rPr>
          <w:rtl/>
          <w:lang w:eastAsia="en-US"/>
        </w:rPr>
        <w:t>המקיים</w:t>
      </w:r>
      <w:r w:rsidRPr="008C7175">
        <w:rPr>
          <w:sz w:val="24"/>
          <w:rtl/>
          <w:lang w:eastAsia="en-US"/>
        </w:rPr>
        <w:t xml:space="preserve"> </w:t>
      </w:r>
      <w:r w:rsidRPr="008C7175">
        <w:rPr>
          <w:rtl/>
          <w:lang w:eastAsia="en-US"/>
        </w:rPr>
        <w:t>כלפי</w:t>
      </w:r>
      <w:r w:rsidRPr="008C7175">
        <w:rPr>
          <w:sz w:val="24"/>
          <w:rtl/>
          <w:lang w:eastAsia="en-US"/>
        </w:rPr>
        <w:t xml:space="preserve"> </w:t>
      </w:r>
      <w:r w:rsidRPr="008C7175">
        <w:rPr>
          <w:rtl/>
          <w:lang w:eastAsia="en-US"/>
        </w:rPr>
        <w:t>הצד</w:t>
      </w:r>
      <w:r w:rsidRPr="008C7175">
        <w:rPr>
          <w:sz w:val="24"/>
          <w:rtl/>
          <w:lang w:eastAsia="en-US"/>
        </w:rPr>
        <w:t xml:space="preserve"> </w:t>
      </w:r>
      <w:r w:rsidRPr="008C7175">
        <w:rPr>
          <w:rtl/>
          <w:lang w:eastAsia="en-US"/>
        </w:rPr>
        <w:t>המפר</w:t>
      </w:r>
      <w:r w:rsidRPr="008C7175">
        <w:rPr>
          <w:lang w:eastAsia="en-US"/>
        </w:rPr>
        <w:t>.</w:t>
      </w:r>
    </w:p>
    <w:p w:rsidR="00157827" w:rsidRPr="002F64F6" w:rsidRDefault="00157827" w:rsidP="00281B45">
      <w:pPr>
        <w:pStyle w:val="afe"/>
        <w:keepNext/>
        <w:keepLines/>
        <w:numPr>
          <w:ilvl w:val="0"/>
          <w:numId w:val="160"/>
        </w:numPr>
        <w:ind w:right="0"/>
        <w:rPr>
          <w:rFonts w:cs="David"/>
          <w:b/>
          <w:bCs/>
          <w:sz w:val="22"/>
          <w:szCs w:val="24"/>
          <w:u w:val="single"/>
          <w:rtl/>
          <w:lang w:eastAsia="en-US"/>
        </w:rPr>
      </w:pPr>
      <w:r w:rsidRPr="002F64F6">
        <w:rPr>
          <w:rFonts w:cs="David"/>
          <w:b/>
          <w:bCs/>
          <w:sz w:val="22"/>
          <w:szCs w:val="24"/>
          <w:u w:val="single"/>
          <w:rtl/>
          <w:lang w:eastAsia="en-US"/>
        </w:rPr>
        <w:lastRenderedPageBreak/>
        <w:t>הוראות כלליות</w:t>
      </w:r>
    </w:p>
    <w:p w:rsidR="00157827" w:rsidRDefault="00157827" w:rsidP="00281B45">
      <w:pPr>
        <w:pStyle w:val="afe"/>
        <w:keepNext/>
        <w:keepLines/>
        <w:numPr>
          <w:ilvl w:val="1"/>
          <w:numId w:val="160"/>
        </w:numPr>
        <w:ind w:right="0"/>
        <w:rPr>
          <w:rFonts w:cs="David"/>
          <w:sz w:val="22"/>
          <w:szCs w:val="24"/>
          <w:lang w:eastAsia="en-US"/>
        </w:rPr>
      </w:pPr>
      <w:r w:rsidRPr="002F64F6">
        <w:rPr>
          <w:rFonts w:cs="David"/>
          <w:sz w:val="22"/>
          <w:szCs w:val="24"/>
          <w:rtl/>
          <w:lang w:eastAsia="en-US"/>
        </w:rPr>
        <w:t>כל ויתור או אורכה או הנחה או הימנעות או שיהוי מציד</w:t>
      </w:r>
      <w:r>
        <w:rPr>
          <w:rFonts w:cs="David"/>
          <w:sz w:val="22"/>
          <w:szCs w:val="24"/>
          <w:rtl/>
          <w:lang w:eastAsia="en-US"/>
        </w:rPr>
        <w:t>ה</w:t>
      </w:r>
      <w:r w:rsidRPr="002F64F6">
        <w:rPr>
          <w:rFonts w:cs="David"/>
          <w:sz w:val="22"/>
          <w:szCs w:val="24"/>
          <w:rtl/>
          <w:lang w:eastAsia="en-US"/>
        </w:rPr>
        <w:t xml:space="preserve"> של הרשות במימוש זכות מזכויותי</w:t>
      </w:r>
      <w:r>
        <w:rPr>
          <w:rFonts w:cs="David"/>
          <w:sz w:val="22"/>
          <w:szCs w:val="24"/>
          <w:rtl/>
          <w:lang w:eastAsia="en-US"/>
        </w:rPr>
        <w:t>ה</w:t>
      </w:r>
      <w:r w:rsidRPr="002F64F6">
        <w:rPr>
          <w:rFonts w:cs="David"/>
          <w:sz w:val="22"/>
          <w:szCs w:val="24"/>
          <w:rtl/>
          <w:lang w:eastAsia="en-US"/>
        </w:rPr>
        <w:t xml:space="preserve"> על פי ההסכם</w:t>
      </w:r>
      <w:r>
        <w:rPr>
          <w:rFonts w:cs="David"/>
          <w:sz w:val="22"/>
          <w:szCs w:val="24"/>
          <w:rtl/>
          <w:lang w:eastAsia="en-US"/>
        </w:rPr>
        <w:t>,</w:t>
      </w:r>
      <w:r w:rsidRPr="002F64F6">
        <w:rPr>
          <w:rFonts w:cs="David"/>
          <w:sz w:val="22"/>
          <w:szCs w:val="24"/>
          <w:rtl/>
          <w:lang w:eastAsia="en-US"/>
        </w:rPr>
        <w:t xml:space="preserve"> לא </w:t>
      </w:r>
      <w:r>
        <w:rPr>
          <w:rFonts w:cs="David"/>
          <w:sz w:val="22"/>
          <w:szCs w:val="24"/>
          <w:rtl/>
          <w:lang w:eastAsia="en-US"/>
        </w:rPr>
        <w:tab/>
      </w:r>
      <w:r w:rsidRPr="002F64F6">
        <w:rPr>
          <w:rFonts w:cs="David"/>
          <w:sz w:val="22"/>
          <w:szCs w:val="24"/>
          <w:rtl/>
          <w:lang w:eastAsia="en-US"/>
        </w:rPr>
        <w:t>תהא בת תוקף או בעלת משמעות אלא אם כן נעשתה ונחתמה בכתב כדין על ידי מורשי החתימה מטעם הרשות.</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הסכם זה וכן  הזמנות השירותים שיוצאו, לא יהוו ולא יתפרשו בשום מקרה כיפויי כוח או כהרשאה לספק להציג עצמו כמוסמך לקבל או לקבל על עצמו התחייבויות משפטיות, כספיות או אחרות</w:t>
      </w:r>
      <w:r w:rsidRPr="002F64F6">
        <w:rPr>
          <w:rFonts w:cs="David"/>
          <w:sz w:val="22"/>
          <w:szCs w:val="24"/>
          <w:lang w:eastAsia="en-US"/>
        </w:rPr>
        <w:t xml:space="preserve"> </w:t>
      </w:r>
      <w:r w:rsidRPr="002F64F6">
        <w:rPr>
          <w:rFonts w:cs="David"/>
          <w:sz w:val="22"/>
          <w:szCs w:val="24"/>
          <w:rtl/>
          <w:lang w:eastAsia="en-US"/>
        </w:rPr>
        <w:t>בשם הרשות, ובשום מקרה ובשום נסיבות לא יקבל על עצמו הספק התחייבויות כאמור בשם</w:t>
      </w:r>
      <w:r w:rsidRPr="002F64F6">
        <w:rPr>
          <w:rFonts w:cs="David"/>
          <w:sz w:val="22"/>
          <w:szCs w:val="24"/>
          <w:lang w:eastAsia="en-US"/>
        </w:rPr>
        <w:t xml:space="preserve"> </w:t>
      </w:r>
      <w:r w:rsidRPr="002F64F6">
        <w:rPr>
          <w:rFonts w:cs="David"/>
          <w:sz w:val="22"/>
          <w:szCs w:val="24"/>
          <w:rtl/>
          <w:lang w:eastAsia="en-US"/>
        </w:rPr>
        <w:t>הרשות, או יציג את עצמו כמי שמוסמך לכך.</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 xml:space="preserve">כל שינוי במועדים הנקובים בהסכם זה כמו גם כל שינוי אחר בו, יהא חסר תוקף אלא אם כן נעשה בכתב </w:t>
      </w:r>
      <w:r>
        <w:rPr>
          <w:rFonts w:cs="David"/>
          <w:sz w:val="22"/>
          <w:szCs w:val="24"/>
          <w:rtl/>
          <w:lang w:eastAsia="en-US"/>
        </w:rPr>
        <w:tab/>
      </w:r>
      <w:r w:rsidRPr="002F64F6">
        <w:rPr>
          <w:rFonts w:cs="David"/>
          <w:sz w:val="22"/>
          <w:szCs w:val="24"/>
          <w:rtl/>
          <w:lang w:eastAsia="en-US"/>
        </w:rPr>
        <w:t>ונחתם כדין על ידי נציגיהם המוסמכים של הצדדים.</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הסכם זה ממצה את כל אשר הוסכם ע"י הצדדים ואת היחסים המשפטיים ביניהם והוא מבטל כל הסכם או הסדר קודם ביניהם.</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כותרות הסעיפים בהסכם זה הוכנסו לשם נוחות בלבד ולא יהיה להם כל תוקף או משקל בפירוש ההסכם.</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לא יהיה תוקף לכל שינוי או תיקון להסכם זה או לחלק ממנו, אלא אם נעשה השינוי או התיקון בכתב ונחתם ע"י כל אחד ממורשי החתימה של הצדדים להסכם.</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המצאת אישורים</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כתנאי מוקדם לביצוע תשלומים לספק ע"י הרשות לפי הסכם זה</w:t>
      </w:r>
      <w:r>
        <w:rPr>
          <w:rFonts w:cs="David"/>
          <w:sz w:val="22"/>
          <w:szCs w:val="24"/>
          <w:rtl/>
          <w:lang w:eastAsia="en-US"/>
        </w:rPr>
        <w:t>,</w:t>
      </w:r>
      <w:r w:rsidRPr="002F64F6">
        <w:rPr>
          <w:rFonts w:cs="David"/>
          <w:sz w:val="22"/>
          <w:szCs w:val="24"/>
          <w:rtl/>
          <w:lang w:eastAsia="en-US"/>
        </w:rPr>
        <w:t xml:space="preserve"> ימציא הספק </w:t>
      </w:r>
      <w:r>
        <w:rPr>
          <w:rFonts w:cs="David"/>
          <w:sz w:val="22"/>
          <w:szCs w:val="24"/>
          <w:rtl/>
          <w:lang w:eastAsia="en-US"/>
        </w:rPr>
        <w:t xml:space="preserve">לרשות </w:t>
      </w:r>
      <w:r w:rsidRPr="002F64F6">
        <w:rPr>
          <w:rFonts w:cs="David"/>
          <w:sz w:val="22"/>
          <w:szCs w:val="24"/>
          <w:rtl/>
          <w:lang w:eastAsia="en-US"/>
        </w:rPr>
        <w:t xml:space="preserve">את האישורים </w:t>
      </w:r>
      <w:r w:rsidRPr="002F64F6">
        <w:rPr>
          <w:rFonts w:cs="David"/>
          <w:sz w:val="22"/>
          <w:szCs w:val="24"/>
          <w:lang w:eastAsia="en-US"/>
        </w:rPr>
        <w:t xml:space="preserve"> </w:t>
      </w:r>
      <w:r w:rsidRPr="002F64F6">
        <w:rPr>
          <w:rFonts w:cs="David"/>
          <w:sz w:val="22"/>
          <w:szCs w:val="24"/>
          <w:rtl/>
          <w:lang w:eastAsia="en-US"/>
        </w:rPr>
        <w:t>הבאים:</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תעודת עוסק מורשה בת תוקף עפ"י חוק מס ערך מוסף, התשל"ו - 1975.</w:t>
      </w:r>
    </w:p>
    <w:p w:rsidR="00157827" w:rsidRPr="002F64F6" w:rsidRDefault="00157827" w:rsidP="00281B45">
      <w:pPr>
        <w:pStyle w:val="afe"/>
        <w:keepNext/>
        <w:keepLines/>
        <w:numPr>
          <w:ilvl w:val="1"/>
          <w:numId w:val="160"/>
        </w:numPr>
        <w:ind w:right="0"/>
        <w:rPr>
          <w:rFonts w:cs="David"/>
          <w:sz w:val="22"/>
          <w:szCs w:val="24"/>
          <w:rtl/>
          <w:lang w:eastAsia="en-US"/>
        </w:rPr>
      </w:pPr>
      <w:r w:rsidRPr="002F64F6">
        <w:rPr>
          <w:rFonts w:cs="David"/>
          <w:sz w:val="22"/>
          <w:szCs w:val="24"/>
          <w:rtl/>
          <w:lang w:eastAsia="en-US"/>
        </w:rPr>
        <w:t>אישור שנתי בר תוקף משלטונות מס ערך מוסף על דיווח כדין בכל שנת כספים במשך תקופת קיומו של הסכם זה.</w:t>
      </w:r>
    </w:p>
    <w:p w:rsidR="00157827" w:rsidRPr="008E7D08" w:rsidRDefault="00157827" w:rsidP="00281B45">
      <w:pPr>
        <w:pStyle w:val="afe"/>
        <w:keepNext/>
        <w:keepLines/>
        <w:numPr>
          <w:ilvl w:val="0"/>
          <w:numId w:val="160"/>
        </w:numPr>
        <w:ind w:right="0"/>
        <w:rPr>
          <w:rFonts w:cs="David"/>
          <w:b/>
          <w:bCs/>
          <w:sz w:val="22"/>
          <w:szCs w:val="24"/>
          <w:u w:val="single"/>
          <w:rtl/>
          <w:lang w:eastAsia="en-US"/>
        </w:rPr>
      </w:pPr>
      <w:r w:rsidRPr="002F64F6">
        <w:rPr>
          <w:rFonts w:cs="David"/>
          <w:b/>
          <w:bCs/>
          <w:sz w:val="22"/>
          <w:szCs w:val="24"/>
          <w:u w:val="single"/>
          <w:rtl/>
          <w:lang w:eastAsia="en-US"/>
        </w:rPr>
        <w:t>סמכות השיפוט</w:t>
      </w:r>
    </w:p>
    <w:p w:rsidR="00157827" w:rsidRPr="008C7175" w:rsidRDefault="00157827" w:rsidP="008E7D08">
      <w:pPr>
        <w:keepNext/>
        <w:keepLines/>
        <w:ind w:right="0"/>
        <w:rPr>
          <w:lang w:eastAsia="en-US"/>
        </w:rPr>
      </w:pPr>
      <w:r w:rsidRPr="008C7175">
        <w:rPr>
          <w:rtl/>
          <w:lang w:eastAsia="en-US"/>
        </w:rPr>
        <w:t>הצדדים</w:t>
      </w:r>
      <w:r w:rsidRPr="008C7175">
        <w:rPr>
          <w:sz w:val="24"/>
          <w:rtl/>
          <w:lang w:eastAsia="en-US"/>
        </w:rPr>
        <w:t xml:space="preserve"> </w:t>
      </w:r>
      <w:r w:rsidRPr="008C7175">
        <w:rPr>
          <w:rtl/>
          <w:lang w:eastAsia="en-US"/>
        </w:rPr>
        <w:t>מסכימים</w:t>
      </w:r>
      <w:r w:rsidRPr="008C7175">
        <w:rPr>
          <w:sz w:val="24"/>
          <w:rtl/>
          <w:lang w:eastAsia="en-US"/>
        </w:rPr>
        <w:t xml:space="preserve"> </w:t>
      </w:r>
      <w:r w:rsidRPr="008C7175">
        <w:rPr>
          <w:rtl/>
          <w:lang w:eastAsia="en-US"/>
        </w:rPr>
        <w:t>כי</w:t>
      </w:r>
      <w:r w:rsidRPr="008C7175">
        <w:rPr>
          <w:sz w:val="24"/>
          <w:rtl/>
          <w:lang w:eastAsia="en-US"/>
        </w:rPr>
        <w:t xml:space="preserve"> </w:t>
      </w:r>
      <w:r w:rsidRPr="008C7175">
        <w:rPr>
          <w:rtl/>
          <w:lang w:eastAsia="en-US"/>
        </w:rPr>
        <w:t>סמכות</w:t>
      </w:r>
      <w:r w:rsidRPr="008C7175">
        <w:rPr>
          <w:sz w:val="24"/>
          <w:rtl/>
          <w:lang w:eastAsia="en-US"/>
        </w:rPr>
        <w:t xml:space="preserve"> </w:t>
      </w:r>
      <w:r w:rsidRPr="008C7175">
        <w:rPr>
          <w:rtl/>
          <w:lang w:eastAsia="en-US"/>
        </w:rPr>
        <w:t>השיפוט</w:t>
      </w:r>
      <w:r w:rsidRPr="008C7175">
        <w:rPr>
          <w:sz w:val="24"/>
          <w:rtl/>
          <w:lang w:eastAsia="en-US"/>
        </w:rPr>
        <w:t xml:space="preserve"> </w:t>
      </w:r>
      <w:r w:rsidRPr="008C7175">
        <w:rPr>
          <w:rtl/>
          <w:lang w:eastAsia="en-US"/>
        </w:rPr>
        <w:t>בכל</w:t>
      </w:r>
      <w:r w:rsidRPr="008C7175">
        <w:rPr>
          <w:sz w:val="24"/>
          <w:rtl/>
          <w:lang w:eastAsia="en-US"/>
        </w:rPr>
        <w:t xml:space="preserve"> </w:t>
      </w:r>
      <w:r w:rsidRPr="008C7175">
        <w:rPr>
          <w:rtl/>
          <w:lang w:eastAsia="en-US"/>
        </w:rPr>
        <w:t>הקשור</w:t>
      </w:r>
      <w:r w:rsidRPr="008C7175">
        <w:rPr>
          <w:sz w:val="24"/>
          <w:rtl/>
          <w:lang w:eastAsia="en-US"/>
        </w:rPr>
        <w:t xml:space="preserve"> </w:t>
      </w:r>
      <w:r w:rsidRPr="008C7175">
        <w:rPr>
          <w:rtl/>
          <w:lang w:eastAsia="en-US"/>
        </w:rPr>
        <w:t>לנושאים</w:t>
      </w:r>
      <w:r w:rsidRPr="008C7175">
        <w:rPr>
          <w:sz w:val="24"/>
          <w:rtl/>
          <w:lang w:eastAsia="en-US"/>
        </w:rPr>
        <w:t xml:space="preserve"> </w:t>
      </w:r>
      <w:r w:rsidRPr="008C7175">
        <w:rPr>
          <w:rtl/>
          <w:lang w:eastAsia="en-US"/>
        </w:rPr>
        <w:t>והעניינים</w:t>
      </w:r>
      <w:r w:rsidRPr="008C7175">
        <w:rPr>
          <w:sz w:val="24"/>
          <w:rtl/>
          <w:lang w:eastAsia="en-US"/>
        </w:rPr>
        <w:t xml:space="preserve"> </w:t>
      </w:r>
      <w:r w:rsidRPr="008C7175">
        <w:rPr>
          <w:rtl/>
          <w:lang w:eastAsia="en-US"/>
        </w:rPr>
        <w:t>הנובעים</w:t>
      </w:r>
      <w:r w:rsidRPr="008C7175">
        <w:rPr>
          <w:sz w:val="24"/>
          <w:rtl/>
          <w:lang w:eastAsia="en-US"/>
        </w:rPr>
        <w:t xml:space="preserve"> </w:t>
      </w:r>
      <w:r w:rsidRPr="008C7175">
        <w:rPr>
          <w:rtl/>
          <w:lang w:eastAsia="en-US"/>
        </w:rPr>
        <w:t>ו</w:t>
      </w:r>
      <w:r w:rsidRPr="008C7175">
        <w:rPr>
          <w:sz w:val="24"/>
          <w:rtl/>
          <w:lang w:eastAsia="en-US"/>
        </w:rPr>
        <w:t>/</w:t>
      </w:r>
      <w:r w:rsidRPr="008C7175">
        <w:rPr>
          <w:rtl/>
          <w:lang w:eastAsia="en-US"/>
        </w:rPr>
        <w:t>או</w:t>
      </w:r>
      <w:r w:rsidRPr="008C7175">
        <w:rPr>
          <w:sz w:val="24"/>
          <w:rtl/>
          <w:lang w:eastAsia="en-US"/>
        </w:rPr>
        <w:t xml:space="preserve"> </w:t>
      </w:r>
      <w:r w:rsidRPr="008C7175">
        <w:rPr>
          <w:rtl/>
          <w:lang w:eastAsia="en-US"/>
        </w:rPr>
        <w:t>הקשורים</w:t>
      </w:r>
      <w:r w:rsidRPr="008C7175">
        <w:rPr>
          <w:sz w:val="24"/>
          <w:rtl/>
          <w:lang w:eastAsia="en-US"/>
        </w:rPr>
        <w:t xml:space="preserve"> </w:t>
      </w:r>
      <w:r w:rsidRPr="008C7175">
        <w:rPr>
          <w:rtl/>
          <w:lang w:eastAsia="en-US"/>
        </w:rPr>
        <w:t>בהסכם</w:t>
      </w:r>
      <w:r w:rsidRPr="008C7175">
        <w:rPr>
          <w:sz w:val="24"/>
          <w:rtl/>
          <w:lang w:eastAsia="en-US"/>
        </w:rPr>
        <w:t xml:space="preserve"> </w:t>
      </w:r>
      <w:r w:rsidRPr="00650048">
        <w:rPr>
          <w:rtl/>
          <w:lang w:eastAsia="en-US"/>
        </w:rPr>
        <w:t>זה</w:t>
      </w:r>
      <w:r w:rsidRPr="00650048">
        <w:rPr>
          <w:sz w:val="24"/>
          <w:rtl/>
          <w:lang w:eastAsia="en-US"/>
        </w:rPr>
        <w:t xml:space="preserve"> </w:t>
      </w:r>
      <w:r w:rsidRPr="00650048">
        <w:rPr>
          <w:rtl/>
          <w:lang w:eastAsia="en-US"/>
        </w:rPr>
        <w:t>תהא</w:t>
      </w:r>
      <w:r w:rsidRPr="00650048">
        <w:rPr>
          <w:sz w:val="24"/>
          <w:rtl/>
          <w:lang w:eastAsia="en-US"/>
        </w:rPr>
        <w:t xml:space="preserve"> </w:t>
      </w:r>
      <w:r w:rsidRPr="00BC5F9C">
        <w:rPr>
          <w:rtl/>
          <w:lang w:eastAsia="en-US"/>
        </w:rPr>
        <w:t>לבתי</w:t>
      </w:r>
      <w:r w:rsidRPr="00BC5F9C">
        <w:rPr>
          <w:sz w:val="24"/>
          <w:rtl/>
          <w:lang w:eastAsia="en-US"/>
        </w:rPr>
        <w:t xml:space="preserve"> </w:t>
      </w:r>
      <w:r w:rsidRPr="00BC5F9C">
        <w:rPr>
          <w:rtl/>
          <w:lang w:eastAsia="en-US"/>
        </w:rPr>
        <w:t>המשפט</w:t>
      </w:r>
      <w:r w:rsidRPr="00BC5F9C">
        <w:rPr>
          <w:sz w:val="24"/>
          <w:rtl/>
          <w:lang w:eastAsia="en-US"/>
        </w:rPr>
        <w:t xml:space="preserve"> </w:t>
      </w:r>
      <w:r w:rsidRPr="00BC5F9C">
        <w:rPr>
          <w:rtl/>
          <w:lang w:eastAsia="en-US"/>
        </w:rPr>
        <w:t>המוסמכים</w:t>
      </w:r>
      <w:r w:rsidRPr="00BC5F9C">
        <w:rPr>
          <w:sz w:val="24"/>
          <w:rtl/>
          <w:lang w:eastAsia="en-US"/>
        </w:rPr>
        <w:t xml:space="preserve"> </w:t>
      </w:r>
      <w:r w:rsidRPr="00BC5F9C">
        <w:rPr>
          <w:rtl/>
          <w:lang w:eastAsia="en-US"/>
        </w:rPr>
        <w:t>ב</w:t>
      </w:r>
      <w:r w:rsidRPr="00BC5F9C">
        <w:rPr>
          <w:u w:val="single"/>
          <w:rtl/>
          <w:lang w:eastAsia="en-US"/>
        </w:rPr>
        <w:t>באר שבע.</w:t>
      </w:r>
    </w:p>
    <w:p w:rsidR="00157827" w:rsidRPr="008E7D08" w:rsidRDefault="00157827" w:rsidP="00281B45">
      <w:pPr>
        <w:pStyle w:val="afe"/>
        <w:keepNext/>
        <w:keepLines/>
        <w:numPr>
          <w:ilvl w:val="0"/>
          <w:numId w:val="160"/>
        </w:numPr>
        <w:ind w:right="0"/>
        <w:rPr>
          <w:rFonts w:cs="David"/>
          <w:b/>
          <w:bCs/>
          <w:sz w:val="22"/>
          <w:szCs w:val="24"/>
          <w:u w:val="single"/>
          <w:rtl/>
          <w:lang w:eastAsia="en-US"/>
        </w:rPr>
      </w:pPr>
      <w:r w:rsidRPr="008E7D08">
        <w:rPr>
          <w:rFonts w:cs="David"/>
          <w:b/>
          <w:bCs/>
          <w:sz w:val="22"/>
          <w:szCs w:val="24"/>
          <w:u w:val="single"/>
          <w:rtl/>
          <w:lang w:eastAsia="en-US"/>
        </w:rPr>
        <w:t>משלוח הודעות</w:t>
      </w:r>
    </w:p>
    <w:p w:rsidR="00157827" w:rsidRPr="008C7175" w:rsidRDefault="00157827" w:rsidP="008E7D08">
      <w:pPr>
        <w:keepNext/>
        <w:keepLines/>
        <w:ind w:right="0"/>
        <w:rPr>
          <w:rtl/>
          <w:lang w:eastAsia="en-US"/>
        </w:rPr>
      </w:pPr>
      <w:r w:rsidRPr="008C7175">
        <w:rPr>
          <w:rtl/>
          <w:lang w:eastAsia="en-US"/>
        </w:rPr>
        <w:t>מוסכם</w:t>
      </w:r>
      <w:r w:rsidRPr="008C7175">
        <w:rPr>
          <w:sz w:val="24"/>
          <w:rtl/>
          <w:lang w:eastAsia="en-US"/>
        </w:rPr>
        <w:t xml:space="preserve"> </w:t>
      </w:r>
      <w:r w:rsidRPr="008C7175">
        <w:rPr>
          <w:rtl/>
          <w:lang w:eastAsia="en-US"/>
        </w:rPr>
        <w:t>ומוצהר</w:t>
      </w:r>
      <w:r w:rsidRPr="008C7175">
        <w:rPr>
          <w:sz w:val="24"/>
          <w:rtl/>
          <w:lang w:eastAsia="en-US"/>
        </w:rPr>
        <w:t xml:space="preserve"> </w:t>
      </w:r>
      <w:r w:rsidRPr="008C7175">
        <w:rPr>
          <w:rtl/>
          <w:lang w:eastAsia="en-US"/>
        </w:rPr>
        <w:t>בזה</w:t>
      </w:r>
      <w:r w:rsidRPr="008C7175">
        <w:rPr>
          <w:sz w:val="24"/>
          <w:rtl/>
          <w:lang w:eastAsia="en-US"/>
        </w:rPr>
        <w:t xml:space="preserve"> </w:t>
      </w:r>
      <w:r w:rsidRPr="008C7175">
        <w:rPr>
          <w:rtl/>
          <w:lang w:eastAsia="en-US"/>
        </w:rPr>
        <w:t>בין</w:t>
      </w:r>
      <w:r w:rsidRPr="008C7175">
        <w:rPr>
          <w:sz w:val="24"/>
          <w:rtl/>
          <w:lang w:eastAsia="en-US"/>
        </w:rPr>
        <w:t xml:space="preserve"> </w:t>
      </w:r>
      <w:r w:rsidRPr="008C7175">
        <w:rPr>
          <w:rtl/>
          <w:lang w:eastAsia="en-US"/>
        </w:rPr>
        <w:t>הצדדים</w:t>
      </w:r>
      <w:r w:rsidRPr="008C7175">
        <w:rPr>
          <w:sz w:val="24"/>
          <w:rtl/>
          <w:lang w:eastAsia="en-US"/>
        </w:rPr>
        <w:t xml:space="preserve"> </w:t>
      </w:r>
      <w:r w:rsidRPr="008C7175">
        <w:rPr>
          <w:rtl/>
          <w:lang w:eastAsia="en-US"/>
        </w:rPr>
        <w:t>כי</w:t>
      </w:r>
      <w:r w:rsidRPr="008C7175">
        <w:rPr>
          <w:sz w:val="24"/>
          <w:rtl/>
          <w:lang w:eastAsia="en-US"/>
        </w:rPr>
        <w:t xml:space="preserve"> </w:t>
      </w:r>
      <w:r w:rsidRPr="008C7175">
        <w:rPr>
          <w:rtl/>
          <w:lang w:eastAsia="en-US"/>
        </w:rPr>
        <w:t>כל</w:t>
      </w:r>
      <w:r w:rsidRPr="008C7175">
        <w:rPr>
          <w:sz w:val="24"/>
          <w:rtl/>
          <w:lang w:eastAsia="en-US"/>
        </w:rPr>
        <w:t xml:space="preserve"> </w:t>
      </w:r>
      <w:r w:rsidRPr="008C7175">
        <w:rPr>
          <w:rtl/>
          <w:lang w:eastAsia="en-US"/>
        </w:rPr>
        <w:t>הודעה</w:t>
      </w:r>
      <w:r w:rsidRPr="008C7175">
        <w:rPr>
          <w:sz w:val="24"/>
          <w:rtl/>
          <w:lang w:eastAsia="en-US"/>
        </w:rPr>
        <w:t xml:space="preserve"> </w:t>
      </w:r>
      <w:r w:rsidRPr="008C7175">
        <w:rPr>
          <w:rtl/>
          <w:lang w:eastAsia="en-US"/>
        </w:rPr>
        <w:t>שתשלח</w:t>
      </w:r>
      <w:r w:rsidRPr="008C7175">
        <w:rPr>
          <w:sz w:val="24"/>
          <w:rtl/>
          <w:lang w:eastAsia="en-US"/>
        </w:rPr>
        <w:t xml:space="preserve"> </w:t>
      </w:r>
      <w:r w:rsidRPr="008C7175">
        <w:rPr>
          <w:rtl/>
          <w:lang w:eastAsia="en-US"/>
        </w:rPr>
        <w:t>מצד</w:t>
      </w:r>
      <w:r w:rsidRPr="008C7175">
        <w:rPr>
          <w:sz w:val="24"/>
          <w:rtl/>
          <w:lang w:eastAsia="en-US"/>
        </w:rPr>
        <w:t xml:space="preserve"> </w:t>
      </w:r>
      <w:r w:rsidRPr="008C7175">
        <w:rPr>
          <w:rtl/>
          <w:lang w:eastAsia="en-US"/>
        </w:rPr>
        <w:t>להסכם</w:t>
      </w:r>
      <w:r w:rsidRPr="008C7175">
        <w:rPr>
          <w:sz w:val="24"/>
          <w:rtl/>
          <w:lang w:eastAsia="en-US"/>
        </w:rPr>
        <w:t xml:space="preserve"> </w:t>
      </w:r>
      <w:r w:rsidRPr="008C7175">
        <w:rPr>
          <w:rtl/>
          <w:lang w:eastAsia="en-US"/>
        </w:rPr>
        <w:t>זה</w:t>
      </w:r>
      <w:r w:rsidRPr="008C7175">
        <w:rPr>
          <w:sz w:val="24"/>
          <w:rtl/>
          <w:lang w:eastAsia="en-US"/>
        </w:rPr>
        <w:t xml:space="preserve"> </w:t>
      </w:r>
      <w:r w:rsidRPr="008C7175">
        <w:rPr>
          <w:rtl/>
          <w:lang w:eastAsia="en-US"/>
        </w:rPr>
        <w:t>לצד</w:t>
      </w:r>
      <w:r w:rsidRPr="008C7175">
        <w:rPr>
          <w:sz w:val="24"/>
          <w:rtl/>
          <w:lang w:eastAsia="en-US"/>
        </w:rPr>
        <w:t xml:space="preserve"> </w:t>
      </w:r>
      <w:r w:rsidRPr="008C7175">
        <w:rPr>
          <w:rtl/>
          <w:lang w:eastAsia="en-US"/>
        </w:rPr>
        <w:t>האחר</w:t>
      </w:r>
      <w:r w:rsidRPr="008C7175">
        <w:rPr>
          <w:sz w:val="24"/>
          <w:rtl/>
          <w:lang w:eastAsia="en-US"/>
        </w:rPr>
        <w:t xml:space="preserve"> </w:t>
      </w:r>
      <w:r w:rsidRPr="008C7175">
        <w:rPr>
          <w:rtl/>
          <w:lang w:eastAsia="en-US"/>
        </w:rPr>
        <w:t>בדואר</w:t>
      </w:r>
      <w:r w:rsidRPr="008C7175">
        <w:rPr>
          <w:sz w:val="24"/>
          <w:rtl/>
          <w:lang w:eastAsia="en-US"/>
        </w:rPr>
        <w:t xml:space="preserve"> </w:t>
      </w:r>
      <w:r w:rsidRPr="008C7175">
        <w:rPr>
          <w:rtl/>
          <w:lang w:eastAsia="en-US"/>
        </w:rPr>
        <w:t>רשום</w:t>
      </w:r>
      <w:r w:rsidRPr="008C7175">
        <w:rPr>
          <w:sz w:val="24"/>
          <w:rtl/>
          <w:lang w:eastAsia="en-US"/>
        </w:rPr>
        <w:t xml:space="preserve"> </w:t>
      </w:r>
      <w:r w:rsidRPr="008C7175">
        <w:rPr>
          <w:rtl/>
          <w:lang w:eastAsia="en-US"/>
        </w:rPr>
        <w:t>על</w:t>
      </w:r>
      <w:r w:rsidRPr="008C7175">
        <w:rPr>
          <w:sz w:val="24"/>
          <w:rtl/>
          <w:lang w:eastAsia="en-US"/>
        </w:rPr>
        <w:t xml:space="preserve"> </w:t>
      </w:r>
      <w:r w:rsidRPr="008C7175">
        <w:rPr>
          <w:rtl/>
          <w:lang w:eastAsia="en-US"/>
        </w:rPr>
        <w:t>פי</w:t>
      </w:r>
      <w:r w:rsidRPr="008C7175">
        <w:rPr>
          <w:sz w:val="24"/>
          <w:rtl/>
          <w:lang w:eastAsia="en-US"/>
        </w:rPr>
        <w:t xml:space="preserve"> </w:t>
      </w:r>
      <w:r w:rsidRPr="008C7175">
        <w:rPr>
          <w:rtl/>
          <w:lang w:eastAsia="en-US"/>
        </w:rPr>
        <w:t>הכתובות</w:t>
      </w:r>
      <w:r w:rsidRPr="008C7175">
        <w:rPr>
          <w:sz w:val="24"/>
          <w:rtl/>
          <w:lang w:eastAsia="en-US"/>
        </w:rPr>
        <w:t xml:space="preserve"> </w:t>
      </w:r>
      <w:r w:rsidRPr="008C7175">
        <w:rPr>
          <w:rtl/>
          <w:lang w:eastAsia="en-US"/>
        </w:rPr>
        <w:t>הרשומות</w:t>
      </w:r>
      <w:r w:rsidRPr="008C7175">
        <w:rPr>
          <w:sz w:val="24"/>
          <w:rtl/>
          <w:lang w:eastAsia="en-US"/>
        </w:rPr>
        <w:t xml:space="preserve"> </w:t>
      </w:r>
      <w:r w:rsidRPr="008C7175">
        <w:rPr>
          <w:rtl/>
          <w:lang w:eastAsia="en-US"/>
        </w:rPr>
        <w:t>להלן</w:t>
      </w:r>
      <w:r w:rsidRPr="008C7175">
        <w:rPr>
          <w:sz w:val="24"/>
          <w:rtl/>
          <w:lang w:eastAsia="en-US"/>
        </w:rPr>
        <w:t xml:space="preserve"> </w:t>
      </w:r>
      <w:r w:rsidRPr="008C7175">
        <w:rPr>
          <w:rtl/>
          <w:lang w:eastAsia="en-US"/>
        </w:rPr>
        <w:t>תראה</w:t>
      </w:r>
      <w:r w:rsidRPr="008C7175">
        <w:rPr>
          <w:sz w:val="24"/>
          <w:rtl/>
          <w:lang w:eastAsia="en-US"/>
        </w:rPr>
        <w:t xml:space="preserve"> </w:t>
      </w:r>
      <w:r w:rsidRPr="008C7175">
        <w:rPr>
          <w:rtl/>
          <w:lang w:eastAsia="en-US"/>
        </w:rPr>
        <w:t>כמתקבלת</w:t>
      </w:r>
      <w:r w:rsidRPr="008C7175">
        <w:rPr>
          <w:sz w:val="24"/>
          <w:rtl/>
          <w:lang w:eastAsia="en-US"/>
        </w:rPr>
        <w:t xml:space="preserve"> </w:t>
      </w:r>
      <w:r w:rsidRPr="008C7175">
        <w:rPr>
          <w:rtl/>
          <w:lang w:eastAsia="en-US"/>
        </w:rPr>
        <w:t>תוך</w:t>
      </w:r>
      <w:r w:rsidRPr="008C7175">
        <w:rPr>
          <w:sz w:val="24"/>
          <w:rtl/>
          <w:lang w:eastAsia="en-US"/>
        </w:rPr>
        <w:t xml:space="preserve"> </w:t>
      </w:r>
      <w:r w:rsidRPr="008C7175">
        <w:rPr>
          <w:lang w:eastAsia="en-US"/>
        </w:rPr>
        <w:t>72</w:t>
      </w:r>
      <w:r w:rsidRPr="008C7175">
        <w:rPr>
          <w:sz w:val="24"/>
          <w:rtl/>
          <w:lang w:eastAsia="en-US"/>
        </w:rPr>
        <w:t xml:space="preserve"> </w:t>
      </w:r>
      <w:r w:rsidRPr="008C7175">
        <w:rPr>
          <w:rtl/>
          <w:lang w:eastAsia="en-US"/>
        </w:rPr>
        <w:t>שעות</w:t>
      </w:r>
      <w:r w:rsidRPr="008C7175">
        <w:rPr>
          <w:sz w:val="24"/>
          <w:rtl/>
          <w:lang w:eastAsia="en-US"/>
        </w:rPr>
        <w:t xml:space="preserve"> </w:t>
      </w:r>
      <w:r w:rsidRPr="008C7175">
        <w:rPr>
          <w:rtl/>
          <w:lang w:eastAsia="en-US"/>
        </w:rPr>
        <w:t>ממועד</w:t>
      </w:r>
      <w:r w:rsidRPr="008C7175">
        <w:rPr>
          <w:sz w:val="24"/>
          <w:rtl/>
          <w:lang w:eastAsia="en-US"/>
        </w:rPr>
        <w:t xml:space="preserve"> </w:t>
      </w:r>
      <w:r w:rsidRPr="008C7175">
        <w:rPr>
          <w:rtl/>
          <w:lang w:eastAsia="en-US"/>
        </w:rPr>
        <w:t>שליחתה</w:t>
      </w:r>
      <w:r w:rsidRPr="008C7175">
        <w:rPr>
          <w:sz w:val="24"/>
          <w:rtl/>
          <w:lang w:eastAsia="en-US"/>
        </w:rPr>
        <w:t xml:space="preserve"> </w:t>
      </w:r>
      <w:r w:rsidRPr="008C7175">
        <w:rPr>
          <w:rtl/>
          <w:lang w:eastAsia="en-US"/>
        </w:rPr>
        <w:t>כאמור</w:t>
      </w:r>
      <w:r w:rsidRPr="008C7175">
        <w:rPr>
          <w:lang w:eastAsia="en-US"/>
        </w:rPr>
        <w:t>.</w:t>
      </w:r>
    </w:p>
    <w:p w:rsidR="00157827" w:rsidRPr="008C7175" w:rsidRDefault="00157827" w:rsidP="005E13C0">
      <w:pPr>
        <w:keepNext/>
        <w:keepLines/>
        <w:ind w:right="0"/>
        <w:rPr>
          <w:rtl/>
          <w:lang w:eastAsia="en-US"/>
        </w:rPr>
      </w:pPr>
      <w:r w:rsidRPr="008C7175">
        <w:rPr>
          <w:rtl/>
          <w:lang w:eastAsia="en-US"/>
        </w:rPr>
        <w:t>הודעה</w:t>
      </w:r>
      <w:r w:rsidRPr="008C7175">
        <w:rPr>
          <w:sz w:val="24"/>
          <w:rtl/>
          <w:lang w:eastAsia="en-US"/>
        </w:rPr>
        <w:t xml:space="preserve"> </w:t>
      </w:r>
      <w:r w:rsidRPr="008C7175">
        <w:rPr>
          <w:rtl/>
          <w:lang w:eastAsia="en-US"/>
        </w:rPr>
        <w:t>שנמסרה</w:t>
      </w:r>
      <w:r w:rsidRPr="008C7175">
        <w:rPr>
          <w:sz w:val="24"/>
          <w:rtl/>
          <w:lang w:eastAsia="en-US"/>
        </w:rPr>
        <w:t xml:space="preserve"> </w:t>
      </w:r>
      <w:r w:rsidRPr="008C7175">
        <w:rPr>
          <w:rtl/>
          <w:lang w:eastAsia="en-US"/>
        </w:rPr>
        <w:t>ביד</w:t>
      </w:r>
      <w:r w:rsidRPr="008C7175">
        <w:rPr>
          <w:sz w:val="24"/>
          <w:rtl/>
          <w:lang w:eastAsia="en-US"/>
        </w:rPr>
        <w:t xml:space="preserve"> </w:t>
      </w:r>
      <w:r w:rsidRPr="008C7175">
        <w:rPr>
          <w:rtl/>
          <w:lang w:eastAsia="en-US"/>
        </w:rPr>
        <w:t>תיחשב</w:t>
      </w:r>
      <w:r w:rsidRPr="008C7175">
        <w:rPr>
          <w:sz w:val="24"/>
          <w:rtl/>
          <w:lang w:eastAsia="en-US"/>
        </w:rPr>
        <w:t xml:space="preserve"> </w:t>
      </w:r>
      <w:r>
        <w:rPr>
          <w:rtl/>
          <w:lang w:eastAsia="en-US"/>
        </w:rPr>
        <w:t>ש</w:t>
      </w:r>
      <w:r w:rsidRPr="008C7175">
        <w:rPr>
          <w:rtl/>
          <w:lang w:eastAsia="en-US"/>
        </w:rPr>
        <w:t>נתקבלה</w:t>
      </w:r>
      <w:r w:rsidRPr="008C7175">
        <w:rPr>
          <w:sz w:val="24"/>
          <w:rtl/>
          <w:lang w:eastAsia="en-US"/>
        </w:rPr>
        <w:t xml:space="preserve"> </w:t>
      </w:r>
      <w:r w:rsidRPr="008C7175">
        <w:rPr>
          <w:rtl/>
          <w:lang w:eastAsia="en-US"/>
        </w:rPr>
        <w:t>במועד</w:t>
      </w:r>
      <w:r w:rsidRPr="008C7175">
        <w:rPr>
          <w:sz w:val="24"/>
          <w:rtl/>
          <w:lang w:eastAsia="en-US"/>
        </w:rPr>
        <w:t xml:space="preserve"> </w:t>
      </w:r>
      <w:r w:rsidRPr="008C7175">
        <w:rPr>
          <w:rtl/>
          <w:lang w:eastAsia="en-US"/>
        </w:rPr>
        <w:t>המסירה</w:t>
      </w:r>
      <w:r w:rsidRPr="008C7175">
        <w:rPr>
          <w:lang w:eastAsia="en-US"/>
        </w:rPr>
        <w:t>.</w:t>
      </w:r>
    </w:p>
    <w:p w:rsidR="00157827" w:rsidRPr="008C7175" w:rsidRDefault="00157827" w:rsidP="005E13C0">
      <w:pPr>
        <w:keepNext/>
        <w:keepLines/>
        <w:ind w:right="0"/>
        <w:rPr>
          <w:rFonts w:ascii="Calibri" w:hAnsi="Calibri"/>
          <w:sz w:val="24"/>
          <w:u w:val="single"/>
          <w:lang w:eastAsia="en-US"/>
        </w:rPr>
      </w:pPr>
      <w:r w:rsidRPr="008C7175">
        <w:rPr>
          <w:u w:val="single"/>
          <w:rtl/>
          <w:lang w:eastAsia="en-US"/>
        </w:rPr>
        <w:t>כתובות</w:t>
      </w:r>
      <w:r w:rsidRPr="008C7175">
        <w:rPr>
          <w:sz w:val="24"/>
          <w:u w:val="single"/>
          <w:rtl/>
          <w:lang w:eastAsia="en-US"/>
        </w:rPr>
        <w:t xml:space="preserve"> </w:t>
      </w:r>
      <w:r w:rsidRPr="008C7175">
        <w:rPr>
          <w:u w:val="single"/>
          <w:rtl/>
          <w:lang w:eastAsia="en-US"/>
        </w:rPr>
        <w:t>הצדדים</w:t>
      </w:r>
      <w:r w:rsidRPr="008C7175">
        <w:rPr>
          <w:sz w:val="24"/>
          <w:u w:val="single"/>
          <w:rtl/>
          <w:lang w:eastAsia="en-US"/>
        </w:rPr>
        <w:t xml:space="preserve"> </w:t>
      </w:r>
      <w:r w:rsidRPr="008C7175">
        <w:rPr>
          <w:u w:val="single"/>
          <w:rtl/>
          <w:lang w:eastAsia="en-US"/>
        </w:rPr>
        <w:t>לצורך</w:t>
      </w:r>
      <w:r w:rsidRPr="008C7175">
        <w:rPr>
          <w:sz w:val="24"/>
          <w:u w:val="single"/>
          <w:rtl/>
          <w:lang w:eastAsia="en-US"/>
        </w:rPr>
        <w:t xml:space="preserve"> </w:t>
      </w:r>
      <w:r w:rsidRPr="008C7175">
        <w:rPr>
          <w:u w:val="single"/>
          <w:rtl/>
          <w:lang w:eastAsia="en-US"/>
        </w:rPr>
        <w:t>הסכם</w:t>
      </w:r>
      <w:r w:rsidRPr="008C7175">
        <w:rPr>
          <w:sz w:val="24"/>
          <w:u w:val="single"/>
          <w:rtl/>
          <w:lang w:eastAsia="en-US"/>
        </w:rPr>
        <w:t xml:space="preserve"> </w:t>
      </w:r>
      <w:r w:rsidRPr="008C7175">
        <w:rPr>
          <w:u w:val="single"/>
          <w:rtl/>
          <w:lang w:eastAsia="en-US"/>
        </w:rPr>
        <w:t>זה</w:t>
      </w:r>
    </w:p>
    <w:p w:rsidR="00157827" w:rsidRPr="008C7175" w:rsidRDefault="00157827" w:rsidP="005E13C0">
      <w:pPr>
        <w:keepNext/>
        <w:keepLines/>
        <w:ind w:right="0"/>
        <w:rPr>
          <w:sz w:val="24"/>
          <w:rtl/>
          <w:lang w:eastAsia="en-US"/>
        </w:rPr>
      </w:pPr>
    </w:p>
    <w:p w:rsidR="00157827" w:rsidRPr="008C7175" w:rsidRDefault="00157827" w:rsidP="005E13C0">
      <w:pPr>
        <w:keepNext/>
        <w:keepLines/>
        <w:ind w:right="0"/>
        <w:rPr>
          <w:rFonts w:ascii="Calibri" w:hAnsi="Calibri"/>
          <w:sz w:val="24"/>
          <w:lang w:eastAsia="en-US"/>
        </w:rPr>
      </w:pPr>
      <w:r w:rsidRPr="008C7175">
        <w:rPr>
          <w:rtl/>
          <w:lang w:eastAsia="en-US"/>
        </w:rPr>
        <w:t>המזמין</w:t>
      </w:r>
      <w:r w:rsidRPr="008C7175">
        <w:rPr>
          <w:sz w:val="24"/>
          <w:rtl/>
          <w:lang w:eastAsia="en-US"/>
        </w:rPr>
        <w:t xml:space="preserve">: </w:t>
      </w:r>
      <w:r w:rsidRPr="008C7175">
        <w:rPr>
          <w:rtl/>
          <w:lang w:eastAsia="en-US"/>
        </w:rPr>
        <w:t>_____________________________________</w:t>
      </w:r>
    </w:p>
    <w:p w:rsidR="00157827" w:rsidRPr="008C7175" w:rsidRDefault="00157827" w:rsidP="005E13C0">
      <w:pPr>
        <w:keepNext/>
        <w:keepLines/>
        <w:ind w:right="0"/>
        <w:rPr>
          <w:rtl/>
          <w:lang w:eastAsia="en-US"/>
        </w:rPr>
      </w:pPr>
    </w:p>
    <w:p w:rsidR="00157827" w:rsidRPr="008C7175" w:rsidRDefault="00157827" w:rsidP="005E13C0">
      <w:pPr>
        <w:keepNext/>
        <w:keepLines/>
        <w:ind w:right="0"/>
        <w:rPr>
          <w:rFonts w:ascii="Calibri" w:hAnsi="Calibri"/>
          <w:sz w:val="24"/>
          <w:lang w:eastAsia="en-US"/>
        </w:rPr>
      </w:pPr>
      <w:r w:rsidRPr="008C7175">
        <w:rPr>
          <w:rtl/>
          <w:lang w:eastAsia="en-US"/>
        </w:rPr>
        <w:t>הספק</w:t>
      </w:r>
      <w:r w:rsidRPr="008C7175">
        <w:rPr>
          <w:sz w:val="24"/>
          <w:rtl/>
          <w:lang w:eastAsia="en-US"/>
        </w:rPr>
        <w:t xml:space="preserve">: </w:t>
      </w:r>
      <w:r w:rsidRPr="008C7175">
        <w:rPr>
          <w:u w:val="single"/>
          <w:lang w:eastAsia="en-US"/>
        </w:rPr>
        <w:t xml:space="preserve">                                                                                         </w:t>
      </w:r>
      <w:r w:rsidRPr="008C7175">
        <w:rPr>
          <w:sz w:val="24"/>
          <w:rtl/>
          <w:lang w:eastAsia="en-US"/>
        </w:rPr>
        <w:t>.</w:t>
      </w:r>
    </w:p>
    <w:p w:rsidR="00157827" w:rsidRPr="008C7175" w:rsidRDefault="00157827" w:rsidP="005E13C0">
      <w:pPr>
        <w:keepNext/>
        <w:keepLines/>
        <w:ind w:right="0"/>
        <w:rPr>
          <w:sz w:val="24"/>
          <w:rtl/>
          <w:lang w:eastAsia="en-US"/>
        </w:rPr>
      </w:pPr>
    </w:p>
    <w:p w:rsidR="00157827" w:rsidRPr="008C7175" w:rsidRDefault="00157827" w:rsidP="006517E6">
      <w:pPr>
        <w:keepNext/>
        <w:keepLines/>
        <w:ind w:right="0"/>
        <w:rPr>
          <w:rFonts w:ascii="Calibri" w:hAnsi="Calibri"/>
          <w:sz w:val="24"/>
          <w:lang w:eastAsia="en-US"/>
        </w:rPr>
      </w:pPr>
      <w:r w:rsidRPr="008C7175">
        <w:rPr>
          <w:sz w:val="24"/>
          <w:rtl/>
          <w:lang w:eastAsia="en-US"/>
        </w:rPr>
        <w:t>_____________</w:t>
      </w:r>
      <w:r w:rsidRPr="008C7175">
        <w:rPr>
          <w:sz w:val="24"/>
          <w:rtl/>
          <w:lang w:eastAsia="en-US"/>
        </w:rPr>
        <w:tab/>
      </w:r>
      <w:r w:rsidRPr="008C7175">
        <w:rPr>
          <w:sz w:val="24"/>
          <w:rtl/>
          <w:lang w:eastAsia="en-US"/>
        </w:rPr>
        <w:tab/>
        <w:t xml:space="preserve">_______________    </w:t>
      </w:r>
      <w:r w:rsidRPr="008C7175">
        <w:rPr>
          <w:sz w:val="24"/>
          <w:rtl/>
          <w:lang w:eastAsia="en-US"/>
        </w:rPr>
        <w:tab/>
        <w:t>________________</w:t>
      </w:r>
    </w:p>
    <w:p w:rsidR="00157827" w:rsidRDefault="00157827" w:rsidP="005E13C0">
      <w:pPr>
        <w:keepNext/>
        <w:keepLines/>
        <w:ind w:right="0"/>
        <w:rPr>
          <w:b/>
          <w:bCs/>
          <w:sz w:val="28"/>
          <w:szCs w:val="28"/>
          <w:rtl/>
          <w:lang w:eastAsia="en-US"/>
        </w:rPr>
      </w:pPr>
    </w:p>
    <w:p w:rsidR="00157827" w:rsidRPr="00362AAD" w:rsidRDefault="00157827" w:rsidP="000B0EC2">
      <w:pPr>
        <w:keepNext/>
        <w:keepLines/>
        <w:ind w:right="0"/>
        <w:jc w:val="center"/>
        <w:rPr>
          <w:sz w:val="20"/>
          <w:szCs w:val="20"/>
          <w:rtl/>
          <w:lang w:eastAsia="en-US"/>
        </w:rPr>
      </w:pPr>
      <w:r>
        <w:rPr>
          <w:b/>
          <w:bCs/>
          <w:sz w:val="28"/>
          <w:szCs w:val="28"/>
          <w:rtl/>
          <w:lang w:eastAsia="en-US"/>
        </w:rPr>
        <w:br w:type="page"/>
      </w:r>
      <w:r>
        <w:rPr>
          <w:b/>
          <w:bCs/>
          <w:sz w:val="28"/>
          <w:szCs w:val="28"/>
          <w:rtl/>
          <w:lang w:eastAsia="en-US"/>
        </w:rPr>
        <w:lastRenderedPageBreak/>
        <w:t>נספ</w:t>
      </w:r>
      <w:r w:rsidRPr="008C7175">
        <w:rPr>
          <w:b/>
          <w:bCs/>
          <w:sz w:val="28"/>
          <w:szCs w:val="28"/>
          <w:rtl/>
          <w:lang w:eastAsia="en-US"/>
        </w:rPr>
        <w:t xml:space="preserve">ח א' </w:t>
      </w:r>
      <w:r>
        <w:rPr>
          <w:b/>
          <w:bCs/>
          <w:sz w:val="28"/>
          <w:szCs w:val="28"/>
          <w:rtl/>
          <w:lang w:eastAsia="en-US"/>
        </w:rPr>
        <w:t xml:space="preserve">להסכם </w:t>
      </w:r>
      <w:r w:rsidRPr="008C7175">
        <w:rPr>
          <w:b/>
          <w:bCs/>
          <w:sz w:val="28"/>
          <w:szCs w:val="28"/>
          <w:rtl/>
          <w:lang w:eastAsia="en-US"/>
        </w:rPr>
        <w:t>- ערבות ביצוע</w:t>
      </w:r>
      <w:r>
        <w:rPr>
          <w:b/>
          <w:bCs/>
          <w:sz w:val="28"/>
          <w:szCs w:val="28"/>
          <w:rtl/>
          <w:lang w:eastAsia="en-US"/>
        </w:rPr>
        <w:t xml:space="preserve"> </w:t>
      </w:r>
    </w:p>
    <w:p w:rsidR="00157827" w:rsidRPr="00362AAD" w:rsidRDefault="00157827" w:rsidP="005E13C0">
      <w:pPr>
        <w:keepNext/>
        <w:keepLines/>
        <w:ind w:right="0"/>
        <w:rPr>
          <w:sz w:val="20"/>
          <w:szCs w:val="20"/>
          <w:rtl/>
          <w:lang w:eastAsia="en-US"/>
        </w:rPr>
      </w:pPr>
    </w:p>
    <w:p w:rsidR="00157827" w:rsidRPr="008C7175" w:rsidRDefault="00157827" w:rsidP="005E13C0">
      <w:pPr>
        <w:keepNext/>
        <w:keepLines/>
        <w:ind w:right="0"/>
        <w:rPr>
          <w:b/>
          <w:bCs/>
          <w:rtl/>
          <w:lang w:eastAsia="en-US"/>
        </w:rPr>
      </w:pPr>
    </w:p>
    <w:p w:rsidR="00157827" w:rsidRPr="008C7175" w:rsidRDefault="00157827" w:rsidP="005E13C0">
      <w:pPr>
        <w:keepNext/>
        <w:keepLines/>
        <w:spacing w:before="120" w:after="120"/>
        <w:ind w:right="0"/>
        <w:rPr>
          <w:rtl/>
          <w:lang w:eastAsia="en-US"/>
        </w:rPr>
      </w:pPr>
      <w:r w:rsidRPr="008C7175">
        <w:rPr>
          <w:rtl/>
          <w:lang w:eastAsia="en-US"/>
        </w:rPr>
        <w:t>שם הבנק/חברת הביטוח _________________</w:t>
      </w:r>
    </w:p>
    <w:p w:rsidR="00157827" w:rsidRDefault="00157827" w:rsidP="005E13C0">
      <w:pPr>
        <w:keepNext/>
        <w:keepLines/>
        <w:spacing w:before="120" w:after="120"/>
        <w:ind w:right="0"/>
        <w:rPr>
          <w:rtl/>
          <w:lang w:eastAsia="en-US"/>
        </w:rPr>
      </w:pPr>
      <w:r w:rsidRPr="008C7175">
        <w:rPr>
          <w:rtl/>
          <w:lang w:eastAsia="en-US"/>
        </w:rPr>
        <w:t xml:space="preserve">מספר הטלפון   _________________ </w:t>
      </w:r>
    </w:p>
    <w:p w:rsidR="00157827" w:rsidRPr="008C7175" w:rsidRDefault="00157827" w:rsidP="005E13C0">
      <w:pPr>
        <w:keepNext/>
        <w:keepLines/>
        <w:spacing w:before="120" w:after="120"/>
        <w:ind w:right="0"/>
        <w:rPr>
          <w:rtl/>
          <w:lang w:eastAsia="en-US"/>
        </w:rPr>
      </w:pPr>
      <w:r w:rsidRPr="008C7175">
        <w:rPr>
          <w:rtl/>
          <w:lang w:eastAsia="en-US"/>
        </w:rPr>
        <w:t>מספר הפקס____________________</w:t>
      </w:r>
    </w:p>
    <w:p w:rsidR="00157827" w:rsidRDefault="00157827" w:rsidP="005E13C0">
      <w:pPr>
        <w:keepNext/>
        <w:keepLines/>
        <w:ind w:right="0"/>
        <w:rPr>
          <w:rFonts w:ascii="Tahoma" w:hAnsi="Tahoma"/>
          <w:rtl/>
          <w:lang w:eastAsia="en-US"/>
        </w:rPr>
      </w:pPr>
      <w:r>
        <w:rPr>
          <w:rFonts w:ascii="Tahoma" w:hAnsi="Tahoma"/>
          <w:rtl/>
          <w:lang w:eastAsia="en-US"/>
        </w:rPr>
        <w:t>לכבוד</w:t>
      </w:r>
    </w:p>
    <w:p w:rsidR="00157827" w:rsidRPr="008C7175" w:rsidRDefault="00157827" w:rsidP="005E13C0">
      <w:pPr>
        <w:keepNext/>
        <w:keepLines/>
        <w:ind w:right="0"/>
        <w:rPr>
          <w:rFonts w:ascii="Tahoma" w:hAnsi="Tahoma"/>
          <w:lang w:eastAsia="en-US"/>
        </w:rPr>
      </w:pPr>
      <w:r>
        <w:rPr>
          <w:rFonts w:ascii="Tahoma" w:hAnsi="Tahoma"/>
          <w:rtl/>
          <w:lang w:eastAsia="en-US"/>
        </w:rPr>
        <w:t xml:space="preserve">ממשלת ישראל </w:t>
      </w:r>
    </w:p>
    <w:p w:rsidR="00157827" w:rsidRDefault="00157827" w:rsidP="00362AAD">
      <w:pPr>
        <w:ind w:right="0"/>
        <w:rPr>
          <w:b/>
          <w:bCs/>
          <w:rtl/>
          <w:lang w:eastAsia="en-US"/>
        </w:rPr>
      </w:pPr>
      <w:r w:rsidRPr="0005798F">
        <w:rPr>
          <w:rFonts w:ascii="Arial" w:hAnsi="Arial"/>
          <w:b/>
          <w:bCs/>
          <w:rtl/>
        </w:rPr>
        <w:t xml:space="preserve">באמצעות </w:t>
      </w:r>
      <w:r w:rsidRPr="0005798F">
        <w:rPr>
          <w:b/>
          <w:bCs/>
          <w:rtl/>
          <w:lang w:eastAsia="en-US"/>
        </w:rPr>
        <w:t>הרשות</w:t>
      </w:r>
      <w:r w:rsidRPr="0005798F">
        <w:rPr>
          <w:b/>
          <w:bCs/>
          <w:sz w:val="24"/>
          <w:rtl/>
          <w:lang w:eastAsia="en-US"/>
        </w:rPr>
        <w:t xml:space="preserve"> </w:t>
      </w:r>
      <w:r w:rsidRPr="0005798F">
        <w:rPr>
          <w:b/>
          <w:bCs/>
          <w:rtl/>
          <w:lang w:eastAsia="en-US"/>
        </w:rPr>
        <w:t>לפיתוח</w:t>
      </w:r>
      <w:r w:rsidRPr="0005798F">
        <w:rPr>
          <w:b/>
          <w:bCs/>
          <w:sz w:val="24"/>
          <w:rtl/>
          <w:lang w:eastAsia="en-US"/>
        </w:rPr>
        <w:t xml:space="preserve"> </w:t>
      </w:r>
      <w:r>
        <w:rPr>
          <w:b/>
          <w:bCs/>
          <w:rtl/>
          <w:lang w:eastAsia="en-US"/>
        </w:rPr>
        <w:t>ו</w:t>
      </w:r>
      <w:r w:rsidRPr="0005798F">
        <w:rPr>
          <w:b/>
          <w:bCs/>
          <w:rtl/>
          <w:lang w:eastAsia="en-US"/>
        </w:rPr>
        <w:t>התיישבות</w:t>
      </w:r>
      <w:r w:rsidRPr="0005798F">
        <w:rPr>
          <w:b/>
          <w:bCs/>
          <w:sz w:val="24"/>
          <w:rtl/>
          <w:lang w:eastAsia="en-US"/>
        </w:rPr>
        <w:t xml:space="preserve"> </w:t>
      </w:r>
      <w:r w:rsidRPr="0005798F">
        <w:rPr>
          <w:b/>
          <w:bCs/>
          <w:rtl/>
          <w:lang w:eastAsia="en-US"/>
        </w:rPr>
        <w:t>הבדואים</w:t>
      </w:r>
      <w:r w:rsidRPr="0005798F">
        <w:rPr>
          <w:b/>
          <w:bCs/>
          <w:sz w:val="24"/>
          <w:rtl/>
          <w:lang w:eastAsia="en-US"/>
        </w:rPr>
        <w:t xml:space="preserve"> </w:t>
      </w:r>
      <w:r w:rsidRPr="0005798F">
        <w:rPr>
          <w:b/>
          <w:bCs/>
          <w:rtl/>
          <w:lang w:eastAsia="en-US"/>
        </w:rPr>
        <w:t>בנגב</w:t>
      </w:r>
      <w:bookmarkStart w:id="1244" w:name="_Toc340570806"/>
    </w:p>
    <w:p w:rsidR="00157827" w:rsidRPr="00362AAD" w:rsidRDefault="00157827" w:rsidP="00362AAD">
      <w:pPr>
        <w:ind w:right="0"/>
        <w:rPr>
          <w:rFonts w:ascii="Tahoma" w:hAnsi="Tahoma"/>
          <w:sz w:val="28"/>
          <w:szCs w:val="32"/>
          <w:rtl/>
          <w:lang w:eastAsia="en-US"/>
        </w:rPr>
      </w:pPr>
      <w:r w:rsidRPr="00362AAD">
        <w:rPr>
          <w:rFonts w:ascii="Tahoma" w:hAnsi="Tahoma"/>
          <w:sz w:val="28"/>
          <w:szCs w:val="32"/>
          <w:rtl/>
          <w:lang w:eastAsia="en-US"/>
        </w:rPr>
        <w:t>הנדון: כתב ערבות מס' _____________</w:t>
      </w:r>
      <w:bookmarkEnd w:id="1244"/>
    </w:p>
    <w:p w:rsidR="00157827" w:rsidRPr="0005798F" w:rsidRDefault="00157827" w:rsidP="005E13C0">
      <w:pPr>
        <w:keepNext/>
        <w:keepLines/>
        <w:ind w:right="0"/>
        <w:rPr>
          <w:rFonts w:ascii="Tahoma" w:hAnsi="Tahoma"/>
          <w:rtl/>
          <w:lang w:eastAsia="en-US"/>
        </w:rPr>
      </w:pPr>
      <w:r w:rsidRPr="0005798F">
        <w:rPr>
          <w:rFonts w:ascii="Tahoma" w:hAnsi="Tahoma"/>
          <w:rtl/>
          <w:lang w:eastAsia="en-US"/>
        </w:rPr>
        <w:t>אנו ערבים בזה כלפיכם לסילוק כל סכום עד לסך ______________________________________</w:t>
      </w:r>
    </w:p>
    <w:p w:rsidR="00157827" w:rsidRDefault="00157827" w:rsidP="005E13C0">
      <w:pPr>
        <w:keepNext/>
        <w:keepLines/>
        <w:ind w:right="0"/>
        <w:rPr>
          <w:rFonts w:ascii="Tahoma" w:hAnsi="Tahoma"/>
          <w:rtl/>
          <w:lang w:eastAsia="en-US"/>
        </w:rPr>
      </w:pPr>
      <w:r w:rsidRPr="0005798F">
        <w:rPr>
          <w:rFonts w:ascii="Tahoma" w:hAnsi="Tahoma"/>
          <w:rtl/>
          <w:lang w:eastAsia="en-US"/>
        </w:rPr>
        <w:t>(במילים _________________________________________________________________)</w:t>
      </w:r>
    </w:p>
    <w:p w:rsidR="00157827" w:rsidRDefault="00157827" w:rsidP="005E13C0">
      <w:pPr>
        <w:keepNext/>
        <w:keepLines/>
        <w:ind w:right="0"/>
        <w:rPr>
          <w:rFonts w:ascii="Tahoma" w:hAnsi="Tahoma"/>
          <w:rtl/>
          <w:lang w:eastAsia="en-US"/>
        </w:rPr>
      </w:pPr>
      <w:r>
        <w:rPr>
          <w:rFonts w:ascii="Tahoma" w:hAnsi="Tahoma"/>
          <w:rtl/>
          <w:lang w:eastAsia="en-US"/>
        </w:rPr>
        <w:t>שיוצמד למדד המחירים לצרכן*</w:t>
      </w:r>
      <w:r w:rsidRPr="0005798F">
        <w:rPr>
          <w:rFonts w:ascii="Tahoma" w:hAnsi="Tahoma"/>
          <w:rtl/>
          <w:lang w:eastAsia="en-US"/>
        </w:rPr>
        <w:t>_____________________________ מתאריך _________________________</w:t>
      </w:r>
    </w:p>
    <w:p w:rsidR="00157827" w:rsidRDefault="00157827" w:rsidP="005E13C0">
      <w:pPr>
        <w:keepNext/>
        <w:keepLines/>
        <w:ind w:right="0"/>
        <w:rPr>
          <w:rFonts w:ascii="Tahoma" w:hAnsi="Tahoma"/>
          <w:rtl/>
          <w:lang w:eastAsia="en-US"/>
        </w:rPr>
      </w:pPr>
      <w:r w:rsidRPr="0005798F">
        <w:rPr>
          <w:rFonts w:ascii="Tahoma" w:hAnsi="Tahoma"/>
          <w:rtl/>
          <w:lang w:eastAsia="en-US"/>
        </w:rPr>
        <w:t xml:space="preserve">                                                                                                  (תאריך תחילת תוקף הערבות)</w:t>
      </w:r>
    </w:p>
    <w:p w:rsidR="00157827" w:rsidRDefault="00157827" w:rsidP="005E13C0">
      <w:pPr>
        <w:keepNext/>
        <w:keepLines/>
        <w:ind w:right="0"/>
        <w:rPr>
          <w:rFonts w:ascii="Tahoma" w:hAnsi="Tahoma"/>
          <w:rtl/>
          <w:lang w:eastAsia="en-US"/>
        </w:rPr>
      </w:pPr>
    </w:p>
    <w:p w:rsidR="00157827" w:rsidRDefault="00157827" w:rsidP="005E13C0">
      <w:pPr>
        <w:keepNext/>
        <w:keepLines/>
        <w:ind w:right="0"/>
        <w:rPr>
          <w:rFonts w:ascii="Tahoma" w:hAnsi="Tahoma"/>
          <w:rtl/>
          <w:lang w:eastAsia="en-US"/>
        </w:rPr>
      </w:pPr>
      <w:r w:rsidRPr="0005798F">
        <w:rPr>
          <w:rFonts w:ascii="Tahoma" w:hAnsi="Tahoma"/>
          <w:rtl/>
          <w:lang w:eastAsia="en-US"/>
        </w:rPr>
        <w:t>אשר תדרשו מאת: ____________________________________________(להלן "החייב") בקשר</w:t>
      </w:r>
    </w:p>
    <w:p w:rsidR="00157827" w:rsidRDefault="00157827" w:rsidP="005E13C0">
      <w:pPr>
        <w:keepNext/>
        <w:keepLines/>
        <w:ind w:right="0"/>
        <w:rPr>
          <w:rFonts w:ascii="Tahoma" w:hAnsi="Tahoma"/>
          <w:rtl/>
          <w:lang w:eastAsia="en-US"/>
        </w:rPr>
      </w:pPr>
      <w:r w:rsidRPr="0005798F">
        <w:rPr>
          <w:rFonts w:ascii="Tahoma" w:hAnsi="Tahoma"/>
          <w:rtl/>
          <w:lang w:eastAsia="en-US"/>
        </w:rPr>
        <w:t>עם הזמנה/חוזה _____________________________________________________________</w:t>
      </w:r>
    </w:p>
    <w:p w:rsidR="00157827" w:rsidRDefault="00157827" w:rsidP="005E13C0">
      <w:pPr>
        <w:keepNext/>
        <w:keepLines/>
        <w:ind w:right="0"/>
        <w:rPr>
          <w:rFonts w:ascii="Tahoma" w:hAnsi="Tahoma"/>
          <w:rtl/>
          <w:lang w:eastAsia="en-US"/>
        </w:rPr>
      </w:pPr>
      <w:r w:rsidRPr="0005798F">
        <w:rPr>
          <w:rFonts w:ascii="Tahoma" w:hAnsi="Tahoma"/>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7827" w:rsidRDefault="00157827" w:rsidP="005E13C0">
      <w:pPr>
        <w:keepNext/>
        <w:keepLines/>
        <w:ind w:right="0"/>
        <w:rPr>
          <w:rFonts w:ascii="Tahoma" w:hAnsi="Tahoma"/>
          <w:rtl/>
          <w:lang w:eastAsia="en-US"/>
        </w:rPr>
      </w:pPr>
      <w:r w:rsidRPr="0005798F">
        <w:rPr>
          <w:rFonts w:ascii="Tahoma" w:hAnsi="Tahoma"/>
          <w:rtl/>
          <w:lang w:eastAsia="en-US"/>
        </w:rPr>
        <w:t>ערבות זו תהיה בתוקף מתאריך ______________ עד תאריך  _______________</w:t>
      </w:r>
    </w:p>
    <w:p w:rsidR="00157827" w:rsidRDefault="00157827" w:rsidP="005E13C0">
      <w:pPr>
        <w:keepNext/>
        <w:keepLines/>
        <w:ind w:right="0"/>
        <w:rPr>
          <w:rFonts w:ascii="Tahoma" w:hAnsi="Tahoma"/>
          <w:rtl/>
          <w:lang w:eastAsia="en-US"/>
        </w:rPr>
      </w:pPr>
      <w:r w:rsidRPr="0005798F">
        <w:rPr>
          <w:rFonts w:ascii="Tahoma" w:hAnsi="Tahoma"/>
          <w:rtl/>
          <w:lang w:eastAsia="en-US"/>
        </w:rPr>
        <w:t>דרישה על פי ערבות זו יש להפנות לסניף הבנק/חב' הביטוח שכתובתו__________________________</w:t>
      </w:r>
    </w:p>
    <w:p w:rsidR="00157827" w:rsidRDefault="00157827" w:rsidP="005E13C0">
      <w:pPr>
        <w:keepNext/>
        <w:keepLines/>
        <w:ind w:right="0"/>
        <w:rPr>
          <w:rFonts w:ascii="Tahoma" w:hAnsi="Tahoma"/>
          <w:rtl/>
          <w:lang w:eastAsia="en-US"/>
        </w:rPr>
      </w:pPr>
      <w:r w:rsidRPr="0005798F">
        <w:rPr>
          <w:rFonts w:ascii="Tahoma" w:hAnsi="Tahoma"/>
          <w:rtl/>
          <w:lang w:eastAsia="en-US"/>
        </w:rPr>
        <w:t xml:space="preserve">                                                                                                           </w:t>
      </w:r>
      <w:r>
        <w:rPr>
          <w:rFonts w:ascii="Tahoma" w:hAnsi="Tahoma"/>
          <w:rtl/>
          <w:lang w:eastAsia="en-US"/>
        </w:rPr>
        <w:t xml:space="preserve">             </w:t>
      </w:r>
      <w:r w:rsidRPr="0005798F">
        <w:rPr>
          <w:rFonts w:ascii="Tahoma" w:hAnsi="Tahoma"/>
          <w:rtl/>
          <w:lang w:eastAsia="en-US"/>
        </w:rPr>
        <w:t xml:space="preserve">  שם הבנק/חב' הביטוח</w:t>
      </w:r>
    </w:p>
    <w:p w:rsidR="00157827" w:rsidRDefault="00157827" w:rsidP="005E13C0">
      <w:pPr>
        <w:keepNext/>
        <w:keepLines/>
        <w:ind w:right="0"/>
        <w:rPr>
          <w:rFonts w:ascii="Tahoma" w:hAnsi="Tahoma"/>
          <w:rtl/>
          <w:lang w:eastAsia="en-US"/>
        </w:rPr>
      </w:pPr>
    </w:p>
    <w:p w:rsidR="00157827" w:rsidRDefault="00157827" w:rsidP="005E13C0">
      <w:pPr>
        <w:keepNext/>
        <w:keepLines/>
        <w:ind w:right="0"/>
        <w:rPr>
          <w:rFonts w:ascii="Tahoma" w:hAnsi="Tahoma"/>
          <w:rtl/>
          <w:lang w:eastAsia="en-US"/>
        </w:rPr>
      </w:pPr>
      <w:r w:rsidRPr="0005798F">
        <w:rPr>
          <w:rFonts w:ascii="Tahoma" w:hAnsi="Tahoma"/>
          <w:rtl/>
          <w:lang w:eastAsia="en-US"/>
        </w:rPr>
        <w:t>___________________________________      __________________________________</w:t>
      </w:r>
    </w:p>
    <w:p w:rsidR="00157827" w:rsidRPr="0005798F" w:rsidRDefault="00157827" w:rsidP="005E13C0">
      <w:pPr>
        <w:keepNext/>
        <w:keepLines/>
        <w:ind w:right="0"/>
        <w:rPr>
          <w:rFonts w:ascii="Tahoma" w:hAnsi="Tahoma"/>
          <w:rtl/>
          <w:lang w:eastAsia="en-US"/>
        </w:rPr>
      </w:pPr>
      <w:r w:rsidRPr="0005798F">
        <w:rPr>
          <w:rFonts w:ascii="Tahoma" w:hAnsi="Tahoma"/>
          <w:rtl/>
          <w:lang w:eastAsia="en-US"/>
        </w:rPr>
        <w:t xml:space="preserve">                  מס' הבנק ומס' הסניף                                         כתובת סניף הבנק/חברת הביטוח </w:t>
      </w:r>
    </w:p>
    <w:p w:rsidR="00157827" w:rsidRPr="0005798F" w:rsidRDefault="00157827" w:rsidP="005E13C0">
      <w:pPr>
        <w:keepNext/>
        <w:keepLines/>
        <w:ind w:right="0"/>
        <w:rPr>
          <w:rFonts w:ascii="Tahoma" w:hAnsi="Tahoma"/>
          <w:rtl/>
          <w:lang w:eastAsia="en-US"/>
        </w:rPr>
      </w:pPr>
    </w:p>
    <w:p w:rsidR="00157827" w:rsidRPr="0005798F" w:rsidRDefault="00157827" w:rsidP="005E13C0">
      <w:pPr>
        <w:keepNext/>
        <w:keepLines/>
        <w:ind w:right="0"/>
        <w:rPr>
          <w:rFonts w:ascii="Tahoma" w:hAnsi="Tahoma"/>
          <w:rtl/>
          <w:lang w:eastAsia="en-US"/>
        </w:rPr>
      </w:pPr>
    </w:p>
    <w:p w:rsidR="00157827" w:rsidRPr="0005798F" w:rsidRDefault="00157827" w:rsidP="005E13C0">
      <w:pPr>
        <w:keepNext/>
        <w:keepLines/>
        <w:ind w:right="0"/>
        <w:rPr>
          <w:rFonts w:ascii="Tahoma" w:hAnsi="Tahoma"/>
          <w:rtl/>
          <w:lang w:eastAsia="en-US"/>
        </w:rPr>
      </w:pPr>
      <w:r w:rsidRPr="0005798F">
        <w:rPr>
          <w:rFonts w:ascii="Tahoma" w:hAnsi="Tahoma"/>
          <w:rtl/>
          <w:lang w:eastAsia="en-US"/>
        </w:rPr>
        <w:t>ערבות זו אינה ניתנת להעברה</w:t>
      </w:r>
    </w:p>
    <w:p w:rsidR="00157827" w:rsidRPr="0005798F" w:rsidRDefault="00157827" w:rsidP="005E13C0">
      <w:pPr>
        <w:keepNext/>
        <w:keepLines/>
        <w:ind w:right="0"/>
        <w:rPr>
          <w:rFonts w:ascii="Tahoma" w:hAnsi="Tahoma"/>
          <w:rtl/>
          <w:lang w:eastAsia="en-US"/>
        </w:rPr>
      </w:pPr>
    </w:p>
    <w:p w:rsidR="00157827" w:rsidRPr="0005798F" w:rsidRDefault="00157827" w:rsidP="005E13C0">
      <w:pPr>
        <w:keepNext/>
        <w:keepLines/>
        <w:ind w:right="0"/>
        <w:rPr>
          <w:rFonts w:ascii="Tahoma" w:hAnsi="Tahoma"/>
          <w:rtl/>
          <w:lang w:eastAsia="en-US"/>
        </w:rPr>
      </w:pPr>
      <w:r w:rsidRPr="0005798F">
        <w:rPr>
          <w:rFonts w:ascii="Tahoma" w:hAnsi="Tahoma"/>
          <w:rtl/>
          <w:lang w:eastAsia="en-US"/>
        </w:rPr>
        <w:t xml:space="preserve">________________                       ________________                       ________________                  </w:t>
      </w:r>
    </w:p>
    <w:p w:rsidR="00157827" w:rsidRPr="0005798F" w:rsidRDefault="00157827" w:rsidP="005E13C0">
      <w:pPr>
        <w:keepNext/>
        <w:keepLines/>
        <w:ind w:right="0"/>
        <w:rPr>
          <w:rFonts w:ascii="Tahoma" w:hAnsi="Tahoma"/>
          <w:rtl/>
          <w:lang w:eastAsia="en-US"/>
        </w:rPr>
      </w:pPr>
      <w:r w:rsidRPr="0005798F">
        <w:rPr>
          <w:rFonts w:ascii="Tahoma" w:hAnsi="Tahoma"/>
          <w:rtl/>
          <w:lang w:eastAsia="en-US"/>
        </w:rPr>
        <w:t xml:space="preserve">          תאריך                                                  שם מלא                                         חתימה וחותמת </w:t>
      </w:r>
    </w:p>
    <w:p w:rsidR="00157827" w:rsidRPr="0005798F" w:rsidRDefault="00157827" w:rsidP="005E13C0">
      <w:pPr>
        <w:keepNext/>
        <w:keepLines/>
        <w:ind w:right="0"/>
        <w:rPr>
          <w:rFonts w:ascii="Tahoma" w:hAnsi="Tahoma"/>
          <w:rtl/>
          <w:lang w:eastAsia="en-US"/>
        </w:rPr>
      </w:pPr>
    </w:p>
    <w:p w:rsidR="00157827" w:rsidRDefault="00157827" w:rsidP="005E13C0">
      <w:pPr>
        <w:keepNext/>
        <w:keepLines/>
        <w:ind w:right="0"/>
        <w:rPr>
          <w:rFonts w:ascii="Tahoma" w:hAnsi="Tahoma"/>
          <w:rtl/>
          <w:lang w:eastAsia="en-US"/>
        </w:rPr>
      </w:pPr>
      <w:r>
        <w:rPr>
          <w:rFonts w:ascii="Tahoma" w:hAnsi="Tahoma"/>
          <w:rtl/>
          <w:lang w:eastAsia="en-US"/>
        </w:rPr>
        <w:t>*</w:t>
      </w:r>
      <w:r w:rsidRPr="0005798F">
        <w:rPr>
          <w:rFonts w:ascii="Tahoma" w:hAnsi="Tahoma"/>
          <w:rtl/>
          <w:lang w:eastAsia="en-US"/>
        </w:rPr>
        <w:t xml:space="preserve"> אם נדרשת ערבות צמודה</w:t>
      </w:r>
    </w:p>
    <w:p w:rsidR="00157827" w:rsidRPr="008C7175" w:rsidRDefault="00157827" w:rsidP="005E13C0">
      <w:pPr>
        <w:keepNext/>
        <w:keepLines/>
        <w:spacing w:before="120" w:after="120" w:line="300" w:lineRule="atLeast"/>
        <w:ind w:right="0"/>
        <w:outlineLvl w:val="0"/>
        <w:rPr>
          <w:sz w:val="32"/>
          <w:szCs w:val="32"/>
          <w:rtl/>
          <w:lang w:eastAsia="en-US"/>
        </w:rPr>
      </w:pPr>
    </w:p>
    <w:p w:rsidR="00157827" w:rsidRPr="00D264E2" w:rsidRDefault="00157827" w:rsidP="005E13C0">
      <w:pPr>
        <w:keepNext/>
        <w:keepLines/>
        <w:ind w:right="0"/>
        <w:rPr>
          <w:b/>
          <w:bCs/>
          <w:rtl/>
          <w:lang w:eastAsia="en-US"/>
        </w:rPr>
      </w:pPr>
      <w:bookmarkStart w:id="1245" w:name="_נספח_ג_–"/>
      <w:bookmarkEnd w:id="1245"/>
    </w:p>
    <w:sectPr w:rsidR="00157827" w:rsidRPr="00D264E2" w:rsidSect="006B1F83">
      <w:headerReference w:type="default" r:id="rId63"/>
      <w:footerReference w:type="default" r:id="rId64"/>
      <w:pgSz w:w="11906" w:h="16838" w:code="9"/>
      <w:pgMar w:top="624" w:right="1455" w:bottom="737" w:left="851" w:header="567" w:footer="12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7827" w:rsidRDefault="00157827">
      <w:pPr>
        <w:spacing w:line="240" w:lineRule="auto"/>
      </w:pPr>
      <w:r>
        <w:separator/>
      </w:r>
    </w:p>
    <w:p w:rsidR="00157827" w:rsidRDefault="00157827"/>
  </w:endnote>
  <w:endnote w:type="continuationSeparator" w:id="0">
    <w:p w:rsidR="00157827" w:rsidRDefault="00157827">
      <w:pPr>
        <w:spacing w:line="240" w:lineRule="auto"/>
      </w:pPr>
      <w:r>
        <w:continuationSeparator/>
      </w:r>
    </w:p>
    <w:p w:rsidR="00157827" w:rsidRDefault="001578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Bold">
    <w:altName w:val="Times New Rom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7827" w:rsidRDefault="00157827" w:rsidP="007A6872">
    <w:pPr>
      <w:ind w:left="426" w:right="16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7827" w:rsidRDefault="00157827">
      <w:pPr>
        <w:spacing w:line="240" w:lineRule="auto"/>
      </w:pPr>
      <w:r>
        <w:separator/>
      </w:r>
    </w:p>
    <w:p w:rsidR="00157827" w:rsidRDefault="00157827"/>
  </w:footnote>
  <w:footnote w:type="continuationSeparator" w:id="0">
    <w:p w:rsidR="00157827" w:rsidRDefault="00157827">
      <w:pPr>
        <w:spacing w:line="240" w:lineRule="auto"/>
      </w:pPr>
      <w:r>
        <w:continuationSeparator/>
      </w:r>
    </w:p>
    <w:p w:rsidR="00157827" w:rsidRDefault="0015782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7827" w:rsidRDefault="00157827" w:rsidP="00B96219">
    <w:pPr>
      <w:pStyle w:val="a4"/>
      <w:tabs>
        <w:tab w:val="clear" w:pos="4153"/>
        <w:tab w:val="clear" w:pos="8306"/>
        <w:tab w:val="center" w:pos="5102"/>
        <w:tab w:val="right" w:pos="10206"/>
      </w:tabs>
      <w:ind w:left="-1"/>
      <w:jc w:val="left"/>
      <w:rPr>
        <w:color w:val="auto"/>
        <w:rtl/>
      </w:rPr>
    </w:pPr>
    <w:r>
      <w:rPr>
        <w:color w:val="auto"/>
        <w:rtl/>
      </w:rPr>
      <w:t xml:space="preserve">מכרז חברות מתכננות/מנהלי תכנון </w:t>
    </w:r>
  </w:p>
  <w:p w:rsidR="00157827" w:rsidRDefault="00157827" w:rsidP="00B96219">
    <w:pPr>
      <w:pStyle w:val="a4"/>
      <w:tabs>
        <w:tab w:val="clear" w:pos="4153"/>
        <w:tab w:val="clear" w:pos="8306"/>
        <w:tab w:val="center" w:pos="5102"/>
        <w:tab w:val="right" w:pos="10206"/>
      </w:tabs>
      <w:ind w:left="-1"/>
      <w:jc w:val="left"/>
    </w:pPr>
    <w:r>
      <w:rPr>
        <w:color w:val="auto"/>
        <w:rtl/>
      </w:rPr>
      <w:t>עבור הרשות לפיתוח והתיישבות הבדואים בנגב                                                                       מכרז מס' 2/2016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01FB9"/>
    <w:multiLevelType w:val="multilevel"/>
    <w:tmpl w:val="5B06590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David" w:hint="default"/>
      </w:rPr>
    </w:lvl>
    <w:lvl w:ilvl="2">
      <w:start w:val="1"/>
      <w:numFmt w:val="decimal"/>
      <w:lvlText w:val="%1.%2.%3."/>
      <w:lvlJc w:val="left"/>
      <w:pPr>
        <w:ind w:left="1224" w:hanging="504"/>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014D11CA"/>
    <w:multiLevelType w:val="multilevel"/>
    <w:tmpl w:val="913AC04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nsid w:val="01833C26"/>
    <w:multiLevelType w:val="multilevel"/>
    <w:tmpl w:val="0F1E448C"/>
    <w:lvl w:ilvl="0">
      <w:start w:val="13"/>
      <w:numFmt w:val="decimal"/>
      <w:lvlText w:val="%1"/>
      <w:lvlJc w:val="left"/>
      <w:pPr>
        <w:ind w:left="360" w:hanging="360"/>
      </w:pPr>
      <w:rPr>
        <w:rFonts w:cs="Times New Roman" w:hint="default"/>
        <w:b/>
        <w:bCs/>
        <w:sz w:val="26"/>
        <w:szCs w:val="26"/>
      </w:rPr>
    </w:lvl>
    <w:lvl w:ilvl="1">
      <w:start w:val="1"/>
      <w:numFmt w:val="decimal"/>
      <w:lvlText w:val="%1.%2"/>
      <w:lvlJc w:val="left"/>
      <w:pPr>
        <w:ind w:left="360" w:hanging="360"/>
      </w:pPr>
      <w:rPr>
        <w:rFonts w:cs="Times New Roman" w:hint="default"/>
        <w:b w:val="0"/>
        <w:sz w:val="24"/>
      </w:rPr>
    </w:lvl>
    <w:lvl w:ilvl="2">
      <w:start w:val="1"/>
      <w:numFmt w:val="decimal"/>
      <w:lvlText w:val="%1.%2.%3"/>
      <w:lvlJc w:val="left"/>
      <w:pPr>
        <w:ind w:left="720" w:hanging="720"/>
      </w:pPr>
      <w:rPr>
        <w:rFonts w:cs="Times New Roman" w:hint="default"/>
        <w:b w:val="0"/>
        <w:sz w:val="24"/>
        <w:szCs w:val="24"/>
      </w:rPr>
    </w:lvl>
    <w:lvl w:ilvl="3">
      <w:start w:val="1"/>
      <w:numFmt w:val="decimal"/>
      <w:lvlText w:val="%1.%2.%3.%4"/>
      <w:lvlJc w:val="left"/>
      <w:pPr>
        <w:ind w:left="720" w:hanging="720"/>
      </w:pPr>
      <w:rPr>
        <w:rFonts w:cs="Times New Roman" w:hint="default"/>
        <w:b w:val="0"/>
        <w:sz w:val="24"/>
      </w:rPr>
    </w:lvl>
    <w:lvl w:ilvl="4">
      <w:start w:val="1"/>
      <w:numFmt w:val="decimal"/>
      <w:lvlText w:val="%1.%2.%3.%4.%5"/>
      <w:lvlJc w:val="left"/>
      <w:pPr>
        <w:ind w:left="1080" w:hanging="1080"/>
      </w:pPr>
      <w:rPr>
        <w:rFonts w:cs="Times New Roman" w:hint="default"/>
        <w:b w:val="0"/>
        <w:sz w:val="24"/>
      </w:rPr>
    </w:lvl>
    <w:lvl w:ilvl="5">
      <w:start w:val="1"/>
      <w:numFmt w:val="decimal"/>
      <w:lvlText w:val="%1.%2.%3.%4.%5.%6"/>
      <w:lvlJc w:val="left"/>
      <w:pPr>
        <w:ind w:left="1080" w:hanging="1080"/>
      </w:pPr>
      <w:rPr>
        <w:rFonts w:cs="Times New Roman" w:hint="default"/>
        <w:b w:val="0"/>
        <w:sz w:val="24"/>
      </w:rPr>
    </w:lvl>
    <w:lvl w:ilvl="6">
      <w:start w:val="1"/>
      <w:numFmt w:val="decimal"/>
      <w:lvlText w:val="%1.%2.%3.%4.%5.%6.%7"/>
      <w:lvlJc w:val="left"/>
      <w:pPr>
        <w:ind w:left="1080" w:hanging="1080"/>
      </w:pPr>
      <w:rPr>
        <w:rFonts w:cs="Times New Roman" w:hint="default"/>
        <w:b w:val="0"/>
        <w:sz w:val="24"/>
      </w:rPr>
    </w:lvl>
    <w:lvl w:ilvl="7">
      <w:start w:val="1"/>
      <w:numFmt w:val="decimal"/>
      <w:lvlText w:val="%1.%2.%3.%4.%5.%6.%7.%8"/>
      <w:lvlJc w:val="left"/>
      <w:pPr>
        <w:ind w:left="1440" w:hanging="1440"/>
      </w:pPr>
      <w:rPr>
        <w:rFonts w:cs="Times New Roman" w:hint="default"/>
        <w:b w:val="0"/>
        <w:sz w:val="24"/>
      </w:rPr>
    </w:lvl>
    <w:lvl w:ilvl="8">
      <w:start w:val="1"/>
      <w:numFmt w:val="decimal"/>
      <w:lvlText w:val="%1.%2.%3.%4.%5.%6.%7.%8.%9"/>
      <w:lvlJc w:val="left"/>
      <w:pPr>
        <w:ind w:left="1440" w:hanging="1440"/>
      </w:pPr>
      <w:rPr>
        <w:rFonts w:cs="Times New Roman" w:hint="default"/>
        <w:b w:val="0"/>
        <w:sz w:val="24"/>
      </w:rPr>
    </w:lvl>
  </w:abstractNum>
  <w:abstractNum w:abstractNumId="3">
    <w:nsid w:val="01D33606"/>
    <w:multiLevelType w:val="multilevel"/>
    <w:tmpl w:val="31D41566"/>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
    <w:nsid w:val="03061959"/>
    <w:multiLevelType w:val="multilevel"/>
    <w:tmpl w:val="B6F4439E"/>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5">
    <w:nsid w:val="03673D82"/>
    <w:multiLevelType w:val="hybridMultilevel"/>
    <w:tmpl w:val="C2C0DA92"/>
    <w:lvl w:ilvl="0" w:tplc="C4B6140E">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6">
    <w:nsid w:val="03D952BF"/>
    <w:multiLevelType w:val="multilevel"/>
    <w:tmpl w:val="D5E66C3E"/>
    <w:lvl w:ilvl="0">
      <w:start w:val="13"/>
      <w:numFmt w:val="decimal"/>
      <w:lvlText w:val="%1"/>
      <w:lvlJc w:val="left"/>
      <w:pPr>
        <w:ind w:left="360" w:hanging="360"/>
      </w:pPr>
      <w:rPr>
        <w:rFonts w:cs="Times New Roman" w:hint="default"/>
        <w:b/>
        <w:bCs/>
        <w:sz w:val="26"/>
        <w:szCs w:val="26"/>
      </w:rPr>
    </w:lvl>
    <w:lvl w:ilvl="1">
      <w:start w:val="1"/>
      <w:numFmt w:val="decimal"/>
      <w:lvlText w:val="%1.%2"/>
      <w:lvlJc w:val="left"/>
      <w:pPr>
        <w:ind w:left="360" w:hanging="360"/>
      </w:pPr>
      <w:rPr>
        <w:rFonts w:cs="Times New Roman" w:hint="default"/>
        <w:b w:val="0"/>
        <w:sz w:val="24"/>
      </w:rPr>
    </w:lvl>
    <w:lvl w:ilvl="2">
      <w:start w:val="1"/>
      <w:numFmt w:val="decimal"/>
      <w:lvlText w:val="%1.%2.%3"/>
      <w:lvlJc w:val="left"/>
      <w:pPr>
        <w:ind w:left="720" w:hanging="720"/>
      </w:pPr>
      <w:rPr>
        <w:rFonts w:cs="Times New Roman" w:hint="default"/>
        <w:b w:val="0"/>
        <w:sz w:val="24"/>
        <w:szCs w:val="24"/>
      </w:rPr>
    </w:lvl>
    <w:lvl w:ilvl="3">
      <w:start w:val="1"/>
      <w:numFmt w:val="decimal"/>
      <w:lvlText w:val="%1.%2.%3.%4"/>
      <w:lvlJc w:val="left"/>
      <w:pPr>
        <w:ind w:left="720" w:hanging="720"/>
      </w:pPr>
      <w:rPr>
        <w:rFonts w:cs="Times New Roman" w:hint="default"/>
        <w:b w:val="0"/>
        <w:sz w:val="24"/>
      </w:rPr>
    </w:lvl>
    <w:lvl w:ilvl="4">
      <w:start w:val="1"/>
      <w:numFmt w:val="decimal"/>
      <w:lvlText w:val="%1.%2.%3.%4.%5"/>
      <w:lvlJc w:val="left"/>
      <w:pPr>
        <w:ind w:left="1080" w:hanging="1080"/>
      </w:pPr>
      <w:rPr>
        <w:rFonts w:cs="Times New Roman" w:hint="default"/>
        <w:b w:val="0"/>
        <w:sz w:val="24"/>
      </w:rPr>
    </w:lvl>
    <w:lvl w:ilvl="5">
      <w:start w:val="1"/>
      <w:numFmt w:val="decimal"/>
      <w:lvlText w:val="%1.%2.%3.%4.%5.%6"/>
      <w:lvlJc w:val="left"/>
      <w:pPr>
        <w:ind w:left="1080" w:hanging="1080"/>
      </w:pPr>
      <w:rPr>
        <w:rFonts w:cs="Times New Roman" w:hint="default"/>
        <w:b w:val="0"/>
        <w:sz w:val="24"/>
      </w:rPr>
    </w:lvl>
    <w:lvl w:ilvl="6">
      <w:start w:val="1"/>
      <w:numFmt w:val="decimal"/>
      <w:lvlText w:val="%1.%2.%3.%4.%5.%6.%7"/>
      <w:lvlJc w:val="left"/>
      <w:pPr>
        <w:ind w:left="1080" w:hanging="1080"/>
      </w:pPr>
      <w:rPr>
        <w:rFonts w:cs="Times New Roman" w:hint="default"/>
        <w:b w:val="0"/>
        <w:sz w:val="24"/>
      </w:rPr>
    </w:lvl>
    <w:lvl w:ilvl="7">
      <w:start w:val="1"/>
      <w:numFmt w:val="decimal"/>
      <w:lvlText w:val="%1.%2.%3.%4.%5.%6.%7.%8"/>
      <w:lvlJc w:val="left"/>
      <w:pPr>
        <w:ind w:left="1440" w:hanging="1440"/>
      </w:pPr>
      <w:rPr>
        <w:rFonts w:cs="Times New Roman" w:hint="default"/>
        <w:b w:val="0"/>
        <w:sz w:val="24"/>
      </w:rPr>
    </w:lvl>
    <w:lvl w:ilvl="8">
      <w:start w:val="1"/>
      <w:numFmt w:val="decimal"/>
      <w:lvlText w:val="%1.%2.%3.%4.%5.%6.%7.%8.%9"/>
      <w:lvlJc w:val="left"/>
      <w:pPr>
        <w:ind w:left="1440" w:hanging="1440"/>
      </w:pPr>
      <w:rPr>
        <w:rFonts w:cs="Times New Roman" w:hint="default"/>
        <w:b w:val="0"/>
        <w:sz w:val="24"/>
      </w:rPr>
    </w:lvl>
  </w:abstractNum>
  <w:abstractNum w:abstractNumId="7">
    <w:nsid w:val="03DD5687"/>
    <w:multiLevelType w:val="multilevel"/>
    <w:tmpl w:val="3296F14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nsid w:val="05136B73"/>
    <w:multiLevelType w:val="multilevel"/>
    <w:tmpl w:val="C06686A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nsid w:val="05361904"/>
    <w:multiLevelType w:val="multilevel"/>
    <w:tmpl w:val="39CC9B28"/>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nsid w:val="06592F4C"/>
    <w:multiLevelType w:val="multilevel"/>
    <w:tmpl w:val="4BBA8DE0"/>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
    <w:nsid w:val="069D67DB"/>
    <w:multiLevelType w:val="hybridMultilevel"/>
    <w:tmpl w:val="70DAD420"/>
    <w:lvl w:ilvl="0" w:tplc="04090005">
      <w:start w:val="1"/>
      <w:numFmt w:val="bullet"/>
      <w:lvlText w:val=""/>
      <w:lvlJc w:val="left"/>
      <w:pPr>
        <w:tabs>
          <w:tab w:val="num" w:pos="720"/>
        </w:tabs>
        <w:ind w:left="720" w:hanging="360"/>
      </w:pPr>
      <w:rPr>
        <w:rFonts w:ascii="Wingdings" w:hAnsi="Wingdings" w:hint="default"/>
      </w:rPr>
    </w:lvl>
    <w:lvl w:ilvl="1" w:tplc="813C5668">
      <w:start w:val="3"/>
      <w:numFmt w:val="hebrew1"/>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07AF74AD"/>
    <w:multiLevelType w:val="multilevel"/>
    <w:tmpl w:val="603C3C3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08030CB4"/>
    <w:multiLevelType w:val="multilevel"/>
    <w:tmpl w:val="74F2D06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nsid w:val="0C915AEF"/>
    <w:multiLevelType w:val="multilevel"/>
    <w:tmpl w:val="852A3A8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nsid w:val="0D3844F7"/>
    <w:multiLevelType w:val="multilevel"/>
    <w:tmpl w:val="3014FC5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David" w:hint="default"/>
      </w:rPr>
    </w:lvl>
    <w:lvl w:ilvl="2">
      <w:start w:val="1"/>
      <w:numFmt w:val="decimal"/>
      <w:lvlText w:val="%1.%2.%3."/>
      <w:lvlJc w:val="left"/>
      <w:pPr>
        <w:ind w:left="1224" w:hanging="504"/>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nsid w:val="0E97676B"/>
    <w:multiLevelType w:val="multilevel"/>
    <w:tmpl w:val="B30AF42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nsid w:val="10524515"/>
    <w:multiLevelType w:val="hybridMultilevel"/>
    <w:tmpl w:val="4CEA3896"/>
    <w:lvl w:ilvl="0" w:tplc="36E2DFDA">
      <w:start w:val="1"/>
      <w:numFmt w:val="decimal"/>
      <w:lvlText w:val="%1."/>
      <w:lvlJc w:val="left"/>
      <w:pPr>
        <w:tabs>
          <w:tab w:val="num" w:pos="814"/>
        </w:tabs>
        <w:ind w:left="814" w:hanging="360"/>
      </w:pPr>
      <w:rPr>
        <w:rFonts w:cs="Times New Roman" w:hint="cs"/>
      </w:rPr>
    </w:lvl>
    <w:lvl w:ilvl="1" w:tplc="5ABAF466">
      <w:start w:val="1"/>
      <w:numFmt w:val="bullet"/>
      <w:lvlText w:val=""/>
      <w:lvlJc w:val="left"/>
      <w:pPr>
        <w:tabs>
          <w:tab w:val="num" w:pos="1440"/>
        </w:tabs>
        <w:ind w:left="1440" w:hanging="360"/>
      </w:pPr>
      <w:rPr>
        <w:rFonts w:ascii="Wingdings" w:hAnsi="Wingdings" w:hint="default"/>
        <w:sz w:val="16"/>
      </w:rPr>
    </w:lvl>
    <w:lvl w:ilvl="2" w:tplc="6F685E1E">
      <w:start w:val="1"/>
      <w:numFmt w:val="lowerRoman"/>
      <w:lvlText w:val="%3."/>
      <w:lvlJc w:val="right"/>
      <w:pPr>
        <w:tabs>
          <w:tab w:val="num" w:pos="2160"/>
        </w:tabs>
        <w:ind w:left="2160" w:hanging="180"/>
      </w:pPr>
      <w:rPr>
        <w:rFonts w:cs="Times New Roman"/>
      </w:rPr>
    </w:lvl>
    <w:lvl w:ilvl="3" w:tplc="42A4162C" w:tentative="1">
      <w:start w:val="1"/>
      <w:numFmt w:val="decimal"/>
      <w:lvlText w:val="%4."/>
      <w:lvlJc w:val="left"/>
      <w:pPr>
        <w:tabs>
          <w:tab w:val="num" w:pos="2880"/>
        </w:tabs>
        <w:ind w:left="2880" w:hanging="360"/>
      </w:pPr>
      <w:rPr>
        <w:rFonts w:cs="Times New Roman"/>
      </w:rPr>
    </w:lvl>
    <w:lvl w:ilvl="4" w:tplc="E544E56C" w:tentative="1">
      <w:start w:val="1"/>
      <w:numFmt w:val="lowerLetter"/>
      <w:lvlText w:val="%5."/>
      <w:lvlJc w:val="left"/>
      <w:pPr>
        <w:tabs>
          <w:tab w:val="num" w:pos="3600"/>
        </w:tabs>
        <w:ind w:left="3600" w:hanging="360"/>
      </w:pPr>
      <w:rPr>
        <w:rFonts w:cs="Times New Roman"/>
      </w:rPr>
    </w:lvl>
    <w:lvl w:ilvl="5" w:tplc="FE94F6EE" w:tentative="1">
      <w:start w:val="1"/>
      <w:numFmt w:val="lowerRoman"/>
      <w:lvlText w:val="%6."/>
      <w:lvlJc w:val="right"/>
      <w:pPr>
        <w:tabs>
          <w:tab w:val="num" w:pos="4320"/>
        </w:tabs>
        <w:ind w:left="4320" w:hanging="180"/>
      </w:pPr>
      <w:rPr>
        <w:rFonts w:cs="Times New Roman"/>
      </w:rPr>
    </w:lvl>
    <w:lvl w:ilvl="6" w:tplc="D228F776" w:tentative="1">
      <w:start w:val="1"/>
      <w:numFmt w:val="decimal"/>
      <w:lvlText w:val="%7."/>
      <w:lvlJc w:val="left"/>
      <w:pPr>
        <w:tabs>
          <w:tab w:val="num" w:pos="5040"/>
        </w:tabs>
        <w:ind w:left="5040" w:hanging="360"/>
      </w:pPr>
      <w:rPr>
        <w:rFonts w:cs="Times New Roman"/>
      </w:rPr>
    </w:lvl>
    <w:lvl w:ilvl="7" w:tplc="0AB88ED6" w:tentative="1">
      <w:start w:val="1"/>
      <w:numFmt w:val="lowerLetter"/>
      <w:lvlText w:val="%8."/>
      <w:lvlJc w:val="left"/>
      <w:pPr>
        <w:tabs>
          <w:tab w:val="num" w:pos="5760"/>
        </w:tabs>
        <w:ind w:left="5760" w:hanging="360"/>
      </w:pPr>
      <w:rPr>
        <w:rFonts w:cs="Times New Roman"/>
      </w:rPr>
    </w:lvl>
    <w:lvl w:ilvl="8" w:tplc="254413EC" w:tentative="1">
      <w:start w:val="1"/>
      <w:numFmt w:val="lowerRoman"/>
      <w:lvlText w:val="%9."/>
      <w:lvlJc w:val="right"/>
      <w:pPr>
        <w:tabs>
          <w:tab w:val="num" w:pos="6480"/>
        </w:tabs>
        <w:ind w:left="6480" w:hanging="180"/>
      </w:pPr>
      <w:rPr>
        <w:rFonts w:cs="Times New Roman"/>
      </w:rPr>
    </w:lvl>
  </w:abstractNum>
  <w:abstractNum w:abstractNumId="18">
    <w:nsid w:val="113125B5"/>
    <w:multiLevelType w:val="multilevel"/>
    <w:tmpl w:val="AB78C0A6"/>
    <w:lvl w:ilvl="0">
      <w:start w:val="5"/>
      <w:numFmt w:val="decimal"/>
      <w:lvlText w:val="%1"/>
      <w:lvlJc w:val="left"/>
      <w:pPr>
        <w:ind w:left="360" w:hanging="360"/>
      </w:pPr>
      <w:rPr>
        <w:rFonts w:cs="Times New Roman" w:hint="default"/>
      </w:rPr>
    </w:lvl>
    <w:lvl w:ilvl="1">
      <w:start w:val="1"/>
      <w:numFmt w:val="decimal"/>
      <w:lvlText w:val="%1.%2"/>
      <w:lvlJc w:val="left"/>
      <w:pPr>
        <w:ind w:left="501"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400" w:hanging="108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200" w:hanging="1440"/>
      </w:pPr>
      <w:rPr>
        <w:rFonts w:cs="Times New Roman" w:hint="default"/>
      </w:rPr>
    </w:lvl>
  </w:abstractNum>
  <w:abstractNum w:abstractNumId="19">
    <w:nsid w:val="11FA5B35"/>
    <w:multiLevelType w:val="hybridMultilevel"/>
    <w:tmpl w:val="CE8E97C8"/>
    <w:lvl w:ilvl="0" w:tplc="7694861E">
      <w:start w:val="1"/>
      <w:numFmt w:val="hebrew1"/>
      <w:lvlText w:val="%1."/>
      <w:lvlJc w:val="left"/>
      <w:pPr>
        <w:ind w:left="2520" w:hanging="360"/>
      </w:pPr>
      <w:rPr>
        <w:rFonts w:cs="David" w:hint="default"/>
        <w:sz w:val="2"/>
        <w:szCs w:val="24"/>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20">
    <w:nsid w:val="120B5A6F"/>
    <w:multiLevelType w:val="hybridMultilevel"/>
    <w:tmpl w:val="37B4675E"/>
    <w:lvl w:ilvl="0" w:tplc="173E1500">
      <w:start w:val="1"/>
      <w:numFmt w:val="decimal"/>
      <w:lvlText w:val="%1)"/>
      <w:lvlJc w:val="left"/>
      <w:pPr>
        <w:ind w:left="2160" w:hanging="360"/>
      </w:pPr>
      <w:rPr>
        <w:rFonts w:cs="David"/>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21">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2">
    <w:nsid w:val="14024616"/>
    <w:multiLevelType w:val="multilevel"/>
    <w:tmpl w:val="7E58624E"/>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4%1.%2.%3."/>
      <w:lvlJc w:val="left"/>
      <w:pPr>
        <w:tabs>
          <w:tab w:val="num" w:pos="1985"/>
        </w:tabs>
        <w:ind w:left="1985" w:hanging="905"/>
      </w:pPr>
      <w:rPr>
        <w:rFonts w:cs="Times New Roman" w:hint="cs"/>
        <w:b w:val="0"/>
        <w:bCs w:val="0"/>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3">
    <w:nsid w:val="14AC4773"/>
    <w:multiLevelType w:val="hybridMultilevel"/>
    <w:tmpl w:val="9FA61114"/>
    <w:lvl w:ilvl="0" w:tplc="8AF42C6C">
      <w:start w:val="1"/>
      <w:numFmt w:val="decimal"/>
      <w:lvlText w:val="%1)"/>
      <w:lvlJc w:val="left"/>
      <w:pPr>
        <w:ind w:left="2880" w:hanging="360"/>
      </w:pPr>
      <w:rPr>
        <w:rFonts w:cs="David"/>
      </w:rPr>
    </w:lvl>
    <w:lvl w:ilvl="1" w:tplc="04090019">
      <w:start w:val="1"/>
      <w:numFmt w:val="lowerLetter"/>
      <w:lvlText w:val="%2."/>
      <w:lvlJc w:val="left"/>
      <w:pPr>
        <w:ind w:left="3600" w:hanging="360"/>
      </w:pPr>
      <w:rPr>
        <w:rFonts w:cs="Times New Roman"/>
      </w:rPr>
    </w:lvl>
    <w:lvl w:ilvl="2" w:tplc="0409001B">
      <w:start w:val="1"/>
      <w:numFmt w:val="lowerRoman"/>
      <w:lvlText w:val="%3."/>
      <w:lvlJc w:val="right"/>
      <w:pPr>
        <w:ind w:left="4320" w:hanging="180"/>
      </w:pPr>
      <w:rPr>
        <w:rFonts w:cs="Times New Roman"/>
      </w:rPr>
    </w:lvl>
    <w:lvl w:ilvl="3" w:tplc="0409000F" w:tentative="1">
      <w:start w:val="1"/>
      <w:numFmt w:val="decimal"/>
      <w:lvlText w:val="%4."/>
      <w:lvlJc w:val="left"/>
      <w:pPr>
        <w:ind w:left="5040" w:hanging="360"/>
      </w:pPr>
      <w:rPr>
        <w:rFonts w:cs="Times New Roman"/>
      </w:rPr>
    </w:lvl>
    <w:lvl w:ilvl="4" w:tplc="04090019" w:tentative="1">
      <w:start w:val="1"/>
      <w:numFmt w:val="lowerLetter"/>
      <w:lvlText w:val="%5."/>
      <w:lvlJc w:val="left"/>
      <w:pPr>
        <w:ind w:left="5760" w:hanging="360"/>
      </w:pPr>
      <w:rPr>
        <w:rFonts w:cs="Times New Roman"/>
      </w:rPr>
    </w:lvl>
    <w:lvl w:ilvl="5" w:tplc="0409001B" w:tentative="1">
      <w:start w:val="1"/>
      <w:numFmt w:val="lowerRoman"/>
      <w:lvlText w:val="%6."/>
      <w:lvlJc w:val="right"/>
      <w:pPr>
        <w:ind w:left="6480" w:hanging="180"/>
      </w:pPr>
      <w:rPr>
        <w:rFonts w:cs="Times New Roman"/>
      </w:rPr>
    </w:lvl>
    <w:lvl w:ilvl="6" w:tplc="0409000F" w:tentative="1">
      <w:start w:val="1"/>
      <w:numFmt w:val="decimal"/>
      <w:lvlText w:val="%7."/>
      <w:lvlJc w:val="left"/>
      <w:pPr>
        <w:ind w:left="7200" w:hanging="360"/>
      </w:pPr>
      <w:rPr>
        <w:rFonts w:cs="Times New Roman"/>
      </w:rPr>
    </w:lvl>
    <w:lvl w:ilvl="7" w:tplc="04090019" w:tentative="1">
      <w:start w:val="1"/>
      <w:numFmt w:val="lowerLetter"/>
      <w:lvlText w:val="%8."/>
      <w:lvlJc w:val="left"/>
      <w:pPr>
        <w:ind w:left="7920" w:hanging="360"/>
      </w:pPr>
      <w:rPr>
        <w:rFonts w:cs="Times New Roman"/>
      </w:rPr>
    </w:lvl>
    <w:lvl w:ilvl="8" w:tplc="0409001B" w:tentative="1">
      <w:start w:val="1"/>
      <w:numFmt w:val="lowerRoman"/>
      <w:lvlText w:val="%9."/>
      <w:lvlJc w:val="right"/>
      <w:pPr>
        <w:ind w:left="8640" w:hanging="180"/>
      </w:pPr>
      <w:rPr>
        <w:rFonts w:cs="Times New Roman"/>
      </w:rPr>
    </w:lvl>
  </w:abstractNum>
  <w:abstractNum w:abstractNumId="24">
    <w:nsid w:val="15340FB3"/>
    <w:multiLevelType w:val="multilevel"/>
    <w:tmpl w:val="199CDD3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nsid w:val="157D1D6D"/>
    <w:multiLevelType w:val="multilevel"/>
    <w:tmpl w:val="8EAE275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nsid w:val="15FF02B2"/>
    <w:multiLevelType w:val="multilevel"/>
    <w:tmpl w:val="3AD2FF1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nsid w:val="19F576A0"/>
    <w:multiLevelType w:val="hybridMultilevel"/>
    <w:tmpl w:val="B1824F02"/>
    <w:lvl w:ilvl="0" w:tplc="59C09038">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8">
    <w:nsid w:val="1A084DDF"/>
    <w:multiLevelType w:val="hybridMultilevel"/>
    <w:tmpl w:val="F0F2134C"/>
    <w:lvl w:ilvl="0" w:tplc="CBC863A6">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9">
    <w:nsid w:val="1A6666EA"/>
    <w:multiLevelType w:val="multilevel"/>
    <w:tmpl w:val="F8B00B6C"/>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0">
    <w:nsid w:val="1AB6607F"/>
    <w:multiLevelType w:val="multilevel"/>
    <w:tmpl w:val="AB1E4F72"/>
    <w:lvl w:ilvl="0">
      <w:start w:val="1"/>
      <w:numFmt w:val="decimal"/>
      <w:lvlText w:val="%1."/>
      <w:lvlJc w:val="left"/>
      <w:pPr>
        <w:ind w:left="360" w:hanging="360"/>
      </w:pPr>
      <w:rPr>
        <w:rFonts w:cs="David"/>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cs="Times New Roman"/>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1ADB7E66"/>
    <w:multiLevelType w:val="multilevel"/>
    <w:tmpl w:val="B33CA46E"/>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2">
    <w:nsid w:val="1BF1228B"/>
    <w:multiLevelType w:val="multilevel"/>
    <w:tmpl w:val="6C348A06"/>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ascii="David" w:hAnsi="David"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3">
    <w:nsid w:val="1C521EC3"/>
    <w:multiLevelType w:val="multilevel"/>
    <w:tmpl w:val="CD70D16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nsid w:val="1C6D485E"/>
    <w:multiLevelType w:val="multilevel"/>
    <w:tmpl w:val="FB383CF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nsid w:val="1D0E65AC"/>
    <w:multiLevelType w:val="multilevel"/>
    <w:tmpl w:val="D1BC9E0A"/>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6">
    <w:nsid w:val="1D1F6F01"/>
    <w:multiLevelType w:val="multilevel"/>
    <w:tmpl w:val="6250FC04"/>
    <w:lvl w:ilvl="0">
      <w:start w:val="1"/>
      <w:numFmt w:val="decimal"/>
      <w:lvlText w:val="%1."/>
      <w:lvlJc w:val="left"/>
      <w:pPr>
        <w:tabs>
          <w:tab w:val="num" w:pos="587"/>
        </w:tabs>
        <w:ind w:left="567" w:hanging="340"/>
      </w:pPr>
      <w:rPr>
        <w:rFonts w:cs="David" w:hint="default"/>
        <w:b w:val="0"/>
        <w:bCs w:val="0"/>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7">
    <w:nsid w:val="1E711EB1"/>
    <w:multiLevelType w:val="multilevel"/>
    <w:tmpl w:val="90D488FC"/>
    <w:lvl w:ilvl="0">
      <w:start w:val="1"/>
      <w:numFmt w:val="decimal"/>
      <w:lvlText w:val="%1."/>
      <w:lvlJc w:val="left"/>
      <w:pPr>
        <w:tabs>
          <w:tab w:val="num" w:pos="0"/>
        </w:tabs>
        <w:ind w:left="720" w:hanging="360"/>
      </w:pPr>
      <w:rPr>
        <w:rFonts w:ascii="Arial" w:eastAsia="Times New Roman" w:hAnsi="Arial" w:cs="David" w:hint="default"/>
      </w:rPr>
    </w:lvl>
    <w:lvl w:ilvl="1">
      <w:start w:val="1"/>
      <w:numFmt w:val="decimal"/>
      <w:isLgl/>
      <w:lvlText w:val="5.%2."/>
      <w:lvlJc w:val="left"/>
      <w:pPr>
        <w:tabs>
          <w:tab w:val="num" w:pos="0"/>
        </w:tabs>
        <w:ind w:left="1080" w:hanging="720"/>
      </w:pPr>
      <w:rPr>
        <w:rFonts w:cs="Times New Roman" w:hint="default"/>
        <w:sz w:val="24"/>
        <w:szCs w:val="24"/>
      </w:rPr>
    </w:lvl>
    <w:lvl w:ilvl="2">
      <w:start w:val="1"/>
      <w:numFmt w:val="decimal"/>
      <w:isLgl/>
      <w:lvlText w:val="%1.%2.%3."/>
      <w:lvlJc w:val="left"/>
      <w:pPr>
        <w:tabs>
          <w:tab w:val="num" w:pos="0"/>
        </w:tabs>
        <w:ind w:left="1080" w:hanging="570"/>
      </w:pPr>
      <w:rPr>
        <w:rFonts w:cs="Times New Roman" w:hint="default"/>
      </w:rPr>
    </w:lvl>
    <w:lvl w:ilvl="3">
      <w:start w:val="1"/>
      <w:numFmt w:val="decimal"/>
      <w:isLgl/>
      <w:lvlText w:val="%1.%2.%3.%4."/>
      <w:lvlJc w:val="left"/>
      <w:pPr>
        <w:tabs>
          <w:tab w:val="num" w:pos="0"/>
        </w:tabs>
        <w:ind w:left="1440" w:hanging="1080"/>
      </w:pPr>
      <w:rPr>
        <w:rFonts w:cs="Times New Roman"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800" w:hanging="1440"/>
      </w:pPr>
      <w:rPr>
        <w:rFonts w:cs="Times New Roman" w:hint="default"/>
      </w:rPr>
    </w:lvl>
    <w:lvl w:ilvl="6">
      <w:start w:val="1"/>
      <w:numFmt w:val="decimal"/>
      <w:isLgl/>
      <w:lvlText w:val="%1.%2.%3.%4.%5.%6.%7."/>
      <w:lvlJc w:val="left"/>
      <w:pPr>
        <w:tabs>
          <w:tab w:val="num" w:pos="0"/>
        </w:tabs>
        <w:ind w:left="1800" w:hanging="1440"/>
      </w:pPr>
      <w:rPr>
        <w:rFonts w:cs="Times New Roman" w:hint="default"/>
      </w:rPr>
    </w:lvl>
    <w:lvl w:ilvl="7">
      <w:start w:val="1"/>
      <w:numFmt w:val="decimal"/>
      <w:isLgl/>
      <w:lvlText w:val="%1.%2.%3.%4.%5.%6.%7.%8."/>
      <w:lvlJc w:val="left"/>
      <w:pPr>
        <w:tabs>
          <w:tab w:val="num" w:pos="0"/>
        </w:tabs>
        <w:ind w:left="2160" w:hanging="1800"/>
      </w:pPr>
      <w:rPr>
        <w:rFonts w:cs="Times New Roman" w:hint="default"/>
      </w:rPr>
    </w:lvl>
    <w:lvl w:ilvl="8">
      <w:start w:val="1"/>
      <w:numFmt w:val="decimal"/>
      <w:isLgl/>
      <w:lvlText w:val="%1.%2.%3.%4.%5.%6.%7.%8.%9."/>
      <w:lvlJc w:val="left"/>
      <w:pPr>
        <w:tabs>
          <w:tab w:val="num" w:pos="0"/>
        </w:tabs>
        <w:ind w:left="2520" w:hanging="2160"/>
      </w:pPr>
      <w:rPr>
        <w:rFonts w:cs="Times New Roman" w:hint="default"/>
      </w:rPr>
    </w:lvl>
  </w:abstractNum>
  <w:abstractNum w:abstractNumId="38">
    <w:nsid w:val="2078598E"/>
    <w:multiLevelType w:val="multilevel"/>
    <w:tmpl w:val="E620E98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9">
    <w:nsid w:val="20C14A9C"/>
    <w:multiLevelType w:val="multilevel"/>
    <w:tmpl w:val="99803A36"/>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0">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1">
    <w:nsid w:val="21A62715"/>
    <w:multiLevelType w:val="hybridMultilevel"/>
    <w:tmpl w:val="12A0CC40"/>
    <w:lvl w:ilvl="0" w:tplc="04090013">
      <w:start w:val="1"/>
      <w:numFmt w:val="hebrew1"/>
      <w:lvlText w:val="%1."/>
      <w:lvlJc w:val="center"/>
      <w:pPr>
        <w:ind w:left="1800" w:hanging="360"/>
      </w:pPr>
      <w:rPr>
        <w:rFonts w:cs="Times New Roman"/>
        <w:sz w:val="2"/>
        <w:szCs w:val="24"/>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42">
    <w:nsid w:val="239672F6"/>
    <w:multiLevelType w:val="hybridMultilevel"/>
    <w:tmpl w:val="CF3EF480"/>
    <w:lvl w:ilvl="0" w:tplc="61BCE7B4">
      <w:start w:val="1"/>
      <w:numFmt w:val="decimal"/>
      <w:lvlText w:val="%1)"/>
      <w:lvlJc w:val="left"/>
      <w:pPr>
        <w:ind w:left="2160" w:hanging="360"/>
      </w:pPr>
      <w:rPr>
        <w:rFonts w:cs="David"/>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3">
    <w:nsid w:val="2478385D"/>
    <w:multiLevelType w:val="hybridMultilevel"/>
    <w:tmpl w:val="914693C6"/>
    <w:lvl w:ilvl="0" w:tplc="BF5E240C">
      <w:start w:val="1"/>
      <w:numFmt w:val="decimal"/>
      <w:lvlText w:val="%1)"/>
      <w:lvlJc w:val="left"/>
      <w:pPr>
        <w:ind w:left="2160" w:hanging="360"/>
      </w:pPr>
      <w:rPr>
        <w:rFonts w:cs="David"/>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4">
    <w:nsid w:val="25CB111E"/>
    <w:multiLevelType w:val="hybridMultilevel"/>
    <w:tmpl w:val="B5481E4A"/>
    <w:lvl w:ilvl="0" w:tplc="6A2C8740">
      <w:start w:val="1"/>
      <w:numFmt w:val="decimal"/>
      <w:lvlText w:val="%1)"/>
      <w:lvlJc w:val="left"/>
      <w:pPr>
        <w:ind w:left="2160" w:hanging="360"/>
      </w:pPr>
      <w:rPr>
        <w:rFonts w:cs="David"/>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5">
    <w:nsid w:val="280F7685"/>
    <w:multiLevelType w:val="multilevel"/>
    <w:tmpl w:val="31EA4878"/>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6">
    <w:nsid w:val="29987113"/>
    <w:multiLevelType w:val="multilevel"/>
    <w:tmpl w:val="D8C6E16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7">
    <w:nsid w:val="2A5960CD"/>
    <w:multiLevelType w:val="hybridMultilevel"/>
    <w:tmpl w:val="63DC84E6"/>
    <w:lvl w:ilvl="0" w:tplc="E94A4EF4">
      <w:start w:val="1"/>
      <w:numFmt w:val="decimal"/>
      <w:lvlText w:val="%1)"/>
      <w:lvlJc w:val="left"/>
      <w:pPr>
        <w:ind w:left="2160" w:hanging="360"/>
      </w:pPr>
      <w:rPr>
        <w:rFonts w:cs="David"/>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nsid w:val="2B936A50"/>
    <w:multiLevelType w:val="multilevel"/>
    <w:tmpl w:val="D9A647E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9">
    <w:nsid w:val="2C6F4EDA"/>
    <w:multiLevelType w:val="hybridMultilevel"/>
    <w:tmpl w:val="6824B46E"/>
    <w:lvl w:ilvl="0" w:tplc="7F4ABE2E">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50">
    <w:nsid w:val="2E12360E"/>
    <w:multiLevelType w:val="multilevel"/>
    <w:tmpl w:val="80ACCE3E"/>
    <w:lvl w:ilvl="0">
      <w:start w:val="1"/>
      <w:numFmt w:val="decimal"/>
      <w:lvlText w:val="%1"/>
      <w:lvlJc w:val="left"/>
      <w:pPr>
        <w:ind w:left="18360" w:hanging="360"/>
      </w:pPr>
      <w:rPr>
        <w:rFonts w:cs="Times New Roman" w:hint="default"/>
        <w:sz w:val="24"/>
      </w:rPr>
    </w:lvl>
    <w:lvl w:ilvl="1">
      <w:start w:val="5"/>
      <w:numFmt w:val="decimal"/>
      <w:lvlText w:val="%1.%2"/>
      <w:lvlJc w:val="left"/>
      <w:pPr>
        <w:ind w:left="18542" w:hanging="360"/>
      </w:pPr>
      <w:rPr>
        <w:rFonts w:cs="Times New Roman" w:hint="default"/>
        <w:sz w:val="24"/>
      </w:rPr>
    </w:lvl>
    <w:lvl w:ilvl="2">
      <w:start w:val="1"/>
      <w:numFmt w:val="decimal"/>
      <w:lvlText w:val="%1.%2.%3"/>
      <w:lvlJc w:val="left"/>
      <w:pPr>
        <w:ind w:left="19084" w:hanging="720"/>
      </w:pPr>
      <w:rPr>
        <w:rFonts w:cs="Times New Roman" w:hint="default"/>
        <w:sz w:val="24"/>
      </w:rPr>
    </w:lvl>
    <w:lvl w:ilvl="3">
      <w:start w:val="1"/>
      <w:numFmt w:val="decimal"/>
      <w:lvlText w:val="%1.%2.%3.%4"/>
      <w:lvlJc w:val="left"/>
      <w:pPr>
        <w:ind w:left="19266" w:hanging="720"/>
      </w:pPr>
      <w:rPr>
        <w:rFonts w:cs="Times New Roman" w:hint="default"/>
        <w:sz w:val="24"/>
      </w:rPr>
    </w:lvl>
    <w:lvl w:ilvl="4">
      <w:start w:val="1"/>
      <w:numFmt w:val="decimal"/>
      <w:lvlText w:val="%1.%2.%3.%4.%5"/>
      <w:lvlJc w:val="left"/>
      <w:pPr>
        <w:ind w:left="19808" w:hanging="1080"/>
      </w:pPr>
      <w:rPr>
        <w:rFonts w:cs="Times New Roman" w:hint="default"/>
        <w:sz w:val="24"/>
      </w:rPr>
    </w:lvl>
    <w:lvl w:ilvl="5">
      <w:start w:val="1"/>
      <w:numFmt w:val="decimal"/>
      <w:lvlText w:val="%1.%2.%3.%4.%5.%6"/>
      <w:lvlJc w:val="left"/>
      <w:pPr>
        <w:ind w:left="19990" w:hanging="1080"/>
      </w:pPr>
      <w:rPr>
        <w:rFonts w:cs="Times New Roman" w:hint="default"/>
        <w:sz w:val="24"/>
      </w:rPr>
    </w:lvl>
    <w:lvl w:ilvl="6">
      <w:start w:val="1"/>
      <w:numFmt w:val="decimal"/>
      <w:lvlText w:val="%1.%2.%3.%4.%5.%6.%7"/>
      <w:lvlJc w:val="left"/>
      <w:pPr>
        <w:ind w:left="20532" w:hanging="1440"/>
      </w:pPr>
      <w:rPr>
        <w:rFonts w:cs="Times New Roman" w:hint="default"/>
        <w:sz w:val="24"/>
      </w:rPr>
    </w:lvl>
    <w:lvl w:ilvl="7">
      <w:start w:val="1"/>
      <w:numFmt w:val="decimal"/>
      <w:lvlText w:val="%1.%2.%3.%4.%5.%6.%7.%8"/>
      <w:lvlJc w:val="left"/>
      <w:pPr>
        <w:ind w:left="20714" w:hanging="1440"/>
      </w:pPr>
      <w:rPr>
        <w:rFonts w:cs="Times New Roman" w:hint="default"/>
        <w:sz w:val="24"/>
      </w:rPr>
    </w:lvl>
    <w:lvl w:ilvl="8">
      <w:start w:val="1"/>
      <w:numFmt w:val="decimal"/>
      <w:lvlText w:val="%1.%2.%3.%4.%5.%6.%7.%8.%9"/>
      <w:lvlJc w:val="left"/>
      <w:pPr>
        <w:ind w:left="20896" w:hanging="1440"/>
      </w:pPr>
      <w:rPr>
        <w:rFonts w:cs="Times New Roman" w:hint="default"/>
        <w:sz w:val="24"/>
      </w:rPr>
    </w:lvl>
  </w:abstractNum>
  <w:abstractNum w:abstractNumId="51">
    <w:nsid w:val="2EC61454"/>
    <w:multiLevelType w:val="multilevel"/>
    <w:tmpl w:val="13888680"/>
    <w:lvl w:ilvl="0">
      <w:start w:val="3"/>
      <w:numFmt w:val="decimal"/>
      <w:lvlText w:val="%1"/>
      <w:lvlJc w:val="left"/>
      <w:pPr>
        <w:ind w:left="360" w:hanging="360"/>
      </w:pPr>
      <w:rPr>
        <w:rFonts w:cs="Times New Roman" w:hint="default"/>
        <w:sz w:val="24"/>
      </w:rPr>
    </w:lvl>
    <w:lvl w:ilvl="1">
      <w:start w:val="1"/>
      <w:numFmt w:val="decimal"/>
      <w:lvlText w:val="%1.%2"/>
      <w:lvlJc w:val="left"/>
      <w:pPr>
        <w:ind w:left="542" w:hanging="360"/>
      </w:pPr>
      <w:rPr>
        <w:rFonts w:cs="Times New Roman" w:hint="default"/>
        <w:sz w:val="24"/>
      </w:rPr>
    </w:lvl>
    <w:lvl w:ilvl="2">
      <w:start w:val="1"/>
      <w:numFmt w:val="decimal"/>
      <w:lvlText w:val="%1.%2.%3"/>
      <w:lvlJc w:val="left"/>
      <w:pPr>
        <w:ind w:left="1084" w:hanging="720"/>
      </w:pPr>
      <w:rPr>
        <w:rFonts w:cs="Times New Roman" w:hint="default"/>
        <w:sz w:val="24"/>
      </w:rPr>
    </w:lvl>
    <w:lvl w:ilvl="3">
      <w:start w:val="1"/>
      <w:numFmt w:val="decimal"/>
      <w:lvlText w:val="%1.%2.%3.%4"/>
      <w:lvlJc w:val="left"/>
      <w:pPr>
        <w:ind w:left="1266" w:hanging="720"/>
      </w:pPr>
      <w:rPr>
        <w:rFonts w:cs="Times New Roman" w:hint="default"/>
        <w:sz w:val="24"/>
      </w:rPr>
    </w:lvl>
    <w:lvl w:ilvl="4">
      <w:start w:val="1"/>
      <w:numFmt w:val="decimal"/>
      <w:lvlText w:val="%1.%2.%3.%4.%5"/>
      <w:lvlJc w:val="left"/>
      <w:pPr>
        <w:ind w:left="1808" w:hanging="1080"/>
      </w:pPr>
      <w:rPr>
        <w:rFonts w:cs="Times New Roman" w:hint="default"/>
        <w:sz w:val="24"/>
      </w:rPr>
    </w:lvl>
    <w:lvl w:ilvl="5">
      <w:start w:val="1"/>
      <w:numFmt w:val="decimal"/>
      <w:lvlText w:val="%1.%2.%3.%4.%5.%6"/>
      <w:lvlJc w:val="left"/>
      <w:pPr>
        <w:ind w:left="1990" w:hanging="1080"/>
      </w:pPr>
      <w:rPr>
        <w:rFonts w:cs="Times New Roman" w:hint="default"/>
        <w:sz w:val="24"/>
      </w:rPr>
    </w:lvl>
    <w:lvl w:ilvl="6">
      <w:start w:val="1"/>
      <w:numFmt w:val="decimal"/>
      <w:lvlText w:val="%1.%2.%3.%4.%5.%6.%7"/>
      <w:lvlJc w:val="left"/>
      <w:pPr>
        <w:ind w:left="2532" w:hanging="1440"/>
      </w:pPr>
      <w:rPr>
        <w:rFonts w:cs="Times New Roman" w:hint="default"/>
        <w:sz w:val="24"/>
      </w:rPr>
    </w:lvl>
    <w:lvl w:ilvl="7">
      <w:start w:val="1"/>
      <w:numFmt w:val="decimal"/>
      <w:lvlText w:val="%1.%2.%3.%4.%5.%6.%7.%8"/>
      <w:lvlJc w:val="left"/>
      <w:pPr>
        <w:ind w:left="2714" w:hanging="1440"/>
      </w:pPr>
      <w:rPr>
        <w:rFonts w:cs="Times New Roman" w:hint="default"/>
        <w:sz w:val="24"/>
      </w:rPr>
    </w:lvl>
    <w:lvl w:ilvl="8">
      <w:start w:val="1"/>
      <w:numFmt w:val="decimal"/>
      <w:lvlText w:val="%1.%2.%3.%4.%5.%6.%7.%8.%9"/>
      <w:lvlJc w:val="left"/>
      <w:pPr>
        <w:ind w:left="2896" w:hanging="1440"/>
      </w:pPr>
      <w:rPr>
        <w:rFonts w:cs="Times New Roman" w:hint="default"/>
        <w:sz w:val="24"/>
      </w:rPr>
    </w:lvl>
  </w:abstractNum>
  <w:abstractNum w:abstractNumId="52">
    <w:nsid w:val="2EDB3E2B"/>
    <w:multiLevelType w:val="hybridMultilevel"/>
    <w:tmpl w:val="A9A4A3F8"/>
    <w:lvl w:ilvl="0" w:tplc="14FC83E0">
      <w:start w:val="1"/>
      <w:numFmt w:val="decimal"/>
      <w:lvlText w:val="%1)"/>
      <w:lvlJc w:val="left"/>
      <w:pPr>
        <w:ind w:left="2160" w:hanging="360"/>
      </w:pPr>
      <w:rPr>
        <w:rFonts w:cs="David"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53">
    <w:nsid w:val="2F3F4705"/>
    <w:multiLevelType w:val="multilevel"/>
    <w:tmpl w:val="E1D2F8BA"/>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4">
    <w:nsid w:val="2F6C0E78"/>
    <w:multiLevelType w:val="multilevel"/>
    <w:tmpl w:val="85B617D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5">
    <w:nsid w:val="302713D2"/>
    <w:multiLevelType w:val="multilevel"/>
    <w:tmpl w:val="1E9C933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6">
    <w:nsid w:val="32786D2A"/>
    <w:multiLevelType w:val="multilevel"/>
    <w:tmpl w:val="7C96156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7">
    <w:nsid w:val="32860793"/>
    <w:multiLevelType w:val="hybridMultilevel"/>
    <w:tmpl w:val="541C3214"/>
    <w:lvl w:ilvl="0" w:tplc="7D8273D2">
      <w:start w:val="1"/>
      <w:numFmt w:val="hebrew1"/>
      <w:lvlText w:val="%1."/>
      <w:lvlJc w:val="center"/>
      <w:pPr>
        <w:ind w:left="1800" w:hanging="360"/>
      </w:pPr>
      <w:rPr>
        <w:rFonts w:cs="David"/>
        <w:sz w:val="2"/>
        <w:szCs w:val="24"/>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58">
    <w:nsid w:val="328D18AF"/>
    <w:multiLevelType w:val="hybridMultilevel"/>
    <w:tmpl w:val="B92ED3DE"/>
    <w:lvl w:ilvl="0" w:tplc="7EEA6E66">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59">
    <w:nsid w:val="32B91AB1"/>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0">
    <w:nsid w:val="32EC4BCF"/>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1">
    <w:nsid w:val="33A925DF"/>
    <w:multiLevelType w:val="hybridMultilevel"/>
    <w:tmpl w:val="288E34B2"/>
    <w:lvl w:ilvl="0" w:tplc="05EC7592">
      <w:start w:val="1"/>
      <w:numFmt w:val="decimal"/>
      <w:lvlText w:val="%1)"/>
      <w:lvlJc w:val="left"/>
      <w:pPr>
        <w:ind w:left="2160" w:hanging="360"/>
      </w:pPr>
      <w:rPr>
        <w:rFonts w:cs="David"/>
      </w:rPr>
    </w:lvl>
    <w:lvl w:ilvl="1" w:tplc="04090019">
      <w:start w:val="1"/>
      <w:numFmt w:val="lowerLetter"/>
      <w:lvlText w:val="%2."/>
      <w:lvlJc w:val="left"/>
      <w:pPr>
        <w:ind w:left="2880" w:hanging="360"/>
      </w:pPr>
      <w:rPr>
        <w:rFonts w:cs="Times New Roman"/>
      </w:rPr>
    </w:lvl>
    <w:lvl w:ilvl="2" w:tplc="0409001B">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2">
    <w:nsid w:val="34DA41F1"/>
    <w:multiLevelType w:val="multilevel"/>
    <w:tmpl w:val="1B2834D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nsid w:val="35A95175"/>
    <w:multiLevelType w:val="multilevel"/>
    <w:tmpl w:val="1B444BC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4">
    <w:nsid w:val="35AE1E9A"/>
    <w:multiLevelType w:val="multilevel"/>
    <w:tmpl w:val="A8C0562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65">
    <w:nsid w:val="3794663C"/>
    <w:multiLevelType w:val="multilevel"/>
    <w:tmpl w:val="2C3087E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6">
    <w:nsid w:val="38861F95"/>
    <w:multiLevelType w:val="hybridMultilevel"/>
    <w:tmpl w:val="5FF6BE02"/>
    <w:lvl w:ilvl="0" w:tplc="E90AD74A">
      <w:start w:val="1"/>
      <w:numFmt w:val="hebrew1"/>
      <w:lvlText w:val="%1."/>
      <w:lvlJc w:val="center"/>
      <w:pPr>
        <w:ind w:left="1800" w:hanging="360"/>
      </w:pPr>
      <w:rPr>
        <w:rFonts w:cs="David"/>
        <w:sz w:val="2"/>
        <w:szCs w:val="24"/>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67">
    <w:nsid w:val="397A36D4"/>
    <w:multiLevelType w:val="multilevel"/>
    <w:tmpl w:val="896EE9E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8">
    <w:nsid w:val="39DA1FD9"/>
    <w:multiLevelType w:val="hybridMultilevel"/>
    <w:tmpl w:val="072A4156"/>
    <w:lvl w:ilvl="0" w:tplc="04090011">
      <w:start w:val="1"/>
      <w:numFmt w:val="decimal"/>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9">
    <w:nsid w:val="3A2F6651"/>
    <w:multiLevelType w:val="multilevel"/>
    <w:tmpl w:val="F61C12CE"/>
    <w:lvl w:ilvl="0">
      <w:start w:val="1"/>
      <w:numFmt w:val="decimal"/>
      <w:lvlText w:val="%1."/>
      <w:lvlJc w:val="left"/>
      <w:pPr>
        <w:ind w:left="360" w:hanging="360"/>
      </w:pPr>
      <w:rPr>
        <w:rFonts w:cs="Times New Roman"/>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0">
    <w:nsid w:val="3A8A6E8A"/>
    <w:multiLevelType w:val="multilevel"/>
    <w:tmpl w:val="7974E0A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1">
    <w:nsid w:val="3B3F16BA"/>
    <w:multiLevelType w:val="multilevel"/>
    <w:tmpl w:val="90989DCE"/>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2">
    <w:nsid w:val="3CA005A0"/>
    <w:multiLevelType w:val="multilevel"/>
    <w:tmpl w:val="4C2EF8D8"/>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3">
    <w:nsid w:val="3CCD4F23"/>
    <w:multiLevelType w:val="multilevel"/>
    <w:tmpl w:val="E97A790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4">
    <w:nsid w:val="3E2E2EFC"/>
    <w:multiLevelType w:val="multilevel"/>
    <w:tmpl w:val="8A9E5AC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5">
    <w:nsid w:val="3F097481"/>
    <w:multiLevelType w:val="hybridMultilevel"/>
    <w:tmpl w:val="20F6FB3A"/>
    <w:lvl w:ilvl="0" w:tplc="7866817E">
      <w:start w:val="1"/>
      <w:numFmt w:val="decimal"/>
      <w:lvlText w:val="%1)"/>
      <w:lvlJc w:val="left"/>
      <w:pPr>
        <w:ind w:left="2160" w:hanging="360"/>
      </w:pPr>
      <w:rPr>
        <w:rFonts w:cs="David"/>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76">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7">
    <w:nsid w:val="3F136E22"/>
    <w:multiLevelType w:val="multilevel"/>
    <w:tmpl w:val="FBB2624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8">
    <w:nsid w:val="3F241899"/>
    <w:multiLevelType w:val="hybridMultilevel"/>
    <w:tmpl w:val="AE3244A6"/>
    <w:lvl w:ilvl="0" w:tplc="E37834E8">
      <w:start w:val="1"/>
      <w:numFmt w:val="bullet"/>
      <w:lvlText w:val=""/>
      <w:lvlJc w:val="left"/>
      <w:pPr>
        <w:ind w:left="2160" w:hanging="360"/>
      </w:pPr>
      <w:rPr>
        <w:rFonts w:ascii="Symbol" w:hAnsi="Symbol" w:hint="default"/>
      </w:rPr>
    </w:lvl>
    <w:lvl w:ilvl="1" w:tplc="38800B0E" w:tentative="1">
      <w:start w:val="1"/>
      <w:numFmt w:val="bullet"/>
      <w:lvlText w:val="o"/>
      <w:lvlJc w:val="left"/>
      <w:pPr>
        <w:ind w:left="2880" w:hanging="360"/>
      </w:pPr>
      <w:rPr>
        <w:rFonts w:ascii="Courier New" w:hAnsi="Courier New" w:hint="default"/>
      </w:rPr>
    </w:lvl>
    <w:lvl w:ilvl="2" w:tplc="73EEEFF6" w:tentative="1">
      <w:start w:val="1"/>
      <w:numFmt w:val="bullet"/>
      <w:lvlText w:val=""/>
      <w:lvlJc w:val="left"/>
      <w:pPr>
        <w:ind w:left="3600" w:hanging="360"/>
      </w:pPr>
      <w:rPr>
        <w:rFonts w:ascii="Wingdings" w:hAnsi="Wingdings" w:hint="default"/>
      </w:rPr>
    </w:lvl>
    <w:lvl w:ilvl="3" w:tplc="55C4AAE4" w:tentative="1">
      <w:start w:val="1"/>
      <w:numFmt w:val="bullet"/>
      <w:lvlText w:val=""/>
      <w:lvlJc w:val="left"/>
      <w:pPr>
        <w:ind w:left="4320" w:hanging="360"/>
      </w:pPr>
      <w:rPr>
        <w:rFonts w:ascii="Symbol" w:hAnsi="Symbol" w:hint="default"/>
      </w:rPr>
    </w:lvl>
    <w:lvl w:ilvl="4" w:tplc="8E643D1C" w:tentative="1">
      <w:start w:val="1"/>
      <w:numFmt w:val="bullet"/>
      <w:lvlText w:val="o"/>
      <w:lvlJc w:val="left"/>
      <w:pPr>
        <w:ind w:left="5040" w:hanging="360"/>
      </w:pPr>
      <w:rPr>
        <w:rFonts w:ascii="Courier New" w:hAnsi="Courier New" w:hint="default"/>
      </w:rPr>
    </w:lvl>
    <w:lvl w:ilvl="5" w:tplc="BB44D68A" w:tentative="1">
      <w:start w:val="1"/>
      <w:numFmt w:val="bullet"/>
      <w:lvlText w:val=""/>
      <w:lvlJc w:val="left"/>
      <w:pPr>
        <w:ind w:left="5760" w:hanging="360"/>
      </w:pPr>
      <w:rPr>
        <w:rFonts w:ascii="Wingdings" w:hAnsi="Wingdings" w:hint="default"/>
      </w:rPr>
    </w:lvl>
    <w:lvl w:ilvl="6" w:tplc="E4BE02EC" w:tentative="1">
      <w:start w:val="1"/>
      <w:numFmt w:val="bullet"/>
      <w:lvlText w:val=""/>
      <w:lvlJc w:val="left"/>
      <w:pPr>
        <w:ind w:left="6480" w:hanging="360"/>
      </w:pPr>
      <w:rPr>
        <w:rFonts w:ascii="Symbol" w:hAnsi="Symbol" w:hint="default"/>
      </w:rPr>
    </w:lvl>
    <w:lvl w:ilvl="7" w:tplc="718A3C4E" w:tentative="1">
      <w:start w:val="1"/>
      <w:numFmt w:val="bullet"/>
      <w:lvlText w:val="o"/>
      <w:lvlJc w:val="left"/>
      <w:pPr>
        <w:ind w:left="7200" w:hanging="360"/>
      </w:pPr>
      <w:rPr>
        <w:rFonts w:ascii="Courier New" w:hAnsi="Courier New" w:hint="default"/>
      </w:rPr>
    </w:lvl>
    <w:lvl w:ilvl="8" w:tplc="E26AAE72" w:tentative="1">
      <w:start w:val="1"/>
      <w:numFmt w:val="bullet"/>
      <w:lvlText w:val=""/>
      <w:lvlJc w:val="left"/>
      <w:pPr>
        <w:ind w:left="7920" w:hanging="360"/>
      </w:pPr>
      <w:rPr>
        <w:rFonts w:ascii="Wingdings" w:hAnsi="Wingdings" w:hint="default"/>
      </w:rPr>
    </w:lvl>
  </w:abstractNum>
  <w:abstractNum w:abstractNumId="79">
    <w:nsid w:val="3FAD0E1A"/>
    <w:multiLevelType w:val="hybridMultilevel"/>
    <w:tmpl w:val="73B09E74"/>
    <w:lvl w:ilvl="0" w:tplc="04090011">
      <w:start w:val="1"/>
      <w:numFmt w:val="decimal"/>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0">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1">
    <w:nsid w:val="4036155D"/>
    <w:multiLevelType w:val="hybridMultilevel"/>
    <w:tmpl w:val="8224FFE8"/>
    <w:lvl w:ilvl="0" w:tplc="0368240A">
      <w:start w:val="1"/>
      <w:numFmt w:val="decimal"/>
      <w:lvlText w:val="%1)"/>
      <w:lvlJc w:val="left"/>
      <w:pPr>
        <w:ind w:left="4320" w:hanging="360"/>
      </w:pPr>
      <w:rPr>
        <w:rFonts w:cs="David"/>
      </w:rPr>
    </w:lvl>
    <w:lvl w:ilvl="1" w:tplc="04090019" w:tentative="1">
      <w:start w:val="1"/>
      <w:numFmt w:val="lowerLetter"/>
      <w:lvlText w:val="%2."/>
      <w:lvlJc w:val="left"/>
      <w:pPr>
        <w:ind w:left="5040" w:hanging="360"/>
      </w:pPr>
      <w:rPr>
        <w:rFonts w:cs="Times New Roman"/>
      </w:rPr>
    </w:lvl>
    <w:lvl w:ilvl="2" w:tplc="0409001B" w:tentative="1">
      <w:start w:val="1"/>
      <w:numFmt w:val="lowerRoman"/>
      <w:lvlText w:val="%3."/>
      <w:lvlJc w:val="right"/>
      <w:pPr>
        <w:ind w:left="5760" w:hanging="180"/>
      </w:pPr>
      <w:rPr>
        <w:rFonts w:cs="Times New Roman"/>
      </w:rPr>
    </w:lvl>
    <w:lvl w:ilvl="3" w:tplc="0409000F" w:tentative="1">
      <w:start w:val="1"/>
      <w:numFmt w:val="decimal"/>
      <w:lvlText w:val="%4."/>
      <w:lvlJc w:val="left"/>
      <w:pPr>
        <w:ind w:left="6480" w:hanging="360"/>
      </w:pPr>
      <w:rPr>
        <w:rFonts w:cs="Times New Roman"/>
      </w:rPr>
    </w:lvl>
    <w:lvl w:ilvl="4" w:tplc="04090019" w:tentative="1">
      <w:start w:val="1"/>
      <w:numFmt w:val="lowerLetter"/>
      <w:lvlText w:val="%5."/>
      <w:lvlJc w:val="left"/>
      <w:pPr>
        <w:ind w:left="7200" w:hanging="360"/>
      </w:pPr>
      <w:rPr>
        <w:rFonts w:cs="Times New Roman"/>
      </w:rPr>
    </w:lvl>
    <w:lvl w:ilvl="5" w:tplc="0409001B" w:tentative="1">
      <w:start w:val="1"/>
      <w:numFmt w:val="lowerRoman"/>
      <w:lvlText w:val="%6."/>
      <w:lvlJc w:val="right"/>
      <w:pPr>
        <w:ind w:left="7920" w:hanging="180"/>
      </w:pPr>
      <w:rPr>
        <w:rFonts w:cs="Times New Roman"/>
      </w:rPr>
    </w:lvl>
    <w:lvl w:ilvl="6" w:tplc="0409000F" w:tentative="1">
      <w:start w:val="1"/>
      <w:numFmt w:val="decimal"/>
      <w:lvlText w:val="%7."/>
      <w:lvlJc w:val="left"/>
      <w:pPr>
        <w:ind w:left="8640" w:hanging="360"/>
      </w:pPr>
      <w:rPr>
        <w:rFonts w:cs="Times New Roman"/>
      </w:rPr>
    </w:lvl>
    <w:lvl w:ilvl="7" w:tplc="04090019" w:tentative="1">
      <w:start w:val="1"/>
      <w:numFmt w:val="lowerLetter"/>
      <w:lvlText w:val="%8."/>
      <w:lvlJc w:val="left"/>
      <w:pPr>
        <w:ind w:left="9360" w:hanging="360"/>
      </w:pPr>
      <w:rPr>
        <w:rFonts w:cs="Times New Roman"/>
      </w:rPr>
    </w:lvl>
    <w:lvl w:ilvl="8" w:tplc="0409001B" w:tentative="1">
      <w:start w:val="1"/>
      <w:numFmt w:val="lowerRoman"/>
      <w:lvlText w:val="%9."/>
      <w:lvlJc w:val="right"/>
      <w:pPr>
        <w:ind w:left="10080" w:hanging="180"/>
      </w:pPr>
      <w:rPr>
        <w:rFonts w:cs="Times New Roman"/>
      </w:rPr>
    </w:lvl>
  </w:abstractNum>
  <w:abstractNum w:abstractNumId="82">
    <w:nsid w:val="40EE35E1"/>
    <w:multiLevelType w:val="multilevel"/>
    <w:tmpl w:val="AD60D19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3">
    <w:nsid w:val="418F5DD5"/>
    <w:multiLevelType w:val="multilevel"/>
    <w:tmpl w:val="98100E6A"/>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4">
    <w:nsid w:val="42B97400"/>
    <w:multiLevelType w:val="multilevel"/>
    <w:tmpl w:val="8D0209B8"/>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5">
    <w:nsid w:val="432470FB"/>
    <w:multiLevelType w:val="hybridMultilevel"/>
    <w:tmpl w:val="DDCC8C58"/>
    <w:lvl w:ilvl="0" w:tplc="04090013">
      <w:start w:val="1"/>
      <w:numFmt w:val="hebrew1"/>
      <w:lvlText w:val="%1."/>
      <w:lvlJc w:val="center"/>
      <w:pPr>
        <w:ind w:left="1800" w:hanging="360"/>
      </w:pPr>
      <w:rPr>
        <w:rFonts w:cs="Times New Roman"/>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86">
    <w:nsid w:val="434610AA"/>
    <w:multiLevelType w:val="hybridMultilevel"/>
    <w:tmpl w:val="450439C6"/>
    <w:lvl w:ilvl="0" w:tplc="5E2C3790">
      <w:start w:val="1"/>
      <w:numFmt w:val="bullet"/>
      <w:pStyle w:val="6"/>
      <w:lvlText w:val=""/>
      <w:lvlJc w:val="left"/>
      <w:pPr>
        <w:ind w:left="1440" w:hanging="360"/>
      </w:pPr>
      <w:rPr>
        <w:rFonts w:ascii="Symbol" w:hAnsi="Symbol" w:hint="default"/>
      </w:rPr>
    </w:lvl>
    <w:lvl w:ilvl="1" w:tplc="DAA23270">
      <w:start w:val="1"/>
      <w:numFmt w:val="bullet"/>
      <w:lvlText w:val="-"/>
      <w:lvlJc w:val="left"/>
      <w:pPr>
        <w:ind w:left="2160" w:hanging="360"/>
      </w:pPr>
      <w:rPr>
        <w:rFonts w:ascii="Courier New" w:hAnsi="Courier New" w:hint="default"/>
      </w:rPr>
    </w:lvl>
    <w:lvl w:ilvl="2" w:tplc="4D5C4840" w:tentative="1">
      <w:start w:val="1"/>
      <w:numFmt w:val="bullet"/>
      <w:lvlText w:val=""/>
      <w:lvlJc w:val="left"/>
      <w:pPr>
        <w:ind w:left="2880" w:hanging="360"/>
      </w:pPr>
      <w:rPr>
        <w:rFonts w:ascii="Wingdings" w:hAnsi="Wingdings" w:hint="default"/>
      </w:rPr>
    </w:lvl>
    <w:lvl w:ilvl="3" w:tplc="29ECA0F4" w:tentative="1">
      <w:start w:val="1"/>
      <w:numFmt w:val="bullet"/>
      <w:lvlText w:val=""/>
      <w:lvlJc w:val="left"/>
      <w:pPr>
        <w:ind w:left="3600" w:hanging="360"/>
      </w:pPr>
      <w:rPr>
        <w:rFonts w:ascii="Symbol" w:hAnsi="Symbol" w:hint="default"/>
      </w:rPr>
    </w:lvl>
    <w:lvl w:ilvl="4" w:tplc="58E240B2" w:tentative="1">
      <w:start w:val="1"/>
      <w:numFmt w:val="bullet"/>
      <w:lvlText w:val="o"/>
      <w:lvlJc w:val="left"/>
      <w:pPr>
        <w:ind w:left="4320" w:hanging="360"/>
      </w:pPr>
      <w:rPr>
        <w:rFonts w:ascii="Courier New" w:hAnsi="Courier New" w:hint="default"/>
      </w:rPr>
    </w:lvl>
    <w:lvl w:ilvl="5" w:tplc="40B823E8" w:tentative="1">
      <w:start w:val="1"/>
      <w:numFmt w:val="bullet"/>
      <w:lvlText w:val=""/>
      <w:lvlJc w:val="left"/>
      <w:pPr>
        <w:ind w:left="5040" w:hanging="360"/>
      </w:pPr>
      <w:rPr>
        <w:rFonts w:ascii="Wingdings" w:hAnsi="Wingdings" w:hint="default"/>
      </w:rPr>
    </w:lvl>
    <w:lvl w:ilvl="6" w:tplc="0130ED66" w:tentative="1">
      <w:start w:val="1"/>
      <w:numFmt w:val="bullet"/>
      <w:lvlText w:val=""/>
      <w:lvlJc w:val="left"/>
      <w:pPr>
        <w:ind w:left="5760" w:hanging="360"/>
      </w:pPr>
      <w:rPr>
        <w:rFonts w:ascii="Symbol" w:hAnsi="Symbol" w:hint="default"/>
      </w:rPr>
    </w:lvl>
    <w:lvl w:ilvl="7" w:tplc="2A08BE3E" w:tentative="1">
      <w:start w:val="1"/>
      <w:numFmt w:val="bullet"/>
      <w:lvlText w:val="o"/>
      <w:lvlJc w:val="left"/>
      <w:pPr>
        <w:ind w:left="6480" w:hanging="360"/>
      </w:pPr>
      <w:rPr>
        <w:rFonts w:ascii="Courier New" w:hAnsi="Courier New" w:hint="default"/>
      </w:rPr>
    </w:lvl>
    <w:lvl w:ilvl="8" w:tplc="F52ACD34" w:tentative="1">
      <w:start w:val="1"/>
      <w:numFmt w:val="bullet"/>
      <w:lvlText w:val=""/>
      <w:lvlJc w:val="left"/>
      <w:pPr>
        <w:ind w:left="7200" w:hanging="360"/>
      </w:pPr>
      <w:rPr>
        <w:rFonts w:ascii="Wingdings" w:hAnsi="Wingdings" w:hint="default"/>
      </w:rPr>
    </w:lvl>
  </w:abstractNum>
  <w:abstractNum w:abstractNumId="87">
    <w:nsid w:val="44EC5FFC"/>
    <w:multiLevelType w:val="multilevel"/>
    <w:tmpl w:val="31340FC2"/>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88">
    <w:nsid w:val="45563FF6"/>
    <w:multiLevelType w:val="hybridMultilevel"/>
    <w:tmpl w:val="F3186E08"/>
    <w:lvl w:ilvl="0" w:tplc="C106B1B4">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89">
    <w:nsid w:val="47E734FD"/>
    <w:multiLevelType w:val="hybridMultilevel"/>
    <w:tmpl w:val="C5B2E42E"/>
    <w:lvl w:ilvl="0" w:tplc="3AB805CE">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90">
    <w:nsid w:val="49E75C8D"/>
    <w:multiLevelType w:val="hybridMultilevel"/>
    <w:tmpl w:val="ADE6C578"/>
    <w:lvl w:ilvl="0" w:tplc="2B2EEA86">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91">
    <w:nsid w:val="4A0449E1"/>
    <w:multiLevelType w:val="hybridMultilevel"/>
    <w:tmpl w:val="DD885348"/>
    <w:lvl w:ilvl="0" w:tplc="4D34366A">
      <w:start w:val="1"/>
      <w:numFmt w:val="decimal"/>
      <w:lvlText w:val="%1)"/>
      <w:lvlJc w:val="left"/>
      <w:pPr>
        <w:ind w:left="2880" w:hanging="360"/>
      </w:pPr>
      <w:rPr>
        <w:rFonts w:cs="David"/>
      </w:rPr>
    </w:lvl>
    <w:lvl w:ilvl="1" w:tplc="04090019" w:tentative="1">
      <w:start w:val="1"/>
      <w:numFmt w:val="lowerLetter"/>
      <w:lvlText w:val="%2."/>
      <w:lvlJc w:val="left"/>
      <w:pPr>
        <w:ind w:left="3600" w:hanging="360"/>
      </w:pPr>
      <w:rPr>
        <w:rFonts w:cs="Times New Roman"/>
      </w:rPr>
    </w:lvl>
    <w:lvl w:ilvl="2" w:tplc="0409001B" w:tentative="1">
      <w:start w:val="1"/>
      <w:numFmt w:val="lowerRoman"/>
      <w:lvlText w:val="%3."/>
      <w:lvlJc w:val="right"/>
      <w:pPr>
        <w:ind w:left="4320" w:hanging="180"/>
      </w:pPr>
      <w:rPr>
        <w:rFonts w:cs="Times New Roman"/>
      </w:rPr>
    </w:lvl>
    <w:lvl w:ilvl="3" w:tplc="0409000F" w:tentative="1">
      <w:start w:val="1"/>
      <w:numFmt w:val="decimal"/>
      <w:lvlText w:val="%4."/>
      <w:lvlJc w:val="left"/>
      <w:pPr>
        <w:ind w:left="5040" w:hanging="360"/>
      </w:pPr>
      <w:rPr>
        <w:rFonts w:cs="Times New Roman"/>
      </w:rPr>
    </w:lvl>
    <w:lvl w:ilvl="4" w:tplc="04090019" w:tentative="1">
      <w:start w:val="1"/>
      <w:numFmt w:val="lowerLetter"/>
      <w:lvlText w:val="%5."/>
      <w:lvlJc w:val="left"/>
      <w:pPr>
        <w:ind w:left="5760" w:hanging="360"/>
      </w:pPr>
      <w:rPr>
        <w:rFonts w:cs="Times New Roman"/>
      </w:rPr>
    </w:lvl>
    <w:lvl w:ilvl="5" w:tplc="0409001B" w:tentative="1">
      <w:start w:val="1"/>
      <w:numFmt w:val="lowerRoman"/>
      <w:lvlText w:val="%6."/>
      <w:lvlJc w:val="right"/>
      <w:pPr>
        <w:ind w:left="6480" w:hanging="180"/>
      </w:pPr>
      <w:rPr>
        <w:rFonts w:cs="Times New Roman"/>
      </w:rPr>
    </w:lvl>
    <w:lvl w:ilvl="6" w:tplc="0409000F" w:tentative="1">
      <w:start w:val="1"/>
      <w:numFmt w:val="decimal"/>
      <w:lvlText w:val="%7."/>
      <w:lvlJc w:val="left"/>
      <w:pPr>
        <w:ind w:left="7200" w:hanging="360"/>
      </w:pPr>
      <w:rPr>
        <w:rFonts w:cs="Times New Roman"/>
      </w:rPr>
    </w:lvl>
    <w:lvl w:ilvl="7" w:tplc="04090019" w:tentative="1">
      <w:start w:val="1"/>
      <w:numFmt w:val="lowerLetter"/>
      <w:lvlText w:val="%8."/>
      <w:lvlJc w:val="left"/>
      <w:pPr>
        <w:ind w:left="7920" w:hanging="360"/>
      </w:pPr>
      <w:rPr>
        <w:rFonts w:cs="Times New Roman"/>
      </w:rPr>
    </w:lvl>
    <w:lvl w:ilvl="8" w:tplc="0409001B" w:tentative="1">
      <w:start w:val="1"/>
      <w:numFmt w:val="lowerRoman"/>
      <w:lvlText w:val="%9."/>
      <w:lvlJc w:val="right"/>
      <w:pPr>
        <w:ind w:left="8640" w:hanging="180"/>
      </w:pPr>
      <w:rPr>
        <w:rFonts w:cs="Times New Roman"/>
      </w:rPr>
    </w:lvl>
  </w:abstractNum>
  <w:abstractNum w:abstractNumId="92">
    <w:nsid w:val="4AAD204E"/>
    <w:multiLevelType w:val="multilevel"/>
    <w:tmpl w:val="D8A034CA"/>
    <w:lvl w:ilvl="0">
      <w:start w:val="1"/>
      <w:numFmt w:val="decimal"/>
      <w:pStyle w:val="1"/>
      <w:lvlText w:val="%1."/>
      <w:lvlJc w:val="right"/>
      <w:pPr>
        <w:tabs>
          <w:tab w:val="num" w:pos="166"/>
        </w:tabs>
        <w:ind w:left="166" w:hanging="166"/>
      </w:pPr>
      <w:rPr>
        <w:rFonts w:cs="Times New Roman" w:hint="cs"/>
      </w:rPr>
    </w:lvl>
    <w:lvl w:ilvl="1">
      <w:start w:val="1"/>
      <w:numFmt w:val="decimal"/>
      <w:pStyle w:val="2"/>
      <w:lvlText w:val="%1.%2"/>
      <w:lvlJc w:val="left"/>
      <w:pPr>
        <w:tabs>
          <w:tab w:val="num" w:pos="1050"/>
        </w:tabs>
        <w:ind w:left="1050"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Times New Roman"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93">
    <w:nsid w:val="4B37530D"/>
    <w:multiLevelType w:val="multilevel"/>
    <w:tmpl w:val="16CA8CE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94">
    <w:nsid w:val="4BD445D7"/>
    <w:multiLevelType w:val="hybridMultilevel"/>
    <w:tmpl w:val="D506C21C"/>
    <w:lvl w:ilvl="0" w:tplc="F93C3732">
      <w:start w:val="1"/>
      <w:numFmt w:val="hebrew1"/>
      <w:lvlText w:val="%1."/>
      <w:lvlJc w:val="left"/>
      <w:pPr>
        <w:ind w:left="720" w:hanging="360"/>
      </w:pPr>
      <w:rPr>
        <w:rFonts w:cs="Times New Roman" w:hint="default"/>
        <w:sz w:val="2"/>
        <w:szCs w:val="24"/>
      </w:rPr>
    </w:lvl>
    <w:lvl w:ilvl="1" w:tplc="EA7EA048" w:tentative="1">
      <w:start w:val="1"/>
      <w:numFmt w:val="lowerLetter"/>
      <w:lvlText w:val="%2."/>
      <w:lvlJc w:val="left"/>
      <w:pPr>
        <w:ind w:left="1440" w:hanging="360"/>
      </w:pPr>
      <w:rPr>
        <w:rFonts w:cs="Times New Roman"/>
      </w:rPr>
    </w:lvl>
    <w:lvl w:ilvl="2" w:tplc="724066E8" w:tentative="1">
      <w:start w:val="1"/>
      <w:numFmt w:val="lowerRoman"/>
      <w:lvlText w:val="%3."/>
      <w:lvlJc w:val="right"/>
      <w:pPr>
        <w:ind w:left="2160" w:hanging="180"/>
      </w:pPr>
      <w:rPr>
        <w:rFonts w:cs="Times New Roman"/>
      </w:rPr>
    </w:lvl>
    <w:lvl w:ilvl="3" w:tplc="6624F586" w:tentative="1">
      <w:start w:val="1"/>
      <w:numFmt w:val="decimal"/>
      <w:lvlText w:val="%4."/>
      <w:lvlJc w:val="left"/>
      <w:pPr>
        <w:ind w:left="2880" w:hanging="360"/>
      </w:pPr>
      <w:rPr>
        <w:rFonts w:cs="Times New Roman"/>
      </w:rPr>
    </w:lvl>
    <w:lvl w:ilvl="4" w:tplc="96A0F192" w:tentative="1">
      <w:start w:val="1"/>
      <w:numFmt w:val="lowerLetter"/>
      <w:lvlText w:val="%5."/>
      <w:lvlJc w:val="left"/>
      <w:pPr>
        <w:ind w:left="3600" w:hanging="360"/>
      </w:pPr>
      <w:rPr>
        <w:rFonts w:cs="Times New Roman"/>
      </w:rPr>
    </w:lvl>
    <w:lvl w:ilvl="5" w:tplc="1C0C6E94" w:tentative="1">
      <w:start w:val="1"/>
      <w:numFmt w:val="lowerRoman"/>
      <w:lvlText w:val="%6."/>
      <w:lvlJc w:val="right"/>
      <w:pPr>
        <w:ind w:left="4320" w:hanging="180"/>
      </w:pPr>
      <w:rPr>
        <w:rFonts w:cs="Times New Roman"/>
      </w:rPr>
    </w:lvl>
    <w:lvl w:ilvl="6" w:tplc="B7744DDA" w:tentative="1">
      <w:start w:val="1"/>
      <w:numFmt w:val="decimal"/>
      <w:lvlText w:val="%7."/>
      <w:lvlJc w:val="left"/>
      <w:pPr>
        <w:ind w:left="5040" w:hanging="360"/>
      </w:pPr>
      <w:rPr>
        <w:rFonts w:cs="Times New Roman"/>
      </w:rPr>
    </w:lvl>
    <w:lvl w:ilvl="7" w:tplc="11A652D0" w:tentative="1">
      <w:start w:val="1"/>
      <w:numFmt w:val="lowerLetter"/>
      <w:lvlText w:val="%8."/>
      <w:lvlJc w:val="left"/>
      <w:pPr>
        <w:ind w:left="5760" w:hanging="360"/>
      </w:pPr>
      <w:rPr>
        <w:rFonts w:cs="Times New Roman"/>
      </w:rPr>
    </w:lvl>
    <w:lvl w:ilvl="8" w:tplc="4F4A581A" w:tentative="1">
      <w:start w:val="1"/>
      <w:numFmt w:val="lowerRoman"/>
      <w:lvlText w:val="%9."/>
      <w:lvlJc w:val="right"/>
      <w:pPr>
        <w:ind w:left="6480" w:hanging="180"/>
      </w:pPr>
      <w:rPr>
        <w:rFonts w:cs="Times New Roman"/>
      </w:rPr>
    </w:lvl>
  </w:abstractNum>
  <w:abstractNum w:abstractNumId="95">
    <w:nsid w:val="4E084F2E"/>
    <w:multiLevelType w:val="multilevel"/>
    <w:tmpl w:val="4342A1B0"/>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96">
    <w:nsid w:val="4E652FCA"/>
    <w:multiLevelType w:val="hybridMultilevel"/>
    <w:tmpl w:val="8E4ED2C2"/>
    <w:lvl w:ilvl="0" w:tplc="FB3A7E9C">
      <w:start w:val="1"/>
      <w:numFmt w:val="hebrew1"/>
      <w:lvlText w:val="%1."/>
      <w:lvlJc w:val="center"/>
      <w:pPr>
        <w:ind w:left="1800" w:hanging="360"/>
      </w:pPr>
      <w:rPr>
        <w:rFonts w:cs="David"/>
        <w:sz w:val="2"/>
        <w:szCs w:val="24"/>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97">
    <w:nsid w:val="4E671020"/>
    <w:multiLevelType w:val="hybridMultilevel"/>
    <w:tmpl w:val="9B407CF0"/>
    <w:lvl w:ilvl="0" w:tplc="F6688768">
      <w:start w:val="1"/>
      <w:numFmt w:val="decimal"/>
      <w:lvlText w:val="%1."/>
      <w:lvlJc w:val="left"/>
      <w:pPr>
        <w:tabs>
          <w:tab w:val="num" w:pos="720"/>
        </w:tabs>
        <w:ind w:left="720" w:hanging="360"/>
      </w:pPr>
      <w:rPr>
        <w:rFonts w:cs="David" w:hint="default"/>
        <w:sz w:val="24"/>
        <w:szCs w:val="24"/>
      </w:rPr>
    </w:lvl>
    <w:lvl w:ilvl="1" w:tplc="73A4BC68">
      <w:start w:val="1"/>
      <w:numFmt w:val="hebrew1"/>
      <w:lvlText w:val="%2."/>
      <w:lvlJc w:val="left"/>
      <w:pPr>
        <w:tabs>
          <w:tab w:val="num" w:pos="1440"/>
        </w:tabs>
        <w:ind w:left="1440" w:hanging="360"/>
      </w:pPr>
      <w:rPr>
        <w:rFonts w:cs="David" w:hint="default"/>
        <w:sz w:val="2"/>
        <w:szCs w:val="24"/>
      </w:rPr>
    </w:lvl>
    <w:lvl w:ilvl="2" w:tplc="1672760C">
      <w:start w:val="1"/>
      <w:numFmt w:val="lowerRoman"/>
      <w:lvlText w:val="%3."/>
      <w:lvlJc w:val="right"/>
      <w:pPr>
        <w:tabs>
          <w:tab w:val="num" w:pos="2160"/>
        </w:tabs>
        <w:ind w:left="2160" w:hanging="180"/>
      </w:pPr>
      <w:rPr>
        <w:rFonts w:cs="Times New Roman"/>
      </w:rPr>
    </w:lvl>
    <w:lvl w:ilvl="3" w:tplc="394450E0" w:tentative="1">
      <w:start w:val="1"/>
      <w:numFmt w:val="decimal"/>
      <w:lvlText w:val="%4."/>
      <w:lvlJc w:val="left"/>
      <w:pPr>
        <w:tabs>
          <w:tab w:val="num" w:pos="2880"/>
        </w:tabs>
        <w:ind w:left="2880" w:hanging="360"/>
      </w:pPr>
      <w:rPr>
        <w:rFonts w:cs="Times New Roman"/>
      </w:rPr>
    </w:lvl>
    <w:lvl w:ilvl="4" w:tplc="1CECDBCA" w:tentative="1">
      <w:start w:val="1"/>
      <w:numFmt w:val="lowerLetter"/>
      <w:lvlText w:val="%5."/>
      <w:lvlJc w:val="left"/>
      <w:pPr>
        <w:tabs>
          <w:tab w:val="num" w:pos="3600"/>
        </w:tabs>
        <w:ind w:left="3600" w:hanging="360"/>
      </w:pPr>
      <w:rPr>
        <w:rFonts w:cs="Times New Roman"/>
      </w:rPr>
    </w:lvl>
    <w:lvl w:ilvl="5" w:tplc="695A072C" w:tentative="1">
      <w:start w:val="1"/>
      <w:numFmt w:val="lowerRoman"/>
      <w:lvlText w:val="%6."/>
      <w:lvlJc w:val="right"/>
      <w:pPr>
        <w:tabs>
          <w:tab w:val="num" w:pos="4320"/>
        </w:tabs>
        <w:ind w:left="4320" w:hanging="180"/>
      </w:pPr>
      <w:rPr>
        <w:rFonts w:cs="Times New Roman"/>
      </w:rPr>
    </w:lvl>
    <w:lvl w:ilvl="6" w:tplc="6570CE6C" w:tentative="1">
      <w:start w:val="1"/>
      <w:numFmt w:val="decimal"/>
      <w:lvlText w:val="%7."/>
      <w:lvlJc w:val="left"/>
      <w:pPr>
        <w:tabs>
          <w:tab w:val="num" w:pos="5040"/>
        </w:tabs>
        <w:ind w:left="5040" w:hanging="360"/>
      </w:pPr>
      <w:rPr>
        <w:rFonts w:cs="Times New Roman"/>
      </w:rPr>
    </w:lvl>
    <w:lvl w:ilvl="7" w:tplc="9B3CD596" w:tentative="1">
      <w:start w:val="1"/>
      <w:numFmt w:val="lowerLetter"/>
      <w:lvlText w:val="%8."/>
      <w:lvlJc w:val="left"/>
      <w:pPr>
        <w:tabs>
          <w:tab w:val="num" w:pos="5760"/>
        </w:tabs>
        <w:ind w:left="5760" w:hanging="360"/>
      </w:pPr>
      <w:rPr>
        <w:rFonts w:cs="Times New Roman"/>
      </w:rPr>
    </w:lvl>
    <w:lvl w:ilvl="8" w:tplc="61020440" w:tentative="1">
      <w:start w:val="1"/>
      <w:numFmt w:val="lowerRoman"/>
      <w:lvlText w:val="%9."/>
      <w:lvlJc w:val="right"/>
      <w:pPr>
        <w:tabs>
          <w:tab w:val="num" w:pos="6480"/>
        </w:tabs>
        <w:ind w:left="6480" w:hanging="180"/>
      </w:pPr>
      <w:rPr>
        <w:rFonts w:cs="Times New Roman"/>
      </w:rPr>
    </w:lvl>
  </w:abstractNum>
  <w:abstractNum w:abstractNumId="98">
    <w:nsid w:val="4FEA1D32"/>
    <w:multiLevelType w:val="hybridMultilevel"/>
    <w:tmpl w:val="60284400"/>
    <w:lvl w:ilvl="0" w:tplc="A27E24A8">
      <w:start w:val="1"/>
      <w:numFmt w:val="hebrew1"/>
      <w:pStyle w:val="AlphaList1"/>
      <w:lvlText w:val="%1."/>
      <w:lvlJc w:val="left"/>
      <w:pPr>
        <w:tabs>
          <w:tab w:val="num" w:pos="794"/>
        </w:tabs>
        <w:ind w:left="794" w:hanging="397"/>
      </w:pPr>
      <w:rPr>
        <w:rFonts w:cs="Times New Roman"/>
        <w:b w:val="0"/>
        <w:bCs w:val="0"/>
        <w:sz w:val="2"/>
        <w:szCs w:val="24"/>
      </w:rPr>
    </w:lvl>
    <w:lvl w:ilvl="1" w:tplc="987084F6">
      <w:start w:val="1"/>
      <w:numFmt w:val="lowerLetter"/>
      <w:lvlText w:val="%2."/>
      <w:lvlJc w:val="left"/>
      <w:pPr>
        <w:tabs>
          <w:tab w:val="num" w:pos="1260"/>
        </w:tabs>
        <w:ind w:left="1260" w:hanging="360"/>
      </w:pPr>
      <w:rPr>
        <w:rFonts w:cs="Times New Roman"/>
        <w:b w:val="0"/>
        <w:bCs w:val="0"/>
        <w:sz w:val="24"/>
        <w:szCs w:val="24"/>
      </w:rPr>
    </w:lvl>
    <w:lvl w:ilvl="2" w:tplc="62782282">
      <w:start w:val="1"/>
      <w:numFmt w:val="lowerRoman"/>
      <w:lvlText w:val="%3."/>
      <w:lvlJc w:val="right"/>
      <w:pPr>
        <w:tabs>
          <w:tab w:val="num" w:pos="2160"/>
        </w:tabs>
        <w:ind w:left="2160" w:hanging="180"/>
      </w:pPr>
      <w:rPr>
        <w:rFonts w:cs="Times New Roman"/>
      </w:rPr>
    </w:lvl>
    <w:lvl w:ilvl="3" w:tplc="1FC64CC4">
      <w:start w:val="1"/>
      <w:numFmt w:val="decimal"/>
      <w:lvlText w:val="%4."/>
      <w:lvlJc w:val="left"/>
      <w:pPr>
        <w:tabs>
          <w:tab w:val="num" w:pos="360"/>
        </w:tabs>
        <w:ind w:left="360" w:hanging="360"/>
      </w:pPr>
      <w:rPr>
        <w:rFonts w:cs="Times New Roman"/>
      </w:rPr>
    </w:lvl>
    <w:lvl w:ilvl="4" w:tplc="5AACE010">
      <w:start w:val="1"/>
      <w:numFmt w:val="lowerLetter"/>
      <w:lvlText w:val="%5."/>
      <w:lvlJc w:val="left"/>
      <w:pPr>
        <w:tabs>
          <w:tab w:val="num" w:pos="3600"/>
        </w:tabs>
        <w:ind w:left="3600" w:hanging="360"/>
      </w:pPr>
      <w:rPr>
        <w:rFonts w:cs="Times New Roman"/>
      </w:rPr>
    </w:lvl>
    <w:lvl w:ilvl="5" w:tplc="8A30C798">
      <w:start w:val="1"/>
      <w:numFmt w:val="lowerRoman"/>
      <w:lvlText w:val="%6."/>
      <w:lvlJc w:val="right"/>
      <w:pPr>
        <w:tabs>
          <w:tab w:val="num" w:pos="4320"/>
        </w:tabs>
        <w:ind w:left="4320" w:hanging="180"/>
      </w:pPr>
      <w:rPr>
        <w:rFonts w:cs="Times New Roman"/>
      </w:rPr>
    </w:lvl>
    <w:lvl w:ilvl="6" w:tplc="B124556C">
      <w:start w:val="1"/>
      <w:numFmt w:val="decimal"/>
      <w:lvlText w:val="%7."/>
      <w:lvlJc w:val="left"/>
      <w:pPr>
        <w:tabs>
          <w:tab w:val="num" w:pos="5040"/>
        </w:tabs>
        <w:ind w:left="5040" w:hanging="360"/>
      </w:pPr>
      <w:rPr>
        <w:rFonts w:cs="Times New Roman"/>
      </w:rPr>
    </w:lvl>
    <w:lvl w:ilvl="7" w:tplc="87A2D89C">
      <w:start w:val="1"/>
      <w:numFmt w:val="lowerLetter"/>
      <w:lvlText w:val="%8."/>
      <w:lvlJc w:val="left"/>
      <w:pPr>
        <w:tabs>
          <w:tab w:val="num" w:pos="5760"/>
        </w:tabs>
        <w:ind w:left="5760" w:hanging="360"/>
      </w:pPr>
      <w:rPr>
        <w:rFonts w:cs="Times New Roman"/>
      </w:rPr>
    </w:lvl>
    <w:lvl w:ilvl="8" w:tplc="5FACC21E">
      <w:start w:val="1"/>
      <w:numFmt w:val="lowerRoman"/>
      <w:lvlText w:val="%9."/>
      <w:lvlJc w:val="right"/>
      <w:pPr>
        <w:tabs>
          <w:tab w:val="num" w:pos="6480"/>
        </w:tabs>
        <w:ind w:left="6480" w:hanging="180"/>
      </w:pPr>
      <w:rPr>
        <w:rFonts w:cs="Times New Roman"/>
      </w:rPr>
    </w:lvl>
  </w:abstractNum>
  <w:abstractNum w:abstractNumId="99">
    <w:nsid w:val="50807827"/>
    <w:multiLevelType w:val="hybridMultilevel"/>
    <w:tmpl w:val="B1905F3E"/>
    <w:lvl w:ilvl="0" w:tplc="6C22DDC0">
      <w:start w:val="1"/>
      <w:numFmt w:val="hebrew1"/>
      <w:lvlText w:val="%1."/>
      <w:lvlJc w:val="center"/>
      <w:pPr>
        <w:ind w:left="2160" w:hanging="360"/>
      </w:pPr>
      <w:rPr>
        <w:rFonts w:cs="David"/>
        <w:sz w:val="2"/>
        <w:szCs w:val="24"/>
      </w:rPr>
    </w:lvl>
    <w:lvl w:ilvl="1" w:tplc="04090019" w:tentative="1">
      <w:start w:val="1"/>
      <w:numFmt w:val="lowerLetter"/>
      <w:lvlText w:val="%2."/>
      <w:lvlJc w:val="left"/>
      <w:pPr>
        <w:ind w:left="2880" w:hanging="360"/>
      </w:pPr>
      <w:rPr>
        <w:rFonts w:cs="Times New Roman"/>
      </w:rPr>
    </w:lvl>
    <w:lvl w:ilvl="2" w:tplc="0409001B">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00">
    <w:nsid w:val="51310A4E"/>
    <w:multiLevelType w:val="multilevel"/>
    <w:tmpl w:val="1BCEFA40"/>
    <w:lvl w:ilvl="0">
      <w:start w:val="1"/>
      <w:numFmt w:val="decimal"/>
      <w:lvlText w:val="%1."/>
      <w:lvlJc w:val="left"/>
      <w:pPr>
        <w:tabs>
          <w:tab w:val="num" w:pos="360"/>
        </w:tabs>
        <w:ind w:left="360" w:hanging="360"/>
      </w:pPr>
      <w:rPr>
        <w:rFonts w:cs="David,Bold" w:hint="cs"/>
        <w:sz w:val="22"/>
        <w:szCs w:val="22"/>
      </w:rPr>
    </w:lvl>
    <w:lvl w:ilvl="1">
      <w:start w:val="1"/>
      <w:numFmt w:val="decimal"/>
      <w:lvlText w:val="%1.%2"/>
      <w:lvlJc w:val="left"/>
      <w:pPr>
        <w:tabs>
          <w:tab w:val="num" w:pos="576"/>
        </w:tabs>
        <w:ind w:left="576" w:hanging="434"/>
      </w:pPr>
      <w:rPr>
        <w:rFonts w:cs="David,Bold" w:hint="default"/>
        <w:b w:val="0"/>
        <w:bCs w:val="0"/>
        <w:sz w:val="22"/>
        <w:szCs w:val="22"/>
      </w:rPr>
    </w:lvl>
    <w:lvl w:ilvl="2">
      <w:start w:val="1"/>
      <w:numFmt w:val="decimal"/>
      <w:lvlText w:val="%1.%2.%3"/>
      <w:lvlJc w:val="left"/>
      <w:pPr>
        <w:tabs>
          <w:tab w:val="num" w:pos="1440"/>
        </w:tabs>
        <w:ind w:left="144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01">
    <w:nsid w:val="519F068E"/>
    <w:multiLevelType w:val="hybridMultilevel"/>
    <w:tmpl w:val="D59E94B0"/>
    <w:lvl w:ilvl="0" w:tplc="96A26522">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02">
    <w:nsid w:val="52374161"/>
    <w:multiLevelType w:val="hybridMultilevel"/>
    <w:tmpl w:val="6C0EDB56"/>
    <w:lvl w:ilvl="0" w:tplc="24B24994">
      <w:start w:val="1"/>
      <w:numFmt w:val="hebrew1"/>
      <w:lvlText w:val="%1."/>
      <w:lvlJc w:val="center"/>
      <w:pPr>
        <w:ind w:left="2520" w:hanging="360"/>
      </w:pPr>
      <w:rPr>
        <w:rFonts w:cs="David"/>
        <w:sz w:val="2"/>
        <w:szCs w:val="24"/>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103">
    <w:nsid w:val="52EA17D9"/>
    <w:multiLevelType w:val="multilevel"/>
    <w:tmpl w:val="C964AE0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4">
    <w:nsid w:val="533A1936"/>
    <w:multiLevelType w:val="multilevel"/>
    <w:tmpl w:val="C570FECA"/>
    <w:lvl w:ilvl="0">
      <w:start w:val="1"/>
      <w:numFmt w:val="decimal"/>
      <w:pStyle w:val="10"/>
      <w:lvlText w:val="%1."/>
      <w:lvlJc w:val="left"/>
      <w:pPr>
        <w:ind w:left="587" w:hanging="360"/>
      </w:pPr>
      <w:rPr>
        <w:rFonts w:cs="David" w:hint="default"/>
      </w:rPr>
    </w:lvl>
    <w:lvl w:ilvl="1">
      <w:start w:val="1"/>
      <w:numFmt w:val="decimal"/>
      <w:pStyle w:val="20"/>
      <w:lvlText w:val="%1.%2."/>
      <w:lvlJc w:val="left"/>
      <w:pPr>
        <w:ind w:left="1019" w:hanging="432"/>
      </w:pPr>
      <w:rPr>
        <w:rFonts w:cs="David" w:hint="default"/>
      </w:rPr>
    </w:lvl>
    <w:lvl w:ilvl="2">
      <w:start w:val="1"/>
      <w:numFmt w:val="decimal"/>
      <w:pStyle w:val="3"/>
      <w:lvlText w:val="%1.%2.%3."/>
      <w:lvlJc w:val="left"/>
      <w:pPr>
        <w:ind w:left="1638" w:hanging="504"/>
      </w:pPr>
      <w:rPr>
        <w:rFonts w:cs="David" w:hint="default"/>
      </w:rPr>
    </w:lvl>
    <w:lvl w:ilvl="3">
      <w:start w:val="1"/>
      <w:numFmt w:val="decimal"/>
      <w:pStyle w:val="4"/>
      <w:lvlText w:val="%1.%2.%3.%4."/>
      <w:lvlJc w:val="left"/>
      <w:pPr>
        <w:ind w:left="1955" w:hanging="648"/>
      </w:pPr>
      <w:rPr>
        <w:rFonts w:cs="Times New Roman" w:hint="default"/>
      </w:rPr>
    </w:lvl>
    <w:lvl w:ilvl="4">
      <w:start w:val="1"/>
      <w:numFmt w:val="decimal"/>
      <w:lvlText w:val="%1.%2.%3.%4.%5."/>
      <w:lvlJc w:val="left"/>
      <w:pPr>
        <w:ind w:left="2459" w:hanging="792"/>
      </w:pPr>
      <w:rPr>
        <w:rFonts w:cs="Times New Roman" w:hint="default"/>
      </w:rPr>
    </w:lvl>
    <w:lvl w:ilvl="5">
      <w:start w:val="1"/>
      <w:numFmt w:val="decimal"/>
      <w:lvlText w:val="%1.%2.%3.%4.%5.%6."/>
      <w:lvlJc w:val="left"/>
      <w:pPr>
        <w:ind w:left="2963" w:hanging="936"/>
      </w:pPr>
      <w:rPr>
        <w:rFonts w:cs="Times New Roman" w:hint="default"/>
      </w:rPr>
    </w:lvl>
    <w:lvl w:ilvl="6">
      <w:start w:val="1"/>
      <w:numFmt w:val="decimal"/>
      <w:lvlText w:val="%1.%2.%3.%4.%5.%6.%7."/>
      <w:lvlJc w:val="left"/>
      <w:pPr>
        <w:ind w:left="3467" w:hanging="1080"/>
      </w:pPr>
      <w:rPr>
        <w:rFonts w:cs="Times New Roman" w:hint="default"/>
      </w:rPr>
    </w:lvl>
    <w:lvl w:ilvl="7">
      <w:start w:val="1"/>
      <w:numFmt w:val="decimal"/>
      <w:lvlText w:val="%1.%2.%3.%4.%5.%6.%7.%8."/>
      <w:lvlJc w:val="left"/>
      <w:pPr>
        <w:ind w:left="3971" w:hanging="1224"/>
      </w:pPr>
      <w:rPr>
        <w:rFonts w:cs="Times New Roman" w:hint="default"/>
      </w:rPr>
    </w:lvl>
    <w:lvl w:ilvl="8">
      <w:start w:val="1"/>
      <w:numFmt w:val="decimal"/>
      <w:lvlText w:val="%1.%2.%3.%4.%5.%6.%7.%8.%9."/>
      <w:lvlJc w:val="left"/>
      <w:pPr>
        <w:ind w:left="4547" w:hanging="1440"/>
      </w:pPr>
      <w:rPr>
        <w:rFonts w:cs="Times New Roman" w:hint="default"/>
      </w:rPr>
    </w:lvl>
  </w:abstractNum>
  <w:abstractNum w:abstractNumId="105">
    <w:nsid w:val="536D3AB5"/>
    <w:multiLevelType w:val="multilevel"/>
    <w:tmpl w:val="35C2A48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6">
    <w:nsid w:val="54272215"/>
    <w:multiLevelType w:val="multilevel"/>
    <w:tmpl w:val="829C2ED0"/>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ascii="David" w:hAnsi="David"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7">
    <w:nsid w:val="56194E23"/>
    <w:multiLevelType w:val="multilevel"/>
    <w:tmpl w:val="B87AB06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8">
    <w:nsid w:val="56676EC6"/>
    <w:multiLevelType w:val="multilevel"/>
    <w:tmpl w:val="547EEE8E"/>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ascii="David" w:hAnsi="David"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9">
    <w:nsid w:val="56A3746E"/>
    <w:multiLevelType w:val="multilevel"/>
    <w:tmpl w:val="529CBDD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0">
    <w:nsid w:val="56AA0FB3"/>
    <w:multiLevelType w:val="multilevel"/>
    <w:tmpl w:val="736EE1F4"/>
    <w:lvl w:ilvl="0">
      <w:start w:val="1"/>
      <w:numFmt w:val="decimal"/>
      <w:pStyle w:val="11"/>
      <w:lvlText w:val="%1."/>
      <w:lvlJc w:val="left"/>
      <w:pPr>
        <w:tabs>
          <w:tab w:val="num" w:pos="567"/>
        </w:tabs>
        <w:ind w:left="567" w:hanging="567"/>
      </w:pPr>
      <w:rPr>
        <w:rFonts w:cs="Times New Roman"/>
      </w:rPr>
    </w:lvl>
    <w:lvl w:ilvl="1">
      <w:start w:val="1"/>
      <w:numFmt w:val="hebrew1"/>
      <w:pStyle w:val="21"/>
      <w:lvlText w:val="%2."/>
      <w:lvlJc w:val="left"/>
      <w:pPr>
        <w:tabs>
          <w:tab w:val="num" w:pos="1134"/>
        </w:tabs>
        <w:ind w:left="1134" w:hanging="567"/>
      </w:pPr>
      <w:rPr>
        <w:rFonts w:cs="Times New Roman"/>
        <w:sz w:val="2"/>
        <w:szCs w:val="24"/>
      </w:rPr>
    </w:lvl>
    <w:lvl w:ilvl="2">
      <w:start w:val="1"/>
      <w:numFmt w:val="decimal"/>
      <w:pStyle w:val="30"/>
      <w:lvlText w:val="%3)"/>
      <w:lvlJc w:val="left"/>
      <w:pPr>
        <w:tabs>
          <w:tab w:val="num" w:pos="1701"/>
        </w:tabs>
        <w:ind w:left="1701" w:hanging="567"/>
      </w:pPr>
      <w:rPr>
        <w:rFonts w:cs="Times New Roman"/>
      </w:rPr>
    </w:lvl>
    <w:lvl w:ilvl="3">
      <w:start w:val="1"/>
      <w:numFmt w:val="hebrew1"/>
      <w:pStyle w:val="40"/>
      <w:lvlText w:val="%4)"/>
      <w:lvlJc w:val="left"/>
      <w:pPr>
        <w:tabs>
          <w:tab w:val="num" w:pos="2268"/>
        </w:tabs>
        <w:ind w:left="2268" w:hanging="567"/>
      </w:pPr>
      <w:rPr>
        <w:rFonts w:cs="Times New Roman"/>
        <w:sz w:val="2"/>
        <w:szCs w:val="24"/>
      </w:rPr>
    </w:lvl>
    <w:lvl w:ilvl="4">
      <w:start w:val="1"/>
      <w:numFmt w:val="hebrew1"/>
      <w:lvlText w:val=".%5"/>
      <w:lvlJc w:val="center"/>
      <w:pPr>
        <w:tabs>
          <w:tab w:val="num" w:pos="1009"/>
        </w:tabs>
        <w:ind w:left="1009" w:hanging="720"/>
      </w:pPr>
      <w:rPr>
        <w:rFonts w:cs="Times New Roman"/>
        <w:sz w:val="2"/>
        <w:szCs w:val="24"/>
      </w:rPr>
    </w:lvl>
    <w:lvl w:ilvl="5">
      <w:start w:val="1"/>
      <w:numFmt w:val="decimal"/>
      <w:lvlText w:val="%1.%2.%3.%4.%5.%6"/>
      <w:lvlJc w:val="center"/>
      <w:pPr>
        <w:tabs>
          <w:tab w:val="num" w:pos="1440"/>
        </w:tabs>
        <w:ind w:left="1151" w:hanging="862"/>
      </w:pPr>
      <w:rPr>
        <w:rFonts w:cs="Times New Roman"/>
      </w:rPr>
    </w:lvl>
    <w:lvl w:ilvl="6">
      <w:start w:val="1"/>
      <w:numFmt w:val="decimal"/>
      <w:lvlText w:val="%1.%2.%3.%4.%5.%6.%7"/>
      <w:lvlJc w:val="center"/>
      <w:pPr>
        <w:tabs>
          <w:tab w:val="num" w:pos="1582"/>
        </w:tabs>
        <w:ind w:left="1298" w:hanging="1009"/>
      </w:pPr>
      <w:rPr>
        <w:rFonts w:cs="Times New Roman"/>
      </w:rPr>
    </w:lvl>
    <w:lvl w:ilvl="7">
      <w:start w:val="1"/>
      <w:numFmt w:val="decimal"/>
      <w:lvlText w:val="%1.%2.%3.%4.%5.%6.%7.%8"/>
      <w:lvlJc w:val="center"/>
      <w:pPr>
        <w:tabs>
          <w:tab w:val="num" w:pos="1729"/>
        </w:tabs>
        <w:ind w:left="1440" w:hanging="1151"/>
      </w:pPr>
      <w:rPr>
        <w:rFonts w:cs="Times New Roman"/>
      </w:rPr>
    </w:lvl>
    <w:lvl w:ilvl="8">
      <w:start w:val="1"/>
      <w:numFmt w:val="hebrew1"/>
      <w:lvlText w:val="%9."/>
      <w:lvlJc w:val="left"/>
      <w:pPr>
        <w:tabs>
          <w:tab w:val="num" w:pos="567"/>
        </w:tabs>
        <w:ind w:left="567" w:hanging="567"/>
      </w:pPr>
      <w:rPr>
        <w:rFonts w:cs="Times New Roman"/>
        <w:sz w:val="2"/>
        <w:szCs w:val="24"/>
      </w:rPr>
    </w:lvl>
  </w:abstractNum>
  <w:abstractNum w:abstractNumId="111">
    <w:nsid w:val="57E111C7"/>
    <w:multiLevelType w:val="multilevel"/>
    <w:tmpl w:val="588A2586"/>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2">
    <w:nsid w:val="58184CF2"/>
    <w:multiLevelType w:val="multilevel"/>
    <w:tmpl w:val="C0C0001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3">
    <w:nsid w:val="586740CD"/>
    <w:multiLevelType w:val="multilevel"/>
    <w:tmpl w:val="BBD0C944"/>
    <w:lvl w:ilvl="0">
      <w:start w:val="4"/>
      <w:numFmt w:val="decimal"/>
      <w:lvlText w:val="%1"/>
      <w:lvlJc w:val="left"/>
      <w:pPr>
        <w:ind w:left="435" w:hanging="435"/>
      </w:pPr>
      <w:rPr>
        <w:rFonts w:cs="Times New Roman" w:hint="default"/>
        <w:b w:val="0"/>
        <w:sz w:val="24"/>
      </w:rPr>
    </w:lvl>
    <w:lvl w:ilvl="1">
      <w:start w:val="3"/>
      <w:numFmt w:val="decimal"/>
      <w:lvlText w:val="%1.%2"/>
      <w:lvlJc w:val="left"/>
      <w:pPr>
        <w:ind w:left="435" w:hanging="435"/>
      </w:pPr>
      <w:rPr>
        <w:rFonts w:cs="Times New Roman" w:hint="default"/>
        <w:b w:val="0"/>
        <w:sz w:val="24"/>
      </w:rPr>
    </w:lvl>
    <w:lvl w:ilvl="2">
      <w:start w:val="1"/>
      <w:numFmt w:val="decimal"/>
      <w:lvlText w:val="%1.4.%3"/>
      <w:lvlJc w:val="left"/>
      <w:pPr>
        <w:ind w:left="720" w:hanging="720"/>
      </w:pPr>
      <w:rPr>
        <w:rFonts w:cs="David" w:hint="default"/>
        <w:b w:val="0"/>
        <w:sz w:val="24"/>
      </w:rPr>
    </w:lvl>
    <w:lvl w:ilvl="3">
      <w:start w:val="1"/>
      <w:numFmt w:val="decimal"/>
      <w:lvlText w:val="%1.%2.%3.%4"/>
      <w:lvlJc w:val="left"/>
      <w:pPr>
        <w:ind w:left="720" w:hanging="720"/>
      </w:pPr>
      <w:rPr>
        <w:rFonts w:cs="Times New Roman" w:hint="default"/>
        <w:b w:val="0"/>
        <w:sz w:val="24"/>
      </w:rPr>
    </w:lvl>
    <w:lvl w:ilvl="4">
      <w:start w:val="1"/>
      <w:numFmt w:val="decimal"/>
      <w:lvlText w:val="%1.%2.%3.%4.%5"/>
      <w:lvlJc w:val="left"/>
      <w:pPr>
        <w:ind w:left="1080" w:hanging="1080"/>
      </w:pPr>
      <w:rPr>
        <w:rFonts w:cs="Times New Roman" w:hint="default"/>
        <w:b w:val="0"/>
        <w:sz w:val="24"/>
      </w:rPr>
    </w:lvl>
    <w:lvl w:ilvl="5">
      <w:start w:val="1"/>
      <w:numFmt w:val="decimal"/>
      <w:lvlText w:val="%1.%2.%3.%4.%5.%6"/>
      <w:lvlJc w:val="left"/>
      <w:pPr>
        <w:ind w:left="1080" w:hanging="1080"/>
      </w:pPr>
      <w:rPr>
        <w:rFonts w:cs="Times New Roman" w:hint="default"/>
        <w:b w:val="0"/>
        <w:sz w:val="24"/>
      </w:rPr>
    </w:lvl>
    <w:lvl w:ilvl="6">
      <w:start w:val="1"/>
      <w:numFmt w:val="decimal"/>
      <w:lvlText w:val="%1.%2.%3.%4.%5.%6.%7"/>
      <w:lvlJc w:val="left"/>
      <w:pPr>
        <w:ind w:left="1440" w:hanging="1440"/>
      </w:pPr>
      <w:rPr>
        <w:rFonts w:cs="Times New Roman" w:hint="default"/>
        <w:b w:val="0"/>
        <w:sz w:val="24"/>
      </w:rPr>
    </w:lvl>
    <w:lvl w:ilvl="7">
      <w:start w:val="1"/>
      <w:numFmt w:val="decimal"/>
      <w:lvlText w:val="%1.%2.%3.%4.%5.%6.%7.%8"/>
      <w:lvlJc w:val="left"/>
      <w:pPr>
        <w:ind w:left="1440" w:hanging="1440"/>
      </w:pPr>
      <w:rPr>
        <w:rFonts w:cs="Times New Roman" w:hint="default"/>
        <w:b w:val="0"/>
        <w:sz w:val="24"/>
      </w:rPr>
    </w:lvl>
    <w:lvl w:ilvl="8">
      <w:start w:val="1"/>
      <w:numFmt w:val="decimal"/>
      <w:lvlText w:val="%1.%2.%3.%4.%5.%6.%7.%8.%9"/>
      <w:lvlJc w:val="left"/>
      <w:pPr>
        <w:ind w:left="1800" w:hanging="1800"/>
      </w:pPr>
      <w:rPr>
        <w:rFonts w:cs="Times New Roman" w:hint="default"/>
        <w:b w:val="0"/>
        <w:sz w:val="24"/>
      </w:rPr>
    </w:lvl>
  </w:abstractNum>
  <w:abstractNum w:abstractNumId="114">
    <w:nsid w:val="59E50014"/>
    <w:multiLevelType w:val="multilevel"/>
    <w:tmpl w:val="1EA05BA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5">
    <w:nsid w:val="5B1C7BEC"/>
    <w:multiLevelType w:val="multilevel"/>
    <w:tmpl w:val="7290695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6">
    <w:nsid w:val="5DAE1646"/>
    <w:multiLevelType w:val="multilevel"/>
    <w:tmpl w:val="C4B2810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7">
    <w:nsid w:val="5EB50610"/>
    <w:multiLevelType w:val="multilevel"/>
    <w:tmpl w:val="10B2ED7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8">
    <w:nsid w:val="5EF53750"/>
    <w:multiLevelType w:val="multilevel"/>
    <w:tmpl w:val="54B2A0D8"/>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ascii="David" w:hAnsi="David"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9">
    <w:nsid w:val="5F516185"/>
    <w:multiLevelType w:val="multilevel"/>
    <w:tmpl w:val="47AAA93C"/>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0">
    <w:nsid w:val="61293339"/>
    <w:multiLevelType w:val="multilevel"/>
    <w:tmpl w:val="3DD6BB86"/>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decimal"/>
      <w:lvlText w:val="%3)"/>
      <w:lvlJc w:val="left"/>
      <w:pPr>
        <w:tabs>
          <w:tab w:val="num" w:pos="2160"/>
        </w:tabs>
        <w:ind w:left="2160" w:hanging="180"/>
      </w:pPr>
      <w:rPr>
        <w:rFonts w:ascii="David" w:hAnsi="David" w:cs="David" w:hint="default"/>
        <w:sz w:val="24"/>
        <w:szCs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1">
    <w:nsid w:val="620D5860"/>
    <w:multiLevelType w:val="multilevel"/>
    <w:tmpl w:val="D850EC66"/>
    <w:lvl w:ilvl="0">
      <w:start w:val="5"/>
      <w:numFmt w:val="decimal"/>
      <w:lvlText w:val="%1"/>
      <w:lvlJc w:val="left"/>
      <w:pPr>
        <w:ind w:left="360" w:hanging="360"/>
      </w:pPr>
      <w:rPr>
        <w:rFonts w:cs="Times New Roman" w:hint="default"/>
        <w:b/>
        <w:bCs/>
        <w:sz w:val="26"/>
        <w:szCs w:val="26"/>
      </w:rPr>
    </w:lvl>
    <w:lvl w:ilvl="1">
      <w:start w:val="1"/>
      <w:numFmt w:val="decimal"/>
      <w:lvlText w:val="%1.%2"/>
      <w:lvlJc w:val="left"/>
      <w:pPr>
        <w:ind w:left="360" w:hanging="360"/>
      </w:pPr>
      <w:rPr>
        <w:rFonts w:cs="Times New Roman" w:hint="default"/>
        <w:b w:val="0"/>
        <w:sz w:val="24"/>
      </w:rPr>
    </w:lvl>
    <w:lvl w:ilvl="2">
      <w:start w:val="1"/>
      <w:numFmt w:val="decimal"/>
      <w:lvlText w:val="%1.%2.%3"/>
      <w:lvlJc w:val="left"/>
      <w:pPr>
        <w:ind w:left="720" w:hanging="720"/>
      </w:pPr>
      <w:rPr>
        <w:rFonts w:cs="Times New Roman" w:hint="default"/>
        <w:b w:val="0"/>
        <w:sz w:val="24"/>
        <w:szCs w:val="24"/>
      </w:rPr>
    </w:lvl>
    <w:lvl w:ilvl="3">
      <w:start w:val="1"/>
      <w:numFmt w:val="decimal"/>
      <w:lvlText w:val="%1.%2.%3.%4"/>
      <w:lvlJc w:val="left"/>
      <w:pPr>
        <w:ind w:left="720" w:hanging="720"/>
      </w:pPr>
      <w:rPr>
        <w:rFonts w:cs="Times New Roman" w:hint="default"/>
        <w:b w:val="0"/>
        <w:sz w:val="24"/>
      </w:rPr>
    </w:lvl>
    <w:lvl w:ilvl="4">
      <w:start w:val="1"/>
      <w:numFmt w:val="decimal"/>
      <w:lvlText w:val="%1.%2.%3.%4.%5"/>
      <w:lvlJc w:val="left"/>
      <w:pPr>
        <w:ind w:left="1080" w:hanging="1080"/>
      </w:pPr>
      <w:rPr>
        <w:rFonts w:cs="Times New Roman" w:hint="default"/>
        <w:b w:val="0"/>
        <w:sz w:val="24"/>
      </w:rPr>
    </w:lvl>
    <w:lvl w:ilvl="5">
      <w:start w:val="1"/>
      <w:numFmt w:val="decimal"/>
      <w:lvlText w:val="%1.%2.%3.%4.%5.%6"/>
      <w:lvlJc w:val="left"/>
      <w:pPr>
        <w:ind w:left="1080" w:hanging="1080"/>
      </w:pPr>
      <w:rPr>
        <w:rFonts w:cs="Times New Roman" w:hint="default"/>
        <w:b w:val="0"/>
        <w:sz w:val="24"/>
      </w:rPr>
    </w:lvl>
    <w:lvl w:ilvl="6">
      <w:start w:val="1"/>
      <w:numFmt w:val="decimal"/>
      <w:lvlText w:val="%1.%2.%3.%4.%5.%6.%7"/>
      <w:lvlJc w:val="left"/>
      <w:pPr>
        <w:ind w:left="1080" w:hanging="1080"/>
      </w:pPr>
      <w:rPr>
        <w:rFonts w:cs="Times New Roman" w:hint="default"/>
        <w:b w:val="0"/>
        <w:sz w:val="24"/>
      </w:rPr>
    </w:lvl>
    <w:lvl w:ilvl="7">
      <w:start w:val="1"/>
      <w:numFmt w:val="decimal"/>
      <w:lvlText w:val="%1.%2.%3.%4.%5.%6.%7.%8"/>
      <w:lvlJc w:val="left"/>
      <w:pPr>
        <w:ind w:left="1440" w:hanging="1440"/>
      </w:pPr>
      <w:rPr>
        <w:rFonts w:cs="Times New Roman" w:hint="default"/>
        <w:b w:val="0"/>
        <w:sz w:val="24"/>
      </w:rPr>
    </w:lvl>
    <w:lvl w:ilvl="8">
      <w:start w:val="1"/>
      <w:numFmt w:val="decimal"/>
      <w:lvlText w:val="%1.%2.%3.%4.%5.%6.%7.%8.%9"/>
      <w:lvlJc w:val="left"/>
      <w:pPr>
        <w:ind w:left="1440" w:hanging="1440"/>
      </w:pPr>
      <w:rPr>
        <w:rFonts w:cs="Times New Roman" w:hint="default"/>
        <w:b w:val="0"/>
        <w:sz w:val="24"/>
      </w:rPr>
    </w:lvl>
  </w:abstractNum>
  <w:abstractNum w:abstractNumId="122">
    <w:nsid w:val="627B5A37"/>
    <w:multiLevelType w:val="multilevel"/>
    <w:tmpl w:val="577E155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3">
    <w:nsid w:val="630800D2"/>
    <w:multiLevelType w:val="hybridMultilevel"/>
    <w:tmpl w:val="6A16536E"/>
    <w:lvl w:ilvl="0" w:tplc="0810B976">
      <w:start w:val="1"/>
      <w:numFmt w:val="hebrew1"/>
      <w:lvlText w:val="%1."/>
      <w:lvlJc w:val="center"/>
      <w:pPr>
        <w:ind w:left="1800" w:hanging="360"/>
      </w:pPr>
      <w:rPr>
        <w:rFonts w:cs="David"/>
        <w:sz w:val="2"/>
        <w:szCs w:val="24"/>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24">
    <w:nsid w:val="63226B7A"/>
    <w:multiLevelType w:val="multilevel"/>
    <w:tmpl w:val="199CDD3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5">
    <w:nsid w:val="63712F8B"/>
    <w:multiLevelType w:val="multilevel"/>
    <w:tmpl w:val="F04AEE0E"/>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6">
    <w:nsid w:val="644D1859"/>
    <w:multiLevelType w:val="multilevel"/>
    <w:tmpl w:val="76CE4BDA"/>
    <w:lvl w:ilvl="0">
      <w:start w:val="1"/>
      <w:numFmt w:val="hebrew1"/>
      <w:pStyle w:val="AlphaList2"/>
      <w:lvlText w:val="%1."/>
      <w:lvlJc w:val="left"/>
      <w:pPr>
        <w:tabs>
          <w:tab w:val="num" w:pos="1083"/>
        </w:tabs>
        <w:ind w:left="1083" w:hanging="363"/>
      </w:pPr>
      <w:rPr>
        <w:rFonts w:cs="David" w:hint="cs"/>
        <w:b/>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7">
    <w:nsid w:val="6670160F"/>
    <w:multiLevelType w:val="hybridMultilevel"/>
    <w:tmpl w:val="F1C0D3C8"/>
    <w:lvl w:ilvl="0" w:tplc="FFFFFFFF">
      <w:start w:val="1"/>
      <w:numFmt w:val="bullet"/>
      <w:lvlText w:val=""/>
      <w:lvlJc w:val="left"/>
      <w:pPr>
        <w:ind w:left="804" w:hanging="360"/>
      </w:pPr>
      <w:rPr>
        <w:rFonts w:ascii="Symbol" w:hAnsi="Symbol" w:hint="default"/>
      </w:rPr>
    </w:lvl>
    <w:lvl w:ilvl="1" w:tplc="FFFFFFFF" w:tentative="1">
      <w:start w:val="1"/>
      <w:numFmt w:val="bullet"/>
      <w:lvlText w:val="o"/>
      <w:lvlJc w:val="left"/>
      <w:pPr>
        <w:ind w:left="1524" w:hanging="360"/>
      </w:pPr>
      <w:rPr>
        <w:rFonts w:ascii="Courier New" w:hAnsi="Courier New" w:hint="default"/>
      </w:rPr>
    </w:lvl>
    <w:lvl w:ilvl="2" w:tplc="FFFFFFFF" w:tentative="1">
      <w:start w:val="1"/>
      <w:numFmt w:val="bullet"/>
      <w:lvlText w:val=""/>
      <w:lvlJc w:val="left"/>
      <w:pPr>
        <w:ind w:left="2244" w:hanging="360"/>
      </w:pPr>
      <w:rPr>
        <w:rFonts w:ascii="Wingdings" w:hAnsi="Wingdings" w:hint="default"/>
      </w:rPr>
    </w:lvl>
    <w:lvl w:ilvl="3" w:tplc="FFFFFFFF" w:tentative="1">
      <w:start w:val="1"/>
      <w:numFmt w:val="bullet"/>
      <w:lvlText w:val=""/>
      <w:lvlJc w:val="left"/>
      <w:pPr>
        <w:ind w:left="2964" w:hanging="360"/>
      </w:pPr>
      <w:rPr>
        <w:rFonts w:ascii="Symbol" w:hAnsi="Symbol" w:hint="default"/>
      </w:rPr>
    </w:lvl>
    <w:lvl w:ilvl="4" w:tplc="FFFFFFFF" w:tentative="1">
      <w:start w:val="1"/>
      <w:numFmt w:val="bullet"/>
      <w:lvlText w:val="o"/>
      <w:lvlJc w:val="left"/>
      <w:pPr>
        <w:ind w:left="3684" w:hanging="360"/>
      </w:pPr>
      <w:rPr>
        <w:rFonts w:ascii="Courier New" w:hAnsi="Courier New" w:hint="default"/>
      </w:rPr>
    </w:lvl>
    <w:lvl w:ilvl="5" w:tplc="FFFFFFFF" w:tentative="1">
      <w:start w:val="1"/>
      <w:numFmt w:val="bullet"/>
      <w:lvlText w:val=""/>
      <w:lvlJc w:val="left"/>
      <w:pPr>
        <w:ind w:left="4404" w:hanging="360"/>
      </w:pPr>
      <w:rPr>
        <w:rFonts w:ascii="Wingdings" w:hAnsi="Wingdings" w:hint="default"/>
      </w:rPr>
    </w:lvl>
    <w:lvl w:ilvl="6" w:tplc="FFFFFFFF" w:tentative="1">
      <w:start w:val="1"/>
      <w:numFmt w:val="bullet"/>
      <w:lvlText w:val=""/>
      <w:lvlJc w:val="left"/>
      <w:pPr>
        <w:ind w:left="5124" w:hanging="360"/>
      </w:pPr>
      <w:rPr>
        <w:rFonts w:ascii="Symbol" w:hAnsi="Symbol" w:hint="default"/>
      </w:rPr>
    </w:lvl>
    <w:lvl w:ilvl="7" w:tplc="FFFFFFFF" w:tentative="1">
      <w:start w:val="1"/>
      <w:numFmt w:val="bullet"/>
      <w:lvlText w:val="o"/>
      <w:lvlJc w:val="left"/>
      <w:pPr>
        <w:ind w:left="5844" w:hanging="360"/>
      </w:pPr>
      <w:rPr>
        <w:rFonts w:ascii="Courier New" w:hAnsi="Courier New" w:hint="default"/>
      </w:rPr>
    </w:lvl>
    <w:lvl w:ilvl="8" w:tplc="FFFFFFFF" w:tentative="1">
      <w:start w:val="1"/>
      <w:numFmt w:val="bullet"/>
      <w:lvlText w:val=""/>
      <w:lvlJc w:val="left"/>
      <w:pPr>
        <w:ind w:left="6564" w:hanging="360"/>
      </w:pPr>
      <w:rPr>
        <w:rFonts w:ascii="Wingdings" w:hAnsi="Wingdings" w:hint="default"/>
      </w:rPr>
    </w:lvl>
  </w:abstractNum>
  <w:abstractNum w:abstractNumId="128">
    <w:nsid w:val="691D5A87"/>
    <w:multiLevelType w:val="multilevel"/>
    <w:tmpl w:val="44D656C0"/>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29">
    <w:nsid w:val="6ABF7276"/>
    <w:multiLevelType w:val="hybridMultilevel"/>
    <w:tmpl w:val="DC1A8C6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0">
    <w:nsid w:val="6AF5772F"/>
    <w:multiLevelType w:val="multilevel"/>
    <w:tmpl w:val="1D56EE84"/>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ascii="David" w:hAnsi="David"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31">
    <w:nsid w:val="6B5B4233"/>
    <w:multiLevelType w:val="multilevel"/>
    <w:tmpl w:val="B4304456"/>
    <w:lvl w:ilvl="0">
      <w:start w:val="3"/>
      <w:numFmt w:val="decimal"/>
      <w:lvlText w:val="%1"/>
      <w:lvlJc w:val="left"/>
      <w:pPr>
        <w:ind w:left="435" w:hanging="435"/>
      </w:pPr>
      <w:rPr>
        <w:rFonts w:cs="Times New Roman" w:hint="default"/>
      </w:rPr>
    </w:lvl>
    <w:lvl w:ilvl="1">
      <w:start w:val="3"/>
      <w:numFmt w:val="decimal"/>
      <w:lvlText w:val="%1.%2"/>
      <w:lvlJc w:val="left"/>
      <w:pPr>
        <w:ind w:left="435" w:hanging="435"/>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32">
    <w:nsid w:val="6C374132"/>
    <w:multiLevelType w:val="hybridMultilevel"/>
    <w:tmpl w:val="A04E76E4"/>
    <w:lvl w:ilvl="0" w:tplc="B884348A">
      <w:start w:val="1"/>
      <w:numFmt w:val="decimal"/>
      <w:lvlText w:val="%1."/>
      <w:lvlJc w:val="left"/>
      <w:pPr>
        <w:ind w:left="1080" w:hanging="360"/>
      </w:pPr>
      <w:rPr>
        <w:rFonts w:cs="Times New Roman"/>
      </w:rPr>
    </w:lvl>
    <w:lvl w:ilvl="1" w:tplc="0DCEE996">
      <w:start w:val="1"/>
      <w:numFmt w:val="lowerLetter"/>
      <w:lvlText w:val="%2."/>
      <w:lvlJc w:val="left"/>
      <w:pPr>
        <w:ind w:left="1800" w:hanging="360"/>
      </w:pPr>
      <w:rPr>
        <w:rFonts w:cs="Times New Roman"/>
      </w:rPr>
    </w:lvl>
    <w:lvl w:ilvl="2" w:tplc="AC167A58">
      <w:start w:val="1"/>
      <w:numFmt w:val="lowerRoman"/>
      <w:lvlText w:val="%3."/>
      <w:lvlJc w:val="right"/>
      <w:pPr>
        <w:ind w:left="2520" w:hanging="180"/>
      </w:pPr>
      <w:rPr>
        <w:rFonts w:cs="Times New Roman"/>
      </w:rPr>
    </w:lvl>
    <w:lvl w:ilvl="3" w:tplc="7A48A2E4">
      <w:start w:val="1"/>
      <w:numFmt w:val="decimal"/>
      <w:lvlText w:val="%4."/>
      <w:lvlJc w:val="left"/>
      <w:pPr>
        <w:ind w:left="360" w:hanging="360"/>
      </w:pPr>
      <w:rPr>
        <w:rFonts w:cs="David"/>
      </w:rPr>
    </w:lvl>
    <w:lvl w:ilvl="4" w:tplc="820A4072">
      <w:start w:val="1"/>
      <w:numFmt w:val="lowerLetter"/>
      <w:lvlText w:val="%5."/>
      <w:lvlJc w:val="left"/>
      <w:pPr>
        <w:ind w:left="3960" w:hanging="360"/>
      </w:pPr>
      <w:rPr>
        <w:rFonts w:cs="Times New Roman"/>
      </w:rPr>
    </w:lvl>
    <w:lvl w:ilvl="5" w:tplc="AB68422C" w:tentative="1">
      <w:start w:val="1"/>
      <w:numFmt w:val="lowerRoman"/>
      <w:lvlText w:val="%6."/>
      <w:lvlJc w:val="right"/>
      <w:pPr>
        <w:ind w:left="4680" w:hanging="180"/>
      </w:pPr>
      <w:rPr>
        <w:rFonts w:cs="Times New Roman"/>
      </w:rPr>
    </w:lvl>
    <w:lvl w:ilvl="6" w:tplc="DC227CE6" w:tentative="1">
      <w:start w:val="1"/>
      <w:numFmt w:val="decimal"/>
      <w:lvlText w:val="%7."/>
      <w:lvlJc w:val="left"/>
      <w:pPr>
        <w:ind w:left="5400" w:hanging="360"/>
      </w:pPr>
      <w:rPr>
        <w:rFonts w:cs="Times New Roman"/>
      </w:rPr>
    </w:lvl>
    <w:lvl w:ilvl="7" w:tplc="0D3611B8" w:tentative="1">
      <w:start w:val="1"/>
      <w:numFmt w:val="lowerLetter"/>
      <w:lvlText w:val="%8."/>
      <w:lvlJc w:val="left"/>
      <w:pPr>
        <w:ind w:left="6120" w:hanging="360"/>
      </w:pPr>
      <w:rPr>
        <w:rFonts w:cs="Times New Roman"/>
      </w:rPr>
    </w:lvl>
    <w:lvl w:ilvl="8" w:tplc="107263A6" w:tentative="1">
      <w:start w:val="1"/>
      <w:numFmt w:val="lowerRoman"/>
      <w:lvlText w:val="%9."/>
      <w:lvlJc w:val="right"/>
      <w:pPr>
        <w:ind w:left="6840" w:hanging="180"/>
      </w:pPr>
      <w:rPr>
        <w:rFonts w:cs="Times New Roman"/>
      </w:rPr>
    </w:lvl>
  </w:abstractNum>
  <w:abstractNum w:abstractNumId="133">
    <w:nsid w:val="6F49063A"/>
    <w:multiLevelType w:val="hybridMultilevel"/>
    <w:tmpl w:val="72F6D1F2"/>
    <w:lvl w:ilvl="0" w:tplc="0EDEA49A">
      <w:start w:val="4"/>
      <w:numFmt w:val="decimal"/>
      <w:pStyle w:val="a"/>
      <w:lvlText w:val="%1."/>
      <w:lvlJc w:val="left"/>
      <w:pPr>
        <w:ind w:left="720" w:hanging="360"/>
      </w:pPr>
      <w:rPr>
        <w:rFonts w:cs="Times New Roman" w:hint="default"/>
      </w:rPr>
    </w:lvl>
    <w:lvl w:ilvl="1" w:tplc="14B6C76A" w:tentative="1">
      <w:start w:val="1"/>
      <w:numFmt w:val="lowerLetter"/>
      <w:lvlText w:val="%2."/>
      <w:lvlJc w:val="left"/>
      <w:pPr>
        <w:ind w:left="1440" w:hanging="360"/>
      </w:pPr>
      <w:rPr>
        <w:rFonts w:cs="Times New Roman"/>
      </w:rPr>
    </w:lvl>
    <w:lvl w:ilvl="2" w:tplc="D1181C58" w:tentative="1">
      <w:start w:val="1"/>
      <w:numFmt w:val="lowerRoman"/>
      <w:lvlText w:val="%3."/>
      <w:lvlJc w:val="right"/>
      <w:pPr>
        <w:ind w:left="2160" w:hanging="180"/>
      </w:pPr>
      <w:rPr>
        <w:rFonts w:cs="Times New Roman"/>
      </w:rPr>
    </w:lvl>
    <w:lvl w:ilvl="3" w:tplc="C92895CE" w:tentative="1">
      <w:start w:val="1"/>
      <w:numFmt w:val="decimal"/>
      <w:lvlText w:val="%4."/>
      <w:lvlJc w:val="left"/>
      <w:pPr>
        <w:ind w:left="2880" w:hanging="360"/>
      </w:pPr>
      <w:rPr>
        <w:rFonts w:cs="Times New Roman"/>
      </w:rPr>
    </w:lvl>
    <w:lvl w:ilvl="4" w:tplc="69709012" w:tentative="1">
      <w:start w:val="1"/>
      <w:numFmt w:val="lowerLetter"/>
      <w:lvlText w:val="%5."/>
      <w:lvlJc w:val="left"/>
      <w:pPr>
        <w:ind w:left="3600" w:hanging="360"/>
      </w:pPr>
      <w:rPr>
        <w:rFonts w:cs="Times New Roman"/>
      </w:rPr>
    </w:lvl>
    <w:lvl w:ilvl="5" w:tplc="9BAA527E" w:tentative="1">
      <w:start w:val="1"/>
      <w:numFmt w:val="lowerRoman"/>
      <w:lvlText w:val="%6."/>
      <w:lvlJc w:val="right"/>
      <w:pPr>
        <w:ind w:left="4320" w:hanging="180"/>
      </w:pPr>
      <w:rPr>
        <w:rFonts w:cs="Times New Roman"/>
      </w:rPr>
    </w:lvl>
    <w:lvl w:ilvl="6" w:tplc="FDEE5F4C" w:tentative="1">
      <w:start w:val="1"/>
      <w:numFmt w:val="decimal"/>
      <w:lvlText w:val="%7."/>
      <w:lvlJc w:val="left"/>
      <w:pPr>
        <w:ind w:left="5040" w:hanging="360"/>
      </w:pPr>
      <w:rPr>
        <w:rFonts w:cs="Times New Roman"/>
      </w:rPr>
    </w:lvl>
    <w:lvl w:ilvl="7" w:tplc="487642E0" w:tentative="1">
      <w:start w:val="1"/>
      <w:numFmt w:val="lowerLetter"/>
      <w:lvlText w:val="%8."/>
      <w:lvlJc w:val="left"/>
      <w:pPr>
        <w:ind w:left="5760" w:hanging="360"/>
      </w:pPr>
      <w:rPr>
        <w:rFonts w:cs="Times New Roman"/>
      </w:rPr>
    </w:lvl>
    <w:lvl w:ilvl="8" w:tplc="00E0E988" w:tentative="1">
      <w:start w:val="1"/>
      <w:numFmt w:val="lowerRoman"/>
      <w:lvlText w:val="%9."/>
      <w:lvlJc w:val="right"/>
      <w:pPr>
        <w:ind w:left="6480" w:hanging="180"/>
      </w:pPr>
      <w:rPr>
        <w:rFonts w:cs="Times New Roman"/>
      </w:rPr>
    </w:lvl>
  </w:abstractNum>
  <w:abstractNum w:abstractNumId="134">
    <w:nsid w:val="6FDF7EFB"/>
    <w:multiLevelType w:val="multilevel"/>
    <w:tmpl w:val="C7E8A5B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5">
    <w:nsid w:val="700A70FA"/>
    <w:multiLevelType w:val="hybridMultilevel"/>
    <w:tmpl w:val="FB64DD4C"/>
    <w:lvl w:ilvl="0" w:tplc="04090011">
      <w:start w:val="1"/>
      <w:numFmt w:val="decimal"/>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6">
    <w:nsid w:val="70716F28"/>
    <w:multiLevelType w:val="multilevel"/>
    <w:tmpl w:val="D40C774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7">
    <w:nsid w:val="73513A4A"/>
    <w:multiLevelType w:val="hybridMultilevel"/>
    <w:tmpl w:val="02443F88"/>
    <w:lvl w:ilvl="0" w:tplc="AD763AC8">
      <w:start w:val="1"/>
      <w:numFmt w:val="decimal"/>
      <w:lvlText w:val="%1)"/>
      <w:lvlJc w:val="left"/>
      <w:pPr>
        <w:ind w:left="2160" w:hanging="360"/>
      </w:pPr>
      <w:rPr>
        <w:rFonts w:cs="David"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8">
    <w:nsid w:val="74083A63"/>
    <w:multiLevelType w:val="multilevel"/>
    <w:tmpl w:val="785A86BE"/>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decimal"/>
      <w:lvlText w:val="%3)"/>
      <w:lvlJc w:val="left"/>
      <w:pPr>
        <w:tabs>
          <w:tab w:val="num" w:pos="2160"/>
        </w:tabs>
        <w:ind w:left="2160" w:hanging="180"/>
      </w:pPr>
      <w:rPr>
        <w:rFonts w:ascii="David" w:hAnsi="David" w:cs="David"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39">
    <w:nsid w:val="740F3660"/>
    <w:multiLevelType w:val="multilevel"/>
    <w:tmpl w:val="710E91A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0">
    <w:nsid w:val="75132496"/>
    <w:multiLevelType w:val="multilevel"/>
    <w:tmpl w:val="B6E88D9C"/>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41">
    <w:nsid w:val="77706285"/>
    <w:multiLevelType w:val="multilevel"/>
    <w:tmpl w:val="266EAB5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2">
    <w:nsid w:val="78313F33"/>
    <w:multiLevelType w:val="multilevel"/>
    <w:tmpl w:val="2AF41E8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3">
    <w:nsid w:val="7AB532D6"/>
    <w:multiLevelType w:val="multilevel"/>
    <w:tmpl w:val="EC12EC06"/>
    <w:lvl w:ilvl="0">
      <w:start w:val="4"/>
      <w:numFmt w:val="decimal"/>
      <w:lvlText w:val="%1"/>
      <w:lvlJc w:val="left"/>
      <w:pPr>
        <w:ind w:left="360" w:hanging="360"/>
      </w:pPr>
      <w:rPr>
        <w:rFonts w:cs="Times New Roman" w:hint="default"/>
        <w:b/>
        <w:bCs/>
        <w:sz w:val="26"/>
        <w:szCs w:val="26"/>
      </w:rPr>
    </w:lvl>
    <w:lvl w:ilvl="1">
      <w:start w:val="2"/>
      <w:numFmt w:val="decimal"/>
      <w:lvlText w:val="%1.%2"/>
      <w:lvlJc w:val="left"/>
      <w:pPr>
        <w:ind w:left="360" w:hanging="360"/>
      </w:pPr>
      <w:rPr>
        <w:rFonts w:cs="Times New Roman" w:hint="default"/>
        <w:b w:val="0"/>
        <w:sz w:val="24"/>
      </w:rPr>
    </w:lvl>
    <w:lvl w:ilvl="2">
      <w:start w:val="1"/>
      <w:numFmt w:val="decimal"/>
      <w:lvlText w:val="%1.%2.%3"/>
      <w:lvlJc w:val="left"/>
      <w:pPr>
        <w:ind w:left="720" w:hanging="720"/>
      </w:pPr>
      <w:rPr>
        <w:rFonts w:cs="Times New Roman" w:hint="default"/>
        <w:b w:val="0"/>
        <w:sz w:val="24"/>
        <w:szCs w:val="24"/>
      </w:rPr>
    </w:lvl>
    <w:lvl w:ilvl="3">
      <w:start w:val="1"/>
      <w:numFmt w:val="decimal"/>
      <w:lvlText w:val="%1.%2.%3.%4"/>
      <w:lvlJc w:val="left"/>
      <w:pPr>
        <w:ind w:left="720" w:hanging="720"/>
      </w:pPr>
      <w:rPr>
        <w:rFonts w:cs="Times New Roman" w:hint="default"/>
        <w:b w:val="0"/>
        <w:sz w:val="24"/>
      </w:rPr>
    </w:lvl>
    <w:lvl w:ilvl="4">
      <w:start w:val="1"/>
      <w:numFmt w:val="decimal"/>
      <w:lvlText w:val="%1.%2.%3.%4.%5"/>
      <w:lvlJc w:val="left"/>
      <w:pPr>
        <w:ind w:left="1080" w:hanging="1080"/>
      </w:pPr>
      <w:rPr>
        <w:rFonts w:cs="Times New Roman" w:hint="default"/>
        <w:b w:val="0"/>
        <w:sz w:val="24"/>
      </w:rPr>
    </w:lvl>
    <w:lvl w:ilvl="5">
      <w:start w:val="1"/>
      <w:numFmt w:val="decimal"/>
      <w:lvlText w:val="%1.%2.%3.%4.%5.%6"/>
      <w:lvlJc w:val="left"/>
      <w:pPr>
        <w:ind w:left="1080" w:hanging="1080"/>
      </w:pPr>
      <w:rPr>
        <w:rFonts w:cs="Times New Roman" w:hint="default"/>
        <w:b w:val="0"/>
        <w:sz w:val="24"/>
      </w:rPr>
    </w:lvl>
    <w:lvl w:ilvl="6">
      <w:start w:val="1"/>
      <w:numFmt w:val="decimal"/>
      <w:lvlText w:val="%1.%2.%3.%4.%5.%6.%7"/>
      <w:lvlJc w:val="left"/>
      <w:pPr>
        <w:ind w:left="1080" w:hanging="1080"/>
      </w:pPr>
      <w:rPr>
        <w:rFonts w:cs="Times New Roman" w:hint="default"/>
        <w:b w:val="0"/>
        <w:sz w:val="24"/>
      </w:rPr>
    </w:lvl>
    <w:lvl w:ilvl="7">
      <w:start w:val="1"/>
      <w:numFmt w:val="decimal"/>
      <w:lvlText w:val="%1.%2.%3.%4.%5.%6.%7.%8"/>
      <w:lvlJc w:val="left"/>
      <w:pPr>
        <w:ind w:left="1440" w:hanging="1440"/>
      </w:pPr>
      <w:rPr>
        <w:rFonts w:cs="Times New Roman" w:hint="default"/>
        <w:b w:val="0"/>
        <w:sz w:val="24"/>
      </w:rPr>
    </w:lvl>
    <w:lvl w:ilvl="8">
      <w:start w:val="1"/>
      <w:numFmt w:val="decimal"/>
      <w:lvlText w:val="%1.%2.%3.%4.%5.%6.%7.%8.%9"/>
      <w:lvlJc w:val="left"/>
      <w:pPr>
        <w:ind w:left="1440" w:hanging="1440"/>
      </w:pPr>
      <w:rPr>
        <w:rFonts w:cs="Times New Roman" w:hint="default"/>
        <w:b w:val="0"/>
        <w:sz w:val="24"/>
      </w:rPr>
    </w:lvl>
  </w:abstractNum>
  <w:abstractNum w:abstractNumId="144">
    <w:nsid w:val="7AF30434"/>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45">
    <w:nsid w:val="7B912DC9"/>
    <w:multiLevelType w:val="hybridMultilevel"/>
    <w:tmpl w:val="65EC7DB8"/>
    <w:lvl w:ilvl="0" w:tplc="04090011">
      <w:start w:val="1"/>
      <w:numFmt w:val="decimal"/>
      <w:lvlText w:val="%1)"/>
      <w:lvlJc w:val="left"/>
      <w:pPr>
        <w:ind w:left="2160" w:hanging="360"/>
      </w:pPr>
      <w:rPr>
        <w:rFonts w:cs="Times New Roman"/>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46">
    <w:nsid w:val="7BC874F4"/>
    <w:multiLevelType w:val="hybridMultilevel"/>
    <w:tmpl w:val="17A475A4"/>
    <w:lvl w:ilvl="0" w:tplc="04090011">
      <w:start w:val="1"/>
      <w:numFmt w:val="decimal"/>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47">
    <w:nsid w:val="7C2266D2"/>
    <w:multiLevelType w:val="hybridMultilevel"/>
    <w:tmpl w:val="019290D0"/>
    <w:lvl w:ilvl="0" w:tplc="EF9E41D6">
      <w:start w:val="1"/>
      <w:numFmt w:val="decimal"/>
      <w:lvlText w:val="%1)"/>
      <w:lvlJc w:val="left"/>
      <w:pPr>
        <w:ind w:left="2160" w:hanging="360"/>
      </w:pPr>
      <w:rPr>
        <w:rFonts w:cs="David"/>
      </w:rPr>
    </w:lvl>
    <w:lvl w:ilvl="1" w:tplc="04090019" w:tentative="1">
      <w:start w:val="1"/>
      <w:numFmt w:val="lowerLetter"/>
      <w:lvlText w:val="%2."/>
      <w:lvlJc w:val="left"/>
      <w:pPr>
        <w:ind w:left="2880" w:hanging="360"/>
      </w:pPr>
      <w:rPr>
        <w:rFonts w:cs="Times New Roman"/>
      </w:rPr>
    </w:lvl>
    <w:lvl w:ilvl="2" w:tplc="0409001B">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48">
    <w:nsid w:val="7C577B65"/>
    <w:multiLevelType w:val="hybridMultilevel"/>
    <w:tmpl w:val="F0C2C9C4"/>
    <w:lvl w:ilvl="0" w:tplc="D576CDFA">
      <w:start w:val="1975"/>
      <w:numFmt w:val="bullet"/>
      <w:lvlText w:val="-"/>
      <w:lvlJc w:val="left"/>
      <w:pPr>
        <w:ind w:left="360" w:hanging="360"/>
      </w:pPr>
      <w:rPr>
        <w:rFonts w:ascii="Times New Roman" w:eastAsia="Times New Roman" w:hAnsi="Times New Roman" w:hint="default"/>
      </w:rPr>
    </w:lvl>
    <w:lvl w:ilvl="1" w:tplc="9CB2CF16">
      <w:start w:val="1"/>
      <w:numFmt w:val="bullet"/>
      <w:lvlText w:val="o"/>
      <w:lvlJc w:val="left"/>
      <w:pPr>
        <w:ind w:left="1080" w:hanging="360"/>
      </w:pPr>
      <w:rPr>
        <w:rFonts w:ascii="Courier New" w:hAnsi="Courier New" w:hint="default"/>
      </w:rPr>
    </w:lvl>
    <w:lvl w:ilvl="2" w:tplc="13C4BE8E">
      <w:start w:val="1"/>
      <w:numFmt w:val="bullet"/>
      <w:lvlText w:val=""/>
      <w:lvlJc w:val="left"/>
      <w:pPr>
        <w:ind w:left="1800" w:hanging="360"/>
      </w:pPr>
      <w:rPr>
        <w:rFonts w:ascii="Wingdings" w:hAnsi="Wingdings" w:hint="default"/>
      </w:rPr>
    </w:lvl>
    <w:lvl w:ilvl="3" w:tplc="0136D8A8" w:tentative="1">
      <w:start w:val="1"/>
      <w:numFmt w:val="bullet"/>
      <w:lvlText w:val=""/>
      <w:lvlJc w:val="left"/>
      <w:pPr>
        <w:ind w:left="2520" w:hanging="360"/>
      </w:pPr>
      <w:rPr>
        <w:rFonts w:ascii="Symbol" w:hAnsi="Symbol" w:hint="default"/>
      </w:rPr>
    </w:lvl>
    <w:lvl w:ilvl="4" w:tplc="1F3C886A" w:tentative="1">
      <w:start w:val="1"/>
      <w:numFmt w:val="bullet"/>
      <w:lvlText w:val="o"/>
      <w:lvlJc w:val="left"/>
      <w:pPr>
        <w:ind w:left="3240" w:hanging="360"/>
      </w:pPr>
      <w:rPr>
        <w:rFonts w:ascii="Courier New" w:hAnsi="Courier New" w:hint="default"/>
      </w:rPr>
    </w:lvl>
    <w:lvl w:ilvl="5" w:tplc="EB104A70" w:tentative="1">
      <w:start w:val="1"/>
      <w:numFmt w:val="bullet"/>
      <w:lvlText w:val=""/>
      <w:lvlJc w:val="left"/>
      <w:pPr>
        <w:ind w:left="3960" w:hanging="360"/>
      </w:pPr>
      <w:rPr>
        <w:rFonts w:ascii="Wingdings" w:hAnsi="Wingdings" w:hint="default"/>
      </w:rPr>
    </w:lvl>
    <w:lvl w:ilvl="6" w:tplc="09F6A786" w:tentative="1">
      <w:start w:val="1"/>
      <w:numFmt w:val="bullet"/>
      <w:lvlText w:val=""/>
      <w:lvlJc w:val="left"/>
      <w:pPr>
        <w:ind w:left="4680" w:hanging="360"/>
      </w:pPr>
      <w:rPr>
        <w:rFonts w:ascii="Symbol" w:hAnsi="Symbol" w:hint="default"/>
      </w:rPr>
    </w:lvl>
    <w:lvl w:ilvl="7" w:tplc="6FB02DFE" w:tentative="1">
      <w:start w:val="1"/>
      <w:numFmt w:val="bullet"/>
      <w:lvlText w:val="o"/>
      <w:lvlJc w:val="left"/>
      <w:pPr>
        <w:ind w:left="5400" w:hanging="360"/>
      </w:pPr>
      <w:rPr>
        <w:rFonts w:ascii="Courier New" w:hAnsi="Courier New" w:hint="default"/>
      </w:rPr>
    </w:lvl>
    <w:lvl w:ilvl="8" w:tplc="F61E6B5C" w:tentative="1">
      <w:start w:val="1"/>
      <w:numFmt w:val="bullet"/>
      <w:lvlText w:val=""/>
      <w:lvlJc w:val="left"/>
      <w:pPr>
        <w:ind w:left="6120" w:hanging="360"/>
      </w:pPr>
      <w:rPr>
        <w:rFonts w:ascii="Wingdings" w:hAnsi="Wingdings" w:hint="default"/>
      </w:rPr>
    </w:lvl>
  </w:abstractNum>
  <w:abstractNum w:abstractNumId="149">
    <w:nsid w:val="7C72018C"/>
    <w:multiLevelType w:val="multilevel"/>
    <w:tmpl w:val="C596B63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0">
    <w:nsid w:val="7D0F0D4A"/>
    <w:multiLevelType w:val="multilevel"/>
    <w:tmpl w:val="B89814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hebrew1"/>
      <w:lvlText w:val="%4."/>
      <w:lvlJc w:val="center"/>
      <w:pPr>
        <w:ind w:left="1728" w:hanging="648"/>
      </w:pPr>
      <w:rPr>
        <w:rFonts w:cs="David" w:hint="default"/>
        <w:sz w:val="2"/>
        <w:szCs w:val="24"/>
      </w:rPr>
    </w:lvl>
    <w:lvl w:ilvl="4">
      <w:start w:val="1"/>
      <w:numFmt w:val="decimal"/>
      <w:lvlText w:val="%1.%2.%3.%4.%5."/>
      <w:lvlJc w:val="left"/>
      <w:pPr>
        <w:ind w:left="2232" w:hanging="792"/>
      </w:pPr>
      <w:rPr>
        <w:rFonts w:cs="Times New Roman" w:hint="default"/>
        <w:b w:val="0"/>
        <w:bCs w:val="0"/>
        <w:color w:val="auto"/>
      </w:rPr>
    </w:lvl>
    <w:lvl w:ilvl="5">
      <w:start w:val="1"/>
      <w:numFmt w:val="decimal"/>
      <w:lvlText w:val="%1.%2.%3.%4.%5.%6."/>
      <w:lvlJc w:val="left"/>
      <w:pPr>
        <w:ind w:left="2736" w:hanging="936"/>
      </w:pPr>
      <w:rPr>
        <w:rFonts w:cs="Times New Roman" w:hint="default"/>
        <w:color w:val="auto"/>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1">
    <w:nsid w:val="7E486F9C"/>
    <w:multiLevelType w:val="multilevel"/>
    <w:tmpl w:val="20E8ADB4"/>
    <w:lvl w:ilvl="0">
      <w:start w:val="4"/>
      <w:numFmt w:val="decimal"/>
      <w:lvlText w:val="%1"/>
      <w:lvlJc w:val="left"/>
      <w:pPr>
        <w:ind w:left="375" w:hanging="375"/>
      </w:pPr>
      <w:rPr>
        <w:rFonts w:cs="Times New Roman" w:hint="default"/>
        <w:sz w:val="24"/>
      </w:rPr>
    </w:lvl>
    <w:lvl w:ilvl="1">
      <w:start w:val="12"/>
      <w:numFmt w:val="decimal"/>
      <w:lvlText w:val="%1.%2"/>
      <w:lvlJc w:val="left"/>
      <w:pPr>
        <w:ind w:left="375" w:hanging="375"/>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abstractNum w:abstractNumId="152">
    <w:nsid w:val="7E891F14"/>
    <w:multiLevelType w:val="multilevel"/>
    <w:tmpl w:val="EB4AF3F8"/>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ascii="David" w:hAnsi="David" w:cs="David"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53">
    <w:nsid w:val="7EB94221"/>
    <w:multiLevelType w:val="multilevel"/>
    <w:tmpl w:val="5FB40776"/>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decimal"/>
      <w:lvlText w:val="%5)"/>
      <w:lvlJc w:val="left"/>
      <w:pPr>
        <w:ind w:left="1800" w:hanging="360"/>
      </w:pPr>
      <w:rPr>
        <w:rFonts w:cs="David"/>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num w:numId="1">
    <w:abstractNumId w:val="92"/>
  </w:num>
  <w:num w:numId="2">
    <w:abstractNumId w:val="22"/>
  </w:num>
  <w:num w:numId="3">
    <w:abstractNumId w:val="36"/>
  </w:num>
  <w:num w:numId="4">
    <w:abstractNumId w:val="94"/>
  </w:num>
  <w:num w:numId="5">
    <w:abstractNumId w:val="80"/>
  </w:num>
  <w:num w:numId="6">
    <w:abstractNumId w:val="40"/>
  </w:num>
  <w:num w:numId="7">
    <w:abstractNumId w:val="144"/>
  </w:num>
  <w:num w:numId="8">
    <w:abstractNumId w:val="17"/>
  </w:num>
  <w:num w:numId="9">
    <w:abstractNumId w:val="98"/>
  </w:num>
  <w:num w:numId="10">
    <w:abstractNumId w:val="30"/>
  </w:num>
  <w:num w:numId="11">
    <w:abstractNumId w:val="133"/>
  </w:num>
  <w:num w:numId="12">
    <w:abstractNumId w:val="15"/>
  </w:num>
  <w:num w:numId="13">
    <w:abstractNumId w:val="50"/>
  </w:num>
  <w:num w:numId="14">
    <w:abstractNumId w:val="148"/>
  </w:num>
  <w:num w:numId="15">
    <w:abstractNumId w:val="127"/>
  </w:num>
  <w:num w:numId="16">
    <w:abstractNumId w:val="86"/>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4"/>
  </w:num>
  <w:num w:numId="23">
    <w:abstractNumId w:val="70"/>
  </w:num>
  <w:num w:numId="24">
    <w:abstractNumId w:val="71"/>
  </w:num>
  <w:num w:numId="25">
    <w:abstractNumId w:val="73"/>
  </w:num>
  <w:num w:numId="26">
    <w:abstractNumId w:val="45"/>
  </w:num>
  <w:num w:numId="27">
    <w:abstractNumId w:val="16"/>
  </w:num>
  <w:num w:numId="28">
    <w:abstractNumId w:val="142"/>
  </w:num>
  <w:num w:numId="29">
    <w:abstractNumId w:val="109"/>
  </w:num>
  <w:num w:numId="30">
    <w:abstractNumId w:val="31"/>
  </w:num>
  <w:num w:numId="31">
    <w:abstractNumId w:val="48"/>
  </w:num>
  <w:num w:numId="32">
    <w:abstractNumId w:val="140"/>
  </w:num>
  <w:num w:numId="33">
    <w:abstractNumId w:val="26"/>
  </w:num>
  <w:num w:numId="34">
    <w:abstractNumId w:val="25"/>
  </w:num>
  <w:num w:numId="35">
    <w:abstractNumId w:val="150"/>
  </w:num>
  <w:num w:numId="36">
    <w:abstractNumId w:val="112"/>
  </w:num>
  <w:num w:numId="37">
    <w:abstractNumId w:val="153"/>
  </w:num>
  <w:num w:numId="38">
    <w:abstractNumId w:val="64"/>
  </w:num>
  <w:num w:numId="39">
    <w:abstractNumId w:val="65"/>
  </w:num>
  <w:num w:numId="40">
    <w:abstractNumId w:val="111"/>
  </w:num>
  <w:num w:numId="41">
    <w:abstractNumId w:val="103"/>
  </w:num>
  <w:num w:numId="42">
    <w:abstractNumId w:val="33"/>
  </w:num>
  <w:num w:numId="43">
    <w:abstractNumId w:val="125"/>
  </w:num>
  <w:num w:numId="44">
    <w:abstractNumId w:val="115"/>
  </w:num>
  <w:num w:numId="45">
    <w:abstractNumId w:val="29"/>
  </w:num>
  <w:num w:numId="46">
    <w:abstractNumId w:val="128"/>
  </w:num>
  <w:num w:numId="47">
    <w:abstractNumId w:val="83"/>
  </w:num>
  <w:num w:numId="48">
    <w:abstractNumId w:val="82"/>
  </w:num>
  <w:num w:numId="49">
    <w:abstractNumId w:val="122"/>
  </w:num>
  <w:num w:numId="50">
    <w:abstractNumId w:val="4"/>
  </w:num>
  <w:num w:numId="51">
    <w:abstractNumId w:val="116"/>
  </w:num>
  <w:num w:numId="52">
    <w:abstractNumId w:val="56"/>
  </w:num>
  <w:num w:numId="53">
    <w:abstractNumId w:val="67"/>
  </w:num>
  <w:num w:numId="54">
    <w:abstractNumId w:val="134"/>
  </w:num>
  <w:num w:numId="55">
    <w:abstractNumId w:val="117"/>
  </w:num>
  <w:num w:numId="56">
    <w:abstractNumId w:val="124"/>
  </w:num>
  <w:num w:numId="57">
    <w:abstractNumId w:val="1"/>
  </w:num>
  <w:num w:numId="58">
    <w:abstractNumId w:val="13"/>
  </w:num>
  <w:num w:numId="59">
    <w:abstractNumId w:val="14"/>
  </w:num>
  <w:num w:numId="60">
    <w:abstractNumId w:val="7"/>
  </w:num>
  <w:num w:numId="61">
    <w:abstractNumId w:val="55"/>
  </w:num>
  <w:num w:numId="62">
    <w:abstractNumId w:val="39"/>
  </w:num>
  <w:num w:numId="63">
    <w:abstractNumId w:val="95"/>
  </w:num>
  <w:num w:numId="64">
    <w:abstractNumId w:val="72"/>
  </w:num>
  <w:num w:numId="65">
    <w:abstractNumId w:val="77"/>
  </w:num>
  <w:num w:numId="66">
    <w:abstractNumId w:val="105"/>
  </w:num>
  <w:num w:numId="67">
    <w:abstractNumId w:val="35"/>
  </w:num>
  <w:num w:numId="68">
    <w:abstractNumId w:val="12"/>
  </w:num>
  <w:num w:numId="69">
    <w:abstractNumId w:val="0"/>
  </w:num>
  <w:num w:numId="70">
    <w:abstractNumId w:val="59"/>
  </w:num>
  <w:num w:numId="71">
    <w:abstractNumId w:val="34"/>
  </w:num>
  <w:num w:numId="72">
    <w:abstractNumId w:val="136"/>
  </w:num>
  <w:num w:numId="73">
    <w:abstractNumId w:val="119"/>
  </w:num>
  <w:num w:numId="74">
    <w:abstractNumId w:val="78"/>
  </w:num>
  <w:num w:numId="75">
    <w:abstractNumId w:val="46"/>
  </w:num>
  <w:num w:numId="76">
    <w:abstractNumId w:val="54"/>
  </w:num>
  <w:num w:numId="77">
    <w:abstractNumId w:val="9"/>
  </w:num>
  <w:num w:numId="78">
    <w:abstractNumId w:val="38"/>
  </w:num>
  <w:num w:numId="79">
    <w:abstractNumId w:val="53"/>
  </w:num>
  <w:num w:numId="80">
    <w:abstractNumId w:val="93"/>
  </w:num>
  <w:num w:numId="81">
    <w:abstractNumId w:val="139"/>
  </w:num>
  <w:num w:numId="82">
    <w:abstractNumId w:val="10"/>
  </w:num>
  <w:num w:numId="83">
    <w:abstractNumId w:val="107"/>
  </w:num>
  <w:num w:numId="84">
    <w:abstractNumId w:val="114"/>
  </w:num>
  <w:num w:numId="85">
    <w:abstractNumId w:val="8"/>
  </w:num>
  <w:num w:numId="86">
    <w:abstractNumId w:val="63"/>
  </w:num>
  <w:num w:numId="87">
    <w:abstractNumId w:val="149"/>
  </w:num>
  <w:num w:numId="88">
    <w:abstractNumId w:val="141"/>
  </w:num>
  <w:num w:numId="89">
    <w:abstractNumId w:val="69"/>
  </w:num>
  <w:num w:numId="90">
    <w:abstractNumId w:val="62"/>
  </w:num>
  <w:num w:numId="91">
    <w:abstractNumId w:val="97"/>
  </w:num>
  <w:num w:numId="92">
    <w:abstractNumId w:val="60"/>
  </w:num>
  <w:num w:numId="9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04"/>
  </w:num>
  <w:num w:numId="95">
    <w:abstractNumId w:val="51"/>
  </w:num>
  <w:num w:numId="96">
    <w:abstractNumId w:val="74"/>
  </w:num>
  <w:num w:numId="97">
    <w:abstractNumId w:val="84"/>
  </w:num>
  <w:num w:numId="98">
    <w:abstractNumId w:val="132"/>
  </w:num>
  <w:num w:numId="99">
    <w:abstractNumId w:val="32"/>
  </w:num>
  <w:num w:numId="100">
    <w:abstractNumId w:val="106"/>
  </w:num>
  <w:num w:numId="101">
    <w:abstractNumId w:val="130"/>
  </w:num>
  <w:num w:numId="102">
    <w:abstractNumId w:val="108"/>
  </w:num>
  <w:num w:numId="103">
    <w:abstractNumId w:val="76"/>
  </w:num>
  <w:num w:numId="104">
    <w:abstractNumId w:val="21"/>
  </w:num>
  <w:num w:numId="105">
    <w:abstractNumId w:val="152"/>
  </w:num>
  <w:num w:numId="106">
    <w:abstractNumId w:val="120"/>
  </w:num>
  <w:num w:numId="107">
    <w:abstractNumId w:val="118"/>
  </w:num>
  <w:num w:numId="108">
    <w:abstractNumId w:val="138"/>
  </w:num>
  <w:num w:numId="109">
    <w:abstractNumId w:val="61"/>
  </w:num>
  <w:num w:numId="110">
    <w:abstractNumId w:val="23"/>
  </w:num>
  <w:num w:numId="111">
    <w:abstractNumId w:val="147"/>
  </w:num>
  <w:num w:numId="112">
    <w:abstractNumId w:val="57"/>
  </w:num>
  <w:num w:numId="113">
    <w:abstractNumId w:val="27"/>
  </w:num>
  <w:num w:numId="114">
    <w:abstractNumId w:val="5"/>
  </w:num>
  <w:num w:numId="115">
    <w:abstractNumId w:val="145"/>
  </w:num>
  <w:num w:numId="116">
    <w:abstractNumId w:val="96"/>
  </w:num>
  <w:num w:numId="117">
    <w:abstractNumId w:val="99"/>
  </w:num>
  <w:num w:numId="118">
    <w:abstractNumId w:val="81"/>
  </w:num>
  <w:num w:numId="119">
    <w:abstractNumId w:val="19"/>
  </w:num>
  <w:num w:numId="120">
    <w:abstractNumId w:val="137"/>
  </w:num>
  <w:num w:numId="121">
    <w:abstractNumId w:val="129"/>
  </w:num>
  <w:num w:numId="122">
    <w:abstractNumId w:val="52"/>
  </w:num>
  <w:num w:numId="123">
    <w:abstractNumId w:val="58"/>
  </w:num>
  <w:num w:numId="124">
    <w:abstractNumId w:val="123"/>
  </w:num>
  <w:num w:numId="125">
    <w:abstractNumId w:val="91"/>
  </w:num>
  <w:num w:numId="126">
    <w:abstractNumId w:val="146"/>
  </w:num>
  <w:num w:numId="127">
    <w:abstractNumId w:val="79"/>
  </w:num>
  <w:num w:numId="128">
    <w:abstractNumId w:val="85"/>
  </w:num>
  <w:num w:numId="129">
    <w:abstractNumId w:val="68"/>
  </w:num>
  <w:num w:numId="130">
    <w:abstractNumId w:val="101"/>
  </w:num>
  <w:num w:numId="131">
    <w:abstractNumId w:val="102"/>
  </w:num>
  <w:num w:numId="132">
    <w:abstractNumId w:val="42"/>
  </w:num>
  <w:num w:numId="133">
    <w:abstractNumId w:val="135"/>
  </w:num>
  <w:num w:numId="134">
    <w:abstractNumId w:val="88"/>
  </w:num>
  <w:num w:numId="135">
    <w:abstractNumId w:val="75"/>
  </w:num>
  <w:num w:numId="136">
    <w:abstractNumId w:val="49"/>
  </w:num>
  <w:num w:numId="137">
    <w:abstractNumId w:val="20"/>
  </w:num>
  <w:num w:numId="138">
    <w:abstractNumId w:val="43"/>
  </w:num>
  <w:num w:numId="139">
    <w:abstractNumId w:val="66"/>
  </w:num>
  <w:num w:numId="140">
    <w:abstractNumId w:val="44"/>
  </w:num>
  <w:num w:numId="141">
    <w:abstractNumId w:val="41"/>
  </w:num>
  <w:num w:numId="142">
    <w:abstractNumId w:val="28"/>
  </w:num>
  <w:num w:numId="143">
    <w:abstractNumId w:val="47"/>
  </w:num>
  <w:num w:numId="144">
    <w:abstractNumId w:val="89"/>
  </w:num>
  <w:num w:numId="145">
    <w:abstractNumId w:val="90"/>
  </w:num>
  <w:num w:numId="146">
    <w:abstractNumId w:val="18"/>
  </w:num>
  <w:num w:numId="147">
    <w:abstractNumId w:val="100"/>
  </w:num>
  <w:num w:numId="14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26"/>
  </w:num>
  <w:num w:numId="150">
    <w:abstractNumId w:val="37"/>
  </w:num>
  <w:num w:numId="151">
    <w:abstractNumId w:val="11"/>
  </w:num>
  <w:num w:numId="152">
    <w:abstractNumId w:val="24"/>
  </w:num>
  <w:num w:numId="153">
    <w:abstractNumId w:val="131"/>
  </w:num>
  <w:num w:numId="154">
    <w:abstractNumId w:val="87"/>
  </w:num>
  <w:num w:numId="155">
    <w:abstractNumId w:val="143"/>
  </w:num>
  <w:num w:numId="156">
    <w:abstractNumId w:val="113"/>
  </w:num>
  <w:num w:numId="157">
    <w:abstractNumId w:val="151"/>
  </w:num>
  <w:num w:numId="158">
    <w:abstractNumId w:val="2"/>
  </w:num>
  <w:num w:numId="159">
    <w:abstractNumId w:val="6"/>
  </w:num>
  <w:num w:numId="160">
    <w:abstractNumId w:val="121"/>
  </w:num>
  <w:numIdMacAtCleanup w:val="1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17A0"/>
    <w:rsid w:val="00003670"/>
    <w:rsid w:val="00003A33"/>
    <w:rsid w:val="00003F31"/>
    <w:rsid w:val="00004C59"/>
    <w:rsid w:val="00004C9F"/>
    <w:rsid w:val="00004D03"/>
    <w:rsid w:val="00005770"/>
    <w:rsid w:val="0000728D"/>
    <w:rsid w:val="0001181A"/>
    <w:rsid w:val="00012459"/>
    <w:rsid w:val="00012515"/>
    <w:rsid w:val="00012905"/>
    <w:rsid w:val="00013D76"/>
    <w:rsid w:val="00014574"/>
    <w:rsid w:val="00015439"/>
    <w:rsid w:val="00017AE7"/>
    <w:rsid w:val="00017D6C"/>
    <w:rsid w:val="00020086"/>
    <w:rsid w:val="00021FBF"/>
    <w:rsid w:val="0002272C"/>
    <w:rsid w:val="00022E92"/>
    <w:rsid w:val="000233B2"/>
    <w:rsid w:val="00024DD9"/>
    <w:rsid w:val="00025291"/>
    <w:rsid w:val="000255B0"/>
    <w:rsid w:val="000271B1"/>
    <w:rsid w:val="00030470"/>
    <w:rsid w:val="00030845"/>
    <w:rsid w:val="00031A49"/>
    <w:rsid w:val="000324F4"/>
    <w:rsid w:val="0003267E"/>
    <w:rsid w:val="00032AE9"/>
    <w:rsid w:val="00034614"/>
    <w:rsid w:val="000347B3"/>
    <w:rsid w:val="00035878"/>
    <w:rsid w:val="0003589A"/>
    <w:rsid w:val="000374B5"/>
    <w:rsid w:val="0004006A"/>
    <w:rsid w:val="00040F94"/>
    <w:rsid w:val="00042B69"/>
    <w:rsid w:val="00044593"/>
    <w:rsid w:val="00044F33"/>
    <w:rsid w:val="00046698"/>
    <w:rsid w:val="00046E21"/>
    <w:rsid w:val="000470DB"/>
    <w:rsid w:val="00047678"/>
    <w:rsid w:val="00047AA3"/>
    <w:rsid w:val="00047E5D"/>
    <w:rsid w:val="00050AA0"/>
    <w:rsid w:val="00051266"/>
    <w:rsid w:val="00051E9B"/>
    <w:rsid w:val="000530A4"/>
    <w:rsid w:val="00053893"/>
    <w:rsid w:val="000554B7"/>
    <w:rsid w:val="0005798F"/>
    <w:rsid w:val="00057A75"/>
    <w:rsid w:val="0006012D"/>
    <w:rsid w:val="000605BE"/>
    <w:rsid w:val="00060D09"/>
    <w:rsid w:val="000620AB"/>
    <w:rsid w:val="00062193"/>
    <w:rsid w:val="00062228"/>
    <w:rsid w:val="0006467D"/>
    <w:rsid w:val="00065588"/>
    <w:rsid w:val="0006694F"/>
    <w:rsid w:val="000706AB"/>
    <w:rsid w:val="00071230"/>
    <w:rsid w:val="00072177"/>
    <w:rsid w:val="00073A97"/>
    <w:rsid w:val="0007437D"/>
    <w:rsid w:val="000767C5"/>
    <w:rsid w:val="00076E8C"/>
    <w:rsid w:val="0008005C"/>
    <w:rsid w:val="00082996"/>
    <w:rsid w:val="000831B2"/>
    <w:rsid w:val="000845A3"/>
    <w:rsid w:val="00085320"/>
    <w:rsid w:val="0008790C"/>
    <w:rsid w:val="000910CB"/>
    <w:rsid w:val="00091149"/>
    <w:rsid w:val="000932A2"/>
    <w:rsid w:val="00093C41"/>
    <w:rsid w:val="000952A7"/>
    <w:rsid w:val="00095C25"/>
    <w:rsid w:val="000969B9"/>
    <w:rsid w:val="00096AF6"/>
    <w:rsid w:val="0009743C"/>
    <w:rsid w:val="00097A40"/>
    <w:rsid w:val="000A26C0"/>
    <w:rsid w:val="000A2D92"/>
    <w:rsid w:val="000A4C00"/>
    <w:rsid w:val="000A6452"/>
    <w:rsid w:val="000A6ACF"/>
    <w:rsid w:val="000A6C9C"/>
    <w:rsid w:val="000A7885"/>
    <w:rsid w:val="000B0EC2"/>
    <w:rsid w:val="000B1569"/>
    <w:rsid w:val="000B2A01"/>
    <w:rsid w:val="000B41BB"/>
    <w:rsid w:val="000B41C9"/>
    <w:rsid w:val="000B4697"/>
    <w:rsid w:val="000B4A78"/>
    <w:rsid w:val="000B4E5D"/>
    <w:rsid w:val="000B5172"/>
    <w:rsid w:val="000B5978"/>
    <w:rsid w:val="000B5D21"/>
    <w:rsid w:val="000C0614"/>
    <w:rsid w:val="000C07D7"/>
    <w:rsid w:val="000C17C7"/>
    <w:rsid w:val="000C204E"/>
    <w:rsid w:val="000C4732"/>
    <w:rsid w:val="000C56C9"/>
    <w:rsid w:val="000C5C27"/>
    <w:rsid w:val="000C6384"/>
    <w:rsid w:val="000C6FE5"/>
    <w:rsid w:val="000C7008"/>
    <w:rsid w:val="000C7AB5"/>
    <w:rsid w:val="000D1610"/>
    <w:rsid w:val="000D50BC"/>
    <w:rsid w:val="000D5305"/>
    <w:rsid w:val="000D543B"/>
    <w:rsid w:val="000D6663"/>
    <w:rsid w:val="000D750B"/>
    <w:rsid w:val="000D7659"/>
    <w:rsid w:val="000D7B4E"/>
    <w:rsid w:val="000D7E09"/>
    <w:rsid w:val="000E015B"/>
    <w:rsid w:val="000E0F06"/>
    <w:rsid w:val="000E2635"/>
    <w:rsid w:val="000E2D3E"/>
    <w:rsid w:val="000E2DB3"/>
    <w:rsid w:val="000E48B0"/>
    <w:rsid w:val="000E495B"/>
    <w:rsid w:val="000E5854"/>
    <w:rsid w:val="000E7622"/>
    <w:rsid w:val="000E7746"/>
    <w:rsid w:val="000F00AE"/>
    <w:rsid w:val="000F0343"/>
    <w:rsid w:val="000F05D9"/>
    <w:rsid w:val="000F0626"/>
    <w:rsid w:val="000F0BAD"/>
    <w:rsid w:val="000F0CFA"/>
    <w:rsid w:val="000F0E2E"/>
    <w:rsid w:val="000F11BF"/>
    <w:rsid w:val="000F1789"/>
    <w:rsid w:val="000F17A7"/>
    <w:rsid w:val="000F1CFD"/>
    <w:rsid w:val="000F1F64"/>
    <w:rsid w:val="000F2CBF"/>
    <w:rsid w:val="000F4219"/>
    <w:rsid w:val="000F49AD"/>
    <w:rsid w:val="000F56F7"/>
    <w:rsid w:val="000F6623"/>
    <w:rsid w:val="000F6DF1"/>
    <w:rsid w:val="000F6FC0"/>
    <w:rsid w:val="000F7148"/>
    <w:rsid w:val="000F71D0"/>
    <w:rsid w:val="000F7BCD"/>
    <w:rsid w:val="001005A6"/>
    <w:rsid w:val="0010083D"/>
    <w:rsid w:val="00100A40"/>
    <w:rsid w:val="00100B31"/>
    <w:rsid w:val="00101137"/>
    <w:rsid w:val="00101796"/>
    <w:rsid w:val="001019D6"/>
    <w:rsid w:val="00104FBF"/>
    <w:rsid w:val="001055B1"/>
    <w:rsid w:val="00105B42"/>
    <w:rsid w:val="001106CC"/>
    <w:rsid w:val="00110CA9"/>
    <w:rsid w:val="00110D39"/>
    <w:rsid w:val="0011160D"/>
    <w:rsid w:val="001117FA"/>
    <w:rsid w:val="00111FE4"/>
    <w:rsid w:val="00112928"/>
    <w:rsid w:val="00113976"/>
    <w:rsid w:val="00114017"/>
    <w:rsid w:val="00115E00"/>
    <w:rsid w:val="00116326"/>
    <w:rsid w:val="001215D1"/>
    <w:rsid w:val="001225D8"/>
    <w:rsid w:val="0012269D"/>
    <w:rsid w:val="00122DCA"/>
    <w:rsid w:val="00130027"/>
    <w:rsid w:val="00131011"/>
    <w:rsid w:val="00132199"/>
    <w:rsid w:val="00132A47"/>
    <w:rsid w:val="0013470B"/>
    <w:rsid w:val="0013567D"/>
    <w:rsid w:val="00135E50"/>
    <w:rsid w:val="00140175"/>
    <w:rsid w:val="001401B3"/>
    <w:rsid w:val="0014081F"/>
    <w:rsid w:val="00141495"/>
    <w:rsid w:val="00141FA2"/>
    <w:rsid w:val="00145ABB"/>
    <w:rsid w:val="00145FB1"/>
    <w:rsid w:val="0014647B"/>
    <w:rsid w:val="001473CF"/>
    <w:rsid w:val="00150857"/>
    <w:rsid w:val="00150A3D"/>
    <w:rsid w:val="00150D5A"/>
    <w:rsid w:val="00151737"/>
    <w:rsid w:val="001518FD"/>
    <w:rsid w:val="00152809"/>
    <w:rsid w:val="00152F88"/>
    <w:rsid w:val="001537C3"/>
    <w:rsid w:val="00153970"/>
    <w:rsid w:val="00154585"/>
    <w:rsid w:val="0015569F"/>
    <w:rsid w:val="00155DA8"/>
    <w:rsid w:val="0015614D"/>
    <w:rsid w:val="00156352"/>
    <w:rsid w:val="00156AC8"/>
    <w:rsid w:val="00157263"/>
    <w:rsid w:val="00157360"/>
    <w:rsid w:val="00157827"/>
    <w:rsid w:val="00157E38"/>
    <w:rsid w:val="00160087"/>
    <w:rsid w:val="00161098"/>
    <w:rsid w:val="001610AB"/>
    <w:rsid w:val="001618B8"/>
    <w:rsid w:val="00163289"/>
    <w:rsid w:val="0016370C"/>
    <w:rsid w:val="001640E0"/>
    <w:rsid w:val="00166608"/>
    <w:rsid w:val="00166B03"/>
    <w:rsid w:val="001675B9"/>
    <w:rsid w:val="001708F1"/>
    <w:rsid w:val="00170C5B"/>
    <w:rsid w:val="00171DDC"/>
    <w:rsid w:val="00171FA5"/>
    <w:rsid w:val="0017280E"/>
    <w:rsid w:val="00172E7A"/>
    <w:rsid w:val="00175FFD"/>
    <w:rsid w:val="00177470"/>
    <w:rsid w:val="00177D38"/>
    <w:rsid w:val="001804CE"/>
    <w:rsid w:val="00180618"/>
    <w:rsid w:val="001810AC"/>
    <w:rsid w:val="001814D7"/>
    <w:rsid w:val="00182492"/>
    <w:rsid w:val="00182CA9"/>
    <w:rsid w:val="00182E90"/>
    <w:rsid w:val="001831B6"/>
    <w:rsid w:val="0018502A"/>
    <w:rsid w:val="00185C20"/>
    <w:rsid w:val="00185C6C"/>
    <w:rsid w:val="001869DB"/>
    <w:rsid w:val="001910B0"/>
    <w:rsid w:val="00191BD5"/>
    <w:rsid w:val="0019241A"/>
    <w:rsid w:val="00192B69"/>
    <w:rsid w:val="0019352C"/>
    <w:rsid w:val="00193B0F"/>
    <w:rsid w:val="00193DF2"/>
    <w:rsid w:val="00193E5F"/>
    <w:rsid w:val="00195509"/>
    <w:rsid w:val="0019554D"/>
    <w:rsid w:val="0019640D"/>
    <w:rsid w:val="00197414"/>
    <w:rsid w:val="001975BE"/>
    <w:rsid w:val="001A027A"/>
    <w:rsid w:val="001A03BE"/>
    <w:rsid w:val="001A1548"/>
    <w:rsid w:val="001A2070"/>
    <w:rsid w:val="001A2150"/>
    <w:rsid w:val="001A22FB"/>
    <w:rsid w:val="001A2A42"/>
    <w:rsid w:val="001A4931"/>
    <w:rsid w:val="001A662E"/>
    <w:rsid w:val="001A700A"/>
    <w:rsid w:val="001B1055"/>
    <w:rsid w:val="001B18E1"/>
    <w:rsid w:val="001B2A0D"/>
    <w:rsid w:val="001B2A29"/>
    <w:rsid w:val="001B37C2"/>
    <w:rsid w:val="001B478D"/>
    <w:rsid w:val="001B47A4"/>
    <w:rsid w:val="001B613E"/>
    <w:rsid w:val="001B62ED"/>
    <w:rsid w:val="001B7C01"/>
    <w:rsid w:val="001C4459"/>
    <w:rsid w:val="001C45AB"/>
    <w:rsid w:val="001C4940"/>
    <w:rsid w:val="001C4AEC"/>
    <w:rsid w:val="001C535B"/>
    <w:rsid w:val="001C6882"/>
    <w:rsid w:val="001C696D"/>
    <w:rsid w:val="001C7118"/>
    <w:rsid w:val="001C774C"/>
    <w:rsid w:val="001C7A3E"/>
    <w:rsid w:val="001D01A0"/>
    <w:rsid w:val="001D437C"/>
    <w:rsid w:val="001D43BB"/>
    <w:rsid w:val="001D5811"/>
    <w:rsid w:val="001D6223"/>
    <w:rsid w:val="001D7252"/>
    <w:rsid w:val="001D75A8"/>
    <w:rsid w:val="001E0273"/>
    <w:rsid w:val="001E1C7D"/>
    <w:rsid w:val="001E3872"/>
    <w:rsid w:val="001E4679"/>
    <w:rsid w:val="001E4C06"/>
    <w:rsid w:val="001E600B"/>
    <w:rsid w:val="001E6BB6"/>
    <w:rsid w:val="001E6C87"/>
    <w:rsid w:val="001E6ED1"/>
    <w:rsid w:val="001F14AD"/>
    <w:rsid w:val="001F2555"/>
    <w:rsid w:val="001F3EA9"/>
    <w:rsid w:val="001F4528"/>
    <w:rsid w:val="001F49AB"/>
    <w:rsid w:val="001F57FF"/>
    <w:rsid w:val="001F5CE2"/>
    <w:rsid w:val="001F64EB"/>
    <w:rsid w:val="001F7662"/>
    <w:rsid w:val="0020296F"/>
    <w:rsid w:val="00203C92"/>
    <w:rsid w:val="00203FFC"/>
    <w:rsid w:val="002043A8"/>
    <w:rsid w:val="00204D43"/>
    <w:rsid w:val="00206023"/>
    <w:rsid w:val="0020737D"/>
    <w:rsid w:val="00207977"/>
    <w:rsid w:val="00207B6F"/>
    <w:rsid w:val="002111FA"/>
    <w:rsid w:val="00211D4F"/>
    <w:rsid w:val="002135A9"/>
    <w:rsid w:val="00213F87"/>
    <w:rsid w:val="0021587C"/>
    <w:rsid w:val="00215990"/>
    <w:rsid w:val="00215F91"/>
    <w:rsid w:val="00217637"/>
    <w:rsid w:val="00217856"/>
    <w:rsid w:val="0022224E"/>
    <w:rsid w:val="0022308E"/>
    <w:rsid w:val="00223253"/>
    <w:rsid w:val="00223269"/>
    <w:rsid w:val="0022383F"/>
    <w:rsid w:val="002244F7"/>
    <w:rsid w:val="00224554"/>
    <w:rsid w:val="00224F65"/>
    <w:rsid w:val="0022521B"/>
    <w:rsid w:val="00227BEB"/>
    <w:rsid w:val="002305D6"/>
    <w:rsid w:val="002307CC"/>
    <w:rsid w:val="00231B4C"/>
    <w:rsid w:val="00231C0A"/>
    <w:rsid w:val="00234187"/>
    <w:rsid w:val="00237777"/>
    <w:rsid w:val="0023797E"/>
    <w:rsid w:val="002405A0"/>
    <w:rsid w:val="002413BC"/>
    <w:rsid w:val="00241F7C"/>
    <w:rsid w:val="00244646"/>
    <w:rsid w:val="0024536F"/>
    <w:rsid w:val="00246936"/>
    <w:rsid w:val="00246E68"/>
    <w:rsid w:val="00247471"/>
    <w:rsid w:val="00250389"/>
    <w:rsid w:val="002527DD"/>
    <w:rsid w:val="00252988"/>
    <w:rsid w:val="00253654"/>
    <w:rsid w:val="00256987"/>
    <w:rsid w:val="00260183"/>
    <w:rsid w:val="00261F36"/>
    <w:rsid w:val="00262DDF"/>
    <w:rsid w:val="00263356"/>
    <w:rsid w:val="00263918"/>
    <w:rsid w:val="00264142"/>
    <w:rsid w:val="002714BB"/>
    <w:rsid w:val="002714D3"/>
    <w:rsid w:val="00271D68"/>
    <w:rsid w:val="00272695"/>
    <w:rsid w:val="00273287"/>
    <w:rsid w:val="0027361E"/>
    <w:rsid w:val="00273FCF"/>
    <w:rsid w:val="00274550"/>
    <w:rsid w:val="00275D20"/>
    <w:rsid w:val="00277757"/>
    <w:rsid w:val="0028017B"/>
    <w:rsid w:val="00280992"/>
    <w:rsid w:val="002817B6"/>
    <w:rsid w:val="00281B45"/>
    <w:rsid w:val="00285A55"/>
    <w:rsid w:val="00285CB5"/>
    <w:rsid w:val="0028640E"/>
    <w:rsid w:val="00287E0D"/>
    <w:rsid w:val="00291089"/>
    <w:rsid w:val="002912BF"/>
    <w:rsid w:val="002917A8"/>
    <w:rsid w:val="0029188D"/>
    <w:rsid w:val="0029263D"/>
    <w:rsid w:val="00292B08"/>
    <w:rsid w:val="00293053"/>
    <w:rsid w:val="00293588"/>
    <w:rsid w:val="002942C8"/>
    <w:rsid w:val="002944E1"/>
    <w:rsid w:val="00294883"/>
    <w:rsid w:val="00294E2A"/>
    <w:rsid w:val="002962B5"/>
    <w:rsid w:val="00296533"/>
    <w:rsid w:val="0029758F"/>
    <w:rsid w:val="002A0299"/>
    <w:rsid w:val="002A0FA7"/>
    <w:rsid w:val="002A1465"/>
    <w:rsid w:val="002A15E2"/>
    <w:rsid w:val="002A22DA"/>
    <w:rsid w:val="002A426B"/>
    <w:rsid w:val="002A4BCD"/>
    <w:rsid w:val="002A5FBF"/>
    <w:rsid w:val="002A63EA"/>
    <w:rsid w:val="002A6C3D"/>
    <w:rsid w:val="002A6FB7"/>
    <w:rsid w:val="002A7459"/>
    <w:rsid w:val="002B0A18"/>
    <w:rsid w:val="002B0D6D"/>
    <w:rsid w:val="002B53DE"/>
    <w:rsid w:val="002C03AB"/>
    <w:rsid w:val="002C0C6B"/>
    <w:rsid w:val="002C1219"/>
    <w:rsid w:val="002C172F"/>
    <w:rsid w:val="002C1EE5"/>
    <w:rsid w:val="002C23A8"/>
    <w:rsid w:val="002C2477"/>
    <w:rsid w:val="002C687B"/>
    <w:rsid w:val="002C7B70"/>
    <w:rsid w:val="002D036E"/>
    <w:rsid w:val="002D088A"/>
    <w:rsid w:val="002D0CBC"/>
    <w:rsid w:val="002D1913"/>
    <w:rsid w:val="002D1C29"/>
    <w:rsid w:val="002D29E4"/>
    <w:rsid w:val="002D4337"/>
    <w:rsid w:val="002D5D1F"/>
    <w:rsid w:val="002D7AAC"/>
    <w:rsid w:val="002D7C4D"/>
    <w:rsid w:val="002E1A4B"/>
    <w:rsid w:val="002E2B9F"/>
    <w:rsid w:val="002E4494"/>
    <w:rsid w:val="002E506E"/>
    <w:rsid w:val="002E716A"/>
    <w:rsid w:val="002E7A72"/>
    <w:rsid w:val="002F0191"/>
    <w:rsid w:val="002F0E6C"/>
    <w:rsid w:val="002F3E6A"/>
    <w:rsid w:val="002F4255"/>
    <w:rsid w:val="002F4FB4"/>
    <w:rsid w:val="002F5676"/>
    <w:rsid w:val="002F570F"/>
    <w:rsid w:val="002F64F6"/>
    <w:rsid w:val="002F7902"/>
    <w:rsid w:val="002F7ABE"/>
    <w:rsid w:val="00300E59"/>
    <w:rsid w:val="0030319D"/>
    <w:rsid w:val="00303EB3"/>
    <w:rsid w:val="0030567C"/>
    <w:rsid w:val="00305F0F"/>
    <w:rsid w:val="00306CA8"/>
    <w:rsid w:val="003078EF"/>
    <w:rsid w:val="003106E5"/>
    <w:rsid w:val="00310906"/>
    <w:rsid w:val="003110E8"/>
    <w:rsid w:val="00311AA3"/>
    <w:rsid w:val="00312D4A"/>
    <w:rsid w:val="00313610"/>
    <w:rsid w:val="003150AC"/>
    <w:rsid w:val="00315D04"/>
    <w:rsid w:val="003179C6"/>
    <w:rsid w:val="00321D51"/>
    <w:rsid w:val="00322FDE"/>
    <w:rsid w:val="00323BED"/>
    <w:rsid w:val="00323C43"/>
    <w:rsid w:val="00325DDE"/>
    <w:rsid w:val="003262D0"/>
    <w:rsid w:val="0032650B"/>
    <w:rsid w:val="00326972"/>
    <w:rsid w:val="00327747"/>
    <w:rsid w:val="00330716"/>
    <w:rsid w:val="003334ED"/>
    <w:rsid w:val="00333724"/>
    <w:rsid w:val="00333D55"/>
    <w:rsid w:val="00334225"/>
    <w:rsid w:val="0033468E"/>
    <w:rsid w:val="00335D46"/>
    <w:rsid w:val="00335F09"/>
    <w:rsid w:val="00337141"/>
    <w:rsid w:val="003377CD"/>
    <w:rsid w:val="00337F88"/>
    <w:rsid w:val="00340803"/>
    <w:rsid w:val="0034099F"/>
    <w:rsid w:val="00340C44"/>
    <w:rsid w:val="00341365"/>
    <w:rsid w:val="0034399E"/>
    <w:rsid w:val="00343BA5"/>
    <w:rsid w:val="00343BC4"/>
    <w:rsid w:val="00343C93"/>
    <w:rsid w:val="00343C96"/>
    <w:rsid w:val="00344568"/>
    <w:rsid w:val="00344EAC"/>
    <w:rsid w:val="0034585A"/>
    <w:rsid w:val="003472FF"/>
    <w:rsid w:val="00350DF7"/>
    <w:rsid w:val="00351853"/>
    <w:rsid w:val="00352626"/>
    <w:rsid w:val="003535A6"/>
    <w:rsid w:val="0035360E"/>
    <w:rsid w:val="00353E50"/>
    <w:rsid w:val="003546E0"/>
    <w:rsid w:val="0035554A"/>
    <w:rsid w:val="003601F3"/>
    <w:rsid w:val="00361829"/>
    <w:rsid w:val="00361CC8"/>
    <w:rsid w:val="00361F70"/>
    <w:rsid w:val="00362AAD"/>
    <w:rsid w:val="00362F02"/>
    <w:rsid w:val="00363927"/>
    <w:rsid w:val="00364309"/>
    <w:rsid w:val="00364CD1"/>
    <w:rsid w:val="00365B6E"/>
    <w:rsid w:val="00365BD3"/>
    <w:rsid w:val="00367AFA"/>
    <w:rsid w:val="003702D4"/>
    <w:rsid w:val="003729FF"/>
    <w:rsid w:val="00373958"/>
    <w:rsid w:val="003773A3"/>
    <w:rsid w:val="003828FB"/>
    <w:rsid w:val="00382906"/>
    <w:rsid w:val="00382BA0"/>
    <w:rsid w:val="00383915"/>
    <w:rsid w:val="00384FFD"/>
    <w:rsid w:val="0039241A"/>
    <w:rsid w:val="00392569"/>
    <w:rsid w:val="0039276E"/>
    <w:rsid w:val="00393B34"/>
    <w:rsid w:val="00393E9B"/>
    <w:rsid w:val="00394059"/>
    <w:rsid w:val="00394129"/>
    <w:rsid w:val="00396940"/>
    <w:rsid w:val="00396DB7"/>
    <w:rsid w:val="00397006"/>
    <w:rsid w:val="0039741D"/>
    <w:rsid w:val="0039764E"/>
    <w:rsid w:val="003A0DEC"/>
    <w:rsid w:val="003A35E4"/>
    <w:rsid w:val="003A4B1E"/>
    <w:rsid w:val="003A6942"/>
    <w:rsid w:val="003A7A85"/>
    <w:rsid w:val="003B1EE5"/>
    <w:rsid w:val="003B3959"/>
    <w:rsid w:val="003B3B77"/>
    <w:rsid w:val="003B3FA8"/>
    <w:rsid w:val="003B4637"/>
    <w:rsid w:val="003B567B"/>
    <w:rsid w:val="003B5709"/>
    <w:rsid w:val="003B62C4"/>
    <w:rsid w:val="003B6D35"/>
    <w:rsid w:val="003C027D"/>
    <w:rsid w:val="003C04E0"/>
    <w:rsid w:val="003C15E6"/>
    <w:rsid w:val="003C1A85"/>
    <w:rsid w:val="003C1DA3"/>
    <w:rsid w:val="003C2C7E"/>
    <w:rsid w:val="003C671D"/>
    <w:rsid w:val="003C6DB4"/>
    <w:rsid w:val="003C72A3"/>
    <w:rsid w:val="003D1B03"/>
    <w:rsid w:val="003D2499"/>
    <w:rsid w:val="003D24CA"/>
    <w:rsid w:val="003D3340"/>
    <w:rsid w:val="003D3A03"/>
    <w:rsid w:val="003D3CD1"/>
    <w:rsid w:val="003D3D25"/>
    <w:rsid w:val="003D41B6"/>
    <w:rsid w:val="003D4F75"/>
    <w:rsid w:val="003D588C"/>
    <w:rsid w:val="003D5987"/>
    <w:rsid w:val="003D5A66"/>
    <w:rsid w:val="003D6866"/>
    <w:rsid w:val="003D6A70"/>
    <w:rsid w:val="003D6C59"/>
    <w:rsid w:val="003D7379"/>
    <w:rsid w:val="003D767F"/>
    <w:rsid w:val="003E01C0"/>
    <w:rsid w:val="003E1104"/>
    <w:rsid w:val="003E117F"/>
    <w:rsid w:val="003E1CB6"/>
    <w:rsid w:val="003E1F45"/>
    <w:rsid w:val="003E1F56"/>
    <w:rsid w:val="003E335C"/>
    <w:rsid w:val="003E5FC6"/>
    <w:rsid w:val="003E6E29"/>
    <w:rsid w:val="003F042C"/>
    <w:rsid w:val="003F104D"/>
    <w:rsid w:val="003F2DC0"/>
    <w:rsid w:val="003F2FAE"/>
    <w:rsid w:val="003F31B3"/>
    <w:rsid w:val="003F37AA"/>
    <w:rsid w:val="003F56E4"/>
    <w:rsid w:val="004016CE"/>
    <w:rsid w:val="00401BE0"/>
    <w:rsid w:val="004029E0"/>
    <w:rsid w:val="004029EE"/>
    <w:rsid w:val="00402CA6"/>
    <w:rsid w:val="00402EE3"/>
    <w:rsid w:val="00402FAC"/>
    <w:rsid w:val="00403B3F"/>
    <w:rsid w:val="00404322"/>
    <w:rsid w:val="00404E91"/>
    <w:rsid w:val="00405093"/>
    <w:rsid w:val="00405471"/>
    <w:rsid w:val="004059A0"/>
    <w:rsid w:val="004102B5"/>
    <w:rsid w:val="00410DE1"/>
    <w:rsid w:val="00411C16"/>
    <w:rsid w:val="00411C3F"/>
    <w:rsid w:val="00412A31"/>
    <w:rsid w:val="00412A6F"/>
    <w:rsid w:val="00412EB0"/>
    <w:rsid w:val="0041327E"/>
    <w:rsid w:val="00413EFC"/>
    <w:rsid w:val="00414208"/>
    <w:rsid w:val="0041471B"/>
    <w:rsid w:val="00414FB9"/>
    <w:rsid w:val="00416A08"/>
    <w:rsid w:val="00416CE3"/>
    <w:rsid w:val="004175B9"/>
    <w:rsid w:val="00417717"/>
    <w:rsid w:val="00417DED"/>
    <w:rsid w:val="00420361"/>
    <w:rsid w:val="00421353"/>
    <w:rsid w:val="004251A7"/>
    <w:rsid w:val="004254CF"/>
    <w:rsid w:val="00425FA9"/>
    <w:rsid w:val="0042600E"/>
    <w:rsid w:val="0042605B"/>
    <w:rsid w:val="00431A8B"/>
    <w:rsid w:val="004323F7"/>
    <w:rsid w:val="00432B93"/>
    <w:rsid w:val="004331E4"/>
    <w:rsid w:val="00433650"/>
    <w:rsid w:val="00433D03"/>
    <w:rsid w:val="00434E2A"/>
    <w:rsid w:val="00435463"/>
    <w:rsid w:val="00435D24"/>
    <w:rsid w:val="00435ED2"/>
    <w:rsid w:val="00437810"/>
    <w:rsid w:val="00437AFB"/>
    <w:rsid w:val="004402F9"/>
    <w:rsid w:val="00440814"/>
    <w:rsid w:val="00443312"/>
    <w:rsid w:val="00444EF2"/>
    <w:rsid w:val="0044534C"/>
    <w:rsid w:val="00445447"/>
    <w:rsid w:val="0044601D"/>
    <w:rsid w:val="00447650"/>
    <w:rsid w:val="00450865"/>
    <w:rsid w:val="00451198"/>
    <w:rsid w:val="0045128D"/>
    <w:rsid w:val="004517AA"/>
    <w:rsid w:val="0045296F"/>
    <w:rsid w:val="00452C98"/>
    <w:rsid w:val="00452D81"/>
    <w:rsid w:val="004533CE"/>
    <w:rsid w:val="0045346B"/>
    <w:rsid w:val="004538F0"/>
    <w:rsid w:val="00453CA8"/>
    <w:rsid w:val="004548B2"/>
    <w:rsid w:val="00454CBC"/>
    <w:rsid w:val="00455C4B"/>
    <w:rsid w:val="0045783D"/>
    <w:rsid w:val="00457C99"/>
    <w:rsid w:val="004606AA"/>
    <w:rsid w:val="0046313E"/>
    <w:rsid w:val="00463508"/>
    <w:rsid w:val="004639DC"/>
    <w:rsid w:val="0046427D"/>
    <w:rsid w:val="00467897"/>
    <w:rsid w:val="00471781"/>
    <w:rsid w:val="00472968"/>
    <w:rsid w:val="00472BD6"/>
    <w:rsid w:val="0047572D"/>
    <w:rsid w:val="00475E20"/>
    <w:rsid w:val="0047643D"/>
    <w:rsid w:val="00477181"/>
    <w:rsid w:val="00480005"/>
    <w:rsid w:val="0048444A"/>
    <w:rsid w:val="00484855"/>
    <w:rsid w:val="004849EC"/>
    <w:rsid w:val="00485481"/>
    <w:rsid w:val="0048571D"/>
    <w:rsid w:val="00485E21"/>
    <w:rsid w:val="00485F7F"/>
    <w:rsid w:val="00486148"/>
    <w:rsid w:val="004903FD"/>
    <w:rsid w:val="0049090B"/>
    <w:rsid w:val="004911E2"/>
    <w:rsid w:val="0049281E"/>
    <w:rsid w:val="004928C9"/>
    <w:rsid w:val="00492B30"/>
    <w:rsid w:val="00492BDD"/>
    <w:rsid w:val="00493460"/>
    <w:rsid w:val="004934F0"/>
    <w:rsid w:val="00493598"/>
    <w:rsid w:val="00493ABD"/>
    <w:rsid w:val="00493B91"/>
    <w:rsid w:val="004948A9"/>
    <w:rsid w:val="00495131"/>
    <w:rsid w:val="004954B2"/>
    <w:rsid w:val="004954E8"/>
    <w:rsid w:val="00495C9E"/>
    <w:rsid w:val="00497A38"/>
    <w:rsid w:val="004A0909"/>
    <w:rsid w:val="004A0F33"/>
    <w:rsid w:val="004A195C"/>
    <w:rsid w:val="004A1C31"/>
    <w:rsid w:val="004A1C84"/>
    <w:rsid w:val="004A2AB8"/>
    <w:rsid w:val="004A4493"/>
    <w:rsid w:val="004A5214"/>
    <w:rsid w:val="004A5780"/>
    <w:rsid w:val="004A652D"/>
    <w:rsid w:val="004A6867"/>
    <w:rsid w:val="004A6C5B"/>
    <w:rsid w:val="004A6C65"/>
    <w:rsid w:val="004A70AD"/>
    <w:rsid w:val="004A7325"/>
    <w:rsid w:val="004B0E1E"/>
    <w:rsid w:val="004B1AFC"/>
    <w:rsid w:val="004B2CBB"/>
    <w:rsid w:val="004B2F0B"/>
    <w:rsid w:val="004B3439"/>
    <w:rsid w:val="004B47A9"/>
    <w:rsid w:val="004B51F3"/>
    <w:rsid w:val="004B5564"/>
    <w:rsid w:val="004B582C"/>
    <w:rsid w:val="004B5EFD"/>
    <w:rsid w:val="004B6181"/>
    <w:rsid w:val="004B62BE"/>
    <w:rsid w:val="004B62DD"/>
    <w:rsid w:val="004B72CE"/>
    <w:rsid w:val="004B7D7A"/>
    <w:rsid w:val="004C076E"/>
    <w:rsid w:val="004C0AB9"/>
    <w:rsid w:val="004C109B"/>
    <w:rsid w:val="004C56CA"/>
    <w:rsid w:val="004C5859"/>
    <w:rsid w:val="004C6D39"/>
    <w:rsid w:val="004C7AF2"/>
    <w:rsid w:val="004C7EA4"/>
    <w:rsid w:val="004D170D"/>
    <w:rsid w:val="004D1CB2"/>
    <w:rsid w:val="004D3AF9"/>
    <w:rsid w:val="004D46ED"/>
    <w:rsid w:val="004D4A90"/>
    <w:rsid w:val="004D547B"/>
    <w:rsid w:val="004D5C54"/>
    <w:rsid w:val="004D6E39"/>
    <w:rsid w:val="004E0187"/>
    <w:rsid w:val="004E1855"/>
    <w:rsid w:val="004E23B4"/>
    <w:rsid w:val="004E247D"/>
    <w:rsid w:val="004E2C53"/>
    <w:rsid w:val="004E447A"/>
    <w:rsid w:val="004E485F"/>
    <w:rsid w:val="004E6F5B"/>
    <w:rsid w:val="004E712F"/>
    <w:rsid w:val="004F06EF"/>
    <w:rsid w:val="004F070B"/>
    <w:rsid w:val="004F072D"/>
    <w:rsid w:val="004F1757"/>
    <w:rsid w:val="004F579A"/>
    <w:rsid w:val="004F5CEC"/>
    <w:rsid w:val="004F7B19"/>
    <w:rsid w:val="0050005C"/>
    <w:rsid w:val="00500A0F"/>
    <w:rsid w:val="00500C66"/>
    <w:rsid w:val="00501AAA"/>
    <w:rsid w:val="00502686"/>
    <w:rsid w:val="00503B5F"/>
    <w:rsid w:val="00503C0C"/>
    <w:rsid w:val="00504115"/>
    <w:rsid w:val="00504AC7"/>
    <w:rsid w:val="00507D02"/>
    <w:rsid w:val="005105BC"/>
    <w:rsid w:val="00510763"/>
    <w:rsid w:val="00511347"/>
    <w:rsid w:val="005120FD"/>
    <w:rsid w:val="0051279E"/>
    <w:rsid w:val="00512851"/>
    <w:rsid w:val="00513332"/>
    <w:rsid w:val="00514122"/>
    <w:rsid w:val="00515896"/>
    <w:rsid w:val="00515AA2"/>
    <w:rsid w:val="00515C7A"/>
    <w:rsid w:val="005208B1"/>
    <w:rsid w:val="005218CC"/>
    <w:rsid w:val="00522289"/>
    <w:rsid w:val="00526706"/>
    <w:rsid w:val="00526E36"/>
    <w:rsid w:val="005308F0"/>
    <w:rsid w:val="00530C0B"/>
    <w:rsid w:val="00532FB3"/>
    <w:rsid w:val="00536854"/>
    <w:rsid w:val="005369C8"/>
    <w:rsid w:val="00537115"/>
    <w:rsid w:val="0053757B"/>
    <w:rsid w:val="00542466"/>
    <w:rsid w:val="00542E2B"/>
    <w:rsid w:val="00547259"/>
    <w:rsid w:val="005509EB"/>
    <w:rsid w:val="00552893"/>
    <w:rsid w:val="00553B7B"/>
    <w:rsid w:val="0055427B"/>
    <w:rsid w:val="0055477D"/>
    <w:rsid w:val="005553C5"/>
    <w:rsid w:val="005558E1"/>
    <w:rsid w:val="00555B28"/>
    <w:rsid w:val="00556E3C"/>
    <w:rsid w:val="00561064"/>
    <w:rsid w:val="00561A0B"/>
    <w:rsid w:val="00563E95"/>
    <w:rsid w:val="0056509A"/>
    <w:rsid w:val="00565DE2"/>
    <w:rsid w:val="0056724B"/>
    <w:rsid w:val="00570FCC"/>
    <w:rsid w:val="0057100E"/>
    <w:rsid w:val="005714E7"/>
    <w:rsid w:val="00571631"/>
    <w:rsid w:val="005721A4"/>
    <w:rsid w:val="0057313C"/>
    <w:rsid w:val="005735C7"/>
    <w:rsid w:val="00574068"/>
    <w:rsid w:val="0057414C"/>
    <w:rsid w:val="00574A2C"/>
    <w:rsid w:val="0057760E"/>
    <w:rsid w:val="00577D2B"/>
    <w:rsid w:val="0058008A"/>
    <w:rsid w:val="00581E84"/>
    <w:rsid w:val="0058218E"/>
    <w:rsid w:val="005839CF"/>
    <w:rsid w:val="00584D72"/>
    <w:rsid w:val="00585881"/>
    <w:rsid w:val="00587415"/>
    <w:rsid w:val="00587BDD"/>
    <w:rsid w:val="00590A62"/>
    <w:rsid w:val="00590C08"/>
    <w:rsid w:val="00590FAC"/>
    <w:rsid w:val="0059156D"/>
    <w:rsid w:val="005921B1"/>
    <w:rsid w:val="00592D28"/>
    <w:rsid w:val="00592DA7"/>
    <w:rsid w:val="00592FED"/>
    <w:rsid w:val="00593C44"/>
    <w:rsid w:val="005946D6"/>
    <w:rsid w:val="00595022"/>
    <w:rsid w:val="005962E8"/>
    <w:rsid w:val="00596603"/>
    <w:rsid w:val="0059733A"/>
    <w:rsid w:val="005A0DAB"/>
    <w:rsid w:val="005A178F"/>
    <w:rsid w:val="005A1A96"/>
    <w:rsid w:val="005A219A"/>
    <w:rsid w:val="005A27D9"/>
    <w:rsid w:val="005A5979"/>
    <w:rsid w:val="005A5AC0"/>
    <w:rsid w:val="005A5D28"/>
    <w:rsid w:val="005A651F"/>
    <w:rsid w:val="005A6A10"/>
    <w:rsid w:val="005A6CEF"/>
    <w:rsid w:val="005A6E74"/>
    <w:rsid w:val="005A7306"/>
    <w:rsid w:val="005A7653"/>
    <w:rsid w:val="005B0220"/>
    <w:rsid w:val="005B0434"/>
    <w:rsid w:val="005B2286"/>
    <w:rsid w:val="005B3210"/>
    <w:rsid w:val="005B4BCD"/>
    <w:rsid w:val="005B61F0"/>
    <w:rsid w:val="005B6E6A"/>
    <w:rsid w:val="005B72E0"/>
    <w:rsid w:val="005B7909"/>
    <w:rsid w:val="005C1CDF"/>
    <w:rsid w:val="005C22B3"/>
    <w:rsid w:val="005C24F6"/>
    <w:rsid w:val="005C34A7"/>
    <w:rsid w:val="005C4593"/>
    <w:rsid w:val="005C4C85"/>
    <w:rsid w:val="005C55C4"/>
    <w:rsid w:val="005C5B2D"/>
    <w:rsid w:val="005C791D"/>
    <w:rsid w:val="005D16F8"/>
    <w:rsid w:val="005D1965"/>
    <w:rsid w:val="005D2FC9"/>
    <w:rsid w:val="005D4265"/>
    <w:rsid w:val="005D5512"/>
    <w:rsid w:val="005D5592"/>
    <w:rsid w:val="005D6AB3"/>
    <w:rsid w:val="005D6C1E"/>
    <w:rsid w:val="005E0ECB"/>
    <w:rsid w:val="005E13C0"/>
    <w:rsid w:val="005E292D"/>
    <w:rsid w:val="005E34A2"/>
    <w:rsid w:val="005E3FEA"/>
    <w:rsid w:val="005E4299"/>
    <w:rsid w:val="005E58A1"/>
    <w:rsid w:val="005E6406"/>
    <w:rsid w:val="005E65D4"/>
    <w:rsid w:val="005E69BC"/>
    <w:rsid w:val="005F0070"/>
    <w:rsid w:val="005F00DE"/>
    <w:rsid w:val="005F01A2"/>
    <w:rsid w:val="005F01FA"/>
    <w:rsid w:val="005F0E39"/>
    <w:rsid w:val="005F244C"/>
    <w:rsid w:val="005F3DBF"/>
    <w:rsid w:val="005F70AF"/>
    <w:rsid w:val="005F7673"/>
    <w:rsid w:val="006005D0"/>
    <w:rsid w:val="00600B00"/>
    <w:rsid w:val="00601B15"/>
    <w:rsid w:val="00601C07"/>
    <w:rsid w:val="006020CD"/>
    <w:rsid w:val="00603022"/>
    <w:rsid w:val="006031C3"/>
    <w:rsid w:val="00604FE8"/>
    <w:rsid w:val="0060501F"/>
    <w:rsid w:val="00605567"/>
    <w:rsid w:val="00605B6B"/>
    <w:rsid w:val="00607912"/>
    <w:rsid w:val="00610983"/>
    <w:rsid w:val="006112DC"/>
    <w:rsid w:val="00613EF5"/>
    <w:rsid w:val="00615477"/>
    <w:rsid w:val="00616807"/>
    <w:rsid w:val="00620D72"/>
    <w:rsid w:val="00620FE2"/>
    <w:rsid w:val="0062473D"/>
    <w:rsid w:val="00625672"/>
    <w:rsid w:val="0062603C"/>
    <w:rsid w:val="00626E2D"/>
    <w:rsid w:val="00630105"/>
    <w:rsid w:val="006329EE"/>
    <w:rsid w:val="00632D6F"/>
    <w:rsid w:val="00635C38"/>
    <w:rsid w:val="006360B7"/>
    <w:rsid w:val="0063702F"/>
    <w:rsid w:val="00640135"/>
    <w:rsid w:val="006409D6"/>
    <w:rsid w:val="0064146B"/>
    <w:rsid w:val="006419E9"/>
    <w:rsid w:val="00641F64"/>
    <w:rsid w:val="00643F14"/>
    <w:rsid w:val="0064404C"/>
    <w:rsid w:val="0064738A"/>
    <w:rsid w:val="00650048"/>
    <w:rsid w:val="006509CB"/>
    <w:rsid w:val="00650D83"/>
    <w:rsid w:val="00651440"/>
    <w:rsid w:val="006517E6"/>
    <w:rsid w:val="00651A69"/>
    <w:rsid w:val="00651F93"/>
    <w:rsid w:val="0065291D"/>
    <w:rsid w:val="00654875"/>
    <w:rsid w:val="00654E60"/>
    <w:rsid w:val="00655AFE"/>
    <w:rsid w:val="006620FE"/>
    <w:rsid w:val="00662B62"/>
    <w:rsid w:val="00662D1F"/>
    <w:rsid w:val="00663A15"/>
    <w:rsid w:val="00663B68"/>
    <w:rsid w:val="00667535"/>
    <w:rsid w:val="006706C8"/>
    <w:rsid w:val="0067070E"/>
    <w:rsid w:val="00671F95"/>
    <w:rsid w:val="00672093"/>
    <w:rsid w:val="0067232D"/>
    <w:rsid w:val="00672337"/>
    <w:rsid w:val="00674510"/>
    <w:rsid w:val="006760C4"/>
    <w:rsid w:val="00680CB2"/>
    <w:rsid w:val="0068306F"/>
    <w:rsid w:val="00685345"/>
    <w:rsid w:val="00685384"/>
    <w:rsid w:val="00686AAD"/>
    <w:rsid w:val="00687682"/>
    <w:rsid w:val="00690D57"/>
    <w:rsid w:val="00692256"/>
    <w:rsid w:val="0069257D"/>
    <w:rsid w:val="006947B9"/>
    <w:rsid w:val="006949F4"/>
    <w:rsid w:val="00694A02"/>
    <w:rsid w:val="00694ED4"/>
    <w:rsid w:val="00695C50"/>
    <w:rsid w:val="00697A0C"/>
    <w:rsid w:val="006A180E"/>
    <w:rsid w:val="006A2BF4"/>
    <w:rsid w:val="006A2CDF"/>
    <w:rsid w:val="006A320D"/>
    <w:rsid w:val="006A48A5"/>
    <w:rsid w:val="006A69CE"/>
    <w:rsid w:val="006A7819"/>
    <w:rsid w:val="006B05A0"/>
    <w:rsid w:val="006B06BF"/>
    <w:rsid w:val="006B09AB"/>
    <w:rsid w:val="006B1246"/>
    <w:rsid w:val="006B1F83"/>
    <w:rsid w:val="006B2768"/>
    <w:rsid w:val="006B37D3"/>
    <w:rsid w:val="006B3DCD"/>
    <w:rsid w:val="006B4CE6"/>
    <w:rsid w:val="006B5627"/>
    <w:rsid w:val="006B59F1"/>
    <w:rsid w:val="006B79E5"/>
    <w:rsid w:val="006B7B97"/>
    <w:rsid w:val="006C0B1A"/>
    <w:rsid w:val="006C1000"/>
    <w:rsid w:val="006C121A"/>
    <w:rsid w:val="006C1911"/>
    <w:rsid w:val="006C1D3F"/>
    <w:rsid w:val="006C23EC"/>
    <w:rsid w:val="006C558C"/>
    <w:rsid w:val="006C6480"/>
    <w:rsid w:val="006C6A31"/>
    <w:rsid w:val="006C77C2"/>
    <w:rsid w:val="006D1434"/>
    <w:rsid w:val="006D2A23"/>
    <w:rsid w:val="006D2E3B"/>
    <w:rsid w:val="006D36BE"/>
    <w:rsid w:val="006D41B1"/>
    <w:rsid w:val="006D5015"/>
    <w:rsid w:val="006D5A10"/>
    <w:rsid w:val="006D64B9"/>
    <w:rsid w:val="006D6657"/>
    <w:rsid w:val="006E17B4"/>
    <w:rsid w:val="006E26C7"/>
    <w:rsid w:val="006E2EA3"/>
    <w:rsid w:val="006E31AE"/>
    <w:rsid w:val="006E38B1"/>
    <w:rsid w:val="006E3B02"/>
    <w:rsid w:val="006E3BF1"/>
    <w:rsid w:val="006E410B"/>
    <w:rsid w:val="006E427E"/>
    <w:rsid w:val="006E4962"/>
    <w:rsid w:val="006E4D27"/>
    <w:rsid w:val="006E527C"/>
    <w:rsid w:val="006E53EC"/>
    <w:rsid w:val="006E5FB3"/>
    <w:rsid w:val="006E6249"/>
    <w:rsid w:val="006E69CF"/>
    <w:rsid w:val="006F050F"/>
    <w:rsid w:val="006F1693"/>
    <w:rsid w:val="006F2B47"/>
    <w:rsid w:val="0070034E"/>
    <w:rsid w:val="00700411"/>
    <w:rsid w:val="00700C50"/>
    <w:rsid w:val="007010A6"/>
    <w:rsid w:val="00701540"/>
    <w:rsid w:val="00702837"/>
    <w:rsid w:val="00704732"/>
    <w:rsid w:val="0070502D"/>
    <w:rsid w:val="00706397"/>
    <w:rsid w:val="007065C8"/>
    <w:rsid w:val="00710223"/>
    <w:rsid w:val="00710440"/>
    <w:rsid w:val="007117FB"/>
    <w:rsid w:val="00712353"/>
    <w:rsid w:val="00712AEE"/>
    <w:rsid w:val="0071321C"/>
    <w:rsid w:val="007137A8"/>
    <w:rsid w:val="007165DD"/>
    <w:rsid w:val="00716D50"/>
    <w:rsid w:val="007172F8"/>
    <w:rsid w:val="00721BF2"/>
    <w:rsid w:val="00721F10"/>
    <w:rsid w:val="0072206F"/>
    <w:rsid w:val="0072251C"/>
    <w:rsid w:val="00725941"/>
    <w:rsid w:val="0072613E"/>
    <w:rsid w:val="007272D9"/>
    <w:rsid w:val="00732863"/>
    <w:rsid w:val="00732F57"/>
    <w:rsid w:val="00733073"/>
    <w:rsid w:val="00733817"/>
    <w:rsid w:val="00734FB8"/>
    <w:rsid w:val="007356B2"/>
    <w:rsid w:val="007357CF"/>
    <w:rsid w:val="00736A87"/>
    <w:rsid w:val="00736C41"/>
    <w:rsid w:val="00740126"/>
    <w:rsid w:val="007407C3"/>
    <w:rsid w:val="007413B8"/>
    <w:rsid w:val="007425F2"/>
    <w:rsid w:val="00743047"/>
    <w:rsid w:val="0074318D"/>
    <w:rsid w:val="00743212"/>
    <w:rsid w:val="0074405E"/>
    <w:rsid w:val="007450C5"/>
    <w:rsid w:val="00747B1E"/>
    <w:rsid w:val="00747BA5"/>
    <w:rsid w:val="00751B41"/>
    <w:rsid w:val="00751EBF"/>
    <w:rsid w:val="00751FC5"/>
    <w:rsid w:val="00752A72"/>
    <w:rsid w:val="00752AD5"/>
    <w:rsid w:val="0075369E"/>
    <w:rsid w:val="00753E77"/>
    <w:rsid w:val="00754F8F"/>
    <w:rsid w:val="007563A8"/>
    <w:rsid w:val="00756E51"/>
    <w:rsid w:val="007600FF"/>
    <w:rsid w:val="00760716"/>
    <w:rsid w:val="00761A70"/>
    <w:rsid w:val="00761F8C"/>
    <w:rsid w:val="00762262"/>
    <w:rsid w:val="00763436"/>
    <w:rsid w:val="00763A22"/>
    <w:rsid w:val="00764646"/>
    <w:rsid w:val="00765067"/>
    <w:rsid w:val="00766BEF"/>
    <w:rsid w:val="00767658"/>
    <w:rsid w:val="007679E3"/>
    <w:rsid w:val="0077199F"/>
    <w:rsid w:val="007727AB"/>
    <w:rsid w:val="00773186"/>
    <w:rsid w:val="007738F8"/>
    <w:rsid w:val="00773A70"/>
    <w:rsid w:val="0077410E"/>
    <w:rsid w:val="00775F23"/>
    <w:rsid w:val="00776DEA"/>
    <w:rsid w:val="007772D8"/>
    <w:rsid w:val="007836D4"/>
    <w:rsid w:val="0078391C"/>
    <w:rsid w:val="00785AC6"/>
    <w:rsid w:val="0078740C"/>
    <w:rsid w:val="00787618"/>
    <w:rsid w:val="007902E7"/>
    <w:rsid w:val="007920CD"/>
    <w:rsid w:val="00792589"/>
    <w:rsid w:val="00792B3F"/>
    <w:rsid w:val="0079372D"/>
    <w:rsid w:val="007945C6"/>
    <w:rsid w:val="00795FAE"/>
    <w:rsid w:val="007969AE"/>
    <w:rsid w:val="007971FB"/>
    <w:rsid w:val="00797F8D"/>
    <w:rsid w:val="007A2C5B"/>
    <w:rsid w:val="007A2F3A"/>
    <w:rsid w:val="007A380D"/>
    <w:rsid w:val="007A4E88"/>
    <w:rsid w:val="007A4FA8"/>
    <w:rsid w:val="007A6734"/>
    <w:rsid w:val="007A6864"/>
    <w:rsid w:val="007A6872"/>
    <w:rsid w:val="007A68AE"/>
    <w:rsid w:val="007A735B"/>
    <w:rsid w:val="007A76CD"/>
    <w:rsid w:val="007A785E"/>
    <w:rsid w:val="007B058F"/>
    <w:rsid w:val="007B0D34"/>
    <w:rsid w:val="007B2842"/>
    <w:rsid w:val="007B3457"/>
    <w:rsid w:val="007B3585"/>
    <w:rsid w:val="007B4F7D"/>
    <w:rsid w:val="007B5768"/>
    <w:rsid w:val="007B587E"/>
    <w:rsid w:val="007B6590"/>
    <w:rsid w:val="007B7BDB"/>
    <w:rsid w:val="007B7F59"/>
    <w:rsid w:val="007C003D"/>
    <w:rsid w:val="007C0E75"/>
    <w:rsid w:val="007C132D"/>
    <w:rsid w:val="007C134E"/>
    <w:rsid w:val="007C2FF1"/>
    <w:rsid w:val="007C4DC3"/>
    <w:rsid w:val="007C59F5"/>
    <w:rsid w:val="007C6B16"/>
    <w:rsid w:val="007D26F5"/>
    <w:rsid w:val="007D479F"/>
    <w:rsid w:val="007D4A71"/>
    <w:rsid w:val="007D647B"/>
    <w:rsid w:val="007D7361"/>
    <w:rsid w:val="007E0C2B"/>
    <w:rsid w:val="007E1C11"/>
    <w:rsid w:val="007E1DF2"/>
    <w:rsid w:val="007E2405"/>
    <w:rsid w:val="007E5CDD"/>
    <w:rsid w:val="007F007F"/>
    <w:rsid w:val="007F06D6"/>
    <w:rsid w:val="007F19D0"/>
    <w:rsid w:val="007F25D8"/>
    <w:rsid w:val="007F2C4C"/>
    <w:rsid w:val="007F4E7B"/>
    <w:rsid w:val="007F5B51"/>
    <w:rsid w:val="007F756F"/>
    <w:rsid w:val="007F7A3D"/>
    <w:rsid w:val="007F7D5A"/>
    <w:rsid w:val="008005FD"/>
    <w:rsid w:val="008008EE"/>
    <w:rsid w:val="00800F7B"/>
    <w:rsid w:val="00802888"/>
    <w:rsid w:val="00802B34"/>
    <w:rsid w:val="008039CD"/>
    <w:rsid w:val="00804935"/>
    <w:rsid w:val="00805393"/>
    <w:rsid w:val="00806D85"/>
    <w:rsid w:val="00806E4B"/>
    <w:rsid w:val="00806FE6"/>
    <w:rsid w:val="00807273"/>
    <w:rsid w:val="00807758"/>
    <w:rsid w:val="00810C33"/>
    <w:rsid w:val="00811AB4"/>
    <w:rsid w:val="00811B8A"/>
    <w:rsid w:val="0081304B"/>
    <w:rsid w:val="00813808"/>
    <w:rsid w:val="008154BF"/>
    <w:rsid w:val="0081573E"/>
    <w:rsid w:val="00817C5C"/>
    <w:rsid w:val="008209AF"/>
    <w:rsid w:val="008212CC"/>
    <w:rsid w:val="0082256F"/>
    <w:rsid w:val="00825A1D"/>
    <w:rsid w:val="00826412"/>
    <w:rsid w:val="0082670B"/>
    <w:rsid w:val="00826A74"/>
    <w:rsid w:val="0082768A"/>
    <w:rsid w:val="008276AB"/>
    <w:rsid w:val="0083007F"/>
    <w:rsid w:val="008308B1"/>
    <w:rsid w:val="00831232"/>
    <w:rsid w:val="00831AFC"/>
    <w:rsid w:val="00833CE8"/>
    <w:rsid w:val="00833D96"/>
    <w:rsid w:val="00833F05"/>
    <w:rsid w:val="008340B6"/>
    <w:rsid w:val="00834BC7"/>
    <w:rsid w:val="00836762"/>
    <w:rsid w:val="008370B8"/>
    <w:rsid w:val="00843F75"/>
    <w:rsid w:val="00845869"/>
    <w:rsid w:val="0084631A"/>
    <w:rsid w:val="00847C35"/>
    <w:rsid w:val="0085247B"/>
    <w:rsid w:val="00855E50"/>
    <w:rsid w:val="00861295"/>
    <w:rsid w:val="00861D97"/>
    <w:rsid w:val="00861F23"/>
    <w:rsid w:val="008630C2"/>
    <w:rsid w:val="00863541"/>
    <w:rsid w:val="00864096"/>
    <w:rsid w:val="0086466F"/>
    <w:rsid w:val="00864AA2"/>
    <w:rsid w:val="00864E26"/>
    <w:rsid w:val="008665E9"/>
    <w:rsid w:val="008674D5"/>
    <w:rsid w:val="00874D0C"/>
    <w:rsid w:val="00877B0A"/>
    <w:rsid w:val="00880150"/>
    <w:rsid w:val="00880A72"/>
    <w:rsid w:val="00880A96"/>
    <w:rsid w:val="008812F0"/>
    <w:rsid w:val="00881400"/>
    <w:rsid w:val="0088152B"/>
    <w:rsid w:val="008827F8"/>
    <w:rsid w:val="008834A0"/>
    <w:rsid w:val="008848AF"/>
    <w:rsid w:val="00885181"/>
    <w:rsid w:val="008860AC"/>
    <w:rsid w:val="00887732"/>
    <w:rsid w:val="00887A17"/>
    <w:rsid w:val="00892510"/>
    <w:rsid w:val="0089338F"/>
    <w:rsid w:val="00893FC6"/>
    <w:rsid w:val="008961AB"/>
    <w:rsid w:val="00896FF5"/>
    <w:rsid w:val="00897056"/>
    <w:rsid w:val="00897D1D"/>
    <w:rsid w:val="008A0D5E"/>
    <w:rsid w:val="008A1AD4"/>
    <w:rsid w:val="008A30EE"/>
    <w:rsid w:val="008A38A1"/>
    <w:rsid w:val="008A3BE1"/>
    <w:rsid w:val="008A3D72"/>
    <w:rsid w:val="008A41F5"/>
    <w:rsid w:val="008A66EF"/>
    <w:rsid w:val="008A6741"/>
    <w:rsid w:val="008B04FF"/>
    <w:rsid w:val="008B2170"/>
    <w:rsid w:val="008B2301"/>
    <w:rsid w:val="008B24E8"/>
    <w:rsid w:val="008B27D1"/>
    <w:rsid w:val="008B2E7A"/>
    <w:rsid w:val="008B3035"/>
    <w:rsid w:val="008B73CA"/>
    <w:rsid w:val="008C039D"/>
    <w:rsid w:val="008C14FF"/>
    <w:rsid w:val="008C2898"/>
    <w:rsid w:val="008C2E63"/>
    <w:rsid w:val="008C2EE4"/>
    <w:rsid w:val="008C371F"/>
    <w:rsid w:val="008C400F"/>
    <w:rsid w:val="008C5E64"/>
    <w:rsid w:val="008C61D2"/>
    <w:rsid w:val="008C6B4B"/>
    <w:rsid w:val="008C6CAE"/>
    <w:rsid w:val="008C7175"/>
    <w:rsid w:val="008D1D3F"/>
    <w:rsid w:val="008D24B1"/>
    <w:rsid w:val="008D2CFF"/>
    <w:rsid w:val="008D3394"/>
    <w:rsid w:val="008D35AC"/>
    <w:rsid w:val="008D4CC8"/>
    <w:rsid w:val="008D5AD9"/>
    <w:rsid w:val="008D6444"/>
    <w:rsid w:val="008E0509"/>
    <w:rsid w:val="008E0833"/>
    <w:rsid w:val="008E1008"/>
    <w:rsid w:val="008E140C"/>
    <w:rsid w:val="008E290D"/>
    <w:rsid w:val="008E30EB"/>
    <w:rsid w:val="008E4463"/>
    <w:rsid w:val="008E4B05"/>
    <w:rsid w:val="008E62C2"/>
    <w:rsid w:val="008E657B"/>
    <w:rsid w:val="008E65C2"/>
    <w:rsid w:val="008E6A7D"/>
    <w:rsid w:val="008E6C93"/>
    <w:rsid w:val="008E7135"/>
    <w:rsid w:val="008E7586"/>
    <w:rsid w:val="008E7D08"/>
    <w:rsid w:val="008F0067"/>
    <w:rsid w:val="008F18A7"/>
    <w:rsid w:val="008F1D3B"/>
    <w:rsid w:val="008F1EAC"/>
    <w:rsid w:val="008F1F51"/>
    <w:rsid w:val="008F293D"/>
    <w:rsid w:val="008F4039"/>
    <w:rsid w:val="00900524"/>
    <w:rsid w:val="00901793"/>
    <w:rsid w:val="009023A8"/>
    <w:rsid w:val="00904158"/>
    <w:rsid w:val="00904CEE"/>
    <w:rsid w:val="00905507"/>
    <w:rsid w:val="0090650B"/>
    <w:rsid w:val="009107A8"/>
    <w:rsid w:val="009153E4"/>
    <w:rsid w:val="00915426"/>
    <w:rsid w:val="009171C3"/>
    <w:rsid w:val="00920999"/>
    <w:rsid w:val="0092177D"/>
    <w:rsid w:val="00922F39"/>
    <w:rsid w:val="0093200C"/>
    <w:rsid w:val="00932E9D"/>
    <w:rsid w:val="00932F49"/>
    <w:rsid w:val="00933368"/>
    <w:rsid w:val="00933ACD"/>
    <w:rsid w:val="00933D42"/>
    <w:rsid w:val="009351AE"/>
    <w:rsid w:val="0093560E"/>
    <w:rsid w:val="00940362"/>
    <w:rsid w:val="009418BB"/>
    <w:rsid w:val="00942181"/>
    <w:rsid w:val="00942B61"/>
    <w:rsid w:val="00943B62"/>
    <w:rsid w:val="0094737E"/>
    <w:rsid w:val="009515EE"/>
    <w:rsid w:val="00951A8C"/>
    <w:rsid w:val="00951A99"/>
    <w:rsid w:val="00952947"/>
    <w:rsid w:val="0095296B"/>
    <w:rsid w:val="0095363B"/>
    <w:rsid w:val="00953F45"/>
    <w:rsid w:val="00954D05"/>
    <w:rsid w:val="00960ABD"/>
    <w:rsid w:val="00961C76"/>
    <w:rsid w:val="00961CF4"/>
    <w:rsid w:val="00962C13"/>
    <w:rsid w:val="00962F92"/>
    <w:rsid w:val="009649D7"/>
    <w:rsid w:val="00964E18"/>
    <w:rsid w:val="00965100"/>
    <w:rsid w:val="00965197"/>
    <w:rsid w:val="009669EB"/>
    <w:rsid w:val="0096748C"/>
    <w:rsid w:val="00967E5D"/>
    <w:rsid w:val="00975ADB"/>
    <w:rsid w:val="00975E23"/>
    <w:rsid w:val="00975EB6"/>
    <w:rsid w:val="00982674"/>
    <w:rsid w:val="00982F90"/>
    <w:rsid w:val="0098421B"/>
    <w:rsid w:val="00984964"/>
    <w:rsid w:val="00985688"/>
    <w:rsid w:val="00987CC0"/>
    <w:rsid w:val="009900EC"/>
    <w:rsid w:val="00992059"/>
    <w:rsid w:val="009947BD"/>
    <w:rsid w:val="00994FC4"/>
    <w:rsid w:val="0099509E"/>
    <w:rsid w:val="00996D54"/>
    <w:rsid w:val="00996E19"/>
    <w:rsid w:val="009975EA"/>
    <w:rsid w:val="009A0B1C"/>
    <w:rsid w:val="009A0DD4"/>
    <w:rsid w:val="009A174A"/>
    <w:rsid w:val="009A205D"/>
    <w:rsid w:val="009A2DA9"/>
    <w:rsid w:val="009A3289"/>
    <w:rsid w:val="009A404B"/>
    <w:rsid w:val="009A4231"/>
    <w:rsid w:val="009A7405"/>
    <w:rsid w:val="009B038A"/>
    <w:rsid w:val="009B1836"/>
    <w:rsid w:val="009B2B09"/>
    <w:rsid w:val="009B5C94"/>
    <w:rsid w:val="009B64AC"/>
    <w:rsid w:val="009B6FC0"/>
    <w:rsid w:val="009C04F0"/>
    <w:rsid w:val="009C06FC"/>
    <w:rsid w:val="009C1313"/>
    <w:rsid w:val="009C245C"/>
    <w:rsid w:val="009C33BF"/>
    <w:rsid w:val="009C348B"/>
    <w:rsid w:val="009C3866"/>
    <w:rsid w:val="009C3953"/>
    <w:rsid w:val="009C4632"/>
    <w:rsid w:val="009D0235"/>
    <w:rsid w:val="009D097B"/>
    <w:rsid w:val="009D3936"/>
    <w:rsid w:val="009D5C0C"/>
    <w:rsid w:val="009D7A60"/>
    <w:rsid w:val="009E0B90"/>
    <w:rsid w:val="009E0C32"/>
    <w:rsid w:val="009E0C8C"/>
    <w:rsid w:val="009E58F5"/>
    <w:rsid w:val="009F2AF6"/>
    <w:rsid w:val="009F5087"/>
    <w:rsid w:val="009F5350"/>
    <w:rsid w:val="009F5AEF"/>
    <w:rsid w:val="009F7868"/>
    <w:rsid w:val="009F7E57"/>
    <w:rsid w:val="00A00883"/>
    <w:rsid w:val="00A00CC8"/>
    <w:rsid w:val="00A034C9"/>
    <w:rsid w:val="00A042CD"/>
    <w:rsid w:val="00A048DA"/>
    <w:rsid w:val="00A05DE9"/>
    <w:rsid w:val="00A072E9"/>
    <w:rsid w:val="00A076CB"/>
    <w:rsid w:val="00A077B2"/>
    <w:rsid w:val="00A07953"/>
    <w:rsid w:val="00A07C9C"/>
    <w:rsid w:val="00A103CB"/>
    <w:rsid w:val="00A10439"/>
    <w:rsid w:val="00A12363"/>
    <w:rsid w:val="00A1278B"/>
    <w:rsid w:val="00A140AC"/>
    <w:rsid w:val="00A1572E"/>
    <w:rsid w:val="00A15D70"/>
    <w:rsid w:val="00A21D5F"/>
    <w:rsid w:val="00A22564"/>
    <w:rsid w:val="00A22C4C"/>
    <w:rsid w:val="00A22E5F"/>
    <w:rsid w:val="00A23E40"/>
    <w:rsid w:val="00A25978"/>
    <w:rsid w:val="00A26CE8"/>
    <w:rsid w:val="00A26EDD"/>
    <w:rsid w:val="00A27167"/>
    <w:rsid w:val="00A30711"/>
    <w:rsid w:val="00A329F1"/>
    <w:rsid w:val="00A32FC0"/>
    <w:rsid w:val="00A33354"/>
    <w:rsid w:val="00A344A8"/>
    <w:rsid w:val="00A36033"/>
    <w:rsid w:val="00A372D1"/>
    <w:rsid w:val="00A418C1"/>
    <w:rsid w:val="00A41D5C"/>
    <w:rsid w:val="00A430C4"/>
    <w:rsid w:val="00A43AAE"/>
    <w:rsid w:val="00A43BD4"/>
    <w:rsid w:val="00A455E3"/>
    <w:rsid w:val="00A46A5F"/>
    <w:rsid w:val="00A46D9B"/>
    <w:rsid w:val="00A4786F"/>
    <w:rsid w:val="00A51058"/>
    <w:rsid w:val="00A522D1"/>
    <w:rsid w:val="00A52387"/>
    <w:rsid w:val="00A525B5"/>
    <w:rsid w:val="00A55223"/>
    <w:rsid w:val="00A55522"/>
    <w:rsid w:val="00A55A19"/>
    <w:rsid w:val="00A568ED"/>
    <w:rsid w:val="00A57A2F"/>
    <w:rsid w:val="00A57DED"/>
    <w:rsid w:val="00A61078"/>
    <w:rsid w:val="00A61D94"/>
    <w:rsid w:val="00A620C8"/>
    <w:rsid w:val="00A624FF"/>
    <w:rsid w:val="00A6387E"/>
    <w:rsid w:val="00A646FA"/>
    <w:rsid w:val="00A66E04"/>
    <w:rsid w:val="00A670D5"/>
    <w:rsid w:val="00A676B5"/>
    <w:rsid w:val="00A70D60"/>
    <w:rsid w:val="00A72A8A"/>
    <w:rsid w:val="00A73E2D"/>
    <w:rsid w:val="00A74CCD"/>
    <w:rsid w:val="00A75320"/>
    <w:rsid w:val="00A75A00"/>
    <w:rsid w:val="00A81519"/>
    <w:rsid w:val="00A83CF6"/>
    <w:rsid w:val="00A840E9"/>
    <w:rsid w:val="00A8599B"/>
    <w:rsid w:val="00A868B5"/>
    <w:rsid w:val="00A90605"/>
    <w:rsid w:val="00A906D4"/>
    <w:rsid w:val="00A915E5"/>
    <w:rsid w:val="00A924A8"/>
    <w:rsid w:val="00A946FE"/>
    <w:rsid w:val="00A96111"/>
    <w:rsid w:val="00A9663A"/>
    <w:rsid w:val="00A976E4"/>
    <w:rsid w:val="00A97BDD"/>
    <w:rsid w:val="00AA0D1B"/>
    <w:rsid w:val="00AA0DEA"/>
    <w:rsid w:val="00AA10BA"/>
    <w:rsid w:val="00AA15A5"/>
    <w:rsid w:val="00AA3611"/>
    <w:rsid w:val="00AA540B"/>
    <w:rsid w:val="00AA5D37"/>
    <w:rsid w:val="00AA67CE"/>
    <w:rsid w:val="00AA6FFC"/>
    <w:rsid w:val="00AB369B"/>
    <w:rsid w:val="00AB592C"/>
    <w:rsid w:val="00AB6CFD"/>
    <w:rsid w:val="00AC090B"/>
    <w:rsid w:val="00AC1EB3"/>
    <w:rsid w:val="00AC25F2"/>
    <w:rsid w:val="00AC372F"/>
    <w:rsid w:val="00AC5BF4"/>
    <w:rsid w:val="00AC6081"/>
    <w:rsid w:val="00AC72CA"/>
    <w:rsid w:val="00AC763D"/>
    <w:rsid w:val="00AD368E"/>
    <w:rsid w:val="00AD438D"/>
    <w:rsid w:val="00AD4452"/>
    <w:rsid w:val="00AD5635"/>
    <w:rsid w:val="00AD6D69"/>
    <w:rsid w:val="00AD7DB6"/>
    <w:rsid w:val="00AE08B8"/>
    <w:rsid w:val="00AE158B"/>
    <w:rsid w:val="00AE16F2"/>
    <w:rsid w:val="00AE3379"/>
    <w:rsid w:val="00AE3686"/>
    <w:rsid w:val="00AE4A76"/>
    <w:rsid w:val="00AE4FE5"/>
    <w:rsid w:val="00AE6454"/>
    <w:rsid w:val="00AF22B9"/>
    <w:rsid w:val="00AF4278"/>
    <w:rsid w:val="00AF4BFB"/>
    <w:rsid w:val="00AF5716"/>
    <w:rsid w:val="00AF63FE"/>
    <w:rsid w:val="00B00B29"/>
    <w:rsid w:val="00B01A39"/>
    <w:rsid w:val="00B01CC4"/>
    <w:rsid w:val="00B02D47"/>
    <w:rsid w:val="00B02E16"/>
    <w:rsid w:val="00B0422B"/>
    <w:rsid w:val="00B055BC"/>
    <w:rsid w:val="00B108B1"/>
    <w:rsid w:val="00B10CA1"/>
    <w:rsid w:val="00B10F78"/>
    <w:rsid w:val="00B1136D"/>
    <w:rsid w:val="00B12058"/>
    <w:rsid w:val="00B13639"/>
    <w:rsid w:val="00B14D96"/>
    <w:rsid w:val="00B1716A"/>
    <w:rsid w:val="00B17E13"/>
    <w:rsid w:val="00B223AD"/>
    <w:rsid w:val="00B244B2"/>
    <w:rsid w:val="00B24E9D"/>
    <w:rsid w:val="00B267C7"/>
    <w:rsid w:val="00B302DA"/>
    <w:rsid w:val="00B306D9"/>
    <w:rsid w:val="00B31B99"/>
    <w:rsid w:val="00B31D8F"/>
    <w:rsid w:val="00B32218"/>
    <w:rsid w:val="00B343A6"/>
    <w:rsid w:val="00B353A0"/>
    <w:rsid w:val="00B35772"/>
    <w:rsid w:val="00B3674C"/>
    <w:rsid w:val="00B37551"/>
    <w:rsid w:val="00B40E6B"/>
    <w:rsid w:val="00B40E7D"/>
    <w:rsid w:val="00B41089"/>
    <w:rsid w:val="00B41849"/>
    <w:rsid w:val="00B426A6"/>
    <w:rsid w:val="00B42F97"/>
    <w:rsid w:val="00B43903"/>
    <w:rsid w:val="00B4511C"/>
    <w:rsid w:val="00B45169"/>
    <w:rsid w:val="00B46057"/>
    <w:rsid w:val="00B468A4"/>
    <w:rsid w:val="00B47903"/>
    <w:rsid w:val="00B50B52"/>
    <w:rsid w:val="00B5199D"/>
    <w:rsid w:val="00B52990"/>
    <w:rsid w:val="00B539A2"/>
    <w:rsid w:val="00B53A69"/>
    <w:rsid w:val="00B55640"/>
    <w:rsid w:val="00B57186"/>
    <w:rsid w:val="00B604B5"/>
    <w:rsid w:val="00B604DE"/>
    <w:rsid w:val="00B60FF2"/>
    <w:rsid w:val="00B61EDE"/>
    <w:rsid w:val="00B65726"/>
    <w:rsid w:val="00B65D71"/>
    <w:rsid w:val="00B70CB3"/>
    <w:rsid w:val="00B72316"/>
    <w:rsid w:val="00B723FF"/>
    <w:rsid w:val="00B72CB7"/>
    <w:rsid w:val="00B743B3"/>
    <w:rsid w:val="00B74453"/>
    <w:rsid w:val="00B756FD"/>
    <w:rsid w:val="00B7657F"/>
    <w:rsid w:val="00B77F01"/>
    <w:rsid w:val="00B80089"/>
    <w:rsid w:val="00B81F80"/>
    <w:rsid w:val="00B82583"/>
    <w:rsid w:val="00B83066"/>
    <w:rsid w:val="00B8450E"/>
    <w:rsid w:val="00B84B0F"/>
    <w:rsid w:val="00B851B2"/>
    <w:rsid w:val="00B8600C"/>
    <w:rsid w:val="00B86792"/>
    <w:rsid w:val="00B878DA"/>
    <w:rsid w:val="00B901D9"/>
    <w:rsid w:val="00B94D59"/>
    <w:rsid w:val="00B94FA1"/>
    <w:rsid w:val="00B96219"/>
    <w:rsid w:val="00B97C30"/>
    <w:rsid w:val="00B97CF8"/>
    <w:rsid w:val="00BA11AA"/>
    <w:rsid w:val="00BA2942"/>
    <w:rsid w:val="00BA3620"/>
    <w:rsid w:val="00BA383A"/>
    <w:rsid w:val="00BA46F0"/>
    <w:rsid w:val="00BA5703"/>
    <w:rsid w:val="00BA5AAD"/>
    <w:rsid w:val="00BA70E7"/>
    <w:rsid w:val="00BA7C16"/>
    <w:rsid w:val="00BB2913"/>
    <w:rsid w:val="00BB3F1B"/>
    <w:rsid w:val="00BB4347"/>
    <w:rsid w:val="00BB4D75"/>
    <w:rsid w:val="00BB7AD1"/>
    <w:rsid w:val="00BC0B4B"/>
    <w:rsid w:val="00BC17D9"/>
    <w:rsid w:val="00BC2C05"/>
    <w:rsid w:val="00BC5F9C"/>
    <w:rsid w:val="00BC6A5D"/>
    <w:rsid w:val="00BC6B83"/>
    <w:rsid w:val="00BC7392"/>
    <w:rsid w:val="00BC74C8"/>
    <w:rsid w:val="00BD1740"/>
    <w:rsid w:val="00BD183D"/>
    <w:rsid w:val="00BD207E"/>
    <w:rsid w:val="00BD293D"/>
    <w:rsid w:val="00BD3D8E"/>
    <w:rsid w:val="00BD4165"/>
    <w:rsid w:val="00BD422D"/>
    <w:rsid w:val="00BD4D5E"/>
    <w:rsid w:val="00BD4DAD"/>
    <w:rsid w:val="00BD5EB7"/>
    <w:rsid w:val="00BE07FA"/>
    <w:rsid w:val="00BE0E48"/>
    <w:rsid w:val="00BE1141"/>
    <w:rsid w:val="00BE1480"/>
    <w:rsid w:val="00BE2DA4"/>
    <w:rsid w:val="00BE3EF7"/>
    <w:rsid w:val="00BE4CE3"/>
    <w:rsid w:val="00BE5AFD"/>
    <w:rsid w:val="00BE5C24"/>
    <w:rsid w:val="00BE6637"/>
    <w:rsid w:val="00BE6D07"/>
    <w:rsid w:val="00BE7769"/>
    <w:rsid w:val="00BE784C"/>
    <w:rsid w:val="00BF09C9"/>
    <w:rsid w:val="00BF0DBE"/>
    <w:rsid w:val="00BF20BB"/>
    <w:rsid w:val="00BF41DB"/>
    <w:rsid w:val="00BF52C0"/>
    <w:rsid w:val="00BF5890"/>
    <w:rsid w:val="00BF5F5C"/>
    <w:rsid w:val="00BF69D6"/>
    <w:rsid w:val="00C01241"/>
    <w:rsid w:val="00C0219D"/>
    <w:rsid w:val="00C03C4B"/>
    <w:rsid w:val="00C03FB3"/>
    <w:rsid w:val="00C066DE"/>
    <w:rsid w:val="00C0722D"/>
    <w:rsid w:val="00C07528"/>
    <w:rsid w:val="00C11409"/>
    <w:rsid w:val="00C1146A"/>
    <w:rsid w:val="00C123A4"/>
    <w:rsid w:val="00C13D45"/>
    <w:rsid w:val="00C13DE9"/>
    <w:rsid w:val="00C15A84"/>
    <w:rsid w:val="00C16EB1"/>
    <w:rsid w:val="00C17706"/>
    <w:rsid w:val="00C17CAF"/>
    <w:rsid w:val="00C2180E"/>
    <w:rsid w:val="00C24365"/>
    <w:rsid w:val="00C2472B"/>
    <w:rsid w:val="00C2556E"/>
    <w:rsid w:val="00C26EC9"/>
    <w:rsid w:val="00C2748D"/>
    <w:rsid w:val="00C2759D"/>
    <w:rsid w:val="00C27AC6"/>
    <w:rsid w:val="00C30CBD"/>
    <w:rsid w:val="00C328DD"/>
    <w:rsid w:val="00C35B46"/>
    <w:rsid w:val="00C35ED4"/>
    <w:rsid w:val="00C36175"/>
    <w:rsid w:val="00C36528"/>
    <w:rsid w:val="00C365C6"/>
    <w:rsid w:val="00C36F7E"/>
    <w:rsid w:val="00C400D6"/>
    <w:rsid w:val="00C4054F"/>
    <w:rsid w:val="00C4090C"/>
    <w:rsid w:val="00C4140D"/>
    <w:rsid w:val="00C41994"/>
    <w:rsid w:val="00C427EB"/>
    <w:rsid w:val="00C43A74"/>
    <w:rsid w:val="00C43AE8"/>
    <w:rsid w:val="00C445B7"/>
    <w:rsid w:val="00C45040"/>
    <w:rsid w:val="00C46F08"/>
    <w:rsid w:val="00C47370"/>
    <w:rsid w:val="00C47774"/>
    <w:rsid w:val="00C47EEB"/>
    <w:rsid w:val="00C500E1"/>
    <w:rsid w:val="00C5010D"/>
    <w:rsid w:val="00C51164"/>
    <w:rsid w:val="00C512B5"/>
    <w:rsid w:val="00C51BBC"/>
    <w:rsid w:val="00C51D60"/>
    <w:rsid w:val="00C54C84"/>
    <w:rsid w:val="00C55EEC"/>
    <w:rsid w:val="00C56830"/>
    <w:rsid w:val="00C56D11"/>
    <w:rsid w:val="00C570D4"/>
    <w:rsid w:val="00C6160A"/>
    <w:rsid w:val="00C62A29"/>
    <w:rsid w:val="00C62E23"/>
    <w:rsid w:val="00C637D0"/>
    <w:rsid w:val="00C668BA"/>
    <w:rsid w:val="00C7169D"/>
    <w:rsid w:val="00C71D7E"/>
    <w:rsid w:val="00C76F06"/>
    <w:rsid w:val="00C7784C"/>
    <w:rsid w:val="00C8016C"/>
    <w:rsid w:val="00C80484"/>
    <w:rsid w:val="00C813E7"/>
    <w:rsid w:val="00C8171D"/>
    <w:rsid w:val="00C826C6"/>
    <w:rsid w:val="00C835FA"/>
    <w:rsid w:val="00C83BB4"/>
    <w:rsid w:val="00C90D10"/>
    <w:rsid w:val="00C92DDC"/>
    <w:rsid w:val="00C92E65"/>
    <w:rsid w:val="00C939E1"/>
    <w:rsid w:val="00C93B3B"/>
    <w:rsid w:val="00C94D73"/>
    <w:rsid w:val="00C9569F"/>
    <w:rsid w:val="00CA0CF6"/>
    <w:rsid w:val="00CA1DE3"/>
    <w:rsid w:val="00CA4D16"/>
    <w:rsid w:val="00CA60B8"/>
    <w:rsid w:val="00CA6CBC"/>
    <w:rsid w:val="00CA7230"/>
    <w:rsid w:val="00CA7B3D"/>
    <w:rsid w:val="00CB04F0"/>
    <w:rsid w:val="00CB226B"/>
    <w:rsid w:val="00CB3577"/>
    <w:rsid w:val="00CB372C"/>
    <w:rsid w:val="00CB3FC4"/>
    <w:rsid w:val="00CB4C15"/>
    <w:rsid w:val="00CB6268"/>
    <w:rsid w:val="00CB6524"/>
    <w:rsid w:val="00CB77A4"/>
    <w:rsid w:val="00CC0142"/>
    <w:rsid w:val="00CC16D2"/>
    <w:rsid w:val="00CC190E"/>
    <w:rsid w:val="00CC2655"/>
    <w:rsid w:val="00CC3397"/>
    <w:rsid w:val="00CC4654"/>
    <w:rsid w:val="00CC666D"/>
    <w:rsid w:val="00CC74D4"/>
    <w:rsid w:val="00CD0258"/>
    <w:rsid w:val="00CD0ABA"/>
    <w:rsid w:val="00CD1436"/>
    <w:rsid w:val="00CD28FD"/>
    <w:rsid w:val="00CD3455"/>
    <w:rsid w:val="00CD5E72"/>
    <w:rsid w:val="00CD688B"/>
    <w:rsid w:val="00CD799C"/>
    <w:rsid w:val="00CE067E"/>
    <w:rsid w:val="00CE0F0E"/>
    <w:rsid w:val="00CE2FAB"/>
    <w:rsid w:val="00CE3067"/>
    <w:rsid w:val="00CE3282"/>
    <w:rsid w:val="00CE43F5"/>
    <w:rsid w:val="00CE4CE9"/>
    <w:rsid w:val="00CE4F36"/>
    <w:rsid w:val="00CE6082"/>
    <w:rsid w:val="00CE6624"/>
    <w:rsid w:val="00CE6CBE"/>
    <w:rsid w:val="00CE7F67"/>
    <w:rsid w:val="00CF12C8"/>
    <w:rsid w:val="00CF12F0"/>
    <w:rsid w:val="00CF134A"/>
    <w:rsid w:val="00CF1556"/>
    <w:rsid w:val="00CF33A8"/>
    <w:rsid w:val="00CF38C3"/>
    <w:rsid w:val="00CF3D4C"/>
    <w:rsid w:val="00CF4B4C"/>
    <w:rsid w:val="00CF5B7D"/>
    <w:rsid w:val="00CF6B92"/>
    <w:rsid w:val="00CF702C"/>
    <w:rsid w:val="00D004D4"/>
    <w:rsid w:val="00D00727"/>
    <w:rsid w:val="00D026ED"/>
    <w:rsid w:val="00D032AD"/>
    <w:rsid w:val="00D03D66"/>
    <w:rsid w:val="00D042D6"/>
    <w:rsid w:val="00D0567E"/>
    <w:rsid w:val="00D05A5C"/>
    <w:rsid w:val="00D066D1"/>
    <w:rsid w:val="00D073A6"/>
    <w:rsid w:val="00D108FF"/>
    <w:rsid w:val="00D118E1"/>
    <w:rsid w:val="00D159AB"/>
    <w:rsid w:val="00D17A0D"/>
    <w:rsid w:val="00D20B47"/>
    <w:rsid w:val="00D20F2B"/>
    <w:rsid w:val="00D224C0"/>
    <w:rsid w:val="00D23F36"/>
    <w:rsid w:val="00D264E2"/>
    <w:rsid w:val="00D26972"/>
    <w:rsid w:val="00D27CB4"/>
    <w:rsid w:val="00D30184"/>
    <w:rsid w:val="00D32D25"/>
    <w:rsid w:val="00D32F0D"/>
    <w:rsid w:val="00D337F9"/>
    <w:rsid w:val="00D35EDF"/>
    <w:rsid w:val="00D36FB0"/>
    <w:rsid w:val="00D4012F"/>
    <w:rsid w:val="00D40945"/>
    <w:rsid w:val="00D42CE1"/>
    <w:rsid w:val="00D44631"/>
    <w:rsid w:val="00D44A6D"/>
    <w:rsid w:val="00D45168"/>
    <w:rsid w:val="00D4673C"/>
    <w:rsid w:val="00D46CBF"/>
    <w:rsid w:val="00D50CEE"/>
    <w:rsid w:val="00D519B6"/>
    <w:rsid w:val="00D51C90"/>
    <w:rsid w:val="00D51E03"/>
    <w:rsid w:val="00D520B5"/>
    <w:rsid w:val="00D52C42"/>
    <w:rsid w:val="00D53A02"/>
    <w:rsid w:val="00D53A19"/>
    <w:rsid w:val="00D55DA6"/>
    <w:rsid w:val="00D57AA2"/>
    <w:rsid w:val="00D60789"/>
    <w:rsid w:val="00D60D96"/>
    <w:rsid w:val="00D6197E"/>
    <w:rsid w:val="00D61C1B"/>
    <w:rsid w:val="00D62EAF"/>
    <w:rsid w:val="00D6345A"/>
    <w:rsid w:val="00D63548"/>
    <w:rsid w:val="00D71667"/>
    <w:rsid w:val="00D72192"/>
    <w:rsid w:val="00D72C90"/>
    <w:rsid w:val="00D74460"/>
    <w:rsid w:val="00D757FD"/>
    <w:rsid w:val="00D7653A"/>
    <w:rsid w:val="00D774A3"/>
    <w:rsid w:val="00D77BC4"/>
    <w:rsid w:val="00D82D91"/>
    <w:rsid w:val="00D82ED7"/>
    <w:rsid w:val="00D8306F"/>
    <w:rsid w:val="00D84262"/>
    <w:rsid w:val="00D845B7"/>
    <w:rsid w:val="00D85B5B"/>
    <w:rsid w:val="00D913AA"/>
    <w:rsid w:val="00D920AD"/>
    <w:rsid w:val="00D94B67"/>
    <w:rsid w:val="00D96639"/>
    <w:rsid w:val="00D96DD7"/>
    <w:rsid w:val="00D97A16"/>
    <w:rsid w:val="00D97E34"/>
    <w:rsid w:val="00DA06B0"/>
    <w:rsid w:val="00DA0939"/>
    <w:rsid w:val="00DA0FAC"/>
    <w:rsid w:val="00DA1311"/>
    <w:rsid w:val="00DA1626"/>
    <w:rsid w:val="00DA1AC8"/>
    <w:rsid w:val="00DA1F7C"/>
    <w:rsid w:val="00DA2E71"/>
    <w:rsid w:val="00DA3217"/>
    <w:rsid w:val="00DA387A"/>
    <w:rsid w:val="00DA456A"/>
    <w:rsid w:val="00DA467E"/>
    <w:rsid w:val="00DA5F56"/>
    <w:rsid w:val="00DA6EF4"/>
    <w:rsid w:val="00DA79A7"/>
    <w:rsid w:val="00DB067B"/>
    <w:rsid w:val="00DB1625"/>
    <w:rsid w:val="00DB2593"/>
    <w:rsid w:val="00DB2765"/>
    <w:rsid w:val="00DB42E2"/>
    <w:rsid w:val="00DB5D9F"/>
    <w:rsid w:val="00DB721A"/>
    <w:rsid w:val="00DC0763"/>
    <w:rsid w:val="00DC07CE"/>
    <w:rsid w:val="00DC0D9C"/>
    <w:rsid w:val="00DC268E"/>
    <w:rsid w:val="00DC380E"/>
    <w:rsid w:val="00DC45C7"/>
    <w:rsid w:val="00DC6A07"/>
    <w:rsid w:val="00DC6AA0"/>
    <w:rsid w:val="00DD0860"/>
    <w:rsid w:val="00DD1651"/>
    <w:rsid w:val="00DD23F9"/>
    <w:rsid w:val="00DD37F2"/>
    <w:rsid w:val="00DD3F37"/>
    <w:rsid w:val="00DD41F5"/>
    <w:rsid w:val="00DD521E"/>
    <w:rsid w:val="00DD6154"/>
    <w:rsid w:val="00DD644F"/>
    <w:rsid w:val="00DD7963"/>
    <w:rsid w:val="00DE09D0"/>
    <w:rsid w:val="00DE153A"/>
    <w:rsid w:val="00DE370B"/>
    <w:rsid w:val="00DE4257"/>
    <w:rsid w:val="00DE5AEB"/>
    <w:rsid w:val="00DE5D33"/>
    <w:rsid w:val="00DE71B3"/>
    <w:rsid w:val="00DE728D"/>
    <w:rsid w:val="00DE763D"/>
    <w:rsid w:val="00DE7FE8"/>
    <w:rsid w:val="00DF1E3A"/>
    <w:rsid w:val="00DF287F"/>
    <w:rsid w:val="00DF3A63"/>
    <w:rsid w:val="00DF4159"/>
    <w:rsid w:val="00DF47C6"/>
    <w:rsid w:val="00DF5C57"/>
    <w:rsid w:val="00E003DB"/>
    <w:rsid w:val="00E03ADE"/>
    <w:rsid w:val="00E03CA6"/>
    <w:rsid w:val="00E04554"/>
    <w:rsid w:val="00E048BE"/>
    <w:rsid w:val="00E0672C"/>
    <w:rsid w:val="00E06B8F"/>
    <w:rsid w:val="00E070E7"/>
    <w:rsid w:val="00E07DB2"/>
    <w:rsid w:val="00E12038"/>
    <w:rsid w:val="00E12B5A"/>
    <w:rsid w:val="00E165B5"/>
    <w:rsid w:val="00E16BF8"/>
    <w:rsid w:val="00E2081C"/>
    <w:rsid w:val="00E20AE3"/>
    <w:rsid w:val="00E22396"/>
    <w:rsid w:val="00E24C82"/>
    <w:rsid w:val="00E2714D"/>
    <w:rsid w:val="00E31B01"/>
    <w:rsid w:val="00E31F10"/>
    <w:rsid w:val="00E321E7"/>
    <w:rsid w:val="00E32798"/>
    <w:rsid w:val="00E32FEF"/>
    <w:rsid w:val="00E339A5"/>
    <w:rsid w:val="00E34082"/>
    <w:rsid w:val="00E34C7E"/>
    <w:rsid w:val="00E37508"/>
    <w:rsid w:val="00E412C3"/>
    <w:rsid w:val="00E42BC3"/>
    <w:rsid w:val="00E433BF"/>
    <w:rsid w:val="00E434BD"/>
    <w:rsid w:val="00E43933"/>
    <w:rsid w:val="00E43A15"/>
    <w:rsid w:val="00E43EAB"/>
    <w:rsid w:val="00E4461F"/>
    <w:rsid w:val="00E44D87"/>
    <w:rsid w:val="00E44DC0"/>
    <w:rsid w:val="00E45BFE"/>
    <w:rsid w:val="00E46561"/>
    <w:rsid w:val="00E46A1C"/>
    <w:rsid w:val="00E46CDA"/>
    <w:rsid w:val="00E471B0"/>
    <w:rsid w:val="00E47756"/>
    <w:rsid w:val="00E512A9"/>
    <w:rsid w:val="00E514EB"/>
    <w:rsid w:val="00E519AB"/>
    <w:rsid w:val="00E51C28"/>
    <w:rsid w:val="00E521E9"/>
    <w:rsid w:val="00E5235D"/>
    <w:rsid w:val="00E53539"/>
    <w:rsid w:val="00E54046"/>
    <w:rsid w:val="00E54287"/>
    <w:rsid w:val="00E55410"/>
    <w:rsid w:val="00E554AD"/>
    <w:rsid w:val="00E558E4"/>
    <w:rsid w:val="00E55B08"/>
    <w:rsid w:val="00E55D5B"/>
    <w:rsid w:val="00E60B41"/>
    <w:rsid w:val="00E63F1B"/>
    <w:rsid w:val="00E642E3"/>
    <w:rsid w:val="00E65BC0"/>
    <w:rsid w:val="00E661A0"/>
    <w:rsid w:val="00E703AB"/>
    <w:rsid w:val="00E71A12"/>
    <w:rsid w:val="00E71C3B"/>
    <w:rsid w:val="00E72CDE"/>
    <w:rsid w:val="00E73D2D"/>
    <w:rsid w:val="00E74123"/>
    <w:rsid w:val="00E74878"/>
    <w:rsid w:val="00E749E9"/>
    <w:rsid w:val="00E7519D"/>
    <w:rsid w:val="00E75AF1"/>
    <w:rsid w:val="00E77B37"/>
    <w:rsid w:val="00E80DAC"/>
    <w:rsid w:val="00E823A4"/>
    <w:rsid w:val="00E82DA8"/>
    <w:rsid w:val="00E83756"/>
    <w:rsid w:val="00E84D6D"/>
    <w:rsid w:val="00E84FD8"/>
    <w:rsid w:val="00E85FD0"/>
    <w:rsid w:val="00E863A7"/>
    <w:rsid w:val="00E86D59"/>
    <w:rsid w:val="00E909EA"/>
    <w:rsid w:val="00E91D32"/>
    <w:rsid w:val="00E91DB8"/>
    <w:rsid w:val="00E92788"/>
    <w:rsid w:val="00E93294"/>
    <w:rsid w:val="00E94BC1"/>
    <w:rsid w:val="00E956D4"/>
    <w:rsid w:val="00E957E7"/>
    <w:rsid w:val="00E95B38"/>
    <w:rsid w:val="00E96361"/>
    <w:rsid w:val="00E96D33"/>
    <w:rsid w:val="00E97499"/>
    <w:rsid w:val="00EA1CB4"/>
    <w:rsid w:val="00EA1E3C"/>
    <w:rsid w:val="00EA275C"/>
    <w:rsid w:val="00EA2A0F"/>
    <w:rsid w:val="00EA2F6B"/>
    <w:rsid w:val="00EA318D"/>
    <w:rsid w:val="00EA31C0"/>
    <w:rsid w:val="00EA344D"/>
    <w:rsid w:val="00EA5481"/>
    <w:rsid w:val="00EA70D3"/>
    <w:rsid w:val="00EB1729"/>
    <w:rsid w:val="00EB1A1C"/>
    <w:rsid w:val="00EB2AD6"/>
    <w:rsid w:val="00EB3039"/>
    <w:rsid w:val="00EB3564"/>
    <w:rsid w:val="00EB3D93"/>
    <w:rsid w:val="00EB526F"/>
    <w:rsid w:val="00EB6BEC"/>
    <w:rsid w:val="00EB73F3"/>
    <w:rsid w:val="00EC12AA"/>
    <w:rsid w:val="00EC1FE3"/>
    <w:rsid w:val="00EC2A30"/>
    <w:rsid w:val="00EC413A"/>
    <w:rsid w:val="00EC502E"/>
    <w:rsid w:val="00EC513D"/>
    <w:rsid w:val="00EC5774"/>
    <w:rsid w:val="00EC57F5"/>
    <w:rsid w:val="00EC6100"/>
    <w:rsid w:val="00EC63A2"/>
    <w:rsid w:val="00EC713D"/>
    <w:rsid w:val="00ED2668"/>
    <w:rsid w:val="00ED4456"/>
    <w:rsid w:val="00ED50EC"/>
    <w:rsid w:val="00ED5807"/>
    <w:rsid w:val="00ED5EB7"/>
    <w:rsid w:val="00ED6155"/>
    <w:rsid w:val="00ED6B84"/>
    <w:rsid w:val="00ED6FF8"/>
    <w:rsid w:val="00ED7694"/>
    <w:rsid w:val="00EE1016"/>
    <w:rsid w:val="00EE10DE"/>
    <w:rsid w:val="00EE1D1D"/>
    <w:rsid w:val="00EE3E5A"/>
    <w:rsid w:val="00EE44FB"/>
    <w:rsid w:val="00EE4EE6"/>
    <w:rsid w:val="00EE567D"/>
    <w:rsid w:val="00EE6423"/>
    <w:rsid w:val="00EE7675"/>
    <w:rsid w:val="00EE7F36"/>
    <w:rsid w:val="00EF21C7"/>
    <w:rsid w:val="00EF2239"/>
    <w:rsid w:val="00EF4A85"/>
    <w:rsid w:val="00EF5E94"/>
    <w:rsid w:val="00EF631D"/>
    <w:rsid w:val="00EF69FB"/>
    <w:rsid w:val="00EF6F5A"/>
    <w:rsid w:val="00F00059"/>
    <w:rsid w:val="00F00134"/>
    <w:rsid w:val="00F00B0D"/>
    <w:rsid w:val="00F020CB"/>
    <w:rsid w:val="00F02EB0"/>
    <w:rsid w:val="00F02FC0"/>
    <w:rsid w:val="00F038A5"/>
    <w:rsid w:val="00F0397F"/>
    <w:rsid w:val="00F05F95"/>
    <w:rsid w:val="00F0632F"/>
    <w:rsid w:val="00F069FE"/>
    <w:rsid w:val="00F10461"/>
    <w:rsid w:val="00F10951"/>
    <w:rsid w:val="00F11A87"/>
    <w:rsid w:val="00F13ED8"/>
    <w:rsid w:val="00F146A1"/>
    <w:rsid w:val="00F14E75"/>
    <w:rsid w:val="00F16A9C"/>
    <w:rsid w:val="00F17D77"/>
    <w:rsid w:val="00F20890"/>
    <w:rsid w:val="00F23118"/>
    <w:rsid w:val="00F231BB"/>
    <w:rsid w:val="00F246C3"/>
    <w:rsid w:val="00F26C05"/>
    <w:rsid w:val="00F3046E"/>
    <w:rsid w:val="00F30526"/>
    <w:rsid w:val="00F30FE5"/>
    <w:rsid w:val="00F31BAA"/>
    <w:rsid w:val="00F33580"/>
    <w:rsid w:val="00F33654"/>
    <w:rsid w:val="00F345E9"/>
    <w:rsid w:val="00F358AE"/>
    <w:rsid w:val="00F35991"/>
    <w:rsid w:val="00F373DB"/>
    <w:rsid w:val="00F406B8"/>
    <w:rsid w:val="00F41527"/>
    <w:rsid w:val="00F4154A"/>
    <w:rsid w:val="00F43055"/>
    <w:rsid w:val="00F43DC0"/>
    <w:rsid w:val="00F44544"/>
    <w:rsid w:val="00F465B1"/>
    <w:rsid w:val="00F47B3A"/>
    <w:rsid w:val="00F47C4C"/>
    <w:rsid w:val="00F50401"/>
    <w:rsid w:val="00F50975"/>
    <w:rsid w:val="00F50BA8"/>
    <w:rsid w:val="00F512FB"/>
    <w:rsid w:val="00F52688"/>
    <w:rsid w:val="00F528EA"/>
    <w:rsid w:val="00F542AE"/>
    <w:rsid w:val="00F54E3D"/>
    <w:rsid w:val="00F55A1B"/>
    <w:rsid w:val="00F577E9"/>
    <w:rsid w:val="00F605CB"/>
    <w:rsid w:val="00F6128B"/>
    <w:rsid w:val="00F61B54"/>
    <w:rsid w:val="00F6304D"/>
    <w:rsid w:val="00F63292"/>
    <w:rsid w:val="00F63B90"/>
    <w:rsid w:val="00F659FF"/>
    <w:rsid w:val="00F66F6A"/>
    <w:rsid w:val="00F6797C"/>
    <w:rsid w:val="00F67CC6"/>
    <w:rsid w:val="00F725B6"/>
    <w:rsid w:val="00F73D80"/>
    <w:rsid w:val="00F74531"/>
    <w:rsid w:val="00F746FD"/>
    <w:rsid w:val="00F74D24"/>
    <w:rsid w:val="00F82125"/>
    <w:rsid w:val="00F82889"/>
    <w:rsid w:val="00F8308A"/>
    <w:rsid w:val="00F830A2"/>
    <w:rsid w:val="00F83A0E"/>
    <w:rsid w:val="00F85010"/>
    <w:rsid w:val="00F85CE5"/>
    <w:rsid w:val="00F861BC"/>
    <w:rsid w:val="00F86B73"/>
    <w:rsid w:val="00F870C8"/>
    <w:rsid w:val="00F87CCF"/>
    <w:rsid w:val="00F92695"/>
    <w:rsid w:val="00F92945"/>
    <w:rsid w:val="00F93AD8"/>
    <w:rsid w:val="00F93E1F"/>
    <w:rsid w:val="00F9432B"/>
    <w:rsid w:val="00F9638E"/>
    <w:rsid w:val="00F968F7"/>
    <w:rsid w:val="00F97E44"/>
    <w:rsid w:val="00FA0BC4"/>
    <w:rsid w:val="00FA226F"/>
    <w:rsid w:val="00FA349B"/>
    <w:rsid w:val="00FA3F3C"/>
    <w:rsid w:val="00FA459E"/>
    <w:rsid w:val="00FA4797"/>
    <w:rsid w:val="00FA5898"/>
    <w:rsid w:val="00FA7278"/>
    <w:rsid w:val="00FA7D9A"/>
    <w:rsid w:val="00FB10F8"/>
    <w:rsid w:val="00FB448F"/>
    <w:rsid w:val="00FB4C11"/>
    <w:rsid w:val="00FB5F44"/>
    <w:rsid w:val="00FB79BC"/>
    <w:rsid w:val="00FC4C80"/>
    <w:rsid w:val="00FC669A"/>
    <w:rsid w:val="00FC6FE2"/>
    <w:rsid w:val="00FC740B"/>
    <w:rsid w:val="00FD0DB4"/>
    <w:rsid w:val="00FD20AE"/>
    <w:rsid w:val="00FD382C"/>
    <w:rsid w:val="00FD41A6"/>
    <w:rsid w:val="00FD495E"/>
    <w:rsid w:val="00FD553D"/>
    <w:rsid w:val="00FD5BC1"/>
    <w:rsid w:val="00FD69A1"/>
    <w:rsid w:val="00FE10B7"/>
    <w:rsid w:val="00FE2826"/>
    <w:rsid w:val="00FE2BC6"/>
    <w:rsid w:val="00FE36F0"/>
    <w:rsid w:val="00FE5FF2"/>
    <w:rsid w:val="00FE74FB"/>
    <w:rsid w:val="00FE7C21"/>
    <w:rsid w:val="00FE7F37"/>
    <w:rsid w:val="00FF232E"/>
    <w:rsid w:val="00FF2357"/>
    <w:rsid w:val="00FF258A"/>
    <w:rsid w:val="00FF2B49"/>
    <w:rsid w:val="00FF2D12"/>
    <w:rsid w:val="00FF2E28"/>
    <w:rsid w:val="00FF6AA3"/>
    <w:rsid w:val="00FF7F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0">
    <w:name w:val="Normal"/>
    <w:qFormat/>
    <w:rsid w:val="00F30526"/>
    <w:pPr>
      <w:bidi/>
      <w:spacing w:line="360" w:lineRule="auto"/>
      <w:ind w:right="733"/>
      <w:jc w:val="both"/>
    </w:pPr>
    <w:rPr>
      <w:rFonts w:cs="David"/>
      <w:szCs w:val="24"/>
      <w:lang w:eastAsia="he-IL"/>
    </w:rPr>
  </w:style>
  <w:style w:type="paragraph" w:styleId="12">
    <w:name w:val="heading 1"/>
    <w:aliases w:val="כותרת 1 תעריף"/>
    <w:basedOn w:val="a0"/>
    <w:link w:val="110"/>
    <w:uiPriority w:val="99"/>
    <w:qFormat/>
    <w:rsid w:val="00CF702C"/>
    <w:pPr>
      <w:keepNext/>
      <w:spacing w:before="240" w:after="60"/>
      <w:ind w:right="166"/>
      <w:outlineLvl w:val="0"/>
    </w:pPr>
    <w:rPr>
      <w:rFonts w:ascii="Arial" w:hAnsi="Arial" w:cs="Arial"/>
      <w:b/>
      <w:bCs/>
      <w:kern w:val="32"/>
      <w:sz w:val="24"/>
      <w:szCs w:val="28"/>
      <w:u w:val="single"/>
    </w:rPr>
  </w:style>
  <w:style w:type="paragraph" w:styleId="22">
    <w:name w:val="heading 2"/>
    <w:aliases w:val="כותרת 2 תעריף"/>
    <w:basedOn w:val="a0"/>
    <w:next w:val="a0"/>
    <w:link w:val="23"/>
    <w:uiPriority w:val="99"/>
    <w:qFormat/>
    <w:rsid w:val="00CF702C"/>
    <w:pPr>
      <w:keepNext/>
      <w:spacing w:before="120"/>
      <w:jc w:val="left"/>
      <w:outlineLvl w:val="1"/>
    </w:pPr>
    <w:rPr>
      <w:rFonts w:ascii="Arial" w:hAnsi="Arial" w:cs="Times New Roman"/>
      <w:b/>
      <w:bCs/>
      <w:sz w:val="26"/>
      <w:szCs w:val="26"/>
    </w:rPr>
  </w:style>
  <w:style w:type="paragraph" w:styleId="31">
    <w:name w:val="heading 3"/>
    <w:aliases w:val="כותרת 3 תעריף"/>
    <w:basedOn w:val="a0"/>
    <w:next w:val="a0"/>
    <w:link w:val="32"/>
    <w:uiPriority w:val="99"/>
    <w:qFormat/>
    <w:rsid w:val="00CF702C"/>
    <w:pPr>
      <w:keepNext/>
      <w:spacing w:before="120"/>
      <w:ind w:right="1152"/>
      <w:jc w:val="left"/>
      <w:outlineLvl w:val="2"/>
    </w:pPr>
    <w:rPr>
      <w:rFonts w:ascii="Arial" w:hAnsi="Arial" w:cs="Times New Roman"/>
      <w:b/>
      <w:bCs/>
    </w:rPr>
  </w:style>
  <w:style w:type="paragraph" w:styleId="41">
    <w:name w:val="heading 4"/>
    <w:aliases w:val="כותרת 4 תעריף"/>
    <w:basedOn w:val="a0"/>
    <w:next w:val="a0"/>
    <w:link w:val="42"/>
    <w:uiPriority w:val="99"/>
    <w:qFormat/>
    <w:rsid w:val="00CF702C"/>
    <w:pPr>
      <w:keepNext/>
      <w:spacing w:before="240" w:after="60" w:line="240" w:lineRule="auto"/>
      <w:ind w:right="0"/>
      <w:jc w:val="left"/>
      <w:outlineLvl w:val="3"/>
    </w:pPr>
    <w:rPr>
      <w:rFonts w:cs="Times New Roman"/>
      <w:b/>
      <w:bCs/>
      <w:iCs/>
      <w:sz w:val="28"/>
      <w:szCs w:val="28"/>
    </w:rPr>
  </w:style>
  <w:style w:type="paragraph" w:styleId="5">
    <w:name w:val="heading 5"/>
    <w:aliases w:val="כותרת 5 תעריף"/>
    <w:basedOn w:val="a0"/>
    <w:next w:val="a0"/>
    <w:link w:val="50"/>
    <w:uiPriority w:val="99"/>
    <w:qFormat/>
    <w:rsid w:val="00CF702C"/>
    <w:pPr>
      <w:keepNext/>
      <w:ind w:right="3600"/>
      <w:jc w:val="left"/>
      <w:outlineLvl w:val="4"/>
    </w:pPr>
    <w:rPr>
      <w:rFonts w:cs="Times New Roman"/>
      <w:b/>
      <w:bCs/>
      <w:sz w:val="24"/>
    </w:rPr>
  </w:style>
  <w:style w:type="paragraph" w:styleId="60">
    <w:name w:val="heading 6"/>
    <w:aliases w:val="כותרת 6 תעריף"/>
    <w:basedOn w:val="a0"/>
    <w:next w:val="a0"/>
    <w:link w:val="61"/>
    <w:uiPriority w:val="99"/>
    <w:qFormat/>
    <w:rsid w:val="00CF702C"/>
    <w:pPr>
      <w:keepNext/>
      <w:spacing w:after="240"/>
      <w:ind w:right="0"/>
      <w:jc w:val="center"/>
      <w:outlineLvl w:val="5"/>
    </w:pPr>
    <w:rPr>
      <w:rFonts w:cs="Times New Roman"/>
      <w:sz w:val="60"/>
      <w:szCs w:val="62"/>
      <w:u w:val="single"/>
    </w:rPr>
  </w:style>
  <w:style w:type="paragraph" w:styleId="7">
    <w:name w:val="heading 7"/>
    <w:basedOn w:val="a0"/>
    <w:next w:val="a0"/>
    <w:link w:val="70"/>
    <w:uiPriority w:val="99"/>
    <w:qFormat/>
    <w:rsid w:val="00CF702C"/>
    <w:pPr>
      <w:keepNext/>
      <w:ind w:right="6930"/>
      <w:jc w:val="left"/>
      <w:outlineLvl w:val="6"/>
    </w:pPr>
    <w:rPr>
      <w:rFonts w:cs="Times New Roman"/>
      <w:sz w:val="24"/>
    </w:rPr>
  </w:style>
  <w:style w:type="paragraph" w:styleId="8">
    <w:name w:val="heading 8"/>
    <w:basedOn w:val="a0"/>
    <w:next w:val="a0"/>
    <w:link w:val="80"/>
    <w:uiPriority w:val="99"/>
    <w:qFormat/>
    <w:rsid w:val="00CF702C"/>
    <w:pPr>
      <w:keepNext/>
      <w:ind w:right="3958"/>
      <w:jc w:val="left"/>
      <w:outlineLvl w:val="7"/>
    </w:pPr>
    <w:rPr>
      <w:rFonts w:cs="Times New Roman"/>
      <w:sz w:val="24"/>
    </w:rPr>
  </w:style>
  <w:style w:type="paragraph" w:styleId="9">
    <w:name w:val="heading 9"/>
    <w:basedOn w:val="a0"/>
    <w:next w:val="a0"/>
    <w:link w:val="91"/>
    <w:uiPriority w:val="99"/>
    <w:qFormat/>
    <w:rsid w:val="00CF702C"/>
    <w:pPr>
      <w:keepNext/>
      <w:keepLines/>
      <w:spacing w:before="200"/>
      <w:ind w:right="360"/>
      <w:outlineLvl w:val="8"/>
    </w:pPr>
    <w:rPr>
      <w:rFonts w:ascii="Cambria" w:hAnsi="Cambria"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0">
    <w:name w:val="כותרת 1 תו1"/>
    <w:aliases w:val="כותרת 1 תעריף תו1"/>
    <w:basedOn w:val="a1"/>
    <w:link w:val="12"/>
    <w:uiPriority w:val="99"/>
    <w:locked/>
    <w:rsid w:val="0010083D"/>
    <w:rPr>
      <w:rFonts w:ascii="Cambria" w:hAnsi="Cambria" w:cs="Times New Roman"/>
      <w:b/>
      <w:bCs/>
      <w:kern w:val="32"/>
      <w:sz w:val="32"/>
      <w:szCs w:val="32"/>
      <w:lang w:eastAsia="he-IL" w:bidi="he-IL"/>
    </w:rPr>
  </w:style>
  <w:style w:type="character" w:customStyle="1" w:styleId="23">
    <w:name w:val="כותרת 2 תו"/>
    <w:aliases w:val="כותרת 2 תעריף תו"/>
    <w:basedOn w:val="a1"/>
    <w:link w:val="22"/>
    <w:uiPriority w:val="99"/>
    <w:locked/>
    <w:rsid w:val="00641F64"/>
    <w:rPr>
      <w:rFonts w:ascii="Arial" w:hAnsi="Arial" w:cs="Times New Roman"/>
      <w:b/>
      <w:sz w:val="26"/>
      <w:lang w:eastAsia="he-IL" w:bidi="he-IL"/>
    </w:rPr>
  </w:style>
  <w:style w:type="character" w:customStyle="1" w:styleId="32">
    <w:name w:val="כותרת 3 תו"/>
    <w:aliases w:val="כותרת 3 תעריף תו"/>
    <w:basedOn w:val="a1"/>
    <w:link w:val="31"/>
    <w:uiPriority w:val="99"/>
    <w:locked/>
    <w:rsid w:val="00641F64"/>
    <w:rPr>
      <w:rFonts w:ascii="Arial" w:hAnsi="Arial" w:cs="Times New Roman"/>
      <w:b/>
      <w:sz w:val="24"/>
      <w:lang w:eastAsia="he-IL" w:bidi="he-IL"/>
    </w:rPr>
  </w:style>
  <w:style w:type="character" w:customStyle="1" w:styleId="42">
    <w:name w:val="כותרת 4 תו"/>
    <w:aliases w:val="כותרת 4 תעריף תו"/>
    <w:basedOn w:val="a1"/>
    <w:link w:val="41"/>
    <w:uiPriority w:val="99"/>
    <w:locked/>
    <w:rsid w:val="00641F64"/>
    <w:rPr>
      <w:rFonts w:cs="Times New Roman"/>
      <w:b/>
      <w:sz w:val="28"/>
      <w:lang w:eastAsia="he-IL" w:bidi="he-IL"/>
    </w:rPr>
  </w:style>
  <w:style w:type="character" w:customStyle="1" w:styleId="50">
    <w:name w:val="כותרת 5 תו"/>
    <w:aliases w:val="כותרת 5 תעריף תו"/>
    <w:basedOn w:val="a1"/>
    <w:link w:val="5"/>
    <w:uiPriority w:val="99"/>
    <w:locked/>
    <w:rsid w:val="00641F64"/>
    <w:rPr>
      <w:rFonts w:cs="Times New Roman"/>
      <w:b/>
      <w:sz w:val="24"/>
      <w:lang w:eastAsia="he-IL" w:bidi="he-IL"/>
    </w:rPr>
  </w:style>
  <w:style w:type="character" w:customStyle="1" w:styleId="61">
    <w:name w:val="כותרת 6 תו"/>
    <w:aliases w:val="כותרת 6 תעריף תו"/>
    <w:basedOn w:val="a1"/>
    <w:link w:val="60"/>
    <w:uiPriority w:val="99"/>
    <w:locked/>
    <w:rsid w:val="00641F64"/>
    <w:rPr>
      <w:rFonts w:cs="Times New Roman"/>
      <w:sz w:val="62"/>
      <w:u w:val="single"/>
      <w:lang w:eastAsia="he-IL" w:bidi="he-IL"/>
    </w:rPr>
  </w:style>
  <w:style w:type="character" w:customStyle="1" w:styleId="70">
    <w:name w:val="כותרת 7 תו"/>
    <w:basedOn w:val="a1"/>
    <w:link w:val="7"/>
    <w:uiPriority w:val="99"/>
    <w:locked/>
    <w:rsid w:val="00641F64"/>
    <w:rPr>
      <w:rFonts w:cs="Times New Roman"/>
      <w:sz w:val="24"/>
      <w:lang w:eastAsia="he-IL" w:bidi="he-IL"/>
    </w:rPr>
  </w:style>
  <w:style w:type="character" w:customStyle="1" w:styleId="80">
    <w:name w:val="כותרת 8 תו"/>
    <w:basedOn w:val="a1"/>
    <w:link w:val="8"/>
    <w:uiPriority w:val="99"/>
    <w:locked/>
    <w:rsid w:val="00641F64"/>
    <w:rPr>
      <w:rFonts w:cs="Times New Roman"/>
      <w:sz w:val="24"/>
      <w:lang w:eastAsia="he-IL" w:bidi="he-IL"/>
    </w:rPr>
  </w:style>
  <w:style w:type="character" w:customStyle="1" w:styleId="91">
    <w:name w:val="כותרת 9 תו1"/>
    <w:basedOn w:val="a1"/>
    <w:link w:val="9"/>
    <w:uiPriority w:val="99"/>
    <w:semiHidden/>
    <w:locked/>
    <w:rsid w:val="0010083D"/>
    <w:rPr>
      <w:rFonts w:ascii="Cambria" w:hAnsi="Cambria" w:cs="Times New Roman"/>
      <w:lang w:eastAsia="he-IL" w:bidi="he-IL"/>
    </w:rPr>
  </w:style>
  <w:style w:type="paragraph" w:styleId="a4">
    <w:name w:val="header"/>
    <w:basedOn w:val="a0"/>
    <w:link w:val="13"/>
    <w:uiPriority w:val="99"/>
    <w:rsid w:val="00CF702C"/>
    <w:pPr>
      <w:tabs>
        <w:tab w:val="center" w:pos="4153"/>
        <w:tab w:val="right" w:pos="8306"/>
      </w:tabs>
      <w:ind w:right="0"/>
    </w:pPr>
    <w:rPr>
      <w:color w:val="0000FF"/>
      <w:sz w:val="20"/>
    </w:rPr>
  </w:style>
  <w:style w:type="character" w:customStyle="1" w:styleId="13">
    <w:name w:val="כותרת עליונה תו1"/>
    <w:basedOn w:val="a1"/>
    <w:link w:val="a4"/>
    <w:uiPriority w:val="99"/>
    <w:locked/>
    <w:rsid w:val="0010083D"/>
    <w:rPr>
      <w:rFonts w:cs="David"/>
      <w:sz w:val="24"/>
      <w:szCs w:val="24"/>
      <w:lang w:eastAsia="he-IL" w:bidi="he-IL"/>
    </w:rPr>
  </w:style>
  <w:style w:type="paragraph" w:styleId="a5">
    <w:name w:val="Subtitle"/>
    <w:basedOn w:val="a0"/>
    <w:link w:val="14"/>
    <w:uiPriority w:val="99"/>
    <w:qFormat/>
    <w:rsid w:val="00CF702C"/>
    <w:pPr>
      <w:ind w:right="0"/>
      <w:jc w:val="left"/>
    </w:pPr>
    <w:rPr>
      <w:b/>
      <w:bCs/>
      <w:sz w:val="28"/>
      <w:szCs w:val="28"/>
      <w:u w:val="single"/>
    </w:rPr>
  </w:style>
  <w:style w:type="character" w:customStyle="1" w:styleId="14">
    <w:name w:val="כותרת משנה תו1"/>
    <w:basedOn w:val="a1"/>
    <w:link w:val="a5"/>
    <w:uiPriority w:val="99"/>
    <w:locked/>
    <w:rsid w:val="0010083D"/>
    <w:rPr>
      <w:rFonts w:ascii="Cambria" w:hAnsi="Cambria" w:cs="Times New Roman"/>
      <w:sz w:val="24"/>
      <w:szCs w:val="24"/>
      <w:lang w:eastAsia="he-IL" w:bidi="he-IL"/>
    </w:rPr>
  </w:style>
  <w:style w:type="paragraph" w:styleId="a6">
    <w:name w:val="footer"/>
    <w:basedOn w:val="a0"/>
    <w:link w:val="a7"/>
    <w:uiPriority w:val="99"/>
    <w:rsid w:val="00CF702C"/>
    <w:pPr>
      <w:tabs>
        <w:tab w:val="center" w:pos="4153"/>
        <w:tab w:val="right" w:pos="8306"/>
      </w:tabs>
      <w:ind w:left="1021" w:right="0"/>
    </w:pPr>
  </w:style>
  <w:style w:type="character" w:customStyle="1" w:styleId="a7">
    <w:name w:val="כותרת תחתונה תו"/>
    <w:basedOn w:val="a1"/>
    <w:link w:val="a6"/>
    <w:uiPriority w:val="99"/>
    <w:locked/>
    <w:rsid w:val="008665E9"/>
    <w:rPr>
      <w:rFonts w:cs="David"/>
      <w:sz w:val="24"/>
      <w:szCs w:val="24"/>
      <w:lang w:val="en-US" w:eastAsia="he-IL" w:bidi="he-IL"/>
    </w:rPr>
  </w:style>
  <w:style w:type="character" w:styleId="a8">
    <w:name w:val="page number"/>
    <w:basedOn w:val="a1"/>
    <w:uiPriority w:val="99"/>
    <w:rsid w:val="00CF702C"/>
    <w:rPr>
      <w:rFonts w:cs="Times New Roman"/>
    </w:rPr>
  </w:style>
  <w:style w:type="paragraph" w:styleId="TOC1">
    <w:name w:val="toc 1"/>
    <w:basedOn w:val="a0"/>
    <w:next w:val="a0"/>
    <w:uiPriority w:val="99"/>
    <w:rsid w:val="00D52C42"/>
    <w:pPr>
      <w:ind w:left="-624" w:right="164"/>
    </w:pPr>
  </w:style>
  <w:style w:type="paragraph" w:styleId="TOC2">
    <w:name w:val="toc 2"/>
    <w:basedOn w:val="a0"/>
    <w:next w:val="a0"/>
    <w:uiPriority w:val="99"/>
    <w:rsid w:val="00E16BF8"/>
    <w:pPr>
      <w:tabs>
        <w:tab w:val="left" w:pos="424"/>
        <w:tab w:val="right" w:leader="dot" w:pos="8504"/>
      </w:tabs>
      <w:ind w:right="166"/>
    </w:pPr>
    <w:rPr>
      <w:rFonts w:ascii="Calibri" w:hAnsi="Calibri"/>
      <w:noProof/>
      <w:sz w:val="24"/>
      <w:lang w:eastAsia="en-US"/>
    </w:rPr>
  </w:style>
  <w:style w:type="paragraph" w:styleId="TOC3">
    <w:name w:val="toc 3"/>
    <w:basedOn w:val="a0"/>
    <w:next w:val="a0"/>
    <w:autoRedefine/>
    <w:uiPriority w:val="99"/>
    <w:rsid w:val="00CF702C"/>
    <w:pPr>
      <w:bidi w:val="0"/>
      <w:ind w:left="440" w:right="0"/>
    </w:pPr>
  </w:style>
  <w:style w:type="paragraph" w:styleId="TOC4">
    <w:name w:val="toc 4"/>
    <w:basedOn w:val="a0"/>
    <w:next w:val="a0"/>
    <w:autoRedefine/>
    <w:uiPriority w:val="99"/>
    <w:rsid w:val="00CF702C"/>
    <w:pPr>
      <w:bidi w:val="0"/>
      <w:ind w:left="660" w:right="0"/>
    </w:pPr>
  </w:style>
  <w:style w:type="paragraph" w:styleId="TOC5">
    <w:name w:val="toc 5"/>
    <w:basedOn w:val="a0"/>
    <w:next w:val="a0"/>
    <w:autoRedefine/>
    <w:uiPriority w:val="99"/>
    <w:rsid w:val="00CF702C"/>
    <w:pPr>
      <w:bidi w:val="0"/>
      <w:ind w:left="880" w:right="0"/>
    </w:pPr>
  </w:style>
  <w:style w:type="paragraph" w:styleId="TOC6">
    <w:name w:val="toc 6"/>
    <w:basedOn w:val="a0"/>
    <w:next w:val="a0"/>
    <w:autoRedefine/>
    <w:uiPriority w:val="99"/>
    <w:rsid w:val="00CF702C"/>
    <w:pPr>
      <w:bidi w:val="0"/>
      <w:ind w:left="1100" w:right="0"/>
    </w:pPr>
  </w:style>
  <w:style w:type="paragraph" w:styleId="TOC7">
    <w:name w:val="toc 7"/>
    <w:basedOn w:val="a0"/>
    <w:next w:val="a0"/>
    <w:autoRedefine/>
    <w:uiPriority w:val="99"/>
    <w:rsid w:val="00CF702C"/>
    <w:pPr>
      <w:bidi w:val="0"/>
      <w:ind w:left="1320" w:right="0"/>
    </w:pPr>
  </w:style>
  <w:style w:type="paragraph" w:styleId="TOC8">
    <w:name w:val="toc 8"/>
    <w:basedOn w:val="a0"/>
    <w:next w:val="a0"/>
    <w:autoRedefine/>
    <w:uiPriority w:val="99"/>
    <w:rsid w:val="00CF702C"/>
    <w:pPr>
      <w:bidi w:val="0"/>
      <w:ind w:left="1540" w:right="0"/>
    </w:pPr>
  </w:style>
  <w:style w:type="paragraph" w:styleId="TOC9">
    <w:name w:val="toc 9"/>
    <w:basedOn w:val="a0"/>
    <w:next w:val="a0"/>
    <w:autoRedefine/>
    <w:uiPriority w:val="99"/>
    <w:rsid w:val="00CF702C"/>
    <w:pPr>
      <w:bidi w:val="0"/>
      <w:ind w:left="1760" w:right="0"/>
    </w:pPr>
  </w:style>
  <w:style w:type="character" w:styleId="Hyperlink">
    <w:name w:val="Hyperlink"/>
    <w:basedOn w:val="a1"/>
    <w:uiPriority w:val="99"/>
    <w:rsid w:val="00CF702C"/>
    <w:rPr>
      <w:rFonts w:cs="Times New Roman"/>
      <w:color w:val="0000FF"/>
      <w:u w:val="single"/>
    </w:rPr>
  </w:style>
  <w:style w:type="paragraph" w:styleId="a9">
    <w:name w:val="Body Text"/>
    <w:basedOn w:val="a0"/>
    <w:link w:val="15"/>
    <w:uiPriority w:val="99"/>
    <w:semiHidden/>
    <w:rsid w:val="00CF702C"/>
    <w:pPr>
      <w:ind w:right="0"/>
      <w:jc w:val="left"/>
    </w:pPr>
    <w:rPr>
      <w:rFonts w:ascii="Tahoma" w:hAnsi="Tahoma"/>
      <w:sz w:val="24"/>
    </w:rPr>
  </w:style>
  <w:style w:type="character" w:customStyle="1" w:styleId="15">
    <w:name w:val="גוף טקסט תו1"/>
    <w:basedOn w:val="a1"/>
    <w:link w:val="a9"/>
    <w:uiPriority w:val="99"/>
    <w:semiHidden/>
    <w:locked/>
    <w:rsid w:val="0010083D"/>
    <w:rPr>
      <w:rFonts w:cs="David"/>
      <w:sz w:val="24"/>
      <w:szCs w:val="24"/>
      <w:lang w:eastAsia="he-IL" w:bidi="he-IL"/>
    </w:rPr>
  </w:style>
  <w:style w:type="paragraph" w:styleId="aa">
    <w:name w:val="Block Text"/>
    <w:basedOn w:val="a0"/>
    <w:uiPriority w:val="99"/>
    <w:semiHidden/>
    <w:rsid w:val="00CF702C"/>
    <w:pPr>
      <w:spacing w:line="240" w:lineRule="auto"/>
      <w:ind w:left="1134" w:right="0" w:hanging="564"/>
      <w:jc w:val="left"/>
    </w:pPr>
    <w:rPr>
      <w:color w:val="0000FF"/>
      <w:sz w:val="20"/>
    </w:rPr>
  </w:style>
  <w:style w:type="paragraph" w:customStyle="1" w:styleId="ab">
    <w:name w:val="שם פרק"/>
    <w:basedOn w:val="12"/>
    <w:uiPriority w:val="99"/>
    <w:rsid w:val="004639DC"/>
    <w:pPr>
      <w:keepLines/>
      <w:ind w:right="-567"/>
      <w:jc w:val="center"/>
    </w:pPr>
    <w:rPr>
      <w:rFonts w:cs="David"/>
      <w:sz w:val="32"/>
      <w:szCs w:val="32"/>
      <w:lang w:eastAsia="en-US"/>
    </w:rPr>
  </w:style>
  <w:style w:type="paragraph" w:customStyle="1" w:styleId="contract">
    <w:name w:val="contract"/>
    <w:uiPriority w:val="99"/>
    <w:rsid w:val="00CF702C"/>
    <w:pPr>
      <w:spacing w:after="240"/>
    </w:pPr>
    <w:rPr>
      <w:sz w:val="20"/>
      <w:szCs w:val="20"/>
      <w:lang w:eastAsia="he-IL"/>
    </w:rPr>
  </w:style>
  <w:style w:type="paragraph" w:styleId="ac">
    <w:name w:val="Balloon Text"/>
    <w:basedOn w:val="a0"/>
    <w:link w:val="16"/>
    <w:uiPriority w:val="99"/>
    <w:rsid w:val="00CF702C"/>
    <w:pPr>
      <w:spacing w:line="240" w:lineRule="auto"/>
      <w:ind w:left="1021" w:right="0"/>
    </w:pPr>
    <w:rPr>
      <w:rFonts w:ascii="Tahoma" w:hAnsi="Tahoma" w:cs="Tahoma"/>
      <w:sz w:val="16"/>
      <w:szCs w:val="16"/>
    </w:rPr>
  </w:style>
  <w:style w:type="character" w:customStyle="1" w:styleId="16">
    <w:name w:val="טקסט בלונים תו1"/>
    <w:basedOn w:val="a1"/>
    <w:link w:val="ac"/>
    <w:uiPriority w:val="99"/>
    <w:semiHidden/>
    <w:locked/>
    <w:rsid w:val="0010083D"/>
    <w:rPr>
      <w:rFonts w:ascii="Tahoma" w:hAnsi="Tahoma" w:cs="Tahoma"/>
      <w:sz w:val="16"/>
      <w:szCs w:val="16"/>
      <w:lang w:val="en-US" w:eastAsia="he-IL" w:bidi="he-IL"/>
    </w:rPr>
  </w:style>
  <w:style w:type="character" w:customStyle="1" w:styleId="ad">
    <w:name w:val="טקסט בלונים תו"/>
    <w:uiPriority w:val="99"/>
    <w:rsid w:val="00CF702C"/>
    <w:rPr>
      <w:rFonts w:ascii="Tahoma" w:hAnsi="Tahoma"/>
      <w:sz w:val="16"/>
      <w:lang w:eastAsia="he-IL" w:bidi="he-IL"/>
    </w:rPr>
  </w:style>
  <w:style w:type="paragraph" w:styleId="ae">
    <w:name w:val="Revision"/>
    <w:hidden/>
    <w:uiPriority w:val="99"/>
    <w:semiHidden/>
    <w:rsid w:val="00CF702C"/>
    <w:rPr>
      <w:rFonts w:cs="David"/>
      <w:szCs w:val="24"/>
      <w:lang w:eastAsia="he-IL"/>
    </w:rPr>
  </w:style>
  <w:style w:type="paragraph" w:customStyle="1" w:styleId="af">
    <w:name w:val="תו תו תו תו"/>
    <w:aliases w:val="תו תו תו תו תו תו"/>
    <w:basedOn w:val="a0"/>
    <w:next w:val="a0"/>
    <w:autoRedefine/>
    <w:uiPriority w:val="99"/>
    <w:rsid w:val="00CF702C"/>
    <w:p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uiPriority w:val="99"/>
    <w:rsid w:val="00CF702C"/>
    <w:rPr>
      <w:rFonts w:ascii="Times New Roman" w:hAnsi="Times New Roman"/>
      <w:sz w:val="26"/>
    </w:rPr>
  </w:style>
  <w:style w:type="paragraph" w:customStyle="1" w:styleId="P00">
    <w:name w:val="P00"/>
    <w:uiPriority w:val="99"/>
    <w:rsid w:val="00CF702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uiPriority w:val="99"/>
    <w:rsid w:val="00CF702C"/>
    <w:rPr>
      <w:rFonts w:ascii="Times New Roman" w:hAnsi="Times New Roman"/>
      <w:sz w:val="32"/>
    </w:rPr>
  </w:style>
  <w:style w:type="paragraph" w:customStyle="1" w:styleId="P22">
    <w:name w:val="P22"/>
    <w:basedOn w:val="P00"/>
    <w:uiPriority w:val="99"/>
    <w:rsid w:val="00CF702C"/>
    <w:pPr>
      <w:tabs>
        <w:tab w:val="clear" w:pos="624"/>
        <w:tab w:val="clear" w:pos="1021"/>
      </w:tabs>
      <w:ind w:right="1021"/>
    </w:pPr>
  </w:style>
  <w:style w:type="paragraph" w:customStyle="1" w:styleId="P33">
    <w:name w:val="P33"/>
    <w:basedOn w:val="P00"/>
    <w:uiPriority w:val="99"/>
    <w:rsid w:val="00CF702C"/>
    <w:pPr>
      <w:tabs>
        <w:tab w:val="clear" w:pos="624"/>
        <w:tab w:val="clear" w:pos="1021"/>
        <w:tab w:val="clear" w:pos="1474"/>
      </w:tabs>
      <w:ind w:right="1474"/>
    </w:pPr>
  </w:style>
  <w:style w:type="paragraph" w:customStyle="1" w:styleId="Char">
    <w:name w:val="Char"/>
    <w:basedOn w:val="a0"/>
    <w:uiPriority w:val="99"/>
    <w:rsid w:val="00CF702C"/>
    <w:p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0">
    <w:name w:val="תו"/>
    <w:basedOn w:val="a0"/>
    <w:uiPriority w:val="99"/>
    <w:rsid w:val="00CF702C"/>
    <w:p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1">
    <w:name w:val="caption"/>
    <w:basedOn w:val="a0"/>
    <w:next w:val="a0"/>
    <w:uiPriority w:val="99"/>
    <w:qFormat/>
    <w:rsid w:val="00CF702C"/>
    <w:pPr>
      <w:spacing w:line="240" w:lineRule="auto"/>
      <w:ind w:right="0"/>
      <w:jc w:val="center"/>
    </w:pPr>
    <w:rPr>
      <w:rFonts w:cs="FrankRuehl"/>
      <w:iCs/>
      <w:color w:val="3366FF"/>
      <w:sz w:val="36"/>
      <w:szCs w:val="36"/>
    </w:rPr>
  </w:style>
  <w:style w:type="character" w:styleId="FollowedHyperlink">
    <w:name w:val="FollowedHyperlink"/>
    <w:basedOn w:val="a1"/>
    <w:uiPriority w:val="99"/>
    <w:semiHidden/>
    <w:rsid w:val="00CF702C"/>
    <w:rPr>
      <w:rFonts w:cs="Times New Roman"/>
      <w:color w:val="800080"/>
      <w:u w:val="single"/>
    </w:rPr>
  </w:style>
  <w:style w:type="paragraph" w:styleId="af2">
    <w:name w:val="footnote text"/>
    <w:basedOn w:val="a0"/>
    <w:link w:val="af3"/>
    <w:uiPriority w:val="99"/>
    <w:semiHidden/>
    <w:rsid w:val="00CF702C"/>
    <w:pPr>
      <w:spacing w:line="240" w:lineRule="auto"/>
      <w:ind w:right="0"/>
      <w:jc w:val="left"/>
    </w:pPr>
    <w:rPr>
      <w:iCs/>
      <w:sz w:val="20"/>
      <w:szCs w:val="20"/>
    </w:rPr>
  </w:style>
  <w:style w:type="character" w:customStyle="1" w:styleId="af3">
    <w:name w:val="טקסט הערת שוליים תו"/>
    <w:basedOn w:val="a1"/>
    <w:link w:val="af2"/>
    <w:uiPriority w:val="99"/>
    <w:semiHidden/>
    <w:locked/>
    <w:rsid w:val="0010083D"/>
    <w:rPr>
      <w:rFonts w:cs="David"/>
      <w:sz w:val="20"/>
      <w:szCs w:val="20"/>
      <w:lang w:eastAsia="he-IL" w:bidi="he-IL"/>
    </w:rPr>
  </w:style>
  <w:style w:type="table" w:styleId="3-1">
    <w:name w:val="Medium Grid 3 Accent 1"/>
    <w:basedOn w:val="a2"/>
    <w:uiPriority w:val="99"/>
    <w:rsid w:val="00590A62"/>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4">
    <w:name w:val="annotation text"/>
    <w:basedOn w:val="a0"/>
    <w:link w:val="af5"/>
    <w:uiPriority w:val="99"/>
    <w:semiHidden/>
    <w:rsid w:val="00CF702C"/>
    <w:pPr>
      <w:spacing w:line="240" w:lineRule="auto"/>
      <w:ind w:right="0"/>
      <w:jc w:val="left"/>
    </w:pPr>
    <w:rPr>
      <w:rFonts w:cs="Times New Roman"/>
      <w:iCs/>
      <w:sz w:val="20"/>
      <w:szCs w:val="20"/>
    </w:rPr>
  </w:style>
  <w:style w:type="character" w:customStyle="1" w:styleId="af5">
    <w:name w:val="טקסט הערה תו"/>
    <w:basedOn w:val="a1"/>
    <w:link w:val="af4"/>
    <w:uiPriority w:val="99"/>
    <w:semiHidden/>
    <w:locked/>
    <w:rsid w:val="000233B2"/>
    <w:rPr>
      <w:rFonts w:cs="Times New Roman"/>
      <w:lang w:eastAsia="he-IL" w:bidi="he-IL"/>
    </w:rPr>
  </w:style>
  <w:style w:type="paragraph" w:styleId="af6">
    <w:name w:val="annotation subject"/>
    <w:basedOn w:val="af4"/>
    <w:next w:val="af4"/>
    <w:link w:val="af7"/>
    <w:uiPriority w:val="99"/>
    <w:semiHidden/>
    <w:rsid w:val="00CF702C"/>
    <w:rPr>
      <w:b/>
      <w:bCs/>
    </w:rPr>
  </w:style>
  <w:style w:type="character" w:customStyle="1" w:styleId="af7">
    <w:name w:val="נושא הערה תו"/>
    <w:basedOn w:val="af5"/>
    <w:link w:val="af6"/>
    <w:uiPriority w:val="99"/>
    <w:semiHidden/>
    <w:locked/>
    <w:rsid w:val="00D03D66"/>
    <w:rPr>
      <w:rFonts w:cs="Times New Roman"/>
      <w:b/>
      <w:lang w:eastAsia="he-IL" w:bidi="he-IL"/>
    </w:rPr>
  </w:style>
  <w:style w:type="paragraph" w:customStyle="1" w:styleId="1">
    <w:name w:val="כותרת1"/>
    <w:basedOn w:val="12"/>
    <w:next w:val="a0"/>
    <w:uiPriority w:val="99"/>
    <w:rsid w:val="004639DC"/>
    <w:pPr>
      <w:keepLines/>
      <w:numPr>
        <w:numId w:val="1"/>
      </w:numPr>
      <w:spacing w:before="0"/>
    </w:pPr>
    <w:rPr>
      <w:rFonts w:cs="David"/>
      <w:lang w:eastAsia="en-US"/>
    </w:rPr>
  </w:style>
  <w:style w:type="paragraph" w:styleId="24">
    <w:name w:val="Body Text Indent 2"/>
    <w:basedOn w:val="a0"/>
    <w:link w:val="25"/>
    <w:uiPriority w:val="99"/>
    <w:rsid w:val="00CF702C"/>
    <w:p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5">
    <w:name w:val="כניסה בגוף טקסט 2 תו"/>
    <w:basedOn w:val="a1"/>
    <w:link w:val="24"/>
    <w:uiPriority w:val="99"/>
    <w:semiHidden/>
    <w:locked/>
    <w:rsid w:val="0010083D"/>
    <w:rPr>
      <w:rFonts w:cs="David"/>
      <w:sz w:val="24"/>
      <w:szCs w:val="24"/>
      <w:lang w:eastAsia="he-IL" w:bidi="he-IL"/>
    </w:rPr>
  </w:style>
  <w:style w:type="paragraph" w:styleId="af8">
    <w:name w:val="Body Text Indent"/>
    <w:basedOn w:val="a0"/>
    <w:link w:val="af9"/>
    <w:uiPriority w:val="99"/>
    <w:semiHidden/>
    <w:rsid w:val="00CF702C"/>
    <w:pPr>
      <w:spacing w:after="120" w:line="240" w:lineRule="auto"/>
      <w:ind w:left="283" w:right="0"/>
      <w:jc w:val="left"/>
    </w:pPr>
    <w:rPr>
      <w:rFonts w:cs="Times New Roman"/>
      <w:iCs/>
      <w:sz w:val="24"/>
    </w:rPr>
  </w:style>
  <w:style w:type="character" w:customStyle="1" w:styleId="af9">
    <w:name w:val="כניסה בגוף טקסט תו"/>
    <w:basedOn w:val="a1"/>
    <w:link w:val="af8"/>
    <w:uiPriority w:val="99"/>
    <w:semiHidden/>
    <w:locked/>
    <w:rsid w:val="00D03D66"/>
    <w:rPr>
      <w:rFonts w:cs="Times New Roman"/>
      <w:sz w:val="24"/>
      <w:lang w:eastAsia="he-IL" w:bidi="he-IL"/>
    </w:rPr>
  </w:style>
  <w:style w:type="paragraph" w:customStyle="1" w:styleId="-">
    <w:name w:val="רגיל-מרים"/>
    <w:uiPriority w:val="99"/>
    <w:rsid w:val="00CF702C"/>
    <w:pPr>
      <w:autoSpaceDE w:val="0"/>
      <w:autoSpaceDN w:val="0"/>
      <w:adjustRightInd w:val="0"/>
    </w:pPr>
    <w:rPr>
      <w:rFonts w:ascii="Arial" w:hAnsi="Arial" w:cs="Arial"/>
      <w:sz w:val="20"/>
      <w:szCs w:val="24"/>
      <w:lang w:eastAsia="he-IL"/>
    </w:rPr>
  </w:style>
  <w:style w:type="paragraph" w:styleId="33">
    <w:name w:val="Body Text Indent 3"/>
    <w:basedOn w:val="a0"/>
    <w:link w:val="34"/>
    <w:uiPriority w:val="99"/>
    <w:semiHidden/>
    <w:rsid w:val="00CF702C"/>
    <w:pPr>
      <w:spacing w:after="120" w:line="240" w:lineRule="auto"/>
      <w:ind w:left="283" w:right="0"/>
      <w:jc w:val="left"/>
    </w:pPr>
    <w:rPr>
      <w:iCs/>
      <w:sz w:val="16"/>
      <w:szCs w:val="16"/>
    </w:rPr>
  </w:style>
  <w:style w:type="character" w:customStyle="1" w:styleId="34">
    <w:name w:val="כניסה בגוף טקסט 3 תו"/>
    <w:basedOn w:val="a1"/>
    <w:link w:val="33"/>
    <w:uiPriority w:val="99"/>
    <w:semiHidden/>
    <w:locked/>
    <w:rsid w:val="0010083D"/>
    <w:rPr>
      <w:rFonts w:cs="David"/>
      <w:sz w:val="16"/>
      <w:szCs w:val="16"/>
      <w:lang w:eastAsia="he-IL" w:bidi="he-IL"/>
    </w:rPr>
  </w:style>
  <w:style w:type="paragraph" w:styleId="afa">
    <w:name w:val="Title"/>
    <w:basedOn w:val="a0"/>
    <w:link w:val="afb"/>
    <w:uiPriority w:val="99"/>
    <w:qFormat/>
    <w:rsid w:val="00CF702C"/>
    <w:pPr>
      <w:spacing w:line="240" w:lineRule="auto"/>
      <w:ind w:right="0"/>
      <w:jc w:val="center"/>
    </w:pPr>
    <w:rPr>
      <w:rFonts w:cs="Times New Roman"/>
      <w:b/>
      <w:bCs/>
      <w:sz w:val="32"/>
      <w:szCs w:val="32"/>
      <w:u w:val="single"/>
    </w:rPr>
  </w:style>
  <w:style w:type="character" w:customStyle="1" w:styleId="afb">
    <w:name w:val="כותרת טקסט תו"/>
    <w:basedOn w:val="a1"/>
    <w:link w:val="afa"/>
    <w:uiPriority w:val="99"/>
    <w:locked/>
    <w:rsid w:val="00FD495E"/>
    <w:rPr>
      <w:rFonts w:cs="Times New Roman"/>
      <w:b/>
      <w:sz w:val="32"/>
      <w:u w:val="single"/>
      <w:lang w:eastAsia="he-IL" w:bidi="he-IL"/>
    </w:rPr>
  </w:style>
  <w:style w:type="paragraph" w:customStyle="1" w:styleId="afc">
    <w:name w:val="דויד"/>
    <w:uiPriority w:val="99"/>
    <w:rsid w:val="00CF702C"/>
    <w:pPr>
      <w:autoSpaceDE w:val="0"/>
      <w:autoSpaceDN w:val="0"/>
      <w:adjustRightInd w:val="0"/>
    </w:pPr>
    <w:rPr>
      <w:rFonts w:ascii="Arial" w:hAnsi="Arial" w:cs="Arial"/>
      <w:bCs/>
      <w:sz w:val="20"/>
      <w:szCs w:val="24"/>
      <w:lang w:eastAsia="he-IL"/>
    </w:rPr>
  </w:style>
  <w:style w:type="character" w:customStyle="1" w:styleId="afd">
    <w:name w:val="כותרת עליונה תו"/>
    <w:uiPriority w:val="99"/>
    <w:rsid w:val="00CF702C"/>
    <w:rPr>
      <w:color w:val="0000FF"/>
      <w:sz w:val="24"/>
      <w:lang w:val="en-US" w:eastAsia="he-IL" w:bidi="he-IL"/>
    </w:rPr>
  </w:style>
  <w:style w:type="character" w:customStyle="1" w:styleId="90">
    <w:name w:val="כותרת 9 תו"/>
    <w:aliases w:val="Heading 9 תו"/>
    <w:uiPriority w:val="99"/>
    <w:rsid w:val="00CF702C"/>
    <w:rPr>
      <w:rFonts w:ascii="Cambria" w:hAnsi="Cambria"/>
      <w:i/>
      <w:color w:val="404040"/>
      <w:lang w:eastAsia="he-IL" w:bidi="he-IL"/>
    </w:rPr>
  </w:style>
  <w:style w:type="paragraph" w:styleId="afe">
    <w:name w:val="List Paragraph"/>
    <w:basedOn w:val="a0"/>
    <w:link w:val="17"/>
    <w:uiPriority w:val="99"/>
    <w:qFormat/>
    <w:rsid w:val="00CF702C"/>
    <w:rPr>
      <w:rFonts w:cs="Times New Roman"/>
      <w:sz w:val="24"/>
      <w:szCs w:val="20"/>
    </w:rPr>
  </w:style>
  <w:style w:type="paragraph" w:customStyle="1" w:styleId="xl24">
    <w:name w:val="xl24"/>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0"/>
    <w:uiPriority w:val="99"/>
    <w:rsid w:val="00CF702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0"/>
    <w:uiPriority w:val="99"/>
    <w:rsid w:val="00CF702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0"/>
    <w:uiPriority w:val="99"/>
    <w:rsid w:val="00CF702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0"/>
    <w:uiPriority w:val="99"/>
    <w:rsid w:val="00CF702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0"/>
    <w:uiPriority w:val="99"/>
    <w:rsid w:val="00CF702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0"/>
    <w:uiPriority w:val="99"/>
    <w:rsid w:val="00CF702C"/>
    <w:p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0"/>
    <w:uiPriority w:val="99"/>
    <w:rsid w:val="00CF702C"/>
    <w:p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0"/>
    <w:uiPriority w:val="99"/>
    <w:rsid w:val="00CF702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0"/>
    <w:uiPriority w:val="99"/>
    <w:rsid w:val="00CF702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0"/>
    <w:uiPriority w:val="99"/>
    <w:rsid w:val="00CF702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0"/>
    <w:uiPriority w:val="99"/>
    <w:rsid w:val="00CF702C"/>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0"/>
    <w:uiPriority w:val="99"/>
    <w:rsid w:val="00CF702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0"/>
    <w:uiPriority w:val="99"/>
    <w:rsid w:val="00CF702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0"/>
    <w:uiPriority w:val="99"/>
    <w:rsid w:val="00CF702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0"/>
    <w:uiPriority w:val="99"/>
    <w:rsid w:val="00CF702C"/>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
    <w:name w:val="List"/>
    <w:basedOn w:val="a0"/>
    <w:uiPriority w:val="99"/>
    <w:semiHidden/>
    <w:rsid w:val="00CF702C"/>
    <w:p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0">
    <w:name w:val="endnote reference"/>
    <w:basedOn w:val="a1"/>
    <w:uiPriority w:val="99"/>
    <w:semiHidden/>
    <w:rsid w:val="00CF702C"/>
    <w:rPr>
      <w:rFonts w:cs="Times New Roman"/>
      <w:vertAlign w:val="superscript"/>
    </w:rPr>
  </w:style>
  <w:style w:type="paragraph" w:styleId="aff1">
    <w:name w:val="table of figures"/>
    <w:basedOn w:val="a0"/>
    <w:next w:val="a0"/>
    <w:uiPriority w:val="99"/>
    <w:rsid w:val="00CF702C"/>
    <w:pPr>
      <w:ind w:right="360"/>
    </w:pPr>
    <w:rPr>
      <w:sz w:val="24"/>
    </w:rPr>
  </w:style>
  <w:style w:type="paragraph" w:styleId="aff2">
    <w:name w:val="TOC Heading"/>
    <w:basedOn w:val="12"/>
    <w:next w:val="a0"/>
    <w:uiPriority w:val="99"/>
    <w:qFormat/>
    <w:rsid w:val="00CF702C"/>
    <w:pPr>
      <w:keepLines/>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3">
    <w:name w:val="ס4()"/>
    <w:basedOn w:val="a0"/>
    <w:uiPriority w:val="99"/>
    <w:rsid w:val="00CF702C"/>
    <w:pPr>
      <w:widowControl w:val="0"/>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CF702C"/>
    <w:pPr>
      <w:spacing w:after="200" w:line="276" w:lineRule="auto"/>
    </w:pPr>
    <w:rPr>
      <w:rFonts w:ascii="Calibri" w:hAnsi="Calibri" w:cs="Arial"/>
      <w:lang w:bidi="ar-SA"/>
    </w:rPr>
  </w:style>
  <w:style w:type="character" w:customStyle="1" w:styleId="18">
    <w:name w:val="כותרת 1 תו"/>
    <w:aliases w:val="כותרת 1 תעריף תו"/>
    <w:uiPriority w:val="99"/>
    <w:rsid w:val="00CF702C"/>
    <w:rPr>
      <w:rFonts w:ascii="Arial" w:hAnsi="Arial"/>
      <w:b/>
      <w:kern w:val="32"/>
      <w:sz w:val="28"/>
      <w:u w:val="single"/>
      <w:lang w:eastAsia="he-IL" w:bidi="he-IL"/>
    </w:rPr>
  </w:style>
  <w:style w:type="character" w:customStyle="1" w:styleId="aff3">
    <w:name w:val="כותרת משנה תו"/>
    <w:uiPriority w:val="99"/>
    <w:rsid w:val="00CF702C"/>
    <w:rPr>
      <w:b/>
      <w:sz w:val="28"/>
      <w:u w:val="single"/>
      <w:lang w:eastAsia="he-IL" w:bidi="he-IL"/>
    </w:rPr>
  </w:style>
  <w:style w:type="character" w:customStyle="1" w:styleId="aff4">
    <w:name w:val="גוף טקסט תו"/>
    <w:uiPriority w:val="99"/>
    <w:rsid w:val="00CF702C"/>
    <w:rPr>
      <w:rFonts w:ascii="Tahoma" w:hAnsi="Tahoma"/>
      <w:sz w:val="24"/>
      <w:lang w:eastAsia="he-IL" w:bidi="he-IL"/>
    </w:rPr>
  </w:style>
  <w:style w:type="character" w:styleId="aff5">
    <w:name w:val="annotation reference"/>
    <w:basedOn w:val="a1"/>
    <w:uiPriority w:val="99"/>
    <w:semiHidden/>
    <w:rsid w:val="00C36175"/>
    <w:rPr>
      <w:rFonts w:cs="Times New Roman"/>
      <w:sz w:val="16"/>
    </w:rPr>
  </w:style>
  <w:style w:type="paragraph" w:customStyle="1" w:styleId="Normal1">
    <w:name w:val="Normal1"/>
    <w:basedOn w:val="a0"/>
    <w:link w:val="Normal10"/>
    <w:uiPriority w:val="99"/>
    <w:rsid w:val="0003267E"/>
    <w:pPr>
      <w:spacing w:before="120" w:line="320" w:lineRule="exact"/>
      <w:ind w:left="397" w:right="0"/>
    </w:pPr>
    <w:rPr>
      <w:rFonts w:cs="Times New Roman"/>
      <w:sz w:val="24"/>
      <w:szCs w:val="20"/>
    </w:rPr>
  </w:style>
  <w:style w:type="character" w:customStyle="1" w:styleId="Normal10">
    <w:name w:val="Normal1 תו"/>
    <w:link w:val="Normal1"/>
    <w:uiPriority w:val="99"/>
    <w:locked/>
    <w:rsid w:val="0003267E"/>
    <w:rPr>
      <w:sz w:val="24"/>
      <w:lang w:eastAsia="he-IL" w:bidi="he-IL"/>
    </w:rPr>
  </w:style>
  <w:style w:type="paragraph" w:customStyle="1" w:styleId="AlphaList1">
    <w:name w:val="Alpha List 1"/>
    <w:basedOn w:val="a0"/>
    <w:uiPriority w:val="99"/>
    <w:rsid w:val="0003267E"/>
    <w:pPr>
      <w:numPr>
        <w:numId w:val="9"/>
      </w:numPr>
      <w:spacing w:before="120" w:line="320" w:lineRule="exact"/>
      <w:ind w:right="0"/>
    </w:pPr>
  </w:style>
  <w:style w:type="character" w:customStyle="1" w:styleId="Char0">
    <w:name w:val="טקסט סעיף Char"/>
    <w:link w:val="aff6"/>
    <w:uiPriority w:val="99"/>
    <w:locked/>
    <w:rsid w:val="006B79E5"/>
    <w:rPr>
      <w:rFonts w:ascii="Arial" w:hAnsi="Arial"/>
    </w:rPr>
  </w:style>
  <w:style w:type="paragraph" w:customStyle="1" w:styleId="aff6">
    <w:name w:val="טקסט סעיף"/>
    <w:basedOn w:val="a0"/>
    <w:link w:val="Char0"/>
    <w:uiPriority w:val="99"/>
    <w:rsid w:val="006B79E5"/>
    <w:pPr>
      <w:ind w:right="0"/>
    </w:pPr>
    <w:rPr>
      <w:rFonts w:ascii="Arial" w:hAnsi="Arial" w:cs="Times New Roman"/>
      <w:sz w:val="20"/>
      <w:szCs w:val="20"/>
      <w:lang w:eastAsia="en-US"/>
    </w:rPr>
  </w:style>
  <w:style w:type="paragraph" w:customStyle="1" w:styleId="a">
    <w:name w:val="כותרת סעיף"/>
    <w:basedOn w:val="a0"/>
    <w:uiPriority w:val="99"/>
    <w:rsid w:val="00BD1740"/>
    <w:pPr>
      <w:numPr>
        <w:numId w:val="11"/>
      </w:numPr>
      <w:spacing w:before="240"/>
      <w:ind w:right="0"/>
    </w:pPr>
    <w:rPr>
      <w:rFonts w:ascii="Arial" w:hAnsi="Arial" w:cs="Arial"/>
      <w:b/>
      <w:bCs/>
      <w:color w:val="1B3461"/>
      <w:szCs w:val="22"/>
    </w:rPr>
  </w:style>
  <w:style w:type="paragraph" w:customStyle="1" w:styleId="aff7">
    <w:name w:val="תת סעיף"/>
    <w:basedOn w:val="a0"/>
    <w:uiPriority w:val="99"/>
    <w:rsid w:val="00BD1740"/>
    <w:pPr>
      <w:tabs>
        <w:tab w:val="num" w:pos="1985"/>
      </w:tabs>
      <w:ind w:left="1985" w:right="0" w:hanging="851"/>
    </w:pPr>
    <w:rPr>
      <w:rFonts w:cs="Arial"/>
      <w:szCs w:val="22"/>
    </w:rPr>
  </w:style>
  <w:style w:type="paragraph" w:customStyle="1" w:styleId="19">
    <w:name w:val="תת סעיף1"/>
    <w:basedOn w:val="aff7"/>
    <w:uiPriority w:val="99"/>
    <w:rsid w:val="00BD1740"/>
    <w:pPr>
      <w:tabs>
        <w:tab w:val="clear" w:pos="1985"/>
        <w:tab w:val="num" w:pos="2835"/>
      </w:tabs>
      <w:ind w:left="2835" w:hanging="850"/>
    </w:pPr>
  </w:style>
  <w:style w:type="table" w:styleId="aff8">
    <w:name w:val="Table Grid"/>
    <w:basedOn w:val="a2"/>
    <w:uiPriority w:val="99"/>
    <w:rsid w:val="00F020CB"/>
    <w:rPr>
      <w:rFonts w:ascii="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0"/>
    <w:link w:val="Normal2Char"/>
    <w:uiPriority w:val="99"/>
    <w:rsid w:val="00641F64"/>
    <w:pPr>
      <w:spacing w:after="240" w:line="240" w:lineRule="auto"/>
      <w:ind w:left="567" w:right="0"/>
      <w:jc w:val="left"/>
    </w:pPr>
    <w:rPr>
      <w:rFonts w:ascii="Arial" w:hAnsi="Arial" w:cs="Times New Roman"/>
      <w:sz w:val="24"/>
      <w:szCs w:val="20"/>
    </w:rPr>
  </w:style>
  <w:style w:type="character" w:customStyle="1" w:styleId="Normal2Char">
    <w:name w:val="Normal 2 Char"/>
    <w:link w:val="Normal2"/>
    <w:uiPriority w:val="99"/>
    <w:locked/>
    <w:rsid w:val="00641F64"/>
    <w:rPr>
      <w:rFonts w:ascii="Arial" w:hAnsi="Arial"/>
      <w:sz w:val="24"/>
      <w:lang w:eastAsia="he-IL" w:bidi="he-IL"/>
    </w:rPr>
  </w:style>
  <w:style w:type="character" w:customStyle="1" w:styleId="17">
    <w:name w:val="פיסקת רשימה תו1"/>
    <w:link w:val="afe"/>
    <w:uiPriority w:val="99"/>
    <w:locked/>
    <w:rsid w:val="00D03D66"/>
    <w:rPr>
      <w:sz w:val="24"/>
      <w:lang w:val="en-US" w:eastAsia="he-IL" w:bidi="he-IL"/>
    </w:rPr>
  </w:style>
  <w:style w:type="paragraph" w:customStyle="1" w:styleId="10">
    <w:name w:val="כותרת 1 נספח"/>
    <w:basedOn w:val="12"/>
    <w:uiPriority w:val="99"/>
    <w:rsid w:val="00800F7B"/>
    <w:pPr>
      <w:keepLines/>
      <w:numPr>
        <w:numId w:val="94"/>
      </w:numPr>
      <w:spacing w:before="360" w:after="120" w:line="276" w:lineRule="auto"/>
      <w:ind w:right="0"/>
      <w:jc w:val="left"/>
    </w:pPr>
    <w:rPr>
      <w:rFonts w:ascii="Calibri" w:hAnsi="Calibri" w:cs="David"/>
      <w:b w:val="0"/>
      <w:sz w:val="28"/>
      <w:szCs w:val="24"/>
      <w:u w:val="none"/>
      <w:lang w:eastAsia="en-US"/>
    </w:rPr>
  </w:style>
  <w:style w:type="paragraph" w:customStyle="1" w:styleId="20">
    <w:name w:val="כותרת 2 נספח"/>
    <w:basedOn w:val="10"/>
    <w:uiPriority w:val="99"/>
    <w:rsid w:val="00800F7B"/>
    <w:pPr>
      <w:keepNext w:val="0"/>
      <w:numPr>
        <w:ilvl w:val="1"/>
      </w:numPr>
    </w:pPr>
    <w:rPr>
      <w:bCs w:val="0"/>
    </w:rPr>
  </w:style>
  <w:style w:type="paragraph" w:customStyle="1" w:styleId="1a">
    <w:name w:val="תעריף 1"/>
    <w:uiPriority w:val="99"/>
    <w:rsid w:val="00800F7B"/>
    <w:pPr>
      <w:spacing w:after="200" w:line="276" w:lineRule="auto"/>
      <w:ind w:left="360" w:hanging="360"/>
    </w:pPr>
    <w:rPr>
      <w:rFonts w:ascii="Calibri" w:hAnsi="Calibri" w:cs="Arial"/>
      <w:b/>
      <w:bCs/>
      <w:noProof/>
      <w:kern w:val="32"/>
      <w:sz w:val="36"/>
      <w:szCs w:val="28"/>
    </w:rPr>
  </w:style>
  <w:style w:type="paragraph" w:customStyle="1" w:styleId="26">
    <w:name w:val="תעריף 2"/>
    <w:basedOn w:val="1a"/>
    <w:uiPriority w:val="99"/>
    <w:rsid w:val="00800F7B"/>
    <w:pPr>
      <w:tabs>
        <w:tab w:val="num" w:pos="567"/>
      </w:tabs>
      <w:bidi/>
      <w:ind w:left="567" w:hanging="567"/>
    </w:pPr>
    <w:rPr>
      <w:b w:val="0"/>
      <w:bCs w:val="0"/>
      <w:sz w:val="24"/>
      <w:szCs w:val="24"/>
    </w:rPr>
  </w:style>
  <w:style w:type="paragraph" w:customStyle="1" w:styleId="35">
    <w:name w:val="תעריף 3"/>
    <w:basedOn w:val="26"/>
    <w:uiPriority w:val="99"/>
    <w:rsid w:val="00800F7B"/>
    <w:pPr>
      <w:tabs>
        <w:tab w:val="clear" w:pos="567"/>
        <w:tab w:val="num" w:pos="1418"/>
      </w:tabs>
      <w:spacing w:before="240" w:after="240"/>
      <w:ind w:left="1418" w:right="164" w:hanging="851"/>
      <w:outlineLvl w:val="1"/>
    </w:pPr>
    <w:rPr>
      <w:noProof w:val="0"/>
    </w:rPr>
  </w:style>
  <w:style w:type="paragraph" w:customStyle="1" w:styleId="1b">
    <w:name w:val="רגיל תעריף 1"/>
    <w:basedOn w:val="a0"/>
    <w:uiPriority w:val="99"/>
    <w:rsid w:val="00800F7B"/>
    <w:pPr>
      <w:spacing w:before="120" w:after="120" w:line="276" w:lineRule="auto"/>
      <w:ind w:left="368" w:right="164"/>
      <w:jc w:val="left"/>
    </w:pPr>
    <w:rPr>
      <w:rFonts w:ascii="Calibri" w:hAnsi="Calibri" w:cs="Arial"/>
      <w:lang w:eastAsia="en-US"/>
    </w:rPr>
  </w:style>
  <w:style w:type="paragraph" w:customStyle="1" w:styleId="27">
    <w:name w:val="רגיל תעריף 2"/>
    <w:basedOn w:val="Normal2"/>
    <w:uiPriority w:val="99"/>
    <w:rsid w:val="00800F7B"/>
    <w:pPr>
      <w:spacing w:before="120" w:after="120" w:line="276" w:lineRule="auto"/>
      <w:ind w:left="935"/>
    </w:pPr>
    <w:rPr>
      <w:rFonts w:ascii="Calibri" w:hAnsi="Calibri" w:cs="Arial"/>
      <w:sz w:val="22"/>
      <w:lang w:eastAsia="en-US"/>
    </w:rPr>
  </w:style>
  <w:style w:type="paragraph" w:customStyle="1" w:styleId="44">
    <w:name w:val="תעריף 4"/>
    <w:basedOn w:val="35"/>
    <w:uiPriority w:val="99"/>
    <w:rsid w:val="00800F7B"/>
    <w:pPr>
      <w:tabs>
        <w:tab w:val="clear" w:pos="1418"/>
        <w:tab w:val="num" w:pos="1701"/>
      </w:tabs>
      <w:spacing w:before="120" w:after="120"/>
      <w:ind w:left="1701" w:right="0" w:hanging="283"/>
    </w:pPr>
  </w:style>
  <w:style w:type="paragraph" w:customStyle="1" w:styleId="51">
    <w:name w:val="תעריף 5"/>
    <w:basedOn w:val="44"/>
    <w:uiPriority w:val="99"/>
    <w:rsid w:val="00800F7B"/>
    <w:pPr>
      <w:tabs>
        <w:tab w:val="clear" w:pos="1701"/>
        <w:tab w:val="num" w:pos="1985"/>
      </w:tabs>
      <w:spacing w:before="0"/>
      <w:ind w:left="2211" w:hanging="510"/>
    </w:pPr>
  </w:style>
  <w:style w:type="paragraph" w:customStyle="1" w:styleId="45">
    <w:name w:val="רגיל תעריף 4"/>
    <w:basedOn w:val="44"/>
    <w:uiPriority w:val="99"/>
    <w:rsid w:val="00800F7B"/>
    <w:pPr>
      <w:tabs>
        <w:tab w:val="clear" w:pos="1701"/>
      </w:tabs>
      <w:ind w:left="1643" w:firstLine="0"/>
    </w:pPr>
  </w:style>
  <w:style w:type="paragraph" w:customStyle="1" w:styleId="36">
    <w:name w:val="רגיל תעריף 3"/>
    <w:basedOn w:val="31"/>
    <w:uiPriority w:val="99"/>
    <w:rsid w:val="00800F7B"/>
    <w:pPr>
      <w:numPr>
        <w:ilvl w:val="2"/>
      </w:numPr>
      <w:spacing w:before="240" w:after="240" w:line="276" w:lineRule="auto"/>
      <w:ind w:left="1360" w:right="164"/>
    </w:pPr>
    <w:rPr>
      <w:rFonts w:ascii="Calibri" w:hAnsi="Calibri" w:cs="David"/>
      <w:b w:val="0"/>
      <w:bCs w:val="0"/>
      <w:kern w:val="32"/>
      <w:sz w:val="24"/>
      <w:lang w:eastAsia="en-US"/>
    </w:rPr>
  </w:style>
  <w:style w:type="paragraph" w:customStyle="1" w:styleId="6">
    <w:name w:val="תעריף 6"/>
    <w:basedOn w:val="51"/>
    <w:uiPriority w:val="99"/>
    <w:rsid w:val="00800F7B"/>
    <w:pPr>
      <w:numPr>
        <w:numId w:val="16"/>
      </w:numPr>
      <w:spacing w:after="0"/>
      <w:ind w:left="2347" w:hanging="357"/>
    </w:pPr>
  </w:style>
  <w:style w:type="paragraph" w:styleId="aff9">
    <w:name w:val="Plain Text"/>
    <w:basedOn w:val="a0"/>
    <w:link w:val="affa"/>
    <w:uiPriority w:val="99"/>
    <w:semiHidden/>
    <w:rsid w:val="00800F7B"/>
    <w:pPr>
      <w:spacing w:line="240" w:lineRule="auto"/>
      <w:ind w:right="164"/>
      <w:jc w:val="left"/>
    </w:pPr>
    <w:rPr>
      <w:rFonts w:ascii="Consolas" w:hAnsi="Consolas" w:cs="Times New Roman"/>
      <w:sz w:val="21"/>
      <w:szCs w:val="21"/>
      <w:lang w:eastAsia="en-US"/>
    </w:rPr>
  </w:style>
  <w:style w:type="character" w:customStyle="1" w:styleId="affa">
    <w:name w:val="טקסט רגיל תו"/>
    <w:basedOn w:val="a1"/>
    <w:link w:val="aff9"/>
    <w:uiPriority w:val="99"/>
    <w:semiHidden/>
    <w:locked/>
    <w:rsid w:val="00800F7B"/>
    <w:rPr>
      <w:rFonts w:ascii="Consolas" w:hAnsi="Consolas" w:cs="Times New Roman"/>
      <w:sz w:val="21"/>
    </w:rPr>
  </w:style>
  <w:style w:type="paragraph" w:customStyle="1" w:styleId="3">
    <w:name w:val="כותרת 3 נספח"/>
    <w:basedOn w:val="20"/>
    <w:uiPriority w:val="99"/>
    <w:rsid w:val="00800F7B"/>
    <w:pPr>
      <w:numPr>
        <w:ilvl w:val="2"/>
      </w:numPr>
    </w:pPr>
  </w:style>
  <w:style w:type="paragraph" w:customStyle="1" w:styleId="4">
    <w:name w:val="כותרת 4 נספח"/>
    <w:basedOn w:val="3"/>
    <w:uiPriority w:val="99"/>
    <w:rsid w:val="00577D2B"/>
    <w:pPr>
      <w:numPr>
        <w:ilvl w:val="3"/>
      </w:numPr>
      <w:tabs>
        <w:tab w:val="left" w:pos="1558"/>
      </w:tabs>
      <w:spacing w:before="120"/>
    </w:pPr>
    <w:rPr>
      <w:rFonts w:ascii="Times New Roman" w:hAnsi="Times New Roman"/>
      <w:b/>
      <w:sz w:val="24"/>
    </w:rPr>
  </w:style>
  <w:style w:type="paragraph" w:customStyle="1" w:styleId="affb">
    <w:name w:val="שם נספח"/>
    <w:basedOn w:val="af1"/>
    <w:uiPriority w:val="99"/>
    <w:rsid w:val="0058218E"/>
    <w:pPr>
      <w:pageBreakBefore/>
      <w:ind w:right="357"/>
    </w:pPr>
    <w:rPr>
      <w:rFonts w:cs="David"/>
      <w:b/>
      <w:bCs/>
      <w:i/>
      <w:iCs w:val="0"/>
      <w:color w:val="auto"/>
      <w:sz w:val="32"/>
      <w:szCs w:val="32"/>
      <w:u w:val="single"/>
    </w:rPr>
  </w:style>
  <w:style w:type="character" w:styleId="affc">
    <w:name w:val="Book Title"/>
    <w:basedOn w:val="a1"/>
    <w:uiPriority w:val="99"/>
    <w:qFormat/>
    <w:rsid w:val="004D170D"/>
    <w:rPr>
      <w:rFonts w:cs="Times New Roman"/>
      <w:b/>
      <w:smallCaps/>
      <w:spacing w:val="5"/>
    </w:rPr>
  </w:style>
  <w:style w:type="paragraph" w:customStyle="1" w:styleId="N-1">
    <w:name w:val="N-1"/>
    <w:basedOn w:val="a0"/>
    <w:uiPriority w:val="99"/>
    <w:rsid w:val="00FD495E"/>
    <w:p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0"/>
    <w:uiPriority w:val="99"/>
    <w:rsid w:val="00FD495E"/>
    <w:p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uiPriority w:val="99"/>
    <w:rsid w:val="00FD495E"/>
  </w:style>
  <w:style w:type="paragraph" w:customStyle="1" w:styleId="N-1B">
    <w:name w:val="N-1B"/>
    <w:basedOn w:val="a0"/>
    <w:uiPriority w:val="99"/>
    <w:rsid w:val="00FD495E"/>
    <w:p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d">
    <w:name w:val="כותרת פרק"/>
    <w:basedOn w:val="a0"/>
    <w:next w:val="a0"/>
    <w:uiPriority w:val="99"/>
    <w:rsid w:val="00FD495E"/>
    <w:pPr>
      <w:tabs>
        <w:tab w:val="left" w:pos="454"/>
      </w:tabs>
      <w:spacing w:after="360"/>
      <w:ind w:right="0"/>
      <w:jc w:val="center"/>
    </w:pPr>
    <w:rPr>
      <w:rFonts w:ascii="Cambria" w:hAnsi="Cambria"/>
      <w:b/>
      <w:bCs/>
      <w:spacing w:val="20"/>
      <w:sz w:val="44"/>
      <w:szCs w:val="44"/>
      <w:u w:val="single"/>
      <w:lang w:eastAsia="en-US"/>
    </w:rPr>
  </w:style>
  <w:style w:type="paragraph" w:customStyle="1" w:styleId="affe">
    <w:name w:val="בסיס"/>
    <w:basedOn w:val="a0"/>
    <w:uiPriority w:val="99"/>
    <w:rsid w:val="00FD495E"/>
    <w:pPr>
      <w:tabs>
        <w:tab w:val="left" w:pos="454"/>
      </w:tabs>
      <w:spacing w:after="200"/>
      <w:ind w:right="0"/>
    </w:pPr>
    <w:rPr>
      <w:rFonts w:ascii="Cambria" w:hAnsi="Cambria"/>
      <w:sz w:val="26"/>
      <w:szCs w:val="26"/>
      <w:lang w:eastAsia="en-US"/>
    </w:rPr>
  </w:style>
  <w:style w:type="character" w:styleId="afff">
    <w:name w:val="Strong"/>
    <w:basedOn w:val="a1"/>
    <w:uiPriority w:val="99"/>
    <w:qFormat/>
    <w:rsid w:val="00FD495E"/>
    <w:rPr>
      <w:rFonts w:cs="Times New Roman"/>
      <w:b/>
      <w:color w:val="943634"/>
      <w:spacing w:val="5"/>
    </w:rPr>
  </w:style>
  <w:style w:type="character" w:styleId="afff0">
    <w:name w:val="Emphasis"/>
    <w:basedOn w:val="a1"/>
    <w:uiPriority w:val="99"/>
    <w:qFormat/>
    <w:rsid w:val="00FD495E"/>
    <w:rPr>
      <w:rFonts w:cs="Times New Roman"/>
      <w:caps/>
      <w:spacing w:val="5"/>
      <w:sz w:val="20"/>
    </w:rPr>
  </w:style>
  <w:style w:type="paragraph" w:styleId="afff1">
    <w:name w:val="No Spacing"/>
    <w:basedOn w:val="a0"/>
    <w:link w:val="afff2"/>
    <w:uiPriority w:val="99"/>
    <w:qFormat/>
    <w:rsid w:val="00FD495E"/>
    <w:pPr>
      <w:bidi w:val="0"/>
      <w:spacing w:line="240" w:lineRule="auto"/>
      <w:ind w:right="0"/>
      <w:jc w:val="left"/>
    </w:pPr>
    <w:rPr>
      <w:rFonts w:ascii="Cambria" w:hAnsi="Cambria" w:cs="Times New Roman"/>
      <w:szCs w:val="20"/>
      <w:lang w:eastAsia="en-US"/>
    </w:rPr>
  </w:style>
  <w:style w:type="character" w:customStyle="1" w:styleId="afff2">
    <w:name w:val="ללא מרווח תו"/>
    <w:link w:val="afff1"/>
    <w:uiPriority w:val="99"/>
    <w:locked/>
    <w:rsid w:val="00FD495E"/>
    <w:rPr>
      <w:rFonts w:ascii="Cambria" w:hAnsi="Cambria"/>
      <w:sz w:val="22"/>
    </w:rPr>
  </w:style>
  <w:style w:type="paragraph" w:customStyle="1" w:styleId="1c">
    <w:name w:val="ציטוט1"/>
    <w:basedOn w:val="a0"/>
    <w:next w:val="a0"/>
    <w:link w:val="afff3"/>
    <w:uiPriority w:val="99"/>
    <w:rsid w:val="00FD495E"/>
    <w:pPr>
      <w:bidi w:val="0"/>
      <w:spacing w:after="200" w:line="252" w:lineRule="auto"/>
      <w:ind w:right="0"/>
      <w:jc w:val="left"/>
    </w:pPr>
    <w:rPr>
      <w:rFonts w:ascii="Cambria" w:hAnsi="Cambria" w:cs="Times New Roman"/>
      <w:i/>
      <w:szCs w:val="20"/>
      <w:lang w:eastAsia="en-US"/>
    </w:rPr>
  </w:style>
  <w:style w:type="character" w:customStyle="1" w:styleId="afff3">
    <w:name w:val="ציטוט תו"/>
    <w:link w:val="1c"/>
    <w:uiPriority w:val="99"/>
    <w:locked/>
    <w:rsid w:val="00FD495E"/>
    <w:rPr>
      <w:rFonts w:ascii="Cambria" w:hAnsi="Cambria"/>
      <w:i/>
      <w:sz w:val="22"/>
    </w:rPr>
  </w:style>
  <w:style w:type="paragraph" w:customStyle="1" w:styleId="1d">
    <w:name w:val="ציטוט חזק1"/>
    <w:basedOn w:val="a0"/>
    <w:next w:val="a0"/>
    <w:link w:val="afff4"/>
    <w:uiPriority w:val="99"/>
    <w:rsid w:val="00FD495E"/>
    <w:p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4">
    <w:name w:val="ציטוט חזק תו"/>
    <w:link w:val="1d"/>
    <w:uiPriority w:val="99"/>
    <w:locked/>
    <w:rsid w:val="00FD495E"/>
    <w:rPr>
      <w:rFonts w:ascii="Cambria" w:hAnsi="Cambria"/>
      <w:caps/>
      <w:color w:val="622423"/>
      <w:spacing w:val="5"/>
    </w:rPr>
  </w:style>
  <w:style w:type="character" w:customStyle="1" w:styleId="1e">
    <w:name w:val="הדגשה עדינה1"/>
    <w:uiPriority w:val="99"/>
    <w:rsid w:val="00FD495E"/>
    <w:rPr>
      <w:i/>
    </w:rPr>
  </w:style>
  <w:style w:type="character" w:styleId="afff5">
    <w:name w:val="Intense Emphasis"/>
    <w:basedOn w:val="a1"/>
    <w:uiPriority w:val="99"/>
    <w:qFormat/>
    <w:rsid w:val="00FD495E"/>
    <w:rPr>
      <w:rFonts w:cs="Times New Roman"/>
      <w:i/>
      <w:caps/>
      <w:spacing w:val="10"/>
      <w:sz w:val="20"/>
    </w:rPr>
  </w:style>
  <w:style w:type="character" w:customStyle="1" w:styleId="1f">
    <w:name w:val="הפניה עדינה1"/>
    <w:uiPriority w:val="99"/>
    <w:rsid w:val="00FD495E"/>
    <w:rPr>
      <w:rFonts w:ascii="Calibri" w:hAnsi="Calibri"/>
      <w:i/>
      <w:color w:val="622423"/>
    </w:rPr>
  </w:style>
  <w:style w:type="character" w:styleId="afff6">
    <w:name w:val="Intense Reference"/>
    <w:basedOn w:val="a1"/>
    <w:uiPriority w:val="99"/>
    <w:qFormat/>
    <w:rsid w:val="00FD495E"/>
    <w:rPr>
      <w:rFonts w:ascii="Calibri" w:hAnsi="Calibri" w:cs="Times New Roman"/>
      <w:b/>
      <w:i/>
      <w:color w:val="622423"/>
    </w:rPr>
  </w:style>
  <w:style w:type="paragraph" w:customStyle="1" w:styleId="211111">
    <w:name w:val="תת סעיף2 1.1.1.1.1"/>
    <w:basedOn w:val="19"/>
    <w:uiPriority w:val="99"/>
    <w:rsid w:val="00FD495E"/>
    <w:pPr>
      <w:tabs>
        <w:tab w:val="clear" w:pos="2835"/>
        <w:tab w:val="num" w:pos="4253"/>
      </w:tabs>
      <w:ind w:left="4253" w:hanging="1248"/>
    </w:pPr>
    <w:rPr>
      <w:lang w:eastAsia="en-US"/>
    </w:rPr>
  </w:style>
  <w:style w:type="character" w:customStyle="1" w:styleId="-1">
    <w:name w:val="פבל - סגנון ראשי 1 תו"/>
    <w:link w:val="-10"/>
    <w:uiPriority w:val="99"/>
    <w:locked/>
    <w:rsid w:val="00FD495E"/>
    <w:rPr>
      <w:rFonts w:ascii="Arial" w:hAnsi="Arial"/>
      <w:b/>
      <w:kern w:val="32"/>
      <w:sz w:val="32"/>
      <w:u w:val="single"/>
    </w:rPr>
  </w:style>
  <w:style w:type="paragraph" w:customStyle="1" w:styleId="-10">
    <w:name w:val="פבל - סגנון ראשי 1"/>
    <w:basedOn w:val="a0"/>
    <w:link w:val="-1"/>
    <w:uiPriority w:val="99"/>
    <w:rsid w:val="00FD495E"/>
    <w:pPr>
      <w:keepNext/>
      <w:keepLines/>
      <w:spacing w:before="240" w:after="60"/>
      <w:ind w:right="-567"/>
      <w:jc w:val="center"/>
      <w:outlineLvl w:val="0"/>
    </w:pPr>
    <w:rPr>
      <w:rFonts w:ascii="Arial" w:hAnsi="Arial" w:cs="Times New Roman"/>
      <w:b/>
      <w:kern w:val="32"/>
      <w:sz w:val="32"/>
      <w:szCs w:val="20"/>
      <w:u w:val="single"/>
      <w:lang w:eastAsia="en-US"/>
    </w:rPr>
  </w:style>
  <w:style w:type="character" w:customStyle="1" w:styleId="1f0">
    <w:name w:val="גוף טקסט1"/>
    <w:uiPriority w:val="99"/>
    <w:rsid w:val="00706397"/>
    <w:rPr>
      <w:rFonts w:ascii="Times New Roman" w:hAnsi="Times New Roman"/>
      <w:spacing w:val="0"/>
      <w:sz w:val="20"/>
      <w:u w:val="none"/>
      <w:effect w:val="none"/>
    </w:rPr>
  </w:style>
  <w:style w:type="character" w:customStyle="1" w:styleId="Bodytext6Spacing0pt">
    <w:name w:val="Body text (6) + Spacing 0 pt"/>
    <w:uiPriority w:val="99"/>
    <w:rsid w:val="00706397"/>
    <w:rPr>
      <w:rFonts w:ascii="Times New Roman" w:hAnsi="Times New Roman"/>
      <w:spacing w:val="0"/>
      <w:sz w:val="20"/>
      <w:u w:val="none"/>
      <w:effect w:val="none"/>
    </w:rPr>
  </w:style>
  <w:style w:type="paragraph" w:styleId="afff7">
    <w:name w:val="Document Map"/>
    <w:basedOn w:val="a0"/>
    <w:link w:val="afff8"/>
    <w:uiPriority w:val="99"/>
    <w:semiHidden/>
    <w:rsid w:val="008665E9"/>
    <w:pPr>
      <w:spacing w:line="240" w:lineRule="auto"/>
      <w:ind w:right="0"/>
      <w:jc w:val="left"/>
    </w:pPr>
    <w:rPr>
      <w:rFonts w:ascii="Tahoma" w:hAnsi="Tahoma" w:cs="Tahoma"/>
      <w:sz w:val="16"/>
      <w:szCs w:val="16"/>
      <w:lang w:eastAsia="en-US"/>
    </w:rPr>
  </w:style>
  <w:style w:type="character" w:customStyle="1" w:styleId="afff8">
    <w:name w:val="מפת מסמך תו"/>
    <w:basedOn w:val="a1"/>
    <w:link w:val="afff7"/>
    <w:uiPriority w:val="99"/>
    <w:semiHidden/>
    <w:locked/>
    <w:rsid w:val="008665E9"/>
    <w:rPr>
      <w:rFonts w:ascii="Tahoma" w:hAnsi="Tahoma" w:cs="Times New Roman"/>
      <w:sz w:val="16"/>
    </w:rPr>
  </w:style>
  <w:style w:type="character" w:styleId="afff9">
    <w:name w:val="line number"/>
    <w:basedOn w:val="a1"/>
    <w:uiPriority w:val="99"/>
    <w:semiHidden/>
    <w:rsid w:val="008665E9"/>
    <w:rPr>
      <w:rFonts w:cs="Times New Roman"/>
    </w:rPr>
  </w:style>
  <w:style w:type="paragraph" w:customStyle="1" w:styleId="11">
    <w:name w:val="סיעוף 1"/>
    <w:basedOn w:val="a0"/>
    <w:uiPriority w:val="99"/>
    <w:rsid w:val="00A034C9"/>
    <w:pPr>
      <w:numPr>
        <w:numId w:val="148"/>
      </w:numPr>
      <w:spacing w:before="120" w:line="240" w:lineRule="auto"/>
      <w:ind w:right="0"/>
      <w:jc w:val="left"/>
    </w:pPr>
    <w:rPr>
      <w:sz w:val="24"/>
      <w:lang w:eastAsia="en-US"/>
    </w:rPr>
  </w:style>
  <w:style w:type="paragraph" w:customStyle="1" w:styleId="21">
    <w:name w:val="סיעוף 2"/>
    <w:basedOn w:val="11"/>
    <w:uiPriority w:val="99"/>
    <w:rsid w:val="00A034C9"/>
    <w:pPr>
      <w:numPr>
        <w:ilvl w:val="1"/>
      </w:numPr>
    </w:pPr>
  </w:style>
  <w:style w:type="paragraph" w:customStyle="1" w:styleId="30">
    <w:name w:val="סיעוף 3"/>
    <w:basedOn w:val="21"/>
    <w:uiPriority w:val="99"/>
    <w:rsid w:val="00A034C9"/>
    <w:pPr>
      <w:numPr>
        <w:ilvl w:val="2"/>
      </w:numPr>
    </w:pPr>
  </w:style>
  <w:style w:type="paragraph" w:customStyle="1" w:styleId="40">
    <w:name w:val="סיעוף 4"/>
    <w:basedOn w:val="30"/>
    <w:uiPriority w:val="99"/>
    <w:rsid w:val="00A034C9"/>
    <w:pPr>
      <w:numPr>
        <w:ilvl w:val="3"/>
      </w:numPr>
    </w:pPr>
  </w:style>
  <w:style w:type="paragraph" w:customStyle="1" w:styleId="Para2">
    <w:name w:val="Para2"/>
    <w:basedOn w:val="a0"/>
    <w:uiPriority w:val="99"/>
    <w:rsid w:val="00E22396"/>
    <w:pPr>
      <w:spacing w:before="120" w:line="320" w:lineRule="exact"/>
      <w:ind w:left="720" w:right="0"/>
    </w:pPr>
  </w:style>
  <w:style w:type="character" w:customStyle="1" w:styleId="AlphaList20">
    <w:name w:val="Alpha List 2 תו"/>
    <w:link w:val="AlphaList2"/>
    <w:uiPriority w:val="99"/>
    <w:locked/>
    <w:rsid w:val="00E22396"/>
    <w:rPr>
      <w:sz w:val="24"/>
      <w:lang w:eastAsia="he-IL" w:bidi="he-IL"/>
    </w:rPr>
  </w:style>
  <w:style w:type="paragraph" w:customStyle="1" w:styleId="AlphaList2">
    <w:name w:val="Alpha List 2"/>
    <w:basedOn w:val="a0"/>
    <w:link w:val="AlphaList20"/>
    <w:uiPriority w:val="99"/>
    <w:rsid w:val="00E22396"/>
    <w:pPr>
      <w:numPr>
        <w:numId w:val="149"/>
      </w:numPr>
      <w:spacing w:before="120" w:line="320" w:lineRule="exact"/>
      <w:ind w:right="0"/>
    </w:pPr>
    <w:rPr>
      <w:rFonts w:cs="Times New Roman"/>
      <w:sz w:val="24"/>
      <w:szCs w:val="20"/>
    </w:rPr>
  </w:style>
  <w:style w:type="paragraph" w:customStyle="1" w:styleId="1f1">
    <w:name w:val="פיסקת רשימה1"/>
    <w:basedOn w:val="a0"/>
    <w:uiPriority w:val="99"/>
    <w:rsid w:val="00FC669A"/>
    <w:pPr>
      <w:spacing w:after="200" w:line="276" w:lineRule="auto"/>
      <w:ind w:left="720" w:right="0"/>
      <w:contextualSpacing/>
      <w:jc w:val="left"/>
    </w:pPr>
    <w:rPr>
      <w:rFonts w:ascii="Calibri" w:hAnsi="Calibri" w:cs="Arial"/>
      <w:szCs w:val="22"/>
      <w:lang w:eastAsia="en-US"/>
    </w:rPr>
  </w:style>
  <w:style w:type="paragraph" w:customStyle="1" w:styleId="2">
    <w:name w:val="פיסקת רשימה2"/>
    <w:basedOn w:val="a0"/>
    <w:link w:val="afffa"/>
    <w:uiPriority w:val="99"/>
    <w:rsid w:val="007D7361"/>
    <w:pPr>
      <w:numPr>
        <w:ilvl w:val="1"/>
        <w:numId w:val="1"/>
      </w:numPr>
      <w:ind w:right="0"/>
    </w:pPr>
    <w:rPr>
      <w:rFonts w:cs="Times New Roman"/>
      <w:sz w:val="24"/>
      <w:szCs w:val="20"/>
    </w:rPr>
  </w:style>
  <w:style w:type="character" w:customStyle="1" w:styleId="afffa">
    <w:name w:val="פיסקת רשימה תו"/>
    <w:link w:val="2"/>
    <w:uiPriority w:val="99"/>
    <w:locked/>
    <w:rsid w:val="007D7361"/>
    <w:rPr>
      <w:sz w:val="24"/>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0">
    <w:name w:val="Normal"/>
    <w:qFormat/>
    <w:rsid w:val="00F30526"/>
    <w:pPr>
      <w:bidi/>
      <w:spacing w:line="360" w:lineRule="auto"/>
      <w:ind w:right="733"/>
      <w:jc w:val="both"/>
    </w:pPr>
    <w:rPr>
      <w:rFonts w:cs="David"/>
      <w:szCs w:val="24"/>
      <w:lang w:eastAsia="he-IL"/>
    </w:rPr>
  </w:style>
  <w:style w:type="paragraph" w:styleId="12">
    <w:name w:val="heading 1"/>
    <w:aliases w:val="כותרת 1 תעריף"/>
    <w:basedOn w:val="a0"/>
    <w:link w:val="110"/>
    <w:uiPriority w:val="99"/>
    <w:qFormat/>
    <w:rsid w:val="00CF702C"/>
    <w:pPr>
      <w:keepNext/>
      <w:spacing w:before="240" w:after="60"/>
      <w:ind w:right="166"/>
      <w:outlineLvl w:val="0"/>
    </w:pPr>
    <w:rPr>
      <w:rFonts w:ascii="Arial" w:hAnsi="Arial" w:cs="Arial"/>
      <w:b/>
      <w:bCs/>
      <w:kern w:val="32"/>
      <w:sz w:val="24"/>
      <w:szCs w:val="28"/>
      <w:u w:val="single"/>
    </w:rPr>
  </w:style>
  <w:style w:type="paragraph" w:styleId="22">
    <w:name w:val="heading 2"/>
    <w:aliases w:val="כותרת 2 תעריף"/>
    <w:basedOn w:val="a0"/>
    <w:next w:val="a0"/>
    <w:link w:val="23"/>
    <w:uiPriority w:val="99"/>
    <w:qFormat/>
    <w:rsid w:val="00CF702C"/>
    <w:pPr>
      <w:keepNext/>
      <w:spacing w:before="120"/>
      <w:jc w:val="left"/>
      <w:outlineLvl w:val="1"/>
    </w:pPr>
    <w:rPr>
      <w:rFonts w:ascii="Arial" w:hAnsi="Arial" w:cs="Times New Roman"/>
      <w:b/>
      <w:bCs/>
      <w:sz w:val="26"/>
      <w:szCs w:val="26"/>
    </w:rPr>
  </w:style>
  <w:style w:type="paragraph" w:styleId="31">
    <w:name w:val="heading 3"/>
    <w:aliases w:val="כותרת 3 תעריף"/>
    <w:basedOn w:val="a0"/>
    <w:next w:val="a0"/>
    <w:link w:val="32"/>
    <w:uiPriority w:val="99"/>
    <w:qFormat/>
    <w:rsid w:val="00CF702C"/>
    <w:pPr>
      <w:keepNext/>
      <w:spacing w:before="120"/>
      <w:ind w:right="1152"/>
      <w:jc w:val="left"/>
      <w:outlineLvl w:val="2"/>
    </w:pPr>
    <w:rPr>
      <w:rFonts w:ascii="Arial" w:hAnsi="Arial" w:cs="Times New Roman"/>
      <w:b/>
      <w:bCs/>
    </w:rPr>
  </w:style>
  <w:style w:type="paragraph" w:styleId="41">
    <w:name w:val="heading 4"/>
    <w:aliases w:val="כותרת 4 תעריף"/>
    <w:basedOn w:val="a0"/>
    <w:next w:val="a0"/>
    <w:link w:val="42"/>
    <w:uiPriority w:val="99"/>
    <w:qFormat/>
    <w:rsid w:val="00CF702C"/>
    <w:pPr>
      <w:keepNext/>
      <w:spacing w:before="240" w:after="60" w:line="240" w:lineRule="auto"/>
      <w:ind w:right="0"/>
      <w:jc w:val="left"/>
      <w:outlineLvl w:val="3"/>
    </w:pPr>
    <w:rPr>
      <w:rFonts w:cs="Times New Roman"/>
      <w:b/>
      <w:bCs/>
      <w:iCs/>
      <w:sz w:val="28"/>
      <w:szCs w:val="28"/>
    </w:rPr>
  </w:style>
  <w:style w:type="paragraph" w:styleId="5">
    <w:name w:val="heading 5"/>
    <w:aliases w:val="כותרת 5 תעריף"/>
    <w:basedOn w:val="a0"/>
    <w:next w:val="a0"/>
    <w:link w:val="50"/>
    <w:uiPriority w:val="99"/>
    <w:qFormat/>
    <w:rsid w:val="00CF702C"/>
    <w:pPr>
      <w:keepNext/>
      <w:ind w:right="3600"/>
      <w:jc w:val="left"/>
      <w:outlineLvl w:val="4"/>
    </w:pPr>
    <w:rPr>
      <w:rFonts w:cs="Times New Roman"/>
      <w:b/>
      <w:bCs/>
      <w:sz w:val="24"/>
    </w:rPr>
  </w:style>
  <w:style w:type="paragraph" w:styleId="60">
    <w:name w:val="heading 6"/>
    <w:aliases w:val="כותרת 6 תעריף"/>
    <w:basedOn w:val="a0"/>
    <w:next w:val="a0"/>
    <w:link w:val="61"/>
    <w:uiPriority w:val="99"/>
    <w:qFormat/>
    <w:rsid w:val="00CF702C"/>
    <w:pPr>
      <w:keepNext/>
      <w:spacing w:after="240"/>
      <w:ind w:right="0"/>
      <w:jc w:val="center"/>
      <w:outlineLvl w:val="5"/>
    </w:pPr>
    <w:rPr>
      <w:rFonts w:cs="Times New Roman"/>
      <w:sz w:val="60"/>
      <w:szCs w:val="62"/>
      <w:u w:val="single"/>
    </w:rPr>
  </w:style>
  <w:style w:type="paragraph" w:styleId="7">
    <w:name w:val="heading 7"/>
    <w:basedOn w:val="a0"/>
    <w:next w:val="a0"/>
    <w:link w:val="70"/>
    <w:uiPriority w:val="99"/>
    <w:qFormat/>
    <w:rsid w:val="00CF702C"/>
    <w:pPr>
      <w:keepNext/>
      <w:ind w:right="6930"/>
      <w:jc w:val="left"/>
      <w:outlineLvl w:val="6"/>
    </w:pPr>
    <w:rPr>
      <w:rFonts w:cs="Times New Roman"/>
      <w:sz w:val="24"/>
    </w:rPr>
  </w:style>
  <w:style w:type="paragraph" w:styleId="8">
    <w:name w:val="heading 8"/>
    <w:basedOn w:val="a0"/>
    <w:next w:val="a0"/>
    <w:link w:val="80"/>
    <w:uiPriority w:val="99"/>
    <w:qFormat/>
    <w:rsid w:val="00CF702C"/>
    <w:pPr>
      <w:keepNext/>
      <w:ind w:right="3958"/>
      <w:jc w:val="left"/>
      <w:outlineLvl w:val="7"/>
    </w:pPr>
    <w:rPr>
      <w:rFonts w:cs="Times New Roman"/>
      <w:sz w:val="24"/>
    </w:rPr>
  </w:style>
  <w:style w:type="paragraph" w:styleId="9">
    <w:name w:val="heading 9"/>
    <w:basedOn w:val="a0"/>
    <w:next w:val="a0"/>
    <w:link w:val="91"/>
    <w:uiPriority w:val="99"/>
    <w:qFormat/>
    <w:rsid w:val="00CF702C"/>
    <w:pPr>
      <w:keepNext/>
      <w:keepLines/>
      <w:spacing w:before="200"/>
      <w:ind w:right="360"/>
      <w:outlineLvl w:val="8"/>
    </w:pPr>
    <w:rPr>
      <w:rFonts w:ascii="Cambria" w:hAnsi="Cambria"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0">
    <w:name w:val="כותרת 1 תו1"/>
    <w:aliases w:val="כותרת 1 תעריף תו1"/>
    <w:basedOn w:val="a1"/>
    <w:link w:val="12"/>
    <w:uiPriority w:val="99"/>
    <w:locked/>
    <w:rsid w:val="0010083D"/>
    <w:rPr>
      <w:rFonts w:ascii="Cambria" w:hAnsi="Cambria" w:cs="Times New Roman"/>
      <w:b/>
      <w:bCs/>
      <w:kern w:val="32"/>
      <w:sz w:val="32"/>
      <w:szCs w:val="32"/>
      <w:lang w:eastAsia="he-IL" w:bidi="he-IL"/>
    </w:rPr>
  </w:style>
  <w:style w:type="character" w:customStyle="1" w:styleId="23">
    <w:name w:val="כותרת 2 תו"/>
    <w:aliases w:val="כותרת 2 תעריף תו"/>
    <w:basedOn w:val="a1"/>
    <w:link w:val="22"/>
    <w:uiPriority w:val="99"/>
    <w:locked/>
    <w:rsid w:val="00641F64"/>
    <w:rPr>
      <w:rFonts w:ascii="Arial" w:hAnsi="Arial" w:cs="Times New Roman"/>
      <w:b/>
      <w:sz w:val="26"/>
      <w:lang w:eastAsia="he-IL" w:bidi="he-IL"/>
    </w:rPr>
  </w:style>
  <w:style w:type="character" w:customStyle="1" w:styleId="32">
    <w:name w:val="כותרת 3 תו"/>
    <w:aliases w:val="כותרת 3 תעריף תו"/>
    <w:basedOn w:val="a1"/>
    <w:link w:val="31"/>
    <w:uiPriority w:val="99"/>
    <w:locked/>
    <w:rsid w:val="00641F64"/>
    <w:rPr>
      <w:rFonts w:ascii="Arial" w:hAnsi="Arial" w:cs="Times New Roman"/>
      <w:b/>
      <w:sz w:val="24"/>
      <w:lang w:eastAsia="he-IL" w:bidi="he-IL"/>
    </w:rPr>
  </w:style>
  <w:style w:type="character" w:customStyle="1" w:styleId="42">
    <w:name w:val="כותרת 4 תו"/>
    <w:aliases w:val="כותרת 4 תעריף תו"/>
    <w:basedOn w:val="a1"/>
    <w:link w:val="41"/>
    <w:uiPriority w:val="99"/>
    <w:locked/>
    <w:rsid w:val="00641F64"/>
    <w:rPr>
      <w:rFonts w:cs="Times New Roman"/>
      <w:b/>
      <w:sz w:val="28"/>
      <w:lang w:eastAsia="he-IL" w:bidi="he-IL"/>
    </w:rPr>
  </w:style>
  <w:style w:type="character" w:customStyle="1" w:styleId="50">
    <w:name w:val="כותרת 5 תו"/>
    <w:aliases w:val="כותרת 5 תעריף תו"/>
    <w:basedOn w:val="a1"/>
    <w:link w:val="5"/>
    <w:uiPriority w:val="99"/>
    <w:locked/>
    <w:rsid w:val="00641F64"/>
    <w:rPr>
      <w:rFonts w:cs="Times New Roman"/>
      <w:b/>
      <w:sz w:val="24"/>
      <w:lang w:eastAsia="he-IL" w:bidi="he-IL"/>
    </w:rPr>
  </w:style>
  <w:style w:type="character" w:customStyle="1" w:styleId="61">
    <w:name w:val="כותרת 6 תו"/>
    <w:aliases w:val="כותרת 6 תעריף תו"/>
    <w:basedOn w:val="a1"/>
    <w:link w:val="60"/>
    <w:uiPriority w:val="99"/>
    <w:locked/>
    <w:rsid w:val="00641F64"/>
    <w:rPr>
      <w:rFonts w:cs="Times New Roman"/>
      <w:sz w:val="62"/>
      <w:u w:val="single"/>
      <w:lang w:eastAsia="he-IL" w:bidi="he-IL"/>
    </w:rPr>
  </w:style>
  <w:style w:type="character" w:customStyle="1" w:styleId="70">
    <w:name w:val="כותרת 7 תו"/>
    <w:basedOn w:val="a1"/>
    <w:link w:val="7"/>
    <w:uiPriority w:val="99"/>
    <w:locked/>
    <w:rsid w:val="00641F64"/>
    <w:rPr>
      <w:rFonts w:cs="Times New Roman"/>
      <w:sz w:val="24"/>
      <w:lang w:eastAsia="he-IL" w:bidi="he-IL"/>
    </w:rPr>
  </w:style>
  <w:style w:type="character" w:customStyle="1" w:styleId="80">
    <w:name w:val="כותרת 8 תו"/>
    <w:basedOn w:val="a1"/>
    <w:link w:val="8"/>
    <w:uiPriority w:val="99"/>
    <w:locked/>
    <w:rsid w:val="00641F64"/>
    <w:rPr>
      <w:rFonts w:cs="Times New Roman"/>
      <w:sz w:val="24"/>
      <w:lang w:eastAsia="he-IL" w:bidi="he-IL"/>
    </w:rPr>
  </w:style>
  <w:style w:type="character" w:customStyle="1" w:styleId="91">
    <w:name w:val="כותרת 9 תו1"/>
    <w:basedOn w:val="a1"/>
    <w:link w:val="9"/>
    <w:uiPriority w:val="99"/>
    <w:semiHidden/>
    <w:locked/>
    <w:rsid w:val="0010083D"/>
    <w:rPr>
      <w:rFonts w:ascii="Cambria" w:hAnsi="Cambria" w:cs="Times New Roman"/>
      <w:lang w:eastAsia="he-IL" w:bidi="he-IL"/>
    </w:rPr>
  </w:style>
  <w:style w:type="paragraph" w:styleId="a4">
    <w:name w:val="header"/>
    <w:basedOn w:val="a0"/>
    <w:link w:val="13"/>
    <w:uiPriority w:val="99"/>
    <w:rsid w:val="00CF702C"/>
    <w:pPr>
      <w:tabs>
        <w:tab w:val="center" w:pos="4153"/>
        <w:tab w:val="right" w:pos="8306"/>
      </w:tabs>
      <w:ind w:right="0"/>
    </w:pPr>
    <w:rPr>
      <w:color w:val="0000FF"/>
      <w:sz w:val="20"/>
    </w:rPr>
  </w:style>
  <w:style w:type="character" w:customStyle="1" w:styleId="13">
    <w:name w:val="כותרת עליונה תו1"/>
    <w:basedOn w:val="a1"/>
    <w:link w:val="a4"/>
    <w:uiPriority w:val="99"/>
    <w:locked/>
    <w:rsid w:val="0010083D"/>
    <w:rPr>
      <w:rFonts w:cs="David"/>
      <w:sz w:val="24"/>
      <w:szCs w:val="24"/>
      <w:lang w:eastAsia="he-IL" w:bidi="he-IL"/>
    </w:rPr>
  </w:style>
  <w:style w:type="paragraph" w:styleId="a5">
    <w:name w:val="Subtitle"/>
    <w:basedOn w:val="a0"/>
    <w:link w:val="14"/>
    <w:uiPriority w:val="99"/>
    <w:qFormat/>
    <w:rsid w:val="00CF702C"/>
    <w:pPr>
      <w:ind w:right="0"/>
      <w:jc w:val="left"/>
    </w:pPr>
    <w:rPr>
      <w:b/>
      <w:bCs/>
      <w:sz w:val="28"/>
      <w:szCs w:val="28"/>
      <w:u w:val="single"/>
    </w:rPr>
  </w:style>
  <w:style w:type="character" w:customStyle="1" w:styleId="14">
    <w:name w:val="כותרת משנה תו1"/>
    <w:basedOn w:val="a1"/>
    <w:link w:val="a5"/>
    <w:uiPriority w:val="99"/>
    <w:locked/>
    <w:rsid w:val="0010083D"/>
    <w:rPr>
      <w:rFonts w:ascii="Cambria" w:hAnsi="Cambria" w:cs="Times New Roman"/>
      <w:sz w:val="24"/>
      <w:szCs w:val="24"/>
      <w:lang w:eastAsia="he-IL" w:bidi="he-IL"/>
    </w:rPr>
  </w:style>
  <w:style w:type="paragraph" w:styleId="a6">
    <w:name w:val="footer"/>
    <w:basedOn w:val="a0"/>
    <w:link w:val="a7"/>
    <w:uiPriority w:val="99"/>
    <w:rsid w:val="00CF702C"/>
    <w:pPr>
      <w:tabs>
        <w:tab w:val="center" w:pos="4153"/>
        <w:tab w:val="right" w:pos="8306"/>
      </w:tabs>
      <w:ind w:left="1021" w:right="0"/>
    </w:pPr>
  </w:style>
  <w:style w:type="character" w:customStyle="1" w:styleId="a7">
    <w:name w:val="כותרת תחתונה תו"/>
    <w:basedOn w:val="a1"/>
    <w:link w:val="a6"/>
    <w:uiPriority w:val="99"/>
    <w:locked/>
    <w:rsid w:val="008665E9"/>
    <w:rPr>
      <w:rFonts w:cs="David"/>
      <w:sz w:val="24"/>
      <w:szCs w:val="24"/>
      <w:lang w:val="en-US" w:eastAsia="he-IL" w:bidi="he-IL"/>
    </w:rPr>
  </w:style>
  <w:style w:type="character" w:styleId="a8">
    <w:name w:val="page number"/>
    <w:basedOn w:val="a1"/>
    <w:uiPriority w:val="99"/>
    <w:rsid w:val="00CF702C"/>
    <w:rPr>
      <w:rFonts w:cs="Times New Roman"/>
    </w:rPr>
  </w:style>
  <w:style w:type="paragraph" w:styleId="TOC1">
    <w:name w:val="toc 1"/>
    <w:basedOn w:val="a0"/>
    <w:next w:val="a0"/>
    <w:uiPriority w:val="99"/>
    <w:rsid w:val="00D52C42"/>
    <w:pPr>
      <w:ind w:left="-624" w:right="164"/>
    </w:pPr>
  </w:style>
  <w:style w:type="paragraph" w:styleId="TOC2">
    <w:name w:val="toc 2"/>
    <w:basedOn w:val="a0"/>
    <w:next w:val="a0"/>
    <w:uiPriority w:val="99"/>
    <w:rsid w:val="00E16BF8"/>
    <w:pPr>
      <w:tabs>
        <w:tab w:val="left" w:pos="424"/>
        <w:tab w:val="right" w:leader="dot" w:pos="8504"/>
      </w:tabs>
      <w:ind w:right="166"/>
    </w:pPr>
    <w:rPr>
      <w:rFonts w:ascii="Calibri" w:hAnsi="Calibri"/>
      <w:noProof/>
      <w:sz w:val="24"/>
      <w:lang w:eastAsia="en-US"/>
    </w:rPr>
  </w:style>
  <w:style w:type="paragraph" w:styleId="TOC3">
    <w:name w:val="toc 3"/>
    <w:basedOn w:val="a0"/>
    <w:next w:val="a0"/>
    <w:autoRedefine/>
    <w:uiPriority w:val="99"/>
    <w:rsid w:val="00CF702C"/>
    <w:pPr>
      <w:bidi w:val="0"/>
      <w:ind w:left="440" w:right="0"/>
    </w:pPr>
  </w:style>
  <w:style w:type="paragraph" w:styleId="TOC4">
    <w:name w:val="toc 4"/>
    <w:basedOn w:val="a0"/>
    <w:next w:val="a0"/>
    <w:autoRedefine/>
    <w:uiPriority w:val="99"/>
    <w:rsid w:val="00CF702C"/>
    <w:pPr>
      <w:bidi w:val="0"/>
      <w:ind w:left="660" w:right="0"/>
    </w:pPr>
  </w:style>
  <w:style w:type="paragraph" w:styleId="TOC5">
    <w:name w:val="toc 5"/>
    <w:basedOn w:val="a0"/>
    <w:next w:val="a0"/>
    <w:autoRedefine/>
    <w:uiPriority w:val="99"/>
    <w:rsid w:val="00CF702C"/>
    <w:pPr>
      <w:bidi w:val="0"/>
      <w:ind w:left="880" w:right="0"/>
    </w:pPr>
  </w:style>
  <w:style w:type="paragraph" w:styleId="TOC6">
    <w:name w:val="toc 6"/>
    <w:basedOn w:val="a0"/>
    <w:next w:val="a0"/>
    <w:autoRedefine/>
    <w:uiPriority w:val="99"/>
    <w:rsid w:val="00CF702C"/>
    <w:pPr>
      <w:bidi w:val="0"/>
      <w:ind w:left="1100" w:right="0"/>
    </w:pPr>
  </w:style>
  <w:style w:type="paragraph" w:styleId="TOC7">
    <w:name w:val="toc 7"/>
    <w:basedOn w:val="a0"/>
    <w:next w:val="a0"/>
    <w:autoRedefine/>
    <w:uiPriority w:val="99"/>
    <w:rsid w:val="00CF702C"/>
    <w:pPr>
      <w:bidi w:val="0"/>
      <w:ind w:left="1320" w:right="0"/>
    </w:pPr>
  </w:style>
  <w:style w:type="paragraph" w:styleId="TOC8">
    <w:name w:val="toc 8"/>
    <w:basedOn w:val="a0"/>
    <w:next w:val="a0"/>
    <w:autoRedefine/>
    <w:uiPriority w:val="99"/>
    <w:rsid w:val="00CF702C"/>
    <w:pPr>
      <w:bidi w:val="0"/>
      <w:ind w:left="1540" w:right="0"/>
    </w:pPr>
  </w:style>
  <w:style w:type="paragraph" w:styleId="TOC9">
    <w:name w:val="toc 9"/>
    <w:basedOn w:val="a0"/>
    <w:next w:val="a0"/>
    <w:autoRedefine/>
    <w:uiPriority w:val="99"/>
    <w:rsid w:val="00CF702C"/>
    <w:pPr>
      <w:bidi w:val="0"/>
      <w:ind w:left="1760" w:right="0"/>
    </w:pPr>
  </w:style>
  <w:style w:type="character" w:styleId="Hyperlink">
    <w:name w:val="Hyperlink"/>
    <w:basedOn w:val="a1"/>
    <w:uiPriority w:val="99"/>
    <w:rsid w:val="00CF702C"/>
    <w:rPr>
      <w:rFonts w:cs="Times New Roman"/>
      <w:color w:val="0000FF"/>
      <w:u w:val="single"/>
    </w:rPr>
  </w:style>
  <w:style w:type="paragraph" w:styleId="a9">
    <w:name w:val="Body Text"/>
    <w:basedOn w:val="a0"/>
    <w:link w:val="15"/>
    <w:uiPriority w:val="99"/>
    <w:semiHidden/>
    <w:rsid w:val="00CF702C"/>
    <w:pPr>
      <w:ind w:right="0"/>
      <w:jc w:val="left"/>
    </w:pPr>
    <w:rPr>
      <w:rFonts w:ascii="Tahoma" w:hAnsi="Tahoma"/>
      <w:sz w:val="24"/>
    </w:rPr>
  </w:style>
  <w:style w:type="character" w:customStyle="1" w:styleId="15">
    <w:name w:val="גוף טקסט תו1"/>
    <w:basedOn w:val="a1"/>
    <w:link w:val="a9"/>
    <w:uiPriority w:val="99"/>
    <w:semiHidden/>
    <w:locked/>
    <w:rsid w:val="0010083D"/>
    <w:rPr>
      <w:rFonts w:cs="David"/>
      <w:sz w:val="24"/>
      <w:szCs w:val="24"/>
      <w:lang w:eastAsia="he-IL" w:bidi="he-IL"/>
    </w:rPr>
  </w:style>
  <w:style w:type="paragraph" w:styleId="aa">
    <w:name w:val="Block Text"/>
    <w:basedOn w:val="a0"/>
    <w:uiPriority w:val="99"/>
    <w:semiHidden/>
    <w:rsid w:val="00CF702C"/>
    <w:pPr>
      <w:spacing w:line="240" w:lineRule="auto"/>
      <w:ind w:left="1134" w:right="0" w:hanging="564"/>
      <w:jc w:val="left"/>
    </w:pPr>
    <w:rPr>
      <w:color w:val="0000FF"/>
      <w:sz w:val="20"/>
    </w:rPr>
  </w:style>
  <w:style w:type="paragraph" w:customStyle="1" w:styleId="ab">
    <w:name w:val="שם פרק"/>
    <w:basedOn w:val="12"/>
    <w:uiPriority w:val="99"/>
    <w:rsid w:val="004639DC"/>
    <w:pPr>
      <w:keepLines/>
      <w:ind w:right="-567"/>
      <w:jc w:val="center"/>
    </w:pPr>
    <w:rPr>
      <w:rFonts w:cs="David"/>
      <w:sz w:val="32"/>
      <w:szCs w:val="32"/>
      <w:lang w:eastAsia="en-US"/>
    </w:rPr>
  </w:style>
  <w:style w:type="paragraph" w:customStyle="1" w:styleId="contract">
    <w:name w:val="contract"/>
    <w:uiPriority w:val="99"/>
    <w:rsid w:val="00CF702C"/>
    <w:pPr>
      <w:spacing w:after="240"/>
    </w:pPr>
    <w:rPr>
      <w:sz w:val="20"/>
      <w:szCs w:val="20"/>
      <w:lang w:eastAsia="he-IL"/>
    </w:rPr>
  </w:style>
  <w:style w:type="paragraph" w:styleId="ac">
    <w:name w:val="Balloon Text"/>
    <w:basedOn w:val="a0"/>
    <w:link w:val="16"/>
    <w:uiPriority w:val="99"/>
    <w:rsid w:val="00CF702C"/>
    <w:pPr>
      <w:spacing w:line="240" w:lineRule="auto"/>
      <w:ind w:left="1021" w:right="0"/>
    </w:pPr>
    <w:rPr>
      <w:rFonts w:ascii="Tahoma" w:hAnsi="Tahoma" w:cs="Tahoma"/>
      <w:sz w:val="16"/>
      <w:szCs w:val="16"/>
    </w:rPr>
  </w:style>
  <w:style w:type="character" w:customStyle="1" w:styleId="16">
    <w:name w:val="טקסט בלונים תו1"/>
    <w:basedOn w:val="a1"/>
    <w:link w:val="ac"/>
    <w:uiPriority w:val="99"/>
    <w:semiHidden/>
    <w:locked/>
    <w:rsid w:val="0010083D"/>
    <w:rPr>
      <w:rFonts w:ascii="Tahoma" w:hAnsi="Tahoma" w:cs="Tahoma"/>
      <w:sz w:val="16"/>
      <w:szCs w:val="16"/>
      <w:lang w:val="en-US" w:eastAsia="he-IL" w:bidi="he-IL"/>
    </w:rPr>
  </w:style>
  <w:style w:type="character" w:customStyle="1" w:styleId="ad">
    <w:name w:val="טקסט בלונים תו"/>
    <w:uiPriority w:val="99"/>
    <w:rsid w:val="00CF702C"/>
    <w:rPr>
      <w:rFonts w:ascii="Tahoma" w:hAnsi="Tahoma"/>
      <w:sz w:val="16"/>
      <w:lang w:eastAsia="he-IL" w:bidi="he-IL"/>
    </w:rPr>
  </w:style>
  <w:style w:type="paragraph" w:styleId="ae">
    <w:name w:val="Revision"/>
    <w:hidden/>
    <w:uiPriority w:val="99"/>
    <w:semiHidden/>
    <w:rsid w:val="00CF702C"/>
    <w:rPr>
      <w:rFonts w:cs="David"/>
      <w:szCs w:val="24"/>
      <w:lang w:eastAsia="he-IL"/>
    </w:rPr>
  </w:style>
  <w:style w:type="paragraph" w:customStyle="1" w:styleId="af">
    <w:name w:val="תו תו תו תו"/>
    <w:aliases w:val="תו תו תו תו תו תו"/>
    <w:basedOn w:val="a0"/>
    <w:next w:val="a0"/>
    <w:autoRedefine/>
    <w:uiPriority w:val="99"/>
    <w:rsid w:val="00CF702C"/>
    <w:p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uiPriority w:val="99"/>
    <w:rsid w:val="00CF702C"/>
    <w:rPr>
      <w:rFonts w:ascii="Times New Roman" w:hAnsi="Times New Roman"/>
      <w:sz w:val="26"/>
    </w:rPr>
  </w:style>
  <w:style w:type="paragraph" w:customStyle="1" w:styleId="P00">
    <w:name w:val="P00"/>
    <w:uiPriority w:val="99"/>
    <w:rsid w:val="00CF702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uiPriority w:val="99"/>
    <w:rsid w:val="00CF702C"/>
    <w:rPr>
      <w:rFonts w:ascii="Times New Roman" w:hAnsi="Times New Roman"/>
      <w:sz w:val="32"/>
    </w:rPr>
  </w:style>
  <w:style w:type="paragraph" w:customStyle="1" w:styleId="P22">
    <w:name w:val="P22"/>
    <w:basedOn w:val="P00"/>
    <w:uiPriority w:val="99"/>
    <w:rsid w:val="00CF702C"/>
    <w:pPr>
      <w:tabs>
        <w:tab w:val="clear" w:pos="624"/>
        <w:tab w:val="clear" w:pos="1021"/>
      </w:tabs>
      <w:ind w:right="1021"/>
    </w:pPr>
  </w:style>
  <w:style w:type="paragraph" w:customStyle="1" w:styleId="P33">
    <w:name w:val="P33"/>
    <w:basedOn w:val="P00"/>
    <w:uiPriority w:val="99"/>
    <w:rsid w:val="00CF702C"/>
    <w:pPr>
      <w:tabs>
        <w:tab w:val="clear" w:pos="624"/>
        <w:tab w:val="clear" w:pos="1021"/>
        <w:tab w:val="clear" w:pos="1474"/>
      </w:tabs>
      <w:ind w:right="1474"/>
    </w:pPr>
  </w:style>
  <w:style w:type="paragraph" w:customStyle="1" w:styleId="Char">
    <w:name w:val="Char"/>
    <w:basedOn w:val="a0"/>
    <w:uiPriority w:val="99"/>
    <w:rsid w:val="00CF702C"/>
    <w:p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0">
    <w:name w:val="תו"/>
    <w:basedOn w:val="a0"/>
    <w:uiPriority w:val="99"/>
    <w:rsid w:val="00CF702C"/>
    <w:p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1">
    <w:name w:val="caption"/>
    <w:basedOn w:val="a0"/>
    <w:next w:val="a0"/>
    <w:uiPriority w:val="99"/>
    <w:qFormat/>
    <w:rsid w:val="00CF702C"/>
    <w:pPr>
      <w:spacing w:line="240" w:lineRule="auto"/>
      <w:ind w:right="0"/>
      <w:jc w:val="center"/>
    </w:pPr>
    <w:rPr>
      <w:rFonts w:cs="FrankRuehl"/>
      <w:iCs/>
      <w:color w:val="3366FF"/>
      <w:sz w:val="36"/>
      <w:szCs w:val="36"/>
    </w:rPr>
  </w:style>
  <w:style w:type="character" w:styleId="FollowedHyperlink">
    <w:name w:val="FollowedHyperlink"/>
    <w:basedOn w:val="a1"/>
    <w:uiPriority w:val="99"/>
    <w:semiHidden/>
    <w:rsid w:val="00CF702C"/>
    <w:rPr>
      <w:rFonts w:cs="Times New Roman"/>
      <w:color w:val="800080"/>
      <w:u w:val="single"/>
    </w:rPr>
  </w:style>
  <w:style w:type="paragraph" w:styleId="af2">
    <w:name w:val="footnote text"/>
    <w:basedOn w:val="a0"/>
    <w:link w:val="af3"/>
    <w:uiPriority w:val="99"/>
    <w:semiHidden/>
    <w:rsid w:val="00CF702C"/>
    <w:pPr>
      <w:spacing w:line="240" w:lineRule="auto"/>
      <w:ind w:right="0"/>
      <w:jc w:val="left"/>
    </w:pPr>
    <w:rPr>
      <w:iCs/>
      <w:sz w:val="20"/>
      <w:szCs w:val="20"/>
    </w:rPr>
  </w:style>
  <w:style w:type="character" w:customStyle="1" w:styleId="af3">
    <w:name w:val="טקסט הערת שוליים תו"/>
    <w:basedOn w:val="a1"/>
    <w:link w:val="af2"/>
    <w:uiPriority w:val="99"/>
    <w:semiHidden/>
    <w:locked/>
    <w:rsid w:val="0010083D"/>
    <w:rPr>
      <w:rFonts w:cs="David"/>
      <w:sz w:val="20"/>
      <w:szCs w:val="20"/>
      <w:lang w:eastAsia="he-IL" w:bidi="he-IL"/>
    </w:rPr>
  </w:style>
  <w:style w:type="table" w:styleId="3-1">
    <w:name w:val="Medium Grid 3 Accent 1"/>
    <w:basedOn w:val="a2"/>
    <w:uiPriority w:val="99"/>
    <w:rsid w:val="00590A62"/>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4">
    <w:name w:val="annotation text"/>
    <w:basedOn w:val="a0"/>
    <w:link w:val="af5"/>
    <w:uiPriority w:val="99"/>
    <w:semiHidden/>
    <w:rsid w:val="00CF702C"/>
    <w:pPr>
      <w:spacing w:line="240" w:lineRule="auto"/>
      <w:ind w:right="0"/>
      <w:jc w:val="left"/>
    </w:pPr>
    <w:rPr>
      <w:rFonts w:cs="Times New Roman"/>
      <w:iCs/>
      <w:sz w:val="20"/>
      <w:szCs w:val="20"/>
    </w:rPr>
  </w:style>
  <w:style w:type="character" w:customStyle="1" w:styleId="af5">
    <w:name w:val="טקסט הערה תו"/>
    <w:basedOn w:val="a1"/>
    <w:link w:val="af4"/>
    <w:uiPriority w:val="99"/>
    <w:semiHidden/>
    <w:locked/>
    <w:rsid w:val="000233B2"/>
    <w:rPr>
      <w:rFonts w:cs="Times New Roman"/>
      <w:lang w:eastAsia="he-IL" w:bidi="he-IL"/>
    </w:rPr>
  </w:style>
  <w:style w:type="paragraph" w:styleId="af6">
    <w:name w:val="annotation subject"/>
    <w:basedOn w:val="af4"/>
    <w:next w:val="af4"/>
    <w:link w:val="af7"/>
    <w:uiPriority w:val="99"/>
    <w:semiHidden/>
    <w:rsid w:val="00CF702C"/>
    <w:rPr>
      <w:b/>
      <w:bCs/>
    </w:rPr>
  </w:style>
  <w:style w:type="character" w:customStyle="1" w:styleId="af7">
    <w:name w:val="נושא הערה תו"/>
    <w:basedOn w:val="af5"/>
    <w:link w:val="af6"/>
    <w:uiPriority w:val="99"/>
    <w:semiHidden/>
    <w:locked/>
    <w:rsid w:val="00D03D66"/>
    <w:rPr>
      <w:rFonts w:cs="Times New Roman"/>
      <w:b/>
      <w:lang w:eastAsia="he-IL" w:bidi="he-IL"/>
    </w:rPr>
  </w:style>
  <w:style w:type="paragraph" w:customStyle="1" w:styleId="1">
    <w:name w:val="כותרת1"/>
    <w:basedOn w:val="12"/>
    <w:next w:val="a0"/>
    <w:uiPriority w:val="99"/>
    <w:rsid w:val="004639DC"/>
    <w:pPr>
      <w:keepLines/>
      <w:numPr>
        <w:numId w:val="1"/>
      </w:numPr>
      <w:spacing w:before="0"/>
    </w:pPr>
    <w:rPr>
      <w:rFonts w:cs="David"/>
      <w:lang w:eastAsia="en-US"/>
    </w:rPr>
  </w:style>
  <w:style w:type="paragraph" w:styleId="24">
    <w:name w:val="Body Text Indent 2"/>
    <w:basedOn w:val="a0"/>
    <w:link w:val="25"/>
    <w:uiPriority w:val="99"/>
    <w:rsid w:val="00CF702C"/>
    <w:p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5">
    <w:name w:val="כניסה בגוף טקסט 2 תו"/>
    <w:basedOn w:val="a1"/>
    <w:link w:val="24"/>
    <w:uiPriority w:val="99"/>
    <w:semiHidden/>
    <w:locked/>
    <w:rsid w:val="0010083D"/>
    <w:rPr>
      <w:rFonts w:cs="David"/>
      <w:sz w:val="24"/>
      <w:szCs w:val="24"/>
      <w:lang w:eastAsia="he-IL" w:bidi="he-IL"/>
    </w:rPr>
  </w:style>
  <w:style w:type="paragraph" w:styleId="af8">
    <w:name w:val="Body Text Indent"/>
    <w:basedOn w:val="a0"/>
    <w:link w:val="af9"/>
    <w:uiPriority w:val="99"/>
    <w:semiHidden/>
    <w:rsid w:val="00CF702C"/>
    <w:pPr>
      <w:spacing w:after="120" w:line="240" w:lineRule="auto"/>
      <w:ind w:left="283" w:right="0"/>
      <w:jc w:val="left"/>
    </w:pPr>
    <w:rPr>
      <w:rFonts w:cs="Times New Roman"/>
      <w:iCs/>
      <w:sz w:val="24"/>
    </w:rPr>
  </w:style>
  <w:style w:type="character" w:customStyle="1" w:styleId="af9">
    <w:name w:val="כניסה בגוף טקסט תו"/>
    <w:basedOn w:val="a1"/>
    <w:link w:val="af8"/>
    <w:uiPriority w:val="99"/>
    <w:semiHidden/>
    <w:locked/>
    <w:rsid w:val="00D03D66"/>
    <w:rPr>
      <w:rFonts w:cs="Times New Roman"/>
      <w:sz w:val="24"/>
      <w:lang w:eastAsia="he-IL" w:bidi="he-IL"/>
    </w:rPr>
  </w:style>
  <w:style w:type="paragraph" w:customStyle="1" w:styleId="-">
    <w:name w:val="רגיל-מרים"/>
    <w:uiPriority w:val="99"/>
    <w:rsid w:val="00CF702C"/>
    <w:pPr>
      <w:autoSpaceDE w:val="0"/>
      <w:autoSpaceDN w:val="0"/>
      <w:adjustRightInd w:val="0"/>
    </w:pPr>
    <w:rPr>
      <w:rFonts w:ascii="Arial" w:hAnsi="Arial" w:cs="Arial"/>
      <w:sz w:val="20"/>
      <w:szCs w:val="24"/>
      <w:lang w:eastAsia="he-IL"/>
    </w:rPr>
  </w:style>
  <w:style w:type="paragraph" w:styleId="33">
    <w:name w:val="Body Text Indent 3"/>
    <w:basedOn w:val="a0"/>
    <w:link w:val="34"/>
    <w:uiPriority w:val="99"/>
    <w:semiHidden/>
    <w:rsid w:val="00CF702C"/>
    <w:pPr>
      <w:spacing w:after="120" w:line="240" w:lineRule="auto"/>
      <w:ind w:left="283" w:right="0"/>
      <w:jc w:val="left"/>
    </w:pPr>
    <w:rPr>
      <w:iCs/>
      <w:sz w:val="16"/>
      <w:szCs w:val="16"/>
    </w:rPr>
  </w:style>
  <w:style w:type="character" w:customStyle="1" w:styleId="34">
    <w:name w:val="כניסה בגוף טקסט 3 תו"/>
    <w:basedOn w:val="a1"/>
    <w:link w:val="33"/>
    <w:uiPriority w:val="99"/>
    <w:semiHidden/>
    <w:locked/>
    <w:rsid w:val="0010083D"/>
    <w:rPr>
      <w:rFonts w:cs="David"/>
      <w:sz w:val="16"/>
      <w:szCs w:val="16"/>
      <w:lang w:eastAsia="he-IL" w:bidi="he-IL"/>
    </w:rPr>
  </w:style>
  <w:style w:type="paragraph" w:styleId="afa">
    <w:name w:val="Title"/>
    <w:basedOn w:val="a0"/>
    <w:link w:val="afb"/>
    <w:uiPriority w:val="99"/>
    <w:qFormat/>
    <w:rsid w:val="00CF702C"/>
    <w:pPr>
      <w:spacing w:line="240" w:lineRule="auto"/>
      <w:ind w:right="0"/>
      <w:jc w:val="center"/>
    </w:pPr>
    <w:rPr>
      <w:rFonts w:cs="Times New Roman"/>
      <w:b/>
      <w:bCs/>
      <w:sz w:val="32"/>
      <w:szCs w:val="32"/>
      <w:u w:val="single"/>
    </w:rPr>
  </w:style>
  <w:style w:type="character" w:customStyle="1" w:styleId="afb">
    <w:name w:val="כותרת טקסט תו"/>
    <w:basedOn w:val="a1"/>
    <w:link w:val="afa"/>
    <w:uiPriority w:val="99"/>
    <w:locked/>
    <w:rsid w:val="00FD495E"/>
    <w:rPr>
      <w:rFonts w:cs="Times New Roman"/>
      <w:b/>
      <w:sz w:val="32"/>
      <w:u w:val="single"/>
      <w:lang w:eastAsia="he-IL" w:bidi="he-IL"/>
    </w:rPr>
  </w:style>
  <w:style w:type="paragraph" w:customStyle="1" w:styleId="afc">
    <w:name w:val="דויד"/>
    <w:uiPriority w:val="99"/>
    <w:rsid w:val="00CF702C"/>
    <w:pPr>
      <w:autoSpaceDE w:val="0"/>
      <w:autoSpaceDN w:val="0"/>
      <w:adjustRightInd w:val="0"/>
    </w:pPr>
    <w:rPr>
      <w:rFonts w:ascii="Arial" w:hAnsi="Arial" w:cs="Arial"/>
      <w:bCs/>
      <w:sz w:val="20"/>
      <w:szCs w:val="24"/>
      <w:lang w:eastAsia="he-IL"/>
    </w:rPr>
  </w:style>
  <w:style w:type="character" w:customStyle="1" w:styleId="afd">
    <w:name w:val="כותרת עליונה תו"/>
    <w:uiPriority w:val="99"/>
    <w:rsid w:val="00CF702C"/>
    <w:rPr>
      <w:color w:val="0000FF"/>
      <w:sz w:val="24"/>
      <w:lang w:val="en-US" w:eastAsia="he-IL" w:bidi="he-IL"/>
    </w:rPr>
  </w:style>
  <w:style w:type="character" w:customStyle="1" w:styleId="90">
    <w:name w:val="כותרת 9 תו"/>
    <w:aliases w:val="Heading 9 תו"/>
    <w:uiPriority w:val="99"/>
    <w:rsid w:val="00CF702C"/>
    <w:rPr>
      <w:rFonts w:ascii="Cambria" w:hAnsi="Cambria"/>
      <w:i/>
      <w:color w:val="404040"/>
      <w:lang w:eastAsia="he-IL" w:bidi="he-IL"/>
    </w:rPr>
  </w:style>
  <w:style w:type="paragraph" w:styleId="afe">
    <w:name w:val="List Paragraph"/>
    <w:basedOn w:val="a0"/>
    <w:link w:val="17"/>
    <w:uiPriority w:val="99"/>
    <w:qFormat/>
    <w:rsid w:val="00CF702C"/>
    <w:rPr>
      <w:rFonts w:cs="Times New Roman"/>
      <w:sz w:val="24"/>
      <w:szCs w:val="20"/>
    </w:rPr>
  </w:style>
  <w:style w:type="paragraph" w:customStyle="1" w:styleId="xl24">
    <w:name w:val="xl24"/>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0"/>
    <w:uiPriority w:val="99"/>
    <w:rsid w:val="00CF702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0"/>
    <w:uiPriority w:val="99"/>
    <w:rsid w:val="00CF702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0"/>
    <w:uiPriority w:val="99"/>
    <w:rsid w:val="00CF702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0"/>
    <w:uiPriority w:val="99"/>
    <w:rsid w:val="00CF702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0"/>
    <w:uiPriority w:val="99"/>
    <w:rsid w:val="00CF702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0"/>
    <w:uiPriority w:val="99"/>
    <w:rsid w:val="00CF702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0"/>
    <w:uiPriority w:val="99"/>
    <w:rsid w:val="00CF702C"/>
    <w:p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0"/>
    <w:uiPriority w:val="99"/>
    <w:rsid w:val="00CF702C"/>
    <w:p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0"/>
    <w:uiPriority w:val="99"/>
    <w:rsid w:val="00CF702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0"/>
    <w:uiPriority w:val="99"/>
    <w:rsid w:val="00CF702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0"/>
    <w:uiPriority w:val="99"/>
    <w:rsid w:val="00CF702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0"/>
    <w:uiPriority w:val="99"/>
    <w:rsid w:val="00CF702C"/>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0"/>
    <w:uiPriority w:val="99"/>
    <w:rsid w:val="00CF702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0"/>
    <w:uiPriority w:val="99"/>
    <w:rsid w:val="00CF702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0"/>
    <w:uiPriority w:val="99"/>
    <w:rsid w:val="00CF702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0"/>
    <w:uiPriority w:val="99"/>
    <w:rsid w:val="00CF702C"/>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
    <w:name w:val="List"/>
    <w:basedOn w:val="a0"/>
    <w:uiPriority w:val="99"/>
    <w:semiHidden/>
    <w:rsid w:val="00CF702C"/>
    <w:p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0">
    <w:name w:val="endnote reference"/>
    <w:basedOn w:val="a1"/>
    <w:uiPriority w:val="99"/>
    <w:semiHidden/>
    <w:rsid w:val="00CF702C"/>
    <w:rPr>
      <w:rFonts w:cs="Times New Roman"/>
      <w:vertAlign w:val="superscript"/>
    </w:rPr>
  </w:style>
  <w:style w:type="paragraph" w:styleId="aff1">
    <w:name w:val="table of figures"/>
    <w:basedOn w:val="a0"/>
    <w:next w:val="a0"/>
    <w:uiPriority w:val="99"/>
    <w:rsid w:val="00CF702C"/>
    <w:pPr>
      <w:ind w:right="360"/>
    </w:pPr>
    <w:rPr>
      <w:sz w:val="24"/>
    </w:rPr>
  </w:style>
  <w:style w:type="paragraph" w:styleId="aff2">
    <w:name w:val="TOC Heading"/>
    <w:basedOn w:val="12"/>
    <w:next w:val="a0"/>
    <w:uiPriority w:val="99"/>
    <w:qFormat/>
    <w:rsid w:val="00CF702C"/>
    <w:pPr>
      <w:keepLines/>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3">
    <w:name w:val="ס4()"/>
    <w:basedOn w:val="a0"/>
    <w:uiPriority w:val="99"/>
    <w:rsid w:val="00CF702C"/>
    <w:pPr>
      <w:widowControl w:val="0"/>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CF702C"/>
    <w:pPr>
      <w:spacing w:after="200" w:line="276" w:lineRule="auto"/>
    </w:pPr>
    <w:rPr>
      <w:rFonts w:ascii="Calibri" w:hAnsi="Calibri" w:cs="Arial"/>
      <w:lang w:bidi="ar-SA"/>
    </w:rPr>
  </w:style>
  <w:style w:type="character" w:customStyle="1" w:styleId="18">
    <w:name w:val="כותרת 1 תו"/>
    <w:aliases w:val="כותרת 1 תעריף תו"/>
    <w:uiPriority w:val="99"/>
    <w:rsid w:val="00CF702C"/>
    <w:rPr>
      <w:rFonts w:ascii="Arial" w:hAnsi="Arial"/>
      <w:b/>
      <w:kern w:val="32"/>
      <w:sz w:val="28"/>
      <w:u w:val="single"/>
      <w:lang w:eastAsia="he-IL" w:bidi="he-IL"/>
    </w:rPr>
  </w:style>
  <w:style w:type="character" w:customStyle="1" w:styleId="aff3">
    <w:name w:val="כותרת משנה תו"/>
    <w:uiPriority w:val="99"/>
    <w:rsid w:val="00CF702C"/>
    <w:rPr>
      <w:b/>
      <w:sz w:val="28"/>
      <w:u w:val="single"/>
      <w:lang w:eastAsia="he-IL" w:bidi="he-IL"/>
    </w:rPr>
  </w:style>
  <w:style w:type="character" w:customStyle="1" w:styleId="aff4">
    <w:name w:val="גוף טקסט תו"/>
    <w:uiPriority w:val="99"/>
    <w:rsid w:val="00CF702C"/>
    <w:rPr>
      <w:rFonts w:ascii="Tahoma" w:hAnsi="Tahoma"/>
      <w:sz w:val="24"/>
      <w:lang w:eastAsia="he-IL" w:bidi="he-IL"/>
    </w:rPr>
  </w:style>
  <w:style w:type="character" w:styleId="aff5">
    <w:name w:val="annotation reference"/>
    <w:basedOn w:val="a1"/>
    <w:uiPriority w:val="99"/>
    <w:semiHidden/>
    <w:rsid w:val="00C36175"/>
    <w:rPr>
      <w:rFonts w:cs="Times New Roman"/>
      <w:sz w:val="16"/>
    </w:rPr>
  </w:style>
  <w:style w:type="paragraph" w:customStyle="1" w:styleId="Normal1">
    <w:name w:val="Normal1"/>
    <w:basedOn w:val="a0"/>
    <w:link w:val="Normal10"/>
    <w:uiPriority w:val="99"/>
    <w:rsid w:val="0003267E"/>
    <w:pPr>
      <w:spacing w:before="120" w:line="320" w:lineRule="exact"/>
      <w:ind w:left="397" w:right="0"/>
    </w:pPr>
    <w:rPr>
      <w:rFonts w:cs="Times New Roman"/>
      <w:sz w:val="24"/>
      <w:szCs w:val="20"/>
    </w:rPr>
  </w:style>
  <w:style w:type="character" w:customStyle="1" w:styleId="Normal10">
    <w:name w:val="Normal1 תו"/>
    <w:link w:val="Normal1"/>
    <w:uiPriority w:val="99"/>
    <w:locked/>
    <w:rsid w:val="0003267E"/>
    <w:rPr>
      <w:sz w:val="24"/>
      <w:lang w:eastAsia="he-IL" w:bidi="he-IL"/>
    </w:rPr>
  </w:style>
  <w:style w:type="paragraph" w:customStyle="1" w:styleId="AlphaList1">
    <w:name w:val="Alpha List 1"/>
    <w:basedOn w:val="a0"/>
    <w:uiPriority w:val="99"/>
    <w:rsid w:val="0003267E"/>
    <w:pPr>
      <w:numPr>
        <w:numId w:val="9"/>
      </w:numPr>
      <w:spacing w:before="120" w:line="320" w:lineRule="exact"/>
      <w:ind w:right="0"/>
    </w:pPr>
  </w:style>
  <w:style w:type="character" w:customStyle="1" w:styleId="Char0">
    <w:name w:val="טקסט סעיף Char"/>
    <w:link w:val="aff6"/>
    <w:uiPriority w:val="99"/>
    <w:locked/>
    <w:rsid w:val="006B79E5"/>
    <w:rPr>
      <w:rFonts w:ascii="Arial" w:hAnsi="Arial"/>
    </w:rPr>
  </w:style>
  <w:style w:type="paragraph" w:customStyle="1" w:styleId="aff6">
    <w:name w:val="טקסט סעיף"/>
    <w:basedOn w:val="a0"/>
    <w:link w:val="Char0"/>
    <w:uiPriority w:val="99"/>
    <w:rsid w:val="006B79E5"/>
    <w:pPr>
      <w:ind w:right="0"/>
    </w:pPr>
    <w:rPr>
      <w:rFonts w:ascii="Arial" w:hAnsi="Arial" w:cs="Times New Roman"/>
      <w:sz w:val="20"/>
      <w:szCs w:val="20"/>
      <w:lang w:eastAsia="en-US"/>
    </w:rPr>
  </w:style>
  <w:style w:type="paragraph" w:customStyle="1" w:styleId="a">
    <w:name w:val="כותרת סעיף"/>
    <w:basedOn w:val="a0"/>
    <w:uiPriority w:val="99"/>
    <w:rsid w:val="00BD1740"/>
    <w:pPr>
      <w:numPr>
        <w:numId w:val="11"/>
      </w:numPr>
      <w:spacing w:before="240"/>
      <w:ind w:right="0"/>
    </w:pPr>
    <w:rPr>
      <w:rFonts w:ascii="Arial" w:hAnsi="Arial" w:cs="Arial"/>
      <w:b/>
      <w:bCs/>
      <w:color w:val="1B3461"/>
      <w:szCs w:val="22"/>
    </w:rPr>
  </w:style>
  <w:style w:type="paragraph" w:customStyle="1" w:styleId="aff7">
    <w:name w:val="תת סעיף"/>
    <w:basedOn w:val="a0"/>
    <w:uiPriority w:val="99"/>
    <w:rsid w:val="00BD1740"/>
    <w:pPr>
      <w:tabs>
        <w:tab w:val="num" w:pos="1985"/>
      </w:tabs>
      <w:ind w:left="1985" w:right="0" w:hanging="851"/>
    </w:pPr>
    <w:rPr>
      <w:rFonts w:cs="Arial"/>
      <w:szCs w:val="22"/>
    </w:rPr>
  </w:style>
  <w:style w:type="paragraph" w:customStyle="1" w:styleId="19">
    <w:name w:val="תת סעיף1"/>
    <w:basedOn w:val="aff7"/>
    <w:uiPriority w:val="99"/>
    <w:rsid w:val="00BD1740"/>
    <w:pPr>
      <w:tabs>
        <w:tab w:val="clear" w:pos="1985"/>
        <w:tab w:val="num" w:pos="2835"/>
      </w:tabs>
      <w:ind w:left="2835" w:hanging="850"/>
    </w:pPr>
  </w:style>
  <w:style w:type="table" w:styleId="aff8">
    <w:name w:val="Table Grid"/>
    <w:basedOn w:val="a2"/>
    <w:uiPriority w:val="99"/>
    <w:rsid w:val="00F020CB"/>
    <w:rPr>
      <w:rFonts w:ascii="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a0"/>
    <w:link w:val="Normal2Char"/>
    <w:uiPriority w:val="99"/>
    <w:rsid w:val="00641F64"/>
    <w:pPr>
      <w:spacing w:after="240" w:line="240" w:lineRule="auto"/>
      <w:ind w:left="567" w:right="0"/>
      <w:jc w:val="left"/>
    </w:pPr>
    <w:rPr>
      <w:rFonts w:ascii="Arial" w:hAnsi="Arial" w:cs="Times New Roman"/>
      <w:sz w:val="24"/>
      <w:szCs w:val="20"/>
    </w:rPr>
  </w:style>
  <w:style w:type="character" w:customStyle="1" w:styleId="Normal2Char">
    <w:name w:val="Normal 2 Char"/>
    <w:link w:val="Normal2"/>
    <w:uiPriority w:val="99"/>
    <w:locked/>
    <w:rsid w:val="00641F64"/>
    <w:rPr>
      <w:rFonts w:ascii="Arial" w:hAnsi="Arial"/>
      <w:sz w:val="24"/>
      <w:lang w:eastAsia="he-IL" w:bidi="he-IL"/>
    </w:rPr>
  </w:style>
  <w:style w:type="character" w:customStyle="1" w:styleId="17">
    <w:name w:val="פיסקת רשימה תו1"/>
    <w:link w:val="afe"/>
    <w:uiPriority w:val="99"/>
    <w:locked/>
    <w:rsid w:val="00D03D66"/>
    <w:rPr>
      <w:sz w:val="24"/>
      <w:lang w:val="en-US" w:eastAsia="he-IL" w:bidi="he-IL"/>
    </w:rPr>
  </w:style>
  <w:style w:type="paragraph" w:customStyle="1" w:styleId="10">
    <w:name w:val="כותרת 1 נספח"/>
    <w:basedOn w:val="12"/>
    <w:uiPriority w:val="99"/>
    <w:rsid w:val="00800F7B"/>
    <w:pPr>
      <w:keepLines/>
      <w:numPr>
        <w:numId w:val="94"/>
      </w:numPr>
      <w:spacing w:before="360" w:after="120" w:line="276" w:lineRule="auto"/>
      <w:ind w:right="0"/>
      <w:jc w:val="left"/>
    </w:pPr>
    <w:rPr>
      <w:rFonts w:ascii="Calibri" w:hAnsi="Calibri" w:cs="David"/>
      <w:b w:val="0"/>
      <w:sz w:val="28"/>
      <w:szCs w:val="24"/>
      <w:u w:val="none"/>
      <w:lang w:eastAsia="en-US"/>
    </w:rPr>
  </w:style>
  <w:style w:type="paragraph" w:customStyle="1" w:styleId="20">
    <w:name w:val="כותרת 2 נספח"/>
    <w:basedOn w:val="10"/>
    <w:uiPriority w:val="99"/>
    <w:rsid w:val="00800F7B"/>
    <w:pPr>
      <w:keepNext w:val="0"/>
      <w:numPr>
        <w:ilvl w:val="1"/>
      </w:numPr>
    </w:pPr>
    <w:rPr>
      <w:bCs w:val="0"/>
    </w:rPr>
  </w:style>
  <w:style w:type="paragraph" w:customStyle="1" w:styleId="1a">
    <w:name w:val="תעריף 1"/>
    <w:uiPriority w:val="99"/>
    <w:rsid w:val="00800F7B"/>
    <w:pPr>
      <w:spacing w:after="200" w:line="276" w:lineRule="auto"/>
      <w:ind w:left="360" w:hanging="360"/>
    </w:pPr>
    <w:rPr>
      <w:rFonts w:ascii="Calibri" w:hAnsi="Calibri" w:cs="Arial"/>
      <w:b/>
      <w:bCs/>
      <w:noProof/>
      <w:kern w:val="32"/>
      <w:sz w:val="36"/>
      <w:szCs w:val="28"/>
    </w:rPr>
  </w:style>
  <w:style w:type="paragraph" w:customStyle="1" w:styleId="26">
    <w:name w:val="תעריף 2"/>
    <w:basedOn w:val="1a"/>
    <w:uiPriority w:val="99"/>
    <w:rsid w:val="00800F7B"/>
    <w:pPr>
      <w:tabs>
        <w:tab w:val="num" w:pos="567"/>
      </w:tabs>
      <w:bidi/>
      <w:ind w:left="567" w:hanging="567"/>
    </w:pPr>
    <w:rPr>
      <w:b w:val="0"/>
      <w:bCs w:val="0"/>
      <w:sz w:val="24"/>
      <w:szCs w:val="24"/>
    </w:rPr>
  </w:style>
  <w:style w:type="paragraph" w:customStyle="1" w:styleId="35">
    <w:name w:val="תעריף 3"/>
    <w:basedOn w:val="26"/>
    <w:uiPriority w:val="99"/>
    <w:rsid w:val="00800F7B"/>
    <w:pPr>
      <w:tabs>
        <w:tab w:val="clear" w:pos="567"/>
        <w:tab w:val="num" w:pos="1418"/>
      </w:tabs>
      <w:spacing w:before="240" w:after="240"/>
      <w:ind w:left="1418" w:right="164" w:hanging="851"/>
      <w:outlineLvl w:val="1"/>
    </w:pPr>
    <w:rPr>
      <w:noProof w:val="0"/>
    </w:rPr>
  </w:style>
  <w:style w:type="paragraph" w:customStyle="1" w:styleId="1b">
    <w:name w:val="רגיל תעריף 1"/>
    <w:basedOn w:val="a0"/>
    <w:uiPriority w:val="99"/>
    <w:rsid w:val="00800F7B"/>
    <w:pPr>
      <w:spacing w:before="120" w:after="120" w:line="276" w:lineRule="auto"/>
      <w:ind w:left="368" w:right="164"/>
      <w:jc w:val="left"/>
    </w:pPr>
    <w:rPr>
      <w:rFonts w:ascii="Calibri" w:hAnsi="Calibri" w:cs="Arial"/>
      <w:lang w:eastAsia="en-US"/>
    </w:rPr>
  </w:style>
  <w:style w:type="paragraph" w:customStyle="1" w:styleId="27">
    <w:name w:val="רגיל תעריף 2"/>
    <w:basedOn w:val="Normal2"/>
    <w:uiPriority w:val="99"/>
    <w:rsid w:val="00800F7B"/>
    <w:pPr>
      <w:spacing w:before="120" w:after="120" w:line="276" w:lineRule="auto"/>
      <w:ind w:left="935"/>
    </w:pPr>
    <w:rPr>
      <w:rFonts w:ascii="Calibri" w:hAnsi="Calibri" w:cs="Arial"/>
      <w:sz w:val="22"/>
      <w:lang w:eastAsia="en-US"/>
    </w:rPr>
  </w:style>
  <w:style w:type="paragraph" w:customStyle="1" w:styleId="44">
    <w:name w:val="תעריף 4"/>
    <w:basedOn w:val="35"/>
    <w:uiPriority w:val="99"/>
    <w:rsid w:val="00800F7B"/>
    <w:pPr>
      <w:tabs>
        <w:tab w:val="clear" w:pos="1418"/>
        <w:tab w:val="num" w:pos="1701"/>
      </w:tabs>
      <w:spacing w:before="120" w:after="120"/>
      <w:ind w:left="1701" w:right="0" w:hanging="283"/>
    </w:pPr>
  </w:style>
  <w:style w:type="paragraph" w:customStyle="1" w:styleId="51">
    <w:name w:val="תעריף 5"/>
    <w:basedOn w:val="44"/>
    <w:uiPriority w:val="99"/>
    <w:rsid w:val="00800F7B"/>
    <w:pPr>
      <w:tabs>
        <w:tab w:val="clear" w:pos="1701"/>
        <w:tab w:val="num" w:pos="1985"/>
      </w:tabs>
      <w:spacing w:before="0"/>
      <w:ind w:left="2211" w:hanging="510"/>
    </w:pPr>
  </w:style>
  <w:style w:type="paragraph" w:customStyle="1" w:styleId="45">
    <w:name w:val="רגיל תעריף 4"/>
    <w:basedOn w:val="44"/>
    <w:uiPriority w:val="99"/>
    <w:rsid w:val="00800F7B"/>
    <w:pPr>
      <w:tabs>
        <w:tab w:val="clear" w:pos="1701"/>
      </w:tabs>
      <w:ind w:left="1643" w:firstLine="0"/>
    </w:pPr>
  </w:style>
  <w:style w:type="paragraph" w:customStyle="1" w:styleId="36">
    <w:name w:val="רגיל תעריף 3"/>
    <w:basedOn w:val="31"/>
    <w:uiPriority w:val="99"/>
    <w:rsid w:val="00800F7B"/>
    <w:pPr>
      <w:numPr>
        <w:ilvl w:val="2"/>
      </w:numPr>
      <w:spacing w:before="240" w:after="240" w:line="276" w:lineRule="auto"/>
      <w:ind w:left="1360" w:right="164"/>
    </w:pPr>
    <w:rPr>
      <w:rFonts w:ascii="Calibri" w:hAnsi="Calibri" w:cs="David"/>
      <w:b w:val="0"/>
      <w:bCs w:val="0"/>
      <w:kern w:val="32"/>
      <w:sz w:val="24"/>
      <w:lang w:eastAsia="en-US"/>
    </w:rPr>
  </w:style>
  <w:style w:type="paragraph" w:customStyle="1" w:styleId="6">
    <w:name w:val="תעריף 6"/>
    <w:basedOn w:val="51"/>
    <w:uiPriority w:val="99"/>
    <w:rsid w:val="00800F7B"/>
    <w:pPr>
      <w:numPr>
        <w:numId w:val="16"/>
      </w:numPr>
      <w:spacing w:after="0"/>
      <w:ind w:left="2347" w:hanging="357"/>
    </w:pPr>
  </w:style>
  <w:style w:type="paragraph" w:styleId="aff9">
    <w:name w:val="Plain Text"/>
    <w:basedOn w:val="a0"/>
    <w:link w:val="affa"/>
    <w:uiPriority w:val="99"/>
    <w:semiHidden/>
    <w:rsid w:val="00800F7B"/>
    <w:pPr>
      <w:spacing w:line="240" w:lineRule="auto"/>
      <w:ind w:right="164"/>
      <w:jc w:val="left"/>
    </w:pPr>
    <w:rPr>
      <w:rFonts w:ascii="Consolas" w:hAnsi="Consolas" w:cs="Times New Roman"/>
      <w:sz w:val="21"/>
      <w:szCs w:val="21"/>
      <w:lang w:eastAsia="en-US"/>
    </w:rPr>
  </w:style>
  <w:style w:type="character" w:customStyle="1" w:styleId="affa">
    <w:name w:val="טקסט רגיל תו"/>
    <w:basedOn w:val="a1"/>
    <w:link w:val="aff9"/>
    <w:uiPriority w:val="99"/>
    <w:semiHidden/>
    <w:locked/>
    <w:rsid w:val="00800F7B"/>
    <w:rPr>
      <w:rFonts w:ascii="Consolas" w:hAnsi="Consolas" w:cs="Times New Roman"/>
      <w:sz w:val="21"/>
    </w:rPr>
  </w:style>
  <w:style w:type="paragraph" w:customStyle="1" w:styleId="3">
    <w:name w:val="כותרת 3 נספח"/>
    <w:basedOn w:val="20"/>
    <w:uiPriority w:val="99"/>
    <w:rsid w:val="00800F7B"/>
    <w:pPr>
      <w:numPr>
        <w:ilvl w:val="2"/>
      </w:numPr>
    </w:pPr>
  </w:style>
  <w:style w:type="paragraph" w:customStyle="1" w:styleId="4">
    <w:name w:val="כותרת 4 נספח"/>
    <w:basedOn w:val="3"/>
    <w:uiPriority w:val="99"/>
    <w:rsid w:val="00577D2B"/>
    <w:pPr>
      <w:numPr>
        <w:ilvl w:val="3"/>
      </w:numPr>
      <w:tabs>
        <w:tab w:val="left" w:pos="1558"/>
      </w:tabs>
      <w:spacing w:before="120"/>
    </w:pPr>
    <w:rPr>
      <w:rFonts w:ascii="Times New Roman" w:hAnsi="Times New Roman"/>
      <w:b/>
      <w:sz w:val="24"/>
    </w:rPr>
  </w:style>
  <w:style w:type="paragraph" w:customStyle="1" w:styleId="affb">
    <w:name w:val="שם נספח"/>
    <w:basedOn w:val="af1"/>
    <w:uiPriority w:val="99"/>
    <w:rsid w:val="0058218E"/>
    <w:pPr>
      <w:pageBreakBefore/>
      <w:ind w:right="357"/>
    </w:pPr>
    <w:rPr>
      <w:rFonts w:cs="David"/>
      <w:b/>
      <w:bCs/>
      <w:i/>
      <w:iCs w:val="0"/>
      <w:color w:val="auto"/>
      <w:sz w:val="32"/>
      <w:szCs w:val="32"/>
      <w:u w:val="single"/>
    </w:rPr>
  </w:style>
  <w:style w:type="character" w:styleId="affc">
    <w:name w:val="Book Title"/>
    <w:basedOn w:val="a1"/>
    <w:uiPriority w:val="99"/>
    <w:qFormat/>
    <w:rsid w:val="004D170D"/>
    <w:rPr>
      <w:rFonts w:cs="Times New Roman"/>
      <w:b/>
      <w:smallCaps/>
      <w:spacing w:val="5"/>
    </w:rPr>
  </w:style>
  <w:style w:type="paragraph" w:customStyle="1" w:styleId="N-1">
    <w:name w:val="N-1"/>
    <w:basedOn w:val="a0"/>
    <w:uiPriority w:val="99"/>
    <w:rsid w:val="00FD495E"/>
    <w:p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0"/>
    <w:uiPriority w:val="99"/>
    <w:rsid w:val="00FD495E"/>
    <w:p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uiPriority w:val="99"/>
    <w:rsid w:val="00FD495E"/>
  </w:style>
  <w:style w:type="paragraph" w:customStyle="1" w:styleId="N-1B">
    <w:name w:val="N-1B"/>
    <w:basedOn w:val="a0"/>
    <w:uiPriority w:val="99"/>
    <w:rsid w:val="00FD495E"/>
    <w:p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d">
    <w:name w:val="כותרת פרק"/>
    <w:basedOn w:val="a0"/>
    <w:next w:val="a0"/>
    <w:uiPriority w:val="99"/>
    <w:rsid w:val="00FD495E"/>
    <w:pPr>
      <w:tabs>
        <w:tab w:val="left" w:pos="454"/>
      </w:tabs>
      <w:spacing w:after="360"/>
      <w:ind w:right="0"/>
      <w:jc w:val="center"/>
    </w:pPr>
    <w:rPr>
      <w:rFonts w:ascii="Cambria" w:hAnsi="Cambria"/>
      <w:b/>
      <w:bCs/>
      <w:spacing w:val="20"/>
      <w:sz w:val="44"/>
      <w:szCs w:val="44"/>
      <w:u w:val="single"/>
      <w:lang w:eastAsia="en-US"/>
    </w:rPr>
  </w:style>
  <w:style w:type="paragraph" w:customStyle="1" w:styleId="affe">
    <w:name w:val="בסיס"/>
    <w:basedOn w:val="a0"/>
    <w:uiPriority w:val="99"/>
    <w:rsid w:val="00FD495E"/>
    <w:pPr>
      <w:tabs>
        <w:tab w:val="left" w:pos="454"/>
      </w:tabs>
      <w:spacing w:after="200"/>
      <w:ind w:right="0"/>
    </w:pPr>
    <w:rPr>
      <w:rFonts w:ascii="Cambria" w:hAnsi="Cambria"/>
      <w:sz w:val="26"/>
      <w:szCs w:val="26"/>
      <w:lang w:eastAsia="en-US"/>
    </w:rPr>
  </w:style>
  <w:style w:type="character" w:styleId="afff">
    <w:name w:val="Strong"/>
    <w:basedOn w:val="a1"/>
    <w:uiPriority w:val="99"/>
    <w:qFormat/>
    <w:rsid w:val="00FD495E"/>
    <w:rPr>
      <w:rFonts w:cs="Times New Roman"/>
      <w:b/>
      <w:color w:val="943634"/>
      <w:spacing w:val="5"/>
    </w:rPr>
  </w:style>
  <w:style w:type="character" w:styleId="afff0">
    <w:name w:val="Emphasis"/>
    <w:basedOn w:val="a1"/>
    <w:uiPriority w:val="99"/>
    <w:qFormat/>
    <w:rsid w:val="00FD495E"/>
    <w:rPr>
      <w:rFonts w:cs="Times New Roman"/>
      <w:caps/>
      <w:spacing w:val="5"/>
      <w:sz w:val="20"/>
    </w:rPr>
  </w:style>
  <w:style w:type="paragraph" w:styleId="afff1">
    <w:name w:val="No Spacing"/>
    <w:basedOn w:val="a0"/>
    <w:link w:val="afff2"/>
    <w:uiPriority w:val="99"/>
    <w:qFormat/>
    <w:rsid w:val="00FD495E"/>
    <w:pPr>
      <w:bidi w:val="0"/>
      <w:spacing w:line="240" w:lineRule="auto"/>
      <w:ind w:right="0"/>
      <w:jc w:val="left"/>
    </w:pPr>
    <w:rPr>
      <w:rFonts w:ascii="Cambria" w:hAnsi="Cambria" w:cs="Times New Roman"/>
      <w:szCs w:val="20"/>
      <w:lang w:eastAsia="en-US"/>
    </w:rPr>
  </w:style>
  <w:style w:type="character" w:customStyle="1" w:styleId="afff2">
    <w:name w:val="ללא מרווח תו"/>
    <w:link w:val="afff1"/>
    <w:uiPriority w:val="99"/>
    <w:locked/>
    <w:rsid w:val="00FD495E"/>
    <w:rPr>
      <w:rFonts w:ascii="Cambria" w:hAnsi="Cambria"/>
      <w:sz w:val="22"/>
    </w:rPr>
  </w:style>
  <w:style w:type="paragraph" w:customStyle="1" w:styleId="1c">
    <w:name w:val="ציטוט1"/>
    <w:basedOn w:val="a0"/>
    <w:next w:val="a0"/>
    <w:link w:val="afff3"/>
    <w:uiPriority w:val="99"/>
    <w:rsid w:val="00FD495E"/>
    <w:pPr>
      <w:bidi w:val="0"/>
      <w:spacing w:after="200" w:line="252" w:lineRule="auto"/>
      <w:ind w:right="0"/>
      <w:jc w:val="left"/>
    </w:pPr>
    <w:rPr>
      <w:rFonts w:ascii="Cambria" w:hAnsi="Cambria" w:cs="Times New Roman"/>
      <w:i/>
      <w:szCs w:val="20"/>
      <w:lang w:eastAsia="en-US"/>
    </w:rPr>
  </w:style>
  <w:style w:type="character" w:customStyle="1" w:styleId="afff3">
    <w:name w:val="ציטוט תו"/>
    <w:link w:val="1c"/>
    <w:uiPriority w:val="99"/>
    <w:locked/>
    <w:rsid w:val="00FD495E"/>
    <w:rPr>
      <w:rFonts w:ascii="Cambria" w:hAnsi="Cambria"/>
      <w:i/>
      <w:sz w:val="22"/>
    </w:rPr>
  </w:style>
  <w:style w:type="paragraph" w:customStyle="1" w:styleId="1d">
    <w:name w:val="ציטוט חזק1"/>
    <w:basedOn w:val="a0"/>
    <w:next w:val="a0"/>
    <w:link w:val="afff4"/>
    <w:uiPriority w:val="99"/>
    <w:rsid w:val="00FD495E"/>
    <w:p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4">
    <w:name w:val="ציטוט חזק תו"/>
    <w:link w:val="1d"/>
    <w:uiPriority w:val="99"/>
    <w:locked/>
    <w:rsid w:val="00FD495E"/>
    <w:rPr>
      <w:rFonts w:ascii="Cambria" w:hAnsi="Cambria"/>
      <w:caps/>
      <w:color w:val="622423"/>
      <w:spacing w:val="5"/>
    </w:rPr>
  </w:style>
  <w:style w:type="character" w:customStyle="1" w:styleId="1e">
    <w:name w:val="הדגשה עדינה1"/>
    <w:uiPriority w:val="99"/>
    <w:rsid w:val="00FD495E"/>
    <w:rPr>
      <w:i/>
    </w:rPr>
  </w:style>
  <w:style w:type="character" w:styleId="afff5">
    <w:name w:val="Intense Emphasis"/>
    <w:basedOn w:val="a1"/>
    <w:uiPriority w:val="99"/>
    <w:qFormat/>
    <w:rsid w:val="00FD495E"/>
    <w:rPr>
      <w:rFonts w:cs="Times New Roman"/>
      <w:i/>
      <w:caps/>
      <w:spacing w:val="10"/>
      <w:sz w:val="20"/>
    </w:rPr>
  </w:style>
  <w:style w:type="character" w:customStyle="1" w:styleId="1f">
    <w:name w:val="הפניה עדינה1"/>
    <w:uiPriority w:val="99"/>
    <w:rsid w:val="00FD495E"/>
    <w:rPr>
      <w:rFonts w:ascii="Calibri" w:hAnsi="Calibri"/>
      <w:i/>
      <w:color w:val="622423"/>
    </w:rPr>
  </w:style>
  <w:style w:type="character" w:styleId="afff6">
    <w:name w:val="Intense Reference"/>
    <w:basedOn w:val="a1"/>
    <w:uiPriority w:val="99"/>
    <w:qFormat/>
    <w:rsid w:val="00FD495E"/>
    <w:rPr>
      <w:rFonts w:ascii="Calibri" w:hAnsi="Calibri" w:cs="Times New Roman"/>
      <w:b/>
      <w:i/>
      <w:color w:val="622423"/>
    </w:rPr>
  </w:style>
  <w:style w:type="paragraph" w:customStyle="1" w:styleId="211111">
    <w:name w:val="תת סעיף2 1.1.1.1.1"/>
    <w:basedOn w:val="19"/>
    <w:uiPriority w:val="99"/>
    <w:rsid w:val="00FD495E"/>
    <w:pPr>
      <w:tabs>
        <w:tab w:val="clear" w:pos="2835"/>
        <w:tab w:val="num" w:pos="4253"/>
      </w:tabs>
      <w:ind w:left="4253" w:hanging="1248"/>
    </w:pPr>
    <w:rPr>
      <w:lang w:eastAsia="en-US"/>
    </w:rPr>
  </w:style>
  <w:style w:type="character" w:customStyle="1" w:styleId="-1">
    <w:name w:val="פבל - סגנון ראשי 1 תו"/>
    <w:link w:val="-10"/>
    <w:uiPriority w:val="99"/>
    <w:locked/>
    <w:rsid w:val="00FD495E"/>
    <w:rPr>
      <w:rFonts w:ascii="Arial" w:hAnsi="Arial"/>
      <w:b/>
      <w:kern w:val="32"/>
      <w:sz w:val="32"/>
      <w:u w:val="single"/>
    </w:rPr>
  </w:style>
  <w:style w:type="paragraph" w:customStyle="1" w:styleId="-10">
    <w:name w:val="פבל - סגנון ראשי 1"/>
    <w:basedOn w:val="a0"/>
    <w:link w:val="-1"/>
    <w:uiPriority w:val="99"/>
    <w:rsid w:val="00FD495E"/>
    <w:pPr>
      <w:keepNext/>
      <w:keepLines/>
      <w:spacing w:before="240" w:after="60"/>
      <w:ind w:right="-567"/>
      <w:jc w:val="center"/>
      <w:outlineLvl w:val="0"/>
    </w:pPr>
    <w:rPr>
      <w:rFonts w:ascii="Arial" w:hAnsi="Arial" w:cs="Times New Roman"/>
      <w:b/>
      <w:kern w:val="32"/>
      <w:sz w:val="32"/>
      <w:szCs w:val="20"/>
      <w:u w:val="single"/>
      <w:lang w:eastAsia="en-US"/>
    </w:rPr>
  </w:style>
  <w:style w:type="character" w:customStyle="1" w:styleId="1f0">
    <w:name w:val="גוף טקסט1"/>
    <w:uiPriority w:val="99"/>
    <w:rsid w:val="00706397"/>
    <w:rPr>
      <w:rFonts w:ascii="Times New Roman" w:hAnsi="Times New Roman"/>
      <w:spacing w:val="0"/>
      <w:sz w:val="20"/>
      <w:u w:val="none"/>
      <w:effect w:val="none"/>
    </w:rPr>
  </w:style>
  <w:style w:type="character" w:customStyle="1" w:styleId="Bodytext6Spacing0pt">
    <w:name w:val="Body text (6) + Spacing 0 pt"/>
    <w:uiPriority w:val="99"/>
    <w:rsid w:val="00706397"/>
    <w:rPr>
      <w:rFonts w:ascii="Times New Roman" w:hAnsi="Times New Roman"/>
      <w:spacing w:val="0"/>
      <w:sz w:val="20"/>
      <w:u w:val="none"/>
      <w:effect w:val="none"/>
    </w:rPr>
  </w:style>
  <w:style w:type="paragraph" w:styleId="afff7">
    <w:name w:val="Document Map"/>
    <w:basedOn w:val="a0"/>
    <w:link w:val="afff8"/>
    <w:uiPriority w:val="99"/>
    <w:semiHidden/>
    <w:rsid w:val="008665E9"/>
    <w:pPr>
      <w:spacing w:line="240" w:lineRule="auto"/>
      <w:ind w:right="0"/>
      <w:jc w:val="left"/>
    </w:pPr>
    <w:rPr>
      <w:rFonts w:ascii="Tahoma" w:hAnsi="Tahoma" w:cs="Tahoma"/>
      <w:sz w:val="16"/>
      <w:szCs w:val="16"/>
      <w:lang w:eastAsia="en-US"/>
    </w:rPr>
  </w:style>
  <w:style w:type="character" w:customStyle="1" w:styleId="afff8">
    <w:name w:val="מפת מסמך תו"/>
    <w:basedOn w:val="a1"/>
    <w:link w:val="afff7"/>
    <w:uiPriority w:val="99"/>
    <w:semiHidden/>
    <w:locked/>
    <w:rsid w:val="008665E9"/>
    <w:rPr>
      <w:rFonts w:ascii="Tahoma" w:hAnsi="Tahoma" w:cs="Times New Roman"/>
      <w:sz w:val="16"/>
    </w:rPr>
  </w:style>
  <w:style w:type="character" w:styleId="afff9">
    <w:name w:val="line number"/>
    <w:basedOn w:val="a1"/>
    <w:uiPriority w:val="99"/>
    <w:semiHidden/>
    <w:rsid w:val="008665E9"/>
    <w:rPr>
      <w:rFonts w:cs="Times New Roman"/>
    </w:rPr>
  </w:style>
  <w:style w:type="paragraph" w:customStyle="1" w:styleId="11">
    <w:name w:val="סיעוף 1"/>
    <w:basedOn w:val="a0"/>
    <w:uiPriority w:val="99"/>
    <w:rsid w:val="00A034C9"/>
    <w:pPr>
      <w:numPr>
        <w:numId w:val="148"/>
      </w:numPr>
      <w:spacing w:before="120" w:line="240" w:lineRule="auto"/>
      <w:ind w:right="0"/>
      <w:jc w:val="left"/>
    </w:pPr>
    <w:rPr>
      <w:sz w:val="24"/>
      <w:lang w:eastAsia="en-US"/>
    </w:rPr>
  </w:style>
  <w:style w:type="paragraph" w:customStyle="1" w:styleId="21">
    <w:name w:val="סיעוף 2"/>
    <w:basedOn w:val="11"/>
    <w:uiPriority w:val="99"/>
    <w:rsid w:val="00A034C9"/>
    <w:pPr>
      <w:numPr>
        <w:ilvl w:val="1"/>
      </w:numPr>
    </w:pPr>
  </w:style>
  <w:style w:type="paragraph" w:customStyle="1" w:styleId="30">
    <w:name w:val="סיעוף 3"/>
    <w:basedOn w:val="21"/>
    <w:uiPriority w:val="99"/>
    <w:rsid w:val="00A034C9"/>
    <w:pPr>
      <w:numPr>
        <w:ilvl w:val="2"/>
      </w:numPr>
    </w:pPr>
  </w:style>
  <w:style w:type="paragraph" w:customStyle="1" w:styleId="40">
    <w:name w:val="סיעוף 4"/>
    <w:basedOn w:val="30"/>
    <w:uiPriority w:val="99"/>
    <w:rsid w:val="00A034C9"/>
    <w:pPr>
      <w:numPr>
        <w:ilvl w:val="3"/>
      </w:numPr>
    </w:pPr>
  </w:style>
  <w:style w:type="paragraph" w:customStyle="1" w:styleId="Para2">
    <w:name w:val="Para2"/>
    <w:basedOn w:val="a0"/>
    <w:uiPriority w:val="99"/>
    <w:rsid w:val="00E22396"/>
    <w:pPr>
      <w:spacing w:before="120" w:line="320" w:lineRule="exact"/>
      <w:ind w:left="720" w:right="0"/>
    </w:pPr>
  </w:style>
  <w:style w:type="character" w:customStyle="1" w:styleId="AlphaList20">
    <w:name w:val="Alpha List 2 תו"/>
    <w:link w:val="AlphaList2"/>
    <w:uiPriority w:val="99"/>
    <w:locked/>
    <w:rsid w:val="00E22396"/>
    <w:rPr>
      <w:sz w:val="24"/>
      <w:lang w:eastAsia="he-IL" w:bidi="he-IL"/>
    </w:rPr>
  </w:style>
  <w:style w:type="paragraph" w:customStyle="1" w:styleId="AlphaList2">
    <w:name w:val="Alpha List 2"/>
    <w:basedOn w:val="a0"/>
    <w:link w:val="AlphaList20"/>
    <w:uiPriority w:val="99"/>
    <w:rsid w:val="00E22396"/>
    <w:pPr>
      <w:numPr>
        <w:numId w:val="149"/>
      </w:numPr>
      <w:spacing w:before="120" w:line="320" w:lineRule="exact"/>
      <w:ind w:right="0"/>
    </w:pPr>
    <w:rPr>
      <w:rFonts w:cs="Times New Roman"/>
      <w:sz w:val="24"/>
      <w:szCs w:val="20"/>
    </w:rPr>
  </w:style>
  <w:style w:type="paragraph" w:customStyle="1" w:styleId="1f1">
    <w:name w:val="פיסקת רשימה1"/>
    <w:basedOn w:val="a0"/>
    <w:uiPriority w:val="99"/>
    <w:rsid w:val="00FC669A"/>
    <w:pPr>
      <w:spacing w:after="200" w:line="276" w:lineRule="auto"/>
      <w:ind w:left="720" w:right="0"/>
      <w:contextualSpacing/>
      <w:jc w:val="left"/>
    </w:pPr>
    <w:rPr>
      <w:rFonts w:ascii="Calibri" w:hAnsi="Calibri" w:cs="Arial"/>
      <w:szCs w:val="22"/>
      <w:lang w:eastAsia="en-US"/>
    </w:rPr>
  </w:style>
  <w:style w:type="paragraph" w:customStyle="1" w:styleId="2">
    <w:name w:val="פיסקת רשימה2"/>
    <w:basedOn w:val="a0"/>
    <w:link w:val="afffa"/>
    <w:uiPriority w:val="99"/>
    <w:rsid w:val="007D7361"/>
    <w:pPr>
      <w:numPr>
        <w:ilvl w:val="1"/>
        <w:numId w:val="1"/>
      </w:numPr>
      <w:ind w:right="0"/>
    </w:pPr>
    <w:rPr>
      <w:rFonts w:cs="Times New Roman"/>
      <w:sz w:val="24"/>
      <w:szCs w:val="20"/>
    </w:rPr>
  </w:style>
  <w:style w:type="character" w:customStyle="1" w:styleId="afffa">
    <w:name w:val="פיסקת רשימה תו"/>
    <w:link w:val="2"/>
    <w:uiPriority w:val="99"/>
    <w:locked/>
    <w:rsid w:val="007D7361"/>
    <w:rPr>
      <w:sz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846749">
      <w:marLeft w:val="0"/>
      <w:marRight w:val="0"/>
      <w:marTop w:val="0"/>
      <w:marBottom w:val="0"/>
      <w:divBdr>
        <w:top w:val="none" w:sz="0" w:space="0" w:color="auto"/>
        <w:left w:val="none" w:sz="0" w:space="0" w:color="auto"/>
        <w:bottom w:val="none" w:sz="0" w:space="0" w:color="auto"/>
        <w:right w:val="none" w:sz="0" w:space="0" w:color="auto"/>
      </w:divBdr>
    </w:div>
    <w:div w:id="369846750">
      <w:marLeft w:val="0"/>
      <w:marRight w:val="0"/>
      <w:marTop w:val="0"/>
      <w:marBottom w:val="0"/>
      <w:divBdr>
        <w:top w:val="none" w:sz="0" w:space="0" w:color="auto"/>
        <w:left w:val="none" w:sz="0" w:space="0" w:color="auto"/>
        <w:bottom w:val="none" w:sz="0" w:space="0" w:color="auto"/>
        <w:right w:val="none" w:sz="0" w:space="0" w:color="auto"/>
      </w:divBdr>
    </w:div>
    <w:div w:id="369846751">
      <w:marLeft w:val="0"/>
      <w:marRight w:val="0"/>
      <w:marTop w:val="0"/>
      <w:marBottom w:val="0"/>
      <w:divBdr>
        <w:top w:val="none" w:sz="0" w:space="0" w:color="auto"/>
        <w:left w:val="none" w:sz="0" w:space="0" w:color="auto"/>
        <w:bottom w:val="none" w:sz="0" w:space="0" w:color="auto"/>
        <w:right w:val="none" w:sz="0" w:space="0" w:color="auto"/>
      </w:divBdr>
    </w:div>
    <w:div w:id="369846752">
      <w:marLeft w:val="0"/>
      <w:marRight w:val="0"/>
      <w:marTop w:val="0"/>
      <w:marBottom w:val="0"/>
      <w:divBdr>
        <w:top w:val="none" w:sz="0" w:space="0" w:color="auto"/>
        <w:left w:val="none" w:sz="0" w:space="0" w:color="auto"/>
        <w:bottom w:val="none" w:sz="0" w:space="0" w:color="auto"/>
        <w:right w:val="none" w:sz="0" w:space="0" w:color="auto"/>
      </w:divBdr>
    </w:div>
    <w:div w:id="369846753">
      <w:marLeft w:val="0"/>
      <w:marRight w:val="0"/>
      <w:marTop w:val="0"/>
      <w:marBottom w:val="0"/>
      <w:divBdr>
        <w:top w:val="none" w:sz="0" w:space="0" w:color="auto"/>
        <w:left w:val="none" w:sz="0" w:space="0" w:color="auto"/>
        <w:bottom w:val="none" w:sz="0" w:space="0" w:color="auto"/>
        <w:right w:val="none" w:sz="0" w:space="0" w:color="auto"/>
      </w:divBdr>
    </w:div>
    <w:div w:id="369846754">
      <w:marLeft w:val="0"/>
      <w:marRight w:val="0"/>
      <w:marTop w:val="0"/>
      <w:marBottom w:val="0"/>
      <w:divBdr>
        <w:top w:val="none" w:sz="0" w:space="0" w:color="auto"/>
        <w:left w:val="none" w:sz="0" w:space="0" w:color="auto"/>
        <w:bottom w:val="none" w:sz="0" w:space="0" w:color="auto"/>
        <w:right w:val="none" w:sz="0" w:space="0" w:color="auto"/>
      </w:divBdr>
    </w:div>
    <w:div w:id="369846755">
      <w:marLeft w:val="0"/>
      <w:marRight w:val="0"/>
      <w:marTop w:val="0"/>
      <w:marBottom w:val="0"/>
      <w:divBdr>
        <w:top w:val="none" w:sz="0" w:space="0" w:color="auto"/>
        <w:left w:val="none" w:sz="0" w:space="0" w:color="auto"/>
        <w:bottom w:val="none" w:sz="0" w:space="0" w:color="auto"/>
        <w:right w:val="none" w:sz="0" w:space="0" w:color="auto"/>
      </w:divBdr>
    </w:div>
    <w:div w:id="369846756">
      <w:marLeft w:val="0"/>
      <w:marRight w:val="0"/>
      <w:marTop w:val="0"/>
      <w:marBottom w:val="0"/>
      <w:divBdr>
        <w:top w:val="none" w:sz="0" w:space="0" w:color="auto"/>
        <w:left w:val="none" w:sz="0" w:space="0" w:color="auto"/>
        <w:bottom w:val="none" w:sz="0" w:space="0" w:color="auto"/>
        <w:right w:val="none" w:sz="0" w:space="0" w:color="auto"/>
      </w:divBdr>
    </w:div>
    <w:div w:id="369846757">
      <w:marLeft w:val="0"/>
      <w:marRight w:val="0"/>
      <w:marTop w:val="0"/>
      <w:marBottom w:val="0"/>
      <w:divBdr>
        <w:top w:val="none" w:sz="0" w:space="0" w:color="auto"/>
        <w:left w:val="none" w:sz="0" w:space="0" w:color="auto"/>
        <w:bottom w:val="none" w:sz="0" w:space="0" w:color="auto"/>
        <w:right w:val="none" w:sz="0" w:space="0" w:color="auto"/>
      </w:divBdr>
    </w:div>
    <w:div w:id="369846758">
      <w:marLeft w:val="0"/>
      <w:marRight w:val="0"/>
      <w:marTop w:val="0"/>
      <w:marBottom w:val="0"/>
      <w:divBdr>
        <w:top w:val="none" w:sz="0" w:space="0" w:color="auto"/>
        <w:left w:val="none" w:sz="0" w:space="0" w:color="auto"/>
        <w:bottom w:val="none" w:sz="0" w:space="0" w:color="auto"/>
        <w:right w:val="none" w:sz="0" w:space="0" w:color="auto"/>
      </w:divBdr>
    </w:div>
    <w:div w:id="369846759">
      <w:marLeft w:val="0"/>
      <w:marRight w:val="0"/>
      <w:marTop w:val="0"/>
      <w:marBottom w:val="0"/>
      <w:divBdr>
        <w:top w:val="none" w:sz="0" w:space="0" w:color="auto"/>
        <w:left w:val="none" w:sz="0" w:space="0" w:color="auto"/>
        <w:bottom w:val="none" w:sz="0" w:space="0" w:color="auto"/>
        <w:right w:val="none" w:sz="0" w:space="0" w:color="auto"/>
      </w:divBdr>
    </w:div>
    <w:div w:id="369846760">
      <w:marLeft w:val="0"/>
      <w:marRight w:val="0"/>
      <w:marTop w:val="0"/>
      <w:marBottom w:val="0"/>
      <w:divBdr>
        <w:top w:val="none" w:sz="0" w:space="0" w:color="auto"/>
        <w:left w:val="none" w:sz="0" w:space="0" w:color="auto"/>
        <w:bottom w:val="none" w:sz="0" w:space="0" w:color="auto"/>
        <w:right w:val="none" w:sz="0" w:space="0" w:color="auto"/>
      </w:divBdr>
    </w:div>
    <w:div w:id="369846761">
      <w:marLeft w:val="0"/>
      <w:marRight w:val="0"/>
      <w:marTop w:val="0"/>
      <w:marBottom w:val="0"/>
      <w:divBdr>
        <w:top w:val="none" w:sz="0" w:space="0" w:color="auto"/>
        <w:left w:val="none" w:sz="0" w:space="0" w:color="auto"/>
        <w:bottom w:val="none" w:sz="0" w:space="0" w:color="auto"/>
        <w:right w:val="none" w:sz="0" w:space="0" w:color="auto"/>
      </w:divBdr>
    </w:div>
    <w:div w:id="369846762">
      <w:marLeft w:val="0"/>
      <w:marRight w:val="0"/>
      <w:marTop w:val="0"/>
      <w:marBottom w:val="0"/>
      <w:divBdr>
        <w:top w:val="none" w:sz="0" w:space="0" w:color="auto"/>
        <w:left w:val="none" w:sz="0" w:space="0" w:color="auto"/>
        <w:bottom w:val="none" w:sz="0" w:space="0" w:color="auto"/>
        <w:right w:val="none" w:sz="0" w:space="0" w:color="auto"/>
      </w:divBdr>
    </w:div>
    <w:div w:id="369846763">
      <w:marLeft w:val="0"/>
      <w:marRight w:val="0"/>
      <w:marTop w:val="0"/>
      <w:marBottom w:val="0"/>
      <w:divBdr>
        <w:top w:val="none" w:sz="0" w:space="0" w:color="auto"/>
        <w:left w:val="none" w:sz="0" w:space="0" w:color="auto"/>
        <w:bottom w:val="none" w:sz="0" w:space="0" w:color="auto"/>
        <w:right w:val="none" w:sz="0" w:space="0" w:color="auto"/>
      </w:divBdr>
    </w:div>
    <w:div w:id="369846764">
      <w:marLeft w:val="0"/>
      <w:marRight w:val="0"/>
      <w:marTop w:val="0"/>
      <w:marBottom w:val="0"/>
      <w:divBdr>
        <w:top w:val="none" w:sz="0" w:space="0" w:color="auto"/>
        <w:left w:val="none" w:sz="0" w:space="0" w:color="auto"/>
        <w:bottom w:val="none" w:sz="0" w:space="0" w:color="auto"/>
        <w:right w:val="none" w:sz="0" w:space="0" w:color="auto"/>
      </w:divBdr>
    </w:div>
    <w:div w:id="369846765">
      <w:marLeft w:val="0"/>
      <w:marRight w:val="0"/>
      <w:marTop w:val="0"/>
      <w:marBottom w:val="0"/>
      <w:divBdr>
        <w:top w:val="none" w:sz="0" w:space="0" w:color="auto"/>
        <w:left w:val="none" w:sz="0" w:space="0" w:color="auto"/>
        <w:bottom w:val="none" w:sz="0" w:space="0" w:color="auto"/>
        <w:right w:val="none" w:sz="0" w:space="0" w:color="auto"/>
      </w:divBdr>
    </w:div>
    <w:div w:id="369846766">
      <w:marLeft w:val="0"/>
      <w:marRight w:val="0"/>
      <w:marTop w:val="0"/>
      <w:marBottom w:val="0"/>
      <w:divBdr>
        <w:top w:val="none" w:sz="0" w:space="0" w:color="auto"/>
        <w:left w:val="none" w:sz="0" w:space="0" w:color="auto"/>
        <w:bottom w:val="none" w:sz="0" w:space="0" w:color="auto"/>
        <w:right w:val="none" w:sz="0" w:space="0" w:color="auto"/>
      </w:divBdr>
    </w:div>
    <w:div w:id="369846767">
      <w:marLeft w:val="0"/>
      <w:marRight w:val="0"/>
      <w:marTop w:val="0"/>
      <w:marBottom w:val="0"/>
      <w:divBdr>
        <w:top w:val="none" w:sz="0" w:space="0" w:color="auto"/>
        <w:left w:val="none" w:sz="0" w:space="0" w:color="auto"/>
        <w:bottom w:val="none" w:sz="0" w:space="0" w:color="auto"/>
        <w:right w:val="none" w:sz="0" w:space="0" w:color="auto"/>
      </w:divBdr>
    </w:div>
    <w:div w:id="369846768">
      <w:marLeft w:val="0"/>
      <w:marRight w:val="0"/>
      <w:marTop w:val="0"/>
      <w:marBottom w:val="0"/>
      <w:divBdr>
        <w:top w:val="none" w:sz="0" w:space="0" w:color="auto"/>
        <w:left w:val="none" w:sz="0" w:space="0" w:color="auto"/>
        <w:bottom w:val="none" w:sz="0" w:space="0" w:color="auto"/>
        <w:right w:val="none" w:sz="0" w:space="0" w:color="auto"/>
      </w:divBdr>
    </w:div>
    <w:div w:id="3698467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Excel_Worksheet4.xlsx"/><Relationship Id="rId26" Type="http://schemas.openxmlformats.org/officeDocument/2006/relationships/image" Target="media/image7.wmf"/><Relationship Id="rId39" Type="http://schemas.openxmlformats.org/officeDocument/2006/relationships/image" Target="media/image14.wmf"/><Relationship Id="rId21" Type="http://schemas.openxmlformats.org/officeDocument/2006/relationships/hyperlink" Target="http://www.moch.gov.il/tichnun/Pages/taarifey_tichnun.aspx" TargetMode="External"/><Relationship Id="rId34" Type="http://schemas.openxmlformats.org/officeDocument/2006/relationships/oleObject" Target="embeddings/oleObject5.bin"/><Relationship Id="rId42" Type="http://schemas.openxmlformats.org/officeDocument/2006/relationships/oleObject" Target="embeddings/oleObject9.bin"/><Relationship Id="rId47" Type="http://schemas.openxmlformats.org/officeDocument/2006/relationships/image" Target="media/image18.wmf"/><Relationship Id="rId50" Type="http://schemas.openxmlformats.org/officeDocument/2006/relationships/oleObject" Target="embeddings/oleObject13.bin"/><Relationship Id="rId55" Type="http://schemas.openxmlformats.org/officeDocument/2006/relationships/image" Target="media/image22.emf"/><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package" Target="embeddings/Microsoft_Excel_Worksheet3.xlsx"/><Relationship Id="rId20" Type="http://schemas.openxmlformats.org/officeDocument/2006/relationships/hyperlink" Target="mailto:EtiF@moag.gov.il%20l" TargetMode="External"/><Relationship Id="rId29" Type="http://schemas.openxmlformats.org/officeDocument/2006/relationships/image" Target="media/image9.wmf"/><Relationship Id="rId41" Type="http://schemas.openxmlformats.org/officeDocument/2006/relationships/image" Target="media/image15.wmf"/><Relationship Id="rId54" Type="http://schemas.openxmlformats.org/officeDocument/2006/relationships/image" Target="media/image21.emf"/><Relationship Id="rId62" Type="http://schemas.openxmlformats.org/officeDocument/2006/relationships/hyperlink" Target="http://www.moch.gov.il"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6.wmf"/><Relationship Id="rId32" Type="http://schemas.openxmlformats.org/officeDocument/2006/relationships/oleObject" Target="embeddings/oleObject4.bin"/><Relationship Id="rId37" Type="http://schemas.openxmlformats.org/officeDocument/2006/relationships/image" Target="media/image13.wmf"/><Relationship Id="rId40" Type="http://schemas.openxmlformats.org/officeDocument/2006/relationships/oleObject" Target="embeddings/oleObject8.bin"/><Relationship Id="rId45" Type="http://schemas.openxmlformats.org/officeDocument/2006/relationships/image" Target="media/image17.wmf"/><Relationship Id="rId53" Type="http://schemas.openxmlformats.org/officeDocument/2006/relationships/hyperlink" Target="http://www.moch.gov.il/SiteCollectionDocuments/machshevonim_vetaarifim/hitchadshut_ironit_taarif_lametachnenim.pdf" TargetMode="External"/><Relationship Id="rId58" Type="http://schemas.openxmlformats.org/officeDocument/2006/relationships/image" Target="media/image25.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5.wmf"/><Relationship Id="rId28" Type="http://schemas.openxmlformats.org/officeDocument/2006/relationships/image" Target="media/image8.wmf"/><Relationship Id="rId36" Type="http://schemas.openxmlformats.org/officeDocument/2006/relationships/oleObject" Target="embeddings/oleObject6.bin"/><Relationship Id="rId49" Type="http://schemas.openxmlformats.org/officeDocument/2006/relationships/image" Target="media/image19.wmf"/><Relationship Id="rId57" Type="http://schemas.openxmlformats.org/officeDocument/2006/relationships/image" Target="media/image24.emf"/><Relationship Id="rId61" Type="http://schemas.openxmlformats.org/officeDocument/2006/relationships/hyperlink" Target="http://www.moin.gov.il/Subjects/submitplan/Pages/default.aspx"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s://www.mr.gov.il/" TargetMode="External"/><Relationship Id="rId31" Type="http://schemas.openxmlformats.org/officeDocument/2006/relationships/oleObject" Target="embeddings/oleObject3.bin"/><Relationship Id="rId44" Type="http://schemas.openxmlformats.org/officeDocument/2006/relationships/oleObject" Target="embeddings/oleObject10.bin"/><Relationship Id="rId52" Type="http://schemas.openxmlformats.org/officeDocument/2006/relationships/oleObject" Target="embeddings/oleObject14.bin"/><Relationship Id="rId60" Type="http://schemas.openxmlformats.org/officeDocument/2006/relationships/image" Target="media/image27.emf"/><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package" Target="embeddings/Microsoft_Excel_Worksheet2.xlsx"/><Relationship Id="rId22" Type="http://schemas.openxmlformats.org/officeDocument/2006/relationships/hyperlink" Target="http://www.moch.gov.il/tichnun/mipuy_umedidot/Pages/mipuy_umedidot.aspx" TargetMode="External"/><Relationship Id="rId27" Type="http://schemas.openxmlformats.org/officeDocument/2006/relationships/oleObject" Target="embeddings/oleObject2.bin"/><Relationship Id="rId30" Type="http://schemas.openxmlformats.org/officeDocument/2006/relationships/image" Target="media/image10.wmf"/><Relationship Id="rId35" Type="http://schemas.openxmlformats.org/officeDocument/2006/relationships/image" Target="media/image12.wmf"/><Relationship Id="rId43" Type="http://schemas.openxmlformats.org/officeDocument/2006/relationships/image" Target="media/image16.wmf"/><Relationship Id="rId48" Type="http://schemas.openxmlformats.org/officeDocument/2006/relationships/oleObject" Target="embeddings/oleObject12.bin"/><Relationship Id="rId56" Type="http://schemas.openxmlformats.org/officeDocument/2006/relationships/image" Target="media/image23.emf"/><Relationship Id="rId64" Type="http://schemas.openxmlformats.org/officeDocument/2006/relationships/footer" Target="footer1.xml"/><Relationship Id="rId8" Type="http://schemas.openxmlformats.org/officeDocument/2006/relationships/hyperlink" Target="file:///C:\Kora\Architecture\&#1512;&#1513;&#1493;&#1514;%20&#1492;&#1489;&#1491;&#1493;&#1488;&#1497;&#1501;\&#1502;&#1499;&#1512;&#1494;%20&#1495;&#1489;&#1512;&#1493;&#1514;%20&#1502;&#1491;&#1507;\&#1502;&#1499;&#1512;&#1494;%20&#1495;&#1489;&#1512;&#1493;&#1514;%20&#1502;&#1491;&#1507;%20&#1496;&#1497;&#1493;&#1496;&#1488;%2015%20%2014.7.16.docx" TargetMode="External"/><Relationship Id="rId51" Type="http://schemas.openxmlformats.org/officeDocument/2006/relationships/image" Target="media/image20.wmf"/><Relationship Id="rId3" Type="http://schemas.microsoft.com/office/2007/relationships/stylesWithEffects" Target="stylesWithEffects.xml"/><Relationship Id="rId12" Type="http://schemas.openxmlformats.org/officeDocument/2006/relationships/package" Target="embeddings/Microsoft_Excel_Worksheet1.xlsx"/><Relationship Id="rId17" Type="http://schemas.openxmlformats.org/officeDocument/2006/relationships/image" Target="media/image4.emf"/><Relationship Id="rId25" Type="http://schemas.openxmlformats.org/officeDocument/2006/relationships/oleObject" Target="embeddings/oleObject1.bin"/><Relationship Id="rId33" Type="http://schemas.openxmlformats.org/officeDocument/2006/relationships/image" Target="media/image11.wmf"/><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image" Target="media/image2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133</Pages>
  <Words>38077</Words>
  <Characters>190389</Characters>
  <Application>Microsoft Office Word</Application>
  <DocSecurity>4</DocSecurity>
  <Lines>1586</Lines>
  <Paragraphs>456</Paragraphs>
  <ScaleCrop>false</ScaleCrop>
  <HeadingPairs>
    <vt:vector size="2" baseType="variant">
      <vt:variant>
        <vt:lpstr>שם</vt:lpstr>
      </vt:variant>
      <vt:variant>
        <vt:i4>1</vt:i4>
      </vt:variant>
    </vt:vector>
  </HeadingPairs>
  <TitlesOfParts>
    <vt:vector size="1" baseType="lpstr">
      <vt:lpstr>מכרז מס'____</vt:lpstr>
    </vt:vector>
  </TitlesOfParts>
  <Company>Tel-Aviv Municipality</Company>
  <LinksUpToDate>false</LinksUpToDate>
  <CharactersWithSpaces>228010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ז'אנט רפאלי[Janet Rafaeli]</cp:lastModifiedBy>
  <cp:revision>2</cp:revision>
  <cp:lastPrinted>2016-07-28T09:51:00Z</cp:lastPrinted>
  <dcterms:created xsi:type="dcterms:W3CDTF">2016-07-28T09:51:00Z</dcterms:created>
  <dcterms:modified xsi:type="dcterms:W3CDTF">2016-07-28T09:51:00Z</dcterms:modified>
</cp:coreProperties>
</file>